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Relazione progetto Network Intelligence</w:t>
      </w:r>
    </w:p>
    <w:p w:rsidR="00000000" w:rsidDel="00000000" w:rsidP="00000000" w:rsidRDefault="00000000" w:rsidRPr="00000000" w14:paraId="00000002">
      <w:pPr>
        <w:pStyle w:val="Subtitle"/>
        <w:rPr/>
      </w:pPr>
      <w:r w:rsidDel="00000000" w:rsidR="00000000" w:rsidRPr="00000000">
        <w:rPr>
          <w:rtl w:val="0"/>
        </w:rPr>
        <w:t xml:space="preserve">Claudio Musmeci 1000056290</w:t>
      </w:r>
    </w:p>
    <w:p w:rsidR="00000000" w:rsidDel="00000000" w:rsidP="00000000" w:rsidRDefault="00000000" w:rsidRPr="00000000" w14:paraId="00000003">
      <w:pPr>
        <w:pStyle w:val="Heading2"/>
        <w:rPr/>
      </w:pPr>
      <w:r w:rsidDel="00000000" w:rsidR="00000000" w:rsidRPr="00000000">
        <w:rPr>
          <w:rtl w:val="0"/>
        </w:rPr>
        <w:t xml:space="preserve">Obiettivo</w:t>
      </w:r>
    </w:p>
    <w:p w:rsidR="00000000" w:rsidDel="00000000" w:rsidP="00000000" w:rsidRDefault="00000000" w:rsidRPr="00000000" w14:paraId="00000004">
      <w:pPr>
        <w:rPr/>
      </w:pPr>
      <w:r w:rsidDel="00000000" w:rsidR="00000000" w:rsidRPr="00000000">
        <w:rPr>
          <w:rtl w:val="0"/>
        </w:rPr>
        <w:t xml:space="preserve">L’obiettivo del modello proposto è quello di predire la tipologia di guasto hardware in base ai segnali di allarme registrati durante la finestra di osservazione di 15 minuti. Tale modello potrebbe essere utilizzato per prevenire dei guasti nelle reti a microonde migliorandone l’affidabilità. L’intero progetto è stato svolto utilizzando Python. Il progetto consiste poi in una breve analisi di come varia il comportamento del modello sulla base del cambiamento degli iperparametri.</w:t>
      </w:r>
    </w:p>
    <w:p w:rsidR="00000000" w:rsidDel="00000000" w:rsidP="00000000" w:rsidRDefault="00000000" w:rsidRPr="00000000" w14:paraId="00000005">
      <w:pPr>
        <w:pStyle w:val="Heading2"/>
        <w:rPr/>
      </w:pPr>
      <w:r w:rsidDel="00000000" w:rsidR="00000000" w:rsidRPr="00000000">
        <w:rPr>
          <w:rtl w:val="0"/>
        </w:rPr>
        <w:t xml:space="preserve">Dataset</w:t>
      </w:r>
    </w:p>
    <w:p w:rsidR="00000000" w:rsidDel="00000000" w:rsidP="00000000" w:rsidRDefault="00000000" w:rsidRPr="00000000" w14:paraId="00000006">
      <w:pPr>
        <w:rPr/>
      </w:pPr>
      <w:r w:rsidDel="00000000" w:rsidR="00000000" w:rsidRPr="00000000">
        <w:rPr>
          <w:rtl w:val="0"/>
        </w:rPr>
        <w:t xml:space="preserve">Il dataset utilizzato è stato reperito dalla seguente repository github: </w:t>
      </w:r>
      <w:hyperlink r:id="rId7">
        <w:r w:rsidDel="00000000" w:rsidR="00000000" w:rsidRPr="00000000">
          <w:rPr>
            <w:color w:val="0563c1"/>
            <w:u w:val="single"/>
            <w:rtl w:val="0"/>
          </w:rPr>
          <w:t xml:space="preserve">https://github.com/bonsai-lab-polimi/tnsm2024-data-centric/</w:t>
        </w:r>
      </w:hyperlink>
      <w:r w:rsidDel="00000000" w:rsidR="00000000" w:rsidRPr="00000000">
        <w:rPr>
          <w:rtl w:val="0"/>
        </w:rPr>
        <w:t xml:space="preserve"> . </w:t>
      </w:r>
    </w:p>
    <w:p w:rsidR="00000000" w:rsidDel="00000000" w:rsidP="00000000" w:rsidRDefault="00000000" w:rsidRPr="00000000" w14:paraId="00000007">
      <w:pPr>
        <w:rPr/>
      </w:pPr>
      <w:r w:rsidDel="00000000" w:rsidR="00000000" w:rsidRPr="00000000">
        <w:rPr>
          <w:rtl w:val="0"/>
        </w:rPr>
        <w:t xml:space="preserve">Il dataset è composto da 1669 osservazioni, ognuna delle quali rappresenta una finestra di osservazione di 15 minuti durante la quale si è verificato un guasto hardware nelle reti a microonde. Le etichette di guasto sono codificate come segue: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0: Guasto all'unità interna (IDU), 515 osservazioni</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1: Guasto all'unità esterna (ODU), 611 osservazioni</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2: Guasto ai cavi, 207 osservazioni</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3: Guasto all'alimentazione, 336 osservazioni</w:t>
      </w:r>
    </w:p>
    <w:p w:rsidR="00000000" w:rsidDel="00000000" w:rsidP="00000000" w:rsidRDefault="00000000" w:rsidRPr="00000000" w14:paraId="0000000C">
      <w:pPr>
        <w:rPr/>
      </w:pPr>
      <w:r w:rsidDel="00000000" w:rsidR="00000000" w:rsidRPr="00000000">
        <w:rPr>
          <w:rtl w:val="0"/>
        </w:rPr>
        <w:t xml:space="preserve">Ciascuna riga corrisponde ad una finestra di osservazione.</w:t>
      </w:r>
    </w:p>
    <w:p w:rsidR="00000000" w:rsidDel="00000000" w:rsidP="00000000" w:rsidRDefault="00000000" w:rsidRPr="00000000" w14:paraId="0000000D">
      <w:pPr>
        <w:rPr/>
      </w:pPr>
      <w:r w:rsidDel="00000000" w:rsidR="00000000" w:rsidRPr="00000000">
        <w:rPr>
          <w:rtl w:val="0"/>
        </w:rPr>
        <w:t xml:space="preserve">All’interno del progetto, il dataset è stato scaricato attraverso l’utilizzo della funzione read_csv() della libreria pandas. Una breve descrizione è fornita dalla funzione describe().</w:t>
      </w:r>
    </w:p>
    <w:p w:rsidR="00000000" w:rsidDel="00000000" w:rsidP="00000000" w:rsidRDefault="00000000" w:rsidRPr="00000000" w14:paraId="0000000E">
      <w:pPr>
        <w:jc w:val="center"/>
        <w:rPr/>
      </w:pPr>
      <w:r w:rsidDel="00000000" w:rsidR="00000000" w:rsidRPr="00000000">
        <w:rPr/>
        <w:drawing>
          <wp:inline distB="0" distT="0" distL="0" distR="0">
            <wp:extent cx="5083105" cy="1740428"/>
            <wp:effectExtent b="0" l="0" r="0" t="0"/>
            <wp:docPr descr="A screenshot of a computer&#10;&#10;Description automatically generated" id="2082419735" name="image2.png"/>
            <a:graphic>
              <a:graphicData uri="http://schemas.openxmlformats.org/drawingml/2006/picture">
                <pic:pic>
                  <pic:nvPicPr>
                    <pic:cNvPr descr="A screenshot of a computer&#10;&#10;Description automatically generated" id="0" name="image2.png"/>
                    <pic:cNvPicPr preferRelativeResize="0"/>
                  </pic:nvPicPr>
                  <pic:blipFill>
                    <a:blip r:embed="rId8"/>
                    <a:srcRect b="0" l="0" r="0" t="0"/>
                    <a:stretch>
                      <a:fillRect/>
                    </a:stretch>
                  </pic:blipFill>
                  <pic:spPr>
                    <a:xfrm>
                      <a:off x="0" y="0"/>
                      <a:ext cx="5083105" cy="174042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Successivamente il dataset è stato separato nelle sue componenti feature X e target Y.</w:t>
      </w:r>
    </w:p>
    <w:p w:rsidR="00000000" w:rsidDel="00000000" w:rsidP="00000000" w:rsidRDefault="00000000" w:rsidRPr="00000000" w14:paraId="00000010">
      <w:pPr>
        <w:rPr/>
      </w:pPr>
      <w:r w:rsidDel="00000000" w:rsidR="00000000" w:rsidRPr="00000000">
        <w:rPr>
          <w:rtl w:val="0"/>
        </w:rPr>
        <w:t xml:space="preserve">Affinché le feature abbiano tutte lo stesso peso e la stessa rilevanza, è necessario eseguire un’operazione di standardizzazione, in maniera da ricondurle alla stessa “scala” in modo che il modello non attribuisca erroneamente un peso maggiore ad un valore grande. </w:t>
      </w:r>
    </w:p>
    <w:p w:rsidR="00000000" w:rsidDel="00000000" w:rsidP="00000000" w:rsidRDefault="00000000" w:rsidRPr="00000000" w14:paraId="00000011">
      <w:pPr>
        <w:rPr/>
      </w:pPr>
      <w:r w:rsidDel="00000000" w:rsidR="00000000" w:rsidRPr="00000000">
        <w:rPr>
          <w:rtl w:val="0"/>
        </w:rPr>
        <w:t xml:space="preserve">Il framework utilizzato è pytorch, che opera attraverso l’utilizzo di tensori. Il dataset è poi stato adattato al framework mediante la creazione di un dataset di tensori. L’ultima operazione eseguita è stata la separazione in train test, validation set e test set per valutare il modello proposto. La suddivisione è 70%, 15%, 15%.</w:t>
      </w:r>
    </w:p>
    <w:p w:rsidR="00000000" w:rsidDel="00000000" w:rsidP="00000000" w:rsidRDefault="00000000" w:rsidRPr="00000000" w14:paraId="00000012">
      <w:pPr>
        <w:jc w:val="center"/>
        <w:rPr/>
      </w:pPr>
      <w:r w:rsidDel="00000000" w:rsidR="00000000" w:rsidRPr="00000000">
        <w:rPr/>
        <w:drawing>
          <wp:inline distB="0" distT="0" distL="0" distR="0">
            <wp:extent cx="4647387" cy="2318871"/>
            <wp:effectExtent b="0" l="0" r="0" t="0"/>
            <wp:docPr descr="A screenshot of a computer program&#10;&#10;Description automatically generated" id="2082419737" name="image5.png"/>
            <a:graphic>
              <a:graphicData uri="http://schemas.openxmlformats.org/drawingml/2006/picture">
                <pic:pic>
                  <pic:nvPicPr>
                    <pic:cNvPr descr="A screenshot of a computer program&#10;&#10;Description automatically generated" id="0" name="image5.png"/>
                    <pic:cNvPicPr preferRelativeResize="0"/>
                  </pic:nvPicPr>
                  <pic:blipFill>
                    <a:blip r:embed="rId9"/>
                    <a:srcRect b="0" l="0" r="0" t="0"/>
                    <a:stretch>
                      <a:fillRect/>
                    </a:stretch>
                  </pic:blipFill>
                  <pic:spPr>
                    <a:xfrm>
                      <a:off x="0" y="0"/>
                      <a:ext cx="4647387" cy="231887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Modello A</w:t>
      </w:r>
    </w:p>
    <w:p w:rsidR="00000000" w:rsidDel="00000000" w:rsidP="00000000" w:rsidRDefault="00000000" w:rsidRPr="00000000" w14:paraId="00000015">
      <w:pPr>
        <w:rPr/>
      </w:pPr>
      <w:r w:rsidDel="00000000" w:rsidR="00000000" w:rsidRPr="00000000">
        <w:rPr>
          <w:rtl w:val="0"/>
        </w:rPr>
        <w:t xml:space="preserve">Il modello proposto è caratterizzato dalla seguente struttura:</w:t>
      </w:r>
    </w:p>
    <w:p w:rsidR="00000000" w:rsidDel="00000000" w:rsidP="00000000" w:rsidRDefault="00000000" w:rsidRPr="00000000" w14:paraId="00000016">
      <w:pPr>
        <w:jc w:val="center"/>
        <w:rPr/>
      </w:pPr>
      <w:r w:rsidDel="00000000" w:rsidR="00000000" w:rsidRPr="00000000">
        <w:rPr/>
        <w:drawing>
          <wp:inline distB="0" distT="0" distL="0" distR="0">
            <wp:extent cx="3151656" cy="4503267"/>
            <wp:effectExtent b="0" l="0" r="0" t="0"/>
            <wp:docPr descr="A screenshot of a computer program&#10;&#10;Description automatically generated" id="2082419736" name="image16.png"/>
            <a:graphic>
              <a:graphicData uri="http://schemas.openxmlformats.org/drawingml/2006/picture">
                <pic:pic>
                  <pic:nvPicPr>
                    <pic:cNvPr descr="A screenshot of a computer program&#10;&#10;Description automatically generated" id="0" name="image16.png"/>
                    <pic:cNvPicPr preferRelativeResize="0"/>
                  </pic:nvPicPr>
                  <pic:blipFill>
                    <a:blip r:embed="rId10"/>
                    <a:srcRect b="0" l="0" r="0" t="0"/>
                    <a:stretch>
                      <a:fillRect/>
                    </a:stretch>
                  </pic:blipFill>
                  <pic:spPr>
                    <a:xfrm>
                      <a:off x="0" y="0"/>
                      <a:ext cx="3151656" cy="450326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Esso è composto da 5 layer lineari in cui si hanno 512 neuroni che si dimezzano progressivamente ad ogni layer fino all’ultimo layer in cui vi è un neurone per classe. All’interno del modello sono stati utilizzati per ogni layer (escluso l’ultimo) dei batch normalization per accelerare l’addestramento e la qualità/stabilità del modello e dei dropout layer che hanno il compito di “spegnere” alcuni neuroni per far sforzare il modello ad apprendere ed evitare dei fenomeni di overfitting. La funzione forward definisce invece come devono essere trattati i dati che entrano all’interno del modello. I dati sono caricati nel modello attraverso dei DataLoader.</w:t>
      </w:r>
    </w:p>
    <w:p w:rsidR="00000000" w:rsidDel="00000000" w:rsidP="00000000" w:rsidRDefault="00000000" w:rsidRPr="00000000" w14:paraId="00000018">
      <w:pPr>
        <w:pStyle w:val="Heading2"/>
        <w:rPr/>
      </w:pPr>
      <w:r w:rsidDel="00000000" w:rsidR="00000000" w:rsidRPr="00000000">
        <w:rPr>
          <w:rtl w:val="0"/>
        </w:rPr>
        <w:t xml:space="preserve">Iperparametri</w:t>
      </w:r>
    </w:p>
    <w:p w:rsidR="00000000" w:rsidDel="00000000" w:rsidP="00000000" w:rsidRDefault="00000000" w:rsidRPr="00000000" w14:paraId="00000019">
      <w:pPr>
        <w:rPr/>
      </w:pPr>
      <w:r w:rsidDel="00000000" w:rsidR="00000000" w:rsidRPr="00000000">
        <w:rPr>
          <w:rtl w:val="0"/>
        </w:rPr>
        <w:t xml:space="preserve">Gli iperparametri permettono di definire le caratteristiche e le qualità di un modello. Tra questi rientrano oltre ai vari neuroni presenti all’interno di ogni layer, anche il numero di epoche e il learning rate. Generalmente avere un grande numero di epoche implica che il modello analizzerà i dati forniti tante volte,  quindi potremmo ricadere in fenomeni di overfitting. Il learning rate è un parametro che ha a che fare con la backpropagation ed il calcolo del </w:t>
      </w:r>
      <m:oMath>
        <m:r>
          <m:t>Δ</m:t>
        </m:r>
        <m:r>
          <m:t>θ</m:t>
        </m:r>
      </m:oMath>
      <w:r w:rsidDel="00000000" w:rsidR="00000000" w:rsidRPr="00000000">
        <w:rPr>
          <w:rtl w:val="0"/>
        </w:rPr>
        <w:t xml:space="preserve"> della loss function, esso quindi indica la velocità con cui il nostro modello apprende ed estrae le informazioni dai dati forniti, valori alti implicano forti oscillazioni.</w:t>
      </w:r>
    </w:p>
    <w:p w:rsidR="00000000" w:rsidDel="00000000" w:rsidP="00000000" w:rsidRDefault="00000000" w:rsidRPr="00000000" w14:paraId="0000001A">
      <w:pPr>
        <w:rPr/>
      </w:pPr>
      <w:r w:rsidDel="00000000" w:rsidR="00000000" w:rsidRPr="00000000">
        <w:rPr>
          <w:rtl w:val="0"/>
        </w:rPr>
        <w:t xml:space="preserve">Nel modello sono stati proposti i seguenti iperparametri:</w:t>
      </w:r>
    </w:p>
    <w:p w:rsidR="00000000" w:rsidDel="00000000" w:rsidP="00000000" w:rsidRDefault="00000000" w:rsidRPr="00000000" w14:paraId="0000001B">
      <w:pPr>
        <w:jc w:val="center"/>
        <w:rPr/>
      </w:pPr>
      <w:r w:rsidDel="00000000" w:rsidR="00000000" w:rsidRPr="00000000">
        <w:rPr/>
        <w:drawing>
          <wp:inline distB="0" distT="0" distL="0" distR="0">
            <wp:extent cx="2253218" cy="963445"/>
            <wp:effectExtent b="0" l="0" r="0" t="0"/>
            <wp:docPr descr="A math equations on a white background&#10;&#10;Description automatically generated" id="2082419739" name="image18.png"/>
            <a:graphic>
              <a:graphicData uri="http://schemas.openxmlformats.org/drawingml/2006/picture">
                <pic:pic>
                  <pic:nvPicPr>
                    <pic:cNvPr descr="A math equations on a white background&#10;&#10;Description automatically generated" id="0" name="image18.png"/>
                    <pic:cNvPicPr preferRelativeResize="0"/>
                  </pic:nvPicPr>
                  <pic:blipFill>
                    <a:blip r:embed="rId11"/>
                    <a:srcRect b="0" l="0" r="0" t="0"/>
                    <a:stretch>
                      <a:fillRect/>
                    </a:stretch>
                  </pic:blipFill>
                  <pic:spPr>
                    <a:xfrm>
                      <a:off x="0" y="0"/>
                      <a:ext cx="2253218" cy="96344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 loss function utilizzata è la cross-entropy, mentre l’ottimizzatore scelto è Adam. Nel codice è inclusa la funzione di addestramento del modello che oltre ad aggiornare i parametri del modello, inserisce anche dei valori all’interno di quattro vettori (train_loss_history, train_acc_history, val_loss_history, val_acc_history) utilizzati per eseguire dei plot e fare delle considerazioni sulla qualità del modello.</w:t>
      </w:r>
    </w:p>
    <w:p w:rsidR="00000000" w:rsidDel="00000000" w:rsidP="00000000" w:rsidRDefault="00000000" w:rsidRPr="00000000" w14:paraId="0000001D">
      <w:pPr>
        <w:pStyle w:val="Heading2"/>
        <w:rPr/>
      </w:pPr>
      <w:r w:rsidDel="00000000" w:rsidR="00000000" w:rsidRPr="00000000">
        <w:rPr>
          <w:rtl w:val="0"/>
        </w:rPr>
        <w:t xml:space="preserve">Risultati modello A</w:t>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drawing>
          <wp:inline distB="0" distT="0" distL="0" distR="0">
            <wp:extent cx="2898308" cy="1593041"/>
            <wp:effectExtent b="0" l="0" r="0" t="0"/>
            <wp:docPr descr="A graph of a graph&#10;&#10;Description automatically generated" id="2082419738" name="image13.png"/>
            <a:graphic>
              <a:graphicData uri="http://schemas.openxmlformats.org/drawingml/2006/picture">
                <pic:pic>
                  <pic:nvPicPr>
                    <pic:cNvPr descr="A graph of a graph&#10;&#10;Description automatically generated" id="0" name="image13.png"/>
                    <pic:cNvPicPr preferRelativeResize="0"/>
                  </pic:nvPicPr>
                  <pic:blipFill>
                    <a:blip r:embed="rId12"/>
                    <a:srcRect b="0" l="0" r="0" t="0"/>
                    <a:stretch>
                      <a:fillRect/>
                    </a:stretch>
                  </pic:blipFill>
                  <pic:spPr>
                    <a:xfrm>
                      <a:off x="0" y="0"/>
                      <a:ext cx="2898308" cy="1593041"/>
                    </a:xfrm>
                    <a:prstGeom prst="rect"/>
                    <a:ln/>
                  </pic:spPr>
                </pic:pic>
              </a:graphicData>
            </a:graphic>
          </wp:inline>
        </w:drawing>
      </w:r>
      <w:r w:rsidDel="00000000" w:rsidR="00000000" w:rsidRPr="00000000">
        <w:rPr/>
        <w:drawing>
          <wp:inline distB="0" distT="0" distL="0" distR="0">
            <wp:extent cx="3057535" cy="1679456"/>
            <wp:effectExtent b="0" l="0" r="0" t="0"/>
            <wp:docPr descr="A graph showing a line of blue and orange&#10;&#10;Description automatically generated" id="2082419741" name="image1.png"/>
            <a:graphic>
              <a:graphicData uri="http://schemas.openxmlformats.org/drawingml/2006/picture">
                <pic:pic>
                  <pic:nvPicPr>
                    <pic:cNvPr descr="A graph showing a line of blue and orange&#10;&#10;Description automatically generated" id="0" name="image1.png"/>
                    <pic:cNvPicPr preferRelativeResize="0"/>
                  </pic:nvPicPr>
                  <pic:blipFill>
                    <a:blip r:embed="rId13"/>
                    <a:srcRect b="0" l="0" r="0" t="0"/>
                    <a:stretch>
                      <a:fillRect/>
                    </a:stretch>
                  </pic:blipFill>
                  <pic:spPr>
                    <a:xfrm>
                      <a:off x="0" y="0"/>
                      <a:ext cx="3057535" cy="167945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0" distT="0" distL="0" distR="0">
            <wp:extent cx="6120130" cy="1530350"/>
            <wp:effectExtent b="0" l="0" r="0" t="0"/>
            <wp:docPr descr="A screenshot of a computer screen&#10;&#10;Description automatically generated" id="2082419740" name="image20.png"/>
            <a:graphic>
              <a:graphicData uri="http://schemas.openxmlformats.org/drawingml/2006/picture">
                <pic:pic>
                  <pic:nvPicPr>
                    <pic:cNvPr descr="A screenshot of a computer screen&#10;&#10;Description automatically generated" id="0" name="image20.png"/>
                    <pic:cNvPicPr preferRelativeResize="0"/>
                  </pic:nvPicPr>
                  <pic:blipFill>
                    <a:blip r:embed="rId14"/>
                    <a:srcRect b="0" l="0" r="0" t="0"/>
                    <a:stretch>
                      <a:fillRect/>
                    </a:stretch>
                  </pic:blipFill>
                  <pic:spPr>
                    <a:xfrm>
                      <a:off x="0" y="0"/>
                      <a:ext cx="6120130" cy="15303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Il primo modello è stato addestrato per 50 epoche con un learning rate moderato pari a 1x10^-4. I risultati ottenuti sono molto buoni con una accuracy in fase di training che diventa massima nella 50esima epoca, mentre in fase di validation nella 42 esima epoca. Dai grafici è possibile notare che il modello sta imparando correttamente senza ricadere in marcati fenomeni di underfitting ed overfitting. </w:t>
      </w:r>
    </w:p>
    <w:p w:rsidR="00000000" w:rsidDel="00000000" w:rsidP="00000000" w:rsidRDefault="00000000" w:rsidRPr="00000000" w14:paraId="00000021">
      <w:pPr>
        <w:jc w:val="center"/>
        <w:rPr/>
      </w:pPr>
      <w:r w:rsidDel="00000000" w:rsidR="00000000" w:rsidRPr="00000000">
        <w:rPr/>
        <w:drawing>
          <wp:inline distB="0" distT="0" distL="0" distR="0">
            <wp:extent cx="2995479" cy="1255249"/>
            <wp:effectExtent b="0" l="0" r="0" t="0"/>
            <wp:docPr descr="A screenshot of a computer screen&#10;&#10;Description automatically generated" id="2082419744" name="image6.png"/>
            <a:graphic>
              <a:graphicData uri="http://schemas.openxmlformats.org/drawingml/2006/picture">
                <pic:pic>
                  <pic:nvPicPr>
                    <pic:cNvPr descr="A screenshot of a computer screen&#10;&#10;Description automatically generated" id="0" name="image6.png"/>
                    <pic:cNvPicPr preferRelativeResize="0"/>
                  </pic:nvPicPr>
                  <pic:blipFill>
                    <a:blip r:embed="rId15"/>
                    <a:srcRect b="0" l="0" r="0" t="0"/>
                    <a:stretch>
                      <a:fillRect/>
                    </a:stretch>
                  </pic:blipFill>
                  <pic:spPr>
                    <a:xfrm>
                      <a:off x="0" y="0"/>
                      <a:ext cx="2995479" cy="125524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Utilizzando il modello in evaluation mode e dandogli in ingresso il test set (mai visto dal modello), il modello si comporta in maniera positiva, ottenendo dei risultati tra i vari indici che si attestano intorno al 93%.</w:t>
      </w:r>
    </w:p>
    <w:p w:rsidR="00000000" w:rsidDel="00000000" w:rsidP="00000000" w:rsidRDefault="00000000" w:rsidRPr="00000000" w14:paraId="00000023">
      <w:pPr>
        <w:pStyle w:val="Heading2"/>
        <w:rPr/>
      </w:pPr>
      <w:r w:rsidDel="00000000" w:rsidR="00000000" w:rsidRPr="00000000">
        <w:rPr>
          <w:rtl w:val="0"/>
        </w:rPr>
        <w:t xml:space="preserve">Modello B</w:t>
      </w:r>
    </w:p>
    <w:p w:rsidR="00000000" w:rsidDel="00000000" w:rsidP="00000000" w:rsidRDefault="00000000" w:rsidRPr="00000000" w14:paraId="00000024">
      <w:pPr>
        <w:rPr/>
      </w:pPr>
      <w:r w:rsidDel="00000000" w:rsidR="00000000" w:rsidRPr="00000000">
        <w:rPr>
          <w:rtl w:val="0"/>
        </w:rPr>
        <w:t xml:space="preserve">Il modello B consiste in un semplice cambiamento del learning rate applicato al modello precedente.</w:t>
      </w:r>
    </w:p>
    <w:p w:rsidR="00000000" w:rsidDel="00000000" w:rsidP="00000000" w:rsidRDefault="00000000" w:rsidRPr="00000000" w14:paraId="00000025">
      <w:pPr>
        <w:rPr/>
      </w:pPr>
      <w:r w:rsidDel="00000000" w:rsidR="00000000" w:rsidRPr="00000000">
        <w:rPr>
          <w:rtl w:val="0"/>
        </w:rPr>
        <w:t xml:space="preserve">Il learning rate è impostato ad un valore di 1x10^-8, quindi molto basso.</w:t>
      </w:r>
    </w:p>
    <w:p w:rsidR="00000000" w:rsidDel="00000000" w:rsidP="00000000" w:rsidRDefault="00000000" w:rsidRPr="00000000" w14:paraId="00000026">
      <w:pPr>
        <w:rPr/>
      </w:pPr>
      <w:r w:rsidDel="00000000" w:rsidR="00000000" w:rsidRPr="00000000">
        <w:rPr/>
        <w:drawing>
          <wp:inline distB="0" distT="0" distL="0" distR="0">
            <wp:extent cx="2888021" cy="1550985"/>
            <wp:effectExtent b="0" l="0" r="0" t="0"/>
            <wp:docPr descr="A graph showing a graph of a train and vallation loss&#10;&#10;Description automatically generated with medium confidence" id="2082419742" name="image12.png"/>
            <a:graphic>
              <a:graphicData uri="http://schemas.openxmlformats.org/drawingml/2006/picture">
                <pic:pic>
                  <pic:nvPicPr>
                    <pic:cNvPr descr="A graph showing a graph of a train and vallation loss&#10;&#10;Description automatically generated with medium confidence" id="0" name="image12.png"/>
                    <pic:cNvPicPr preferRelativeResize="0"/>
                  </pic:nvPicPr>
                  <pic:blipFill>
                    <a:blip r:embed="rId16"/>
                    <a:srcRect b="0" l="0" r="0" t="0"/>
                    <a:stretch>
                      <a:fillRect/>
                    </a:stretch>
                  </pic:blipFill>
                  <pic:spPr>
                    <a:xfrm>
                      <a:off x="0" y="0"/>
                      <a:ext cx="2888021" cy="1550985"/>
                    </a:xfrm>
                    <a:prstGeom prst="rect"/>
                    <a:ln/>
                  </pic:spPr>
                </pic:pic>
              </a:graphicData>
            </a:graphic>
          </wp:inline>
        </w:drawing>
      </w:r>
      <w:r w:rsidDel="00000000" w:rsidR="00000000" w:rsidRPr="00000000">
        <w:rPr/>
        <w:drawing>
          <wp:inline distB="0" distT="0" distL="0" distR="0">
            <wp:extent cx="2899543" cy="1560784"/>
            <wp:effectExtent b="0" l="0" r="0" t="0"/>
            <wp:docPr descr="A graph of a graph with blue and orange lines&#10;&#10;Description automatically generated" id="2082419747" name="image7.png"/>
            <a:graphic>
              <a:graphicData uri="http://schemas.openxmlformats.org/drawingml/2006/picture">
                <pic:pic>
                  <pic:nvPicPr>
                    <pic:cNvPr descr="A graph of a graph with blue and orange lines&#10;&#10;Description automatically generated" id="0" name="image7.png"/>
                    <pic:cNvPicPr preferRelativeResize="0"/>
                  </pic:nvPicPr>
                  <pic:blipFill>
                    <a:blip r:embed="rId17"/>
                    <a:srcRect b="0" l="0" r="0" t="0"/>
                    <a:stretch>
                      <a:fillRect/>
                    </a:stretch>
                  </pic:blipFill>
                  <pic:spPr>
                    <a:xfrm>
                      <a:off x="0" y="0"/>
                      <a:ext cx="2899543" cy="156078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r w:rsidDel="00000000" w:rsidR="00000000" w:rsidRPr="00000000">
        <w:rPr/>
        <w:drawing>
          <wp:inline distB="0" distT="0" distL="0" distR="0">
            <wp:extent cx="6120130" cy="1466850"/>
            <wp:effectExtent b="0" l="0" r="0" t="0"/>
            <wp:docPr descr="A screenshot of a computer screen&#10;&#10;Description automatically generated" id="2082419745" name="image17.png"/>
            <a:graphic>
              <a:graphicData uri="http://schemas.openxmlformats.org/drawingml/2006/picture">
                <pic:pic>
                  <pic:nvPicPr>
                    <pic:cNvPr descr="A screenshot of a computer screen&#10;&#10;Description automatically generated" id="0" name="image17.png"/>
                    <pic:cNvPicPr preferRelativeResize="0"/>
                  </pic:nvPicPr>
                  <pic:blipFill>
                    <a:blip r:embed="rId18"/>
                    <a:srcRect b="0" l="0" r="0" t="0"/>
                    <a:stretch>
                      <a:fillRect/>
                    </a:stretch>
                  </pic:blipFill>
                  <pic:spPr>
                    <a:xfrm>
                      <a:off x="0" y="0"/>
                      <a:ext cx="612013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Dai grafici della Loss e Accuracy è possibile notare come il modello non riesca a performare in maniera positiva. Dal primo grafico si può osservare che la train loss è molto alta ed è più o meno stabile intorno a 1.60, mentre la validation loss è molto più bassa, questo potrebbe essere dovuto ad un fenomeno di overfitting, cosa confermata anche dal secondo grafico, in cui si nota che il modello opera meglio sul validation set, con prestazioni che non sono ottime in quanto si ha un picco intorno alla decima epoca con un valore pari a 0.3880. Ulteriori conferme arrivano dall’analisi delle altre metriche e dalla matrice di confusione che mostrano come il modello tenda a sbagliare.</w:t>
      </w:r>
    </w:p>
    <w:p w:rsidR="00000000" w:rsidDel="00000000" w:rsidP="00000000" w:rsidRDefault="00000000" w:rsidRPr="00000000" w14:paraId="00000029">
      <w:pPr>
        <w:rPr/>
      </w:pPr>
      <w:r w:rsidDel="00000000" w:rsidR="00000000" w:rsidRPr="00000000">
        <w:rPr/>
        <w:drawing>
          <wp:inline distB="0" distT="0" distL="0" distR="0">
            <wp:extent cx="2788864" cy="1220128"/>
            <wp:effectExtent b="0" l="0" r="0" t="0"/>
            <wp:docPr descr="A screenshot of a computer screen&#10;&#10;Description automatically generated" id="2082419746" name="image9.png"/>
            <a:graphic>
              <a:graphicData uri="http://schemas.openxmlformats.org/drawingml/2006/picture">
                <pic:pic>
                  <pic:nvPicPr>
                    <pic:cNvPr descr="A screenshot of a computer screen&#10;&#10;Description automatically generated" id="0" name="image9.png"/>
                    <pic:cNvPicPr preferRelativeResize="0"/>
                  </pic:nvPicPr>
                  <pic:blipFill>
                    <a:blip r:embed="rId19"/>
                    <a:srcRect b="0" l="0" r="0" t="0"/>
                    <a:stretch>
                      <a:fillRect/>
                    </a:stretch>
                  </pic:blipFill>
                  <pic:spPr>
                    <a:xfrm>
                      <a:off x="0" y="0"/>
                      <a:ext cx="2788864" cy="1220128"/>
                    </a:xfrm>
                    <a:prstGeom prst="rect"/>
                    <a:ln/>
                  </pic:spPr>
                </pic:pic>
              </a:graphicData>
            </a:graphic>
          </wp:inline>
        </w:drawing>
      </w:r>
      <w:r w:rsidDel="00000000" w:rsidR="00000000" w:rsidRPr="00000000">
        <w:rPr/>
        <w:drawing>
          <wp:inline distB="0" distT="0" distL="0" distR="0">
            <wp:extent cx="2826812" cy="1592025"/>
            <wp:effectExtent b="0" l="0" r="0" t="0"/>
            <wp:docPr descr="A graph with numbers and a number in blue squares&#10;&#10;Description automatically generated with medium confidence" id="2082419748" name="image11.png"/>
            <a:graphic>
              <a:graphicData uri="http://schemas.openxmlformats.org/drawingml/2006/picture">
                <pic:pic>
                  <pic:nvPicPr>
                    <pic:cNvPr descr="A graph with numbers and a number in blue squares&#10;&#10;Description automatically generated with medium confidence" id="0" name="image11.png"/>
                    <pic:cNvPicPr preferRelativeResize="0"/>
                  </pic:nvPicPr>
                  <pic:blipFill>
                    <a:blip r:embed="rId20"/>
                    <a:srcRect b="0" l="0" r="0" t="0"/>
                    <a:stretch>
                      <a:fillRect/>
                    </a:stretch>
                  </pic:blipFill>
                  <pic:spPr>
                    <a:xfrm>
                      <a:off x="0" y="0"/>
                      <a:ext cx="2826812" cy="15920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Nel caso di un learning rate molto alto come 0.1 per poter apprezzare i cambianti l’allenamento è stato realizzato per 100 epoche, si ha che:</w:t>
      </w:r>
    </w:p>
    <w:p w:rsidR="00000000" w:rsidDel="00000000" w:rsidP="00000000" w:rsidRDefault="00000000" w:rsidRPr="00000000" w14:paraId="0000002C">
      <w:pPr>
        <w:rPr/>
      </w:pPr>
      <w:r w:rsidDel="00000000" w:rsidR="00000000" w:rsidRPr="00000000">
        <w:rPr/>
        <w:drawing>
          <wp:inline distB="0" distT="0" distL="0" distR="0">
            <wp:extent cx="2876455" cy="1582080"/>
            <wp:effectExtent b="0" l="0" r="0" t="0"/>
            <wp:docPr descr="A graph of a graph with blue and orange lines&#10;&#10;Description automatically generated" id="2082419749" name="image15.png"/>
            <a:graphic>
              <a:graphicData uri="http://schemas.openxmlformats.org/drawingml/2006/picture">
                <pic:pic>
                  <pic:nvPicPr>
                    <pic:cNvPr descr="A graph of a graph with blue and orange lines&#10;&#10;Description automatically generated" id="0" name="image15.png"/>
                    <pic:cNvPicPr preferRelativeResize="0"/>
                  </pic:nvPicPr>
                  <pic:blipFill>
                    <a:blip r:embed="rId21"/>
                    <a:srcRect b="0" l="0" r="0" t="0"/>
                    <a:stretch>
                      <a:fillRect/>
                    </a:stretch>
                  </pic:blipFill>
                  <pic:spPr>
                    <a:xfrm>
                      <a:off x="0" y="0"/>
                      <a:ext cx="2876455" cy="1582080"/>
                    </a:xfrm>
                    <a:prstGeom prst="rect"/>
                    <a:ln/>
                  </pic:spPr>
                </pic:pic>
              </a:graphicData>
            </a:graphic>
          </wp:inline>
        </w:drawing>
      </w:r>
      <w:r w:rsidDel="00000000" w:rsidR="00000000" w:rsidRPr="00000000">
        <w:rPr/>
        <w:drawing>
          <wp:inline distB="0" distT="0" distL="0" distR="0">
            <wp:extent cx="2742731" cy="1494871"/>
            <wp:effectExtent b="0" l="0" r="0" t="0"/>
            <wp:docPr descr="A graph of a graph&#10;&#10;Description automatically generated" id="2082419750" name="image8.png"/>
            <a:graphic>
              <a:graphicData uri="http://schemas.openxmlformats.org/drawingml/2006/picture">
                <pic:pic>
                  <pic:nvPicPr>
                    <pic:cNvPr descr="A graph of a graph&#10;&#10;Description automatically generated" id="0" name="image8.png"/>
                    <pic:cNvPicPr preferRelativeResize="0"/>
                  </pic:nvPicPr>
                  <pic:blipFill>
                    <a:blip r:embed="rId22"/>
                    <a:srcRect b="0" l="0" r="0" t="0"/>
                    <a:stretch>
                      <a:fillRect/>
                    </a:stretch>
                  </pic:blipFill>
                  <pic:spPr>
                    <a:xfrm>
                      <a:off x="0" y="0"/>
                      <a:ext cx="2742731" cy="149487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0" distT="0" distL="0" distR="0">
            <wp:extent cx="6120130" cy="1783080"/>
            <wp:effectExtent b="0" l="0" r="0" t="0"/>
            <wp:docPr descr="A screenshot of a computer screen&#10;&#10;Description automatically generated" id="2082419751" name="image14.png"/>
            <a:graphic>
              <a:graphicData uri="http://schemas.openxmlformats.org/drawingml/2006/picture">
                <pic:pic>
                  <pic:nvPicPr>
                    <pic:cNvPr descr="A screenshot of a computer screen&#10;&#10;Description automatically generated" id="0" name="image14.png"/>
                    <pic:cNvPicPr preferRelativeResize="0"/>
                  </pic:nvPicPr>
                  <pic:blipFill>
                    <a:blip r:embed="rId23"/>
                    <a:srcRect b="0" l="0" r="0" t="0"/>
                    <a:stretch>
                      <a:fillRect/>
                    </a:stretch>
                  </pic:blipFill>
                  <pic:spPr>
                    <a:xfrm>
                      <a:off x="0" y="0"/>
                      <a:ext cx="6120130" cy="178308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Sebbene i dati indichino che le prestazioni siano buone, i grafici mettono in risalto il comportamento oscillatorio del modello stesso. Entrambi i grafici nelle prime epoche hanno dei comportamenti accettabili, ma dalla 21esima epoca in poi le curve iniziano ad oscillare in maniera molto marcata.</w:t>
      </w:r>
    </w:p>
    <w:p w:rsidR="00000000" w:rsidDel="00000000" w:rsidP="00000000" w:rsidRDefault="00000000" w:rsidRPr="00000000" w14:paraId="0000002F">
      <w:pPr>
        <w:rPr/>
      </w:pPr>
      <w:r w:rsidDel="00000000" w:rsidR="00000000" w:rsidRPr="00000000">
        <w:rPr>
          <w:rtl w:val="0"/>
        </w:rPr>
        <w:t xml:space="preserve">Da queste due brevi analisi, quindi, è possibile concludere che il learning rate consigliato che permette di avere delle ottime prestazioni è quello moderato di 1x10^-4.</w:t>
      </w:r>
    </w:p>
    <w:p w:rsidR="00000000" w:rsidDel="00000000" w:rsidP="00000000" w:rsidRDefault="00000000" w:rsidRPr="00000000" w14:paraId="00000030">
      <w:pPr>
        <w:pStyle w:val="Heading2"/>
        <w:rPr/>
      </w:pPr>
      <w:r w:rsidDel="00000000" w:rsidR="00000000" w:rsidRPr="00000000">
        <w:rPr>
          <w:rtl w:val="0"/>
        </w:rPr>
        <w:t xml:space="preserve">Modello C</w:t>
      </w:r>
    </w:p>
    <w:p w:rsidR="00000000" w:rsidDel="00000000" w:rsidP="00000000" w:rsidRDefault="00000000" w:rsidRPr="00000000" w14:paraId="00000031">
      <w:pPr>
        <w:rPr/>
      </w:pPr>
      <w:r w:rsidDel="00000000" w:rsidR="00000000" w:rsidRPr="00000000">
        <w:rPr>
          <w:rtl w:val="0"/>
        </w:rPr>
        <w:t xml:space="preserve">L’ultimo modello proposto consiste in un’architettura più complessa del modello, in cui, rispetto al precedente, ogni layer ha raddoppiato i neuroni.</w:t>
      </w:r>
    </w:p>
    <w:p w:rsidR="00000000" w:rsidDel="00000000" w:rsidP="00000000" w:rsidRDefault="00000000" w:rsidRPr="00000000" w14:paraId="00000032">
      <w:pPr>
        <w:rPr/>
      </w:pPr>
      <w:r w:rsidDel="00000000" w:rsidR="00000000" w:rsidRPr="00000000">
        <w:rPr>
          <w:rtl w:val="0"/>
        </w:rPr>
        <w:t xml:space="preserve">Un modello più complesso è in grado di estrarre dalle informazioni dei pattern più complessi e nascosti. In particolare, aumentando la profondità della rete ed il numero di neuroni per layer le prestazioni dovrebbero migliorare.</w:t>
      </w:r>
    </w:p>
    <w:p w:rsidR="00000000" w:rsidDel="00000000" w:rsidP="00000000" w:rsidRDefault="00000000" w:rsidRPr="00000000" w14:paraId="00000033">
      <w:pPr>
        <w:rPr/>
      </w:pPr>
      <w:r w:rsidDel="00000000" w:rsidR="00000000" w:rsidRPr="00000000">
        <w:rPr/>
        <w:drawing>
          <wp:inline distB="0" distT="0" distL="0" distR="0">
            <wp:extent cx="2959478" cy="1622524"/>
            <wp:effectExtent b="0" l="0" r="0" t="0"/>
            <wp:docPr descr="A graph with blue and orange lines&#10;&#10;Description automatically generated" id="2082419752" name="image19.png"/>
            <a:graphic>
              <a:graphicData uri="http://schemas.openxmlformats.org/drawingml/2006/picture">
                <pic:pic>
                  <pic:nvPicPr>
                    <pic:cNvPr descr="A graph with blue and orange lines&#10;&#10;Description automatically generated" id="0" name="image19.png"/>
                    <pic:cNvPicPr preferRelativeResize="0"/>
                  </pic:nvPicPr>
                  <pic:blipFill>
                    <a:blip r:embed="rId24"/>
                    <a:srcRect b="0" l="0" r="0" t="0"/>
                    <a:stretch>
                      <a:fillRect/>
                    </a:stretch>
                  </pic:blipFill>
                  <pic:spPr>
                    <a:xfrm>
                      <a:off x="0" y="0"/>
                      <a:ext cx="2959478" cy="1622524"/>
                    </a:xfrm>
                    <a:prstGeom prst="rect"/>
                    <a:ln/>
                  </pic:spPr>
                </pic:pic>
              </a:graphicData>
            </a:graphic>
          </wp:inline>
        </w:drawing>
      </w:r>
      <w:r w:rsidDel="00000000" w:rsidR="00000000" w:rsidRPr="00000000">
        <w:rPr/>
        <w:drawing>
          <wp:inline distB="0" distT="0" distL="0" distR="0">
            <wp:extent cx="2881184" cy="1535057"/>
            <wp:effectExtent b="0" l="0" r="0" t="0"/>
            <wp:docPr descr="A graph with blue and orange lines&#10;&#10;Description automatically generated" id="2082419753" name="image10.png"/>
            <a:graphic>
              <a:graphicData uri="http://schemas.openxmlformats.org/drawingml/2006/picture">
                <pic:pic>
                  <pic:nvPicPr>
                    <pic:cNvPr descr="A graph with blue and orange lines&#10;&#10;Description automatically generated" id="0" name="image10.png"/>
                    <pic:cNvPicPr preferRelativeResize="0"/>
                  </pic:nvPicPr>
                  <pic:blipFill>
                    <a:blip r:embed="rId25"/>
                    <a:srcRect b="0" l="0" r="0" t="0"/>
                    <a:stretch>
                      <a:fillRect/>
                    </a:stretch>
                  </pic:blipFill>
                  <pic:spPr>
                    <a:xfrm>
                      <a:off x="0" y="0"/>
                      <a:ext cx="2881184" cy="153505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0" distT="0" distL="0" distR="0">
            <wp:extent cx="6120130" cy="1517650"/>
            <wp:effectExtent b="0" l="0" r="0" t="0"/>
            <wp:docPr descr="A screenshot of a computer screen&#10;&#10;Description automatically generated" id="2082419754" name="image3.png"/>
            <a:graphic>
              <a:graphicData uri="http://schemas.openxmlformats.org/drawingml/2006/picture">
                <pic:pic>
                  <pic:nvPicPr>
                    <pic:cNvPr descr="A screenshot of a computer screen&#10;&#10;Description automatically generated" id="0" name="image3.png"/>
                    <pic:cNvPicPr preferRelativeResize="0"/>
                  </pic:nvPicPr>
                  <pic:blipFill>
                    <a:blip r:embed="rId26"/>
                    <a:srcRect b="0" l="0" r="0" t="0"/>
                    <a:stretch>
                      <a:fillRect/>
                    </a:stretch>
                  </pic:blipFill>
                  <pic:spPr>
                    <a:xfrm>
                      <a:off x="0" y="0"/>
                      <a:ext cx="6120130" cy="15176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Dai grafici è possibile notare come il comportamento sia simile a quello del modello A, mentre i valori indicano un leggero miglioramento nelle prestazioni che può anche essere notato mediante l’analisi delle varie metriche e della matrice di confusione.</w:t>
      </w:r>
    </w:p>
    <w:p w:rsidR="00000000" w:rsidDel="00000000" w:rsidP="00000000" w:rsidRDefault="00000000" w:rsidRPr="00000000" w14:paraId="00000036">
      <w:pPr>
        <w:rPr/>
      </w:pPr>
      <w:r w:rsidDel="00000000" w:rsidR="00000000" w:rsidRPr="00000000">
        <w:rPr/>
        <w:drawing>
          <wp:inline distB="0" distT="0" distL="0" distR="0">
            <wp:extent cx="3042699" cy="1341343"/>
            <wp:effectExtent b="0" l="0" r="0" t="0"/>
            <wp:docPr descr="A screenshot of a graph&#10;&#10;Description automatically generated" id="2082419755" name="image21.png"/>
            <a:graphic>
              <a:graphicData uri="http://schemas.openxmlformats.org/drawingml/2006/picture">
                <pic:pic>
                  <pic:nvPicPr>
                    <pic:cNvPr descr="A screenshot of a graph&#10;&#10;Description automatically generated" id="0" name="image21.png"/>
                    <pic:cNvPicPr preferRelativeResize="0"/>
                  </pic:nvPicPr>
                  <pic:blipFill>
                    <a:blip r:embed="rId27"/>
                    <a:srcRect b="0" l="0" r="0" t="0"/>
                    <a:stretch>
                      <a:fillRect/>
                    </a:stretch>
                  </pic:blipFill>
                  <pic:spPr>
                    <a:xfrm>
                      <a:off x="0" y="0"/>
                      <a:ext cx="3042699" cy="1341343"/>
                    </a:xfrm>
                    <a:prstGeom prst="rect"/>
                    <a:ln/>
                  </pic:spPr>
                </pic:pic>
              </a:graphicData>
            </a:graphic>
          </wp:inline>
        </w:drawing>
      </w:r>
      <w:r w:rsidDel="00000000" w:rsidR="00000000" w:rsidRPr="00000000">
        <w:rPr/>
        <w:drawing>
          <wp:inline distB="0" distT="0" distL="0" distR="0">
            <wp:extent cx="2742464" cy="1591187"/>
            <wp:effectExtent b="0" l="0" r="0" t="0"/>
            <wp:docPr descr="A graph with numbers and squares&#10;&#10;Description automatically generated" id="2082419743" name="image4.png"/>
            <a:graphic>
              <a:graphicData uri="http://schemas.openxmlformats.org/drawingml/2006/picture">
                <pic:pic>
                  <pic:nvPicPr>
                    <pic:cNvPr descr="A graph with numbers and squares&#10;&#10;Description automatically generated" id="0" name="image4.png"/>
                    <pic:cNvPicPr preferRelativeResize="0"/>
                  </pic:nvPicPr>
                  <pic:blipFill>
                    <a:blip r:embed="rId28"/>
                    <a:srcRect b="0" l="0" r="0" t="0"/>
                    <a:stretch>
                      <a:fillRect/>
                    </a:stretch>
                  </pic:blipFill>
                  <pic:spPr>
                    <a:xfrm>
                      <a:off x="0" y="0"/>
                      <a:ext cx="2742464" cy="159118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Dai grafici è possibile notare che il modello riesce a generalizzare meglio i dati ed ottenere quindi una maggiore qualità, inoltre il modello commette anche un numero di errori limitato.</w:t>
      </w:r>
    </w:p>
    <w:p w:rsidR="00000000" w:rsidDel="00000000" w:rsidP="00000000" w:rsidRDefault="00000000" w:rsidRPr="00000000" w14:paraId="00000038">
      <w:pPr>
        <w:pStyle w:val="Heading2"/>
        <w:rPr/>
      </w:pPr>
      <w:r w:rsidDel="00000000" w:rsidR="00000000" w:rsidRPr="00000000">
        <w:rPr>
          <w:rtl w:val="0"/>
        </w:rPr>
        <w:t xml:space="preserve">Conclusione</w:t>
      </w:r>
    </w:p>
    <w:p w:rsidR="00000000" w:rsidDel="00000000" w:rsidP="00000000" w:rsidRDefault="00000000" w:rsidRPr="00000000" w14:paraId="00000039">
      <w:pPr>
        <w:rPr/>
      </w:pPr>
      <w:r w:rsidDel="00000000" w:rsidR="00000000" w:rsidRPr="00000000">
        <w:rPr>
          <w:rtl w:val="0"/>
        </w:rPr>
        <w:t xml:space="preserve">Queste brevi analisi hanno mostrato che un modello è fortemente dipende dagli iperparametri scelti. In particolare, andrebbe realizzato un modello capace di generalizzare le informazioni in maniera corretta ed efficace. Proprio per questo motivo tra un modello estremamente complesso ed un modello più semplice, nel caso di prestazioni più o meno simili come nel caso in esame, dovrebbe essere privilegiato il modello semplice per diversi motivi tra cui la semplicità di allenamento e la complessità di realizzazione. Mentre per quanto riguarda il learning rate, andrebbe scelto un learning rate moderato che non faccia ricadere il modello né in overfitting né in underfitting o che abbia problemi di oscillazione. Un learning rate moderato consigliato è 1x10^-4.</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A13688"/>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unhideWhenUsed w:val="1"/>
    <w:qFormat w:val="1"/>
    <w:rsid w:val="00A13688"/>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A13688"/>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A13688"/>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A13688"/>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A1368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1368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1368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1368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13688"/>
    <w:rPr>
      <w:rFonts w:asciiTheme="majorHAnsi" w:cstheme="majorBidi" w:eastAsiaTheme="majorEastAsia" w:hAnsiTheme="majorHAnsi"/>
      <w:color w:val="2f5496" w:themeColor="accent1" w:themeShade="0000BF"/>
      <w:sz w:val="40"/>
      <w:szCs w:val="40"/>
      <w:lang w:val="en-US"/>
    </w:rPr>
  </w:style>
  <w:style w:type="character" w:styleId="Heading2Char" w:customStyle="1">
    <w:name w:val="Heading 2 Char"/>
    <w:basedOn w:val="DefaultParagraphFont"/>
    <w:link w:val="Heading2"/>
    <w:uiPriority w:val="9"/>
    <w:rsid w:val="00A13688"/>
    <w:rPr>
      <w:rFonts w:asciiTheme="majorHAnsi" w:cstheme="majorBidi" w:eastAsiaTheme="majorEastAsia" w:hAnsiTheme="majorHAnsi"/>
      <w:color w:val="2f5496" w:themeColor="accent1" w:themeShade="0000BF"/>
      <w:sz w:val="32"/>
      <w:szCs w:val="32"/>
      <w:lang w:val="en-US"/>
    </w:rPr>
  </w:style>
  <w:style w:type="character" w:styleId="Heading3Char" w:customStyle="1">
    <w:name w:val="Heading 3 Char"/>
    <w:basedOn w:val="DefaultParagraphFont"/>
    <w:link w:val="Heading3"/>
    <w:uiPriority w:val="9"/>
    <w:semiHidden w:val="1"/>
    <w:rsid w:val="00A13688"/>
    <w:rPr>
      <w:rFonts w:cstheme="majorBidi" w:eastAsiaTheme="majorEastAsia"/>
      <w:color w:val="2f5496" w:themeColor="accent1" w:themeShade="0000BF"/>
      <w:sz w:val="28"/>
      <w:szCs w:val="28"/>
      <w:lang w:val="en-US"/>
    </w:rPr>
  </w:style>
  <w:style w:type="character" w:styleId="Heading4Char" w:customStyle="1">
    <w:name w:val="Heading 4 Char"/>
    <w:basedOn w:val="DefaultParagraphFont"/>
    <w:link w:val="Heading4"/>
    <w:uiPriority w:val="9"/>
    <w:semiHidden w:val="1"/>
    <w:rsid w:val="00A13688"/>
    <w:rPr>
      <w:rFonts w:cstheme="majorBidi" w:eastAsiaTheme="majorEastAsia"/>
      <w:i w:val="1"/>
      <w:iCs w:val="1"/>
      <w:color w:val="2f5496" w:themeColor="accent1" w:themeShade="0000BF"/>
      <w:lang w:val="en-US"/>
    </w:rPr>
  </w:style>
  <w:style w:type="character" w:styleId="Heading5Char" w:customStyle="1">
    <w:name w:val="Heading 5 Char"/>
    <w:basedOn w:val="DefaultParagraphFont"/>
    <w:link w:val="Heading5"/>
    <w:uiPriority w:val="9"/>
    <w:semiHidden w:val="1"/>
    <w:rsid w:val="00A13688"/>
    <w:rPr>
      <w:rFonts w:cstheme="majorBidi" w:eastAsiaTheme="majorEastAsia"/>
      <w:color w:val="2f5496" w:themeColor="accent1" w:themeShade="0000BF"/>
      <w:lang w:val="en-US"/>
    </w:rPr>
  </w:style>
  <w:style w:type="character" w:styleId="Heading6Char" w:customStyle="1">
    <w:name w:val="Heading 6 Char"/>
    <w:basedOn w:val="DefaultParagraphFont"/>
    <w:link w:val="Heading6"/>
    <w:uiPriority w:val="9"/>
    <w:semiHidden w:val="1"/>
    <w:rsid w:val="00A13688"/>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A13688"/>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A13688"/>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A13688"/>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A1368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13688"/>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A1368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13688"/>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A1368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13688"/>
    <w:rPr>
      <w:i w:val="1"/>
      <w:iCs w:val="1"/>
      <w:color w:val="404040" w:themeColor="text1" w:themeTint="0000BF"/>
      <w:lang w:val="en-US"/>
    </w:rPr>
  </w:style>
  <w:style w:type="paragraph" w:styleId="ListParagraph">
    <w:name w:val="List Paragraph"/>
    <w:basedOn w:val="Normal"/>
    <w:uiPriority w:val="34"/>
    <w:qFormat w:val="1"/>
    <w:rsid w:val="00A13688"/>
    <w:pPr>
      <w:ind w:left="720"/>
      <w:contextualSpacing w:val="1"/>
    </w:pPr>
  </w:style>
  <w:style w:type="character" w:styleId="IntenseEmphasis">
    <w:name w:val="Intense Emphasis"/>
    <w:basedOn w:val="DefaultParagraphFont"/>
    <w:uiPriority w:val="21"/>
    <w:qFormat w:val="1"/>
    <w:rsid w:val="00A13688"/>
    <w:rPr>
      <w:i w:val="1"/>
      <w:iCs w:val="1"/>
      <w:color w:val="2f5496" w:themeColor="accent1" w:themeShade="0000BF"/>
    </w:rPr>
  </w:style>
  <w:style w:type="paragraph" w:styleId="IntenseQuote">
    <w:name w:val="Intense Quote"/>
    <w:basedOn w:val="Normal"/>
    <w:next w:val="Normal"/>
    <w:link w:val="IntenseQuoteChar"/>
    <w:uiPriority w:val="30"/>
    <w:qFormat w:val="1"/>
    <w:rsid w:val="00A13688"/>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A13688"/>
    <w:rPr>
      <w:i w:val="1"/>
      <w:iCs w:val="1"/>
      <w:color w:val="2f5496" w:themeColor="accent1" w:themeShade="0000BF"/>
      <w:lang w:val="en-US"/>
    </w:rPr>
  </w:style>
  <w:style w:type="character" w:styleId="IntenseReference">
    <w:name w:val="Intense Reference"/>
    <w:basedOn w:val="DefaultParagraphFont"/>
    <w:uiPriority w:val="32"/>
    <w:qFormat w:val="1"/>
    <w:rsid w:val="00A13688"/>
    <w:rPr>
      <w:b w:val="1"/>
      <w:bCs w:val="1"/>
      <w:smallCaps w:val="1"/>
      <w:color w:val="2f5496" w:themeColor="accent1" w:themeShade="0000BF"/>
      <w:spacing w:val="5"/>
    </w:rPr>
  </w:style>
  <w:style w:type="character" w:styleId="Hyperlink">
    <w:name w:val="Hyperlink"/>
    <w:basedOn w:val="DefaultParagraphFont"/>
    <w:uiPriority w:val="99"/>
    <w:unhideWhenUsed w:val="1"/>
    <w:rsid w:val="005840C6"/>
    <w:rPr>
      <w:color w:val="0563c1" w:themeColor="hyperlink"/>
      <w:u w:val="single"/>
    </w:rPr>
  </w:style>
  <w:style w:type="character" w:styleId="UnresolvedMention">
    <w:name w:val="Unresolved Mention"/>
    <w:basedOn w:val="DefaultParagraphFont"/>
    <w:uiPriority w:val="99"/>
    <w:semiHidden w:val="1"/>
    <w:unhideWhenUsed w:val="1"/>
    <w:rsid w:val="005840C6"/>
    <w:rPr>
      <w:color w:val="605e5c"/>
      <w:shd w:color="auto" w:fill="e1dfdd" w:val="clear"/>
    </w:rPr>
  </w:style>
  <w:style w:type="paragraph" w:styleId="NormalWeb">
    <w:name w:val="Normal (Web)"/>
    <w:basedOn w:val="Normal"/>
    <w:uiPriority w:val="99"/>
    <w:semiHidden w:val="1"/>
    <w:unhideWhenUsed w:val="1"/>
    <w:rsid w:val="005840C6"/>
    <w:rPr>
      <w:rFonts w:ascii="Times New Roman" w:cs="Times New Roman" w:hAnsi="Times New Roman"/>
      <w:sz w:val="24"/>
      <w:szCs w:val="24"/>
    </w:rPr>
  </w:style>
  <w:style w:type="character" w:styleId="PlaceholderText">
    <w:name w:val="Placeholder Text"/>
    <w:basedOn w:val="DefaultParagraphFont"/>
    <w:uiPriority w:val="99"/>
    <w:semiHidden w:val="1"/>
    <w:rsid w:val="005D6C2C"/>
    <w:rPr>
      <w:color w:val="66666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8.png"/><Relationship Id="rId21" Type="http://schemas.openxmlformats.org/officeDocument/2006/relationships/image" Target="media/image15.png"/><Relationship Id="rId24" Type="http://schemas.openxmlformats.org/officeDocument/2006/relationships/image" Target="media/image19.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3.png"/><Relationship Id="rId25" Type="http://schemas.openxmlformats.org/officeDocument/2006/relationships/image" Target="media/image10.png"/><Relationship Id="rId28" Type="http://schemas.openxmlformats.org/officeDocument/2006/relationships/image" Target="media/image4.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onsai-lab-polimi/tnsm2024-data-centric/" TargetMode="External"/><Relationship Id="rId8" Type="http://schemas.openxmlformats.org/officeDocument/2006/relationships/image" Target="media/image2.png"/><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1.png"/><Relationship Id="rId12"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20.png"/><Relationship Id="rId17" Type="http://schemas.openxmlformats.org/officeDocument/2006/relationships/image" Target="media/image7.png"/><Relationship Id="rId16" Type="http://schemas.openxmlformats.org/officeDocument/2006/relationships/image" Target="media/image12.png"/><Relationship Id="rId19" Type="http://schemas.openxmlformats.org/officeDocument/2006/relationships/image" Target="media/image9.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U/yeJRt5xKVGqE28v/997By9wA==">CgMxLjA4AHIhMUM2eWlaNVR3cnp6R0Jhc2NReER3SjdpNWJsTThjb0lD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2024-07-24T13:19:00Z</dcterms:created>
  <dc:creator>Sophia Vittoria Raciti - sophia.raciti@studio.unibo.it</dc:creator>
</cp:coreProperties>
</file>