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[best_feature_val] = optimizeDay(fin_model_low, fin_model_med, fin_model_high, crit_model, movie, objParams)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%Returns the optimal day of week that the movie should be released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movie{1, 'AdjustedBudget'} &lt; 11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internal_fin_model = fin_model_low;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elseif movie{1, 'AdjustedBudget'} &gt;= 11 &amp;&amp; movie{1, 'AdjustedBudget'} &lt;= 75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internal_fin_model = fin_model_med;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internal_fin_model = fin_model_high;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obj_values_vec = zeros(1, 7);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day_set = {'Mon', 'Tue', 'Wed', 'Thurs', 'Fri', 'Sat', 'Sun'};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 = length(day_set);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%First, zero out evry day: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i=1:num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movie(1, day_set{i}) = {0};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%Now, calcualte the objective values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%For the first time (just Monday):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movie(1, day_set{1}) = {1};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box_office = predict(internal_fin_model, movie);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 = predict(crit_model, movie);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obj_value = getObjective(box_office, critic, objParams);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obj_values_vec(1) = obj_value;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i=2:num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movie(1, day_set{i-1}) = {0};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movie(1, day_set{i}) = {1};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box_office = predict(internal_fin_model, movie);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critic = predict(crit_model, movie);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obj_value = getObjective(box_office, critic, objParams);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obj_values_vec(i) = obj_value;  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highest_index = find(obj_values_vec==max(obj_values_vec));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best_feature_val = day_set{highest_index};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