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[objValue] = getObjective(boxOffice, metacritic, w1, w2, mean1, mean2, sigma1, sigma2)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%Outputs the actual objective value of our optimization model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Normalizes the outputs of the box office and metacritic models and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returns an overall (weighted) objective function value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boxOfficeScore = (boxOffice - mean1)/sigma1;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metacriticScore = (metacritic - mean2)/sigma2;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objValue = w1*boxOfficeScore + w2*metacriticScore;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