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573d22ecbbec4002" /><Relationship Type="http://schemas.openxmlformats.org/package/2006/relationships/metadata/core-properties" Target="/docProps/core.xml" Id="Rd48edaad407940a4" /><Relationship Type="http://schemas.openxmlformats.org/officeDocument/2006/relationships/extended-properties" Target="/docProps/app.xml" Id="Reaedd876bd894ba6" /><Relationship Type="http://schemas.openxmlformats.org/officeDocument/2006/relationships/custom-properties" Target="/docProps/custom.xml" Id="R8bb5aae1171c4ba3"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pPr>
      <w:r>
        <w:rPr>
          <w:b/>
          <w:sz w:val="56"/>
        </w:rPr>
        <w:t xml:space="preserve">Home Network Architecture</w:t>
      </w:r>
    </w:p>
    <w:p w14:paraId="00100002" w14:textId="00100003">
      <w:pPr>
        <w:pStyle w:val="Normal"/>
        <w:spacing w:after="80"/>
      </w:pPr>
      <w:r>
        <w:rPr>
          <w:color w:val="57606A"/>
          <w:sz w:val="24"/>
        </w:rPr>
        <w:t xml:space="preserve">UCG Fiber · USW Lite 16 PoE · 2× Nano HD AP</w:t>
      </w:r>
    </w:p>
    <w:p w14:paraId="00100004" w14:textId="00100005">
      <w:pPr>
        <w:pStyle w:val="Normal"/>
        <w:spacing w:after="480"/>
      </w:pPr>
      <w:r>
        <w:rPr>
          <w:color w:val="57606A"/>
          <w:sz w:val="22"/>
        </w:rPr>
        <w:t xml:space="preserve">Last updated: October 2026</w:t>
      </w:r>
    </w:p>
    <w:p w14:paraId="00100006" w14:textId="00100007">
      <w:pPr>
        <w:pStyle w:val="Heading1"/>
        <w:spacing w:before="240" w:after="120"/>
      </w:pPr>
      <w:r>
        <w:rPr>
          <w:b/>
          <w:sz w:val="36"/>
        </w:rPr>
        <w:t xml:space="preserve">1. Overview</w:t>
      </w:r>
    </w:p>
    <w:p w14:paraId="00100008" w14:textId="00100009">
      <w:pPr>
        <w:pStyle w:val="Normal"/>
        <w:spacing w:after="240"/>
      </w:pPr>
      <w:r>
        <w:rPr>
          <w:sz w:val="22"/>
        </w:rPr>
        <w:t xml:space="preserve">The network is built on a UniFi Cloud Gateway Fiber (UCG Fiber) as the primary gateway and router, a USW Lite 16 PoE managed switch for wired distribution, and two Nano HD access points (Hall and Living Room) for wireless coverage. The design separates traffic into six isolated VLANs to protect trusted devices from IoT and camera equipment, while still allowing controlled communication between segments.</w:t>
      </w:r>
    </w:p>
    <w:p w14:paraId="0010000A" w14:textId="0010000B">
      <w:pPr>
        <w:pStyle w:val="Heading1"/>
        <w:spacing w:before="240" w:after="120"/>
      </w:pPr>
      <w:r>
        <w:rPr>
          <w:b/>
          <w:sz w:val="36"/>
        </w:rPr>
        <w:t xml:space="preserve">2. Physical Devices</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00C" w14:textId="0010000D">
            <w:r>
              <w:t xml:space="preserve">Device</w:t>
            </w:r>
          </w:p>
        </w:tc>
        <w:tc>
          <w:p w14:paraId="0010000E" w14:textId="0010000F">
            <w:r>
              <w:t xml:space="preserve">Model</w:t>
            </w:r>
          </w:p>
        </w:tc>
        <w:tc>
          <w:p w14:paraId="00100010" w14:textId="00100011">
            <w:r>
              <w:t xml:space="preserve">IP Address</w:t>
            </w:r>
          </w:p>
        </w:tc>
        <w:tc>
          <w:p w14:paraId="00100012" w14:textId="00100013">
            <w:r>
              <w:t xml:space="preserve">Role</w:t>
            </w:r>
          </w:p>
        </w:tc>
      </w:tr>
      <w:tr>
        <w:trPr/>
        <w:tc>
          <w:p w14:paraId="00100014" w14:textId="00100015">
            <w:r>
              <w:t xml:space="preserve">UCG Fiber</w:t>
            </w:r>
          </w:p>
        </w:tc>
        <w:tc>
          <w:p w14:paraId="00100016" w14:textId="00100017">
            <w:r>
              <w:t xml:space="preserve">UniFi Cloud Gateway Fiber</w:t>
            </w:r>
          </w:p>
        </w:tc>
        <w:tc>
          <w:p w14:paraId="00100018" w14:textId="00100019">
            <w:r>
              <w:t xml:space="preserve">192.168.1.1 (gateway)</w:t>
            </w:r>
          </w:p>
        </w:tc>
        <w:tc>
          <w:p w14:paraId="0010001A" w14:textId="0010001B">
            <w:r>
              <w:t xml:space="preserve">Gateway, router, firewall, DHCP server</w:t>
            </w:r>
          </w:p>
        </w:tc>
      </w:tr>
      <w:tr>
        <w:trPr/>
        <w:tc>
          <w:p w14:paraId="0010001C" w14:textId="0010001D">
            <w:r>
              <w:t xml:space="preserve">USW Lite 16 PoE</w:t>
            </w:r>
          </w:p>
        </w:tc>
        <w:tc>
          <w:p w14:paraId="0010001E" w14:textId="0010001F">
            <w:r>
              <w:t xml:space="preserve">UniFi Switch Lite 16 PoE</w:t>
            </w:r>
          </w:p>
        </w:tc>
        <w:tc>
          <w:p w14:paraId="00100020" w14:textId="00100021">
            <w:r>
              <w:t xml:space="preserve">192.168.1.236</w:t>
            </w:r>
          </w:p>
        </w:tc>
        <w:tc>
          <w:p w14:paraId="00100022" w14:textId="00100023">
            <w:r>
              <w:t xml:space="preserve">16-port managed PoE switch</w:t>
            </w:r>
          </w:p>
        </w:tc>
      </w:tr>
      <w:tr>
        <w:trPr/>
        <w:tc>
          <w:p w14:paraId="00100024" w14:textId="00100025">
            <w:r>
              <w:t xml:space="preserve">Hall</w:t>
            </w:r>
          </w:p>
        </w:tc>
        <w:tc>
          <w:p w14:paraId="00100026" w14:textId="00100027">
            <w:r>
              <w:t xml:space="preserve">Nano HD</w:t>
            </w:r>
          </w:p>
        </w:tc>
        <w:tc>
          <w:p w14:paraId="00100028" w14:textId="00100029">
            <w:r>
              <w:t xml:space="preserve">192.168.1.226</w:t>
            </w:r>
          </w:p>
        </w:tc>
        <w:tc>
          <w:p w14:paraId="0010002A" w14:textId="0010002B">
            <w:r>
              <w:t xml:space="preserve">Access point — Hall</w:t>
            </w:r>
          </w:p>
        </w:tc>
      </w:tr>
      <w:tr>
        <w:trPr/>
        <w:tc>
          <w:p w14:paraId="0010002C" w14:textId="0010002D">
            <w:r>
              <w:t xml:space="preserve">Living Room</w:t>
            </w:r>
          </w:p>
        </w:tc>
        <w:tc>
          <w:p w14:paraId="0010002E" w14:textId="0010002F">
            <w:r>
              <w:t xml:space="preserve">Nano HD</w:t>
            </w:r>
          </w:p>
        </w:tc>
        <w:tc>
          <w:p w14:paraId="00100030" w14:textId="00100031">
            <w:r>
              <w:t xml:space="preserve">192.168.1.62</w:t>
            </w:r>
          </w:p>
        </w:tc>
        <w:tc>
          <w:p w14:paraId="00100032" w14:textId="00100033">
            <w:r>
              <w:t xml:space="preserve">Access point — Living Room</w:t>
            </w:r>
          </w:p>
        </w:tc>
      </w:tr>
    </w:tbl>
    <w:p w14:paraId="00100034" w14:textId="00100035">
      <w:pPr>
        <w:pStyle w:val="Normal"/>
        <w:spacing w:after="240"/>
      </w:pPr>
      <w:r>
        <w:rPr>
          <w:sz w:val="12"/>
        </w:rPr>
        <w:t xml:space="preserve"/>
      </w:r>
    </w:p>
    <w:p w14:paraId="00100036" w14:textId="00100037">
      <w:pPr>
        <w:pStyle w:val="Heading1"/>
        <w:spacing w:before="240" w:after="120"/>
      </w:pPr>
      <w:r>
        <w:rPr>
          <w:b/>
          <w:sz w:val="36"/>
        </w:rPr>
        <w:t xml:space="preserve">3. Network Segments (VLANs)</w:t>
      </w:r>
    </w:p>
    <w:p w14:paraId="00100038" w14:textId="00100039">
      <w:pPr>
        <w:pStyle w:val="Normal"/>
        <w:spacing w:after="160"/>
      </w:pPr>
      <w:r>
        <w:rPr>
          <w:sz w:val="22"/>
        </w:rPr>
        <w:t xml:space="preserve">Six VLANs are defined on the UCG Fiber. Each has its own subnet and DHCP server. Isolation and internet access settings are enforced at the gateway.</w:t>
      </w:r>
    </w:p>
    <w:tbl>
      <w:tblPr>
        <w:tblW w:w="5000" w:type="pct"/>
        <w:tblBorders>
          <w:top w:val="single" w:sz="4"/>
          <w:left w:val="single" w:sz="4"/>
          <w:bottom w:val="single" w:sz="4"/>
          <w:right w:val="single" w:sz="4"/>
          <w:insideH w:val="single" w:sz="4"/>
          <w:insideV w:val="single" w:sz="4"/>
        </w:tblBorders>
      </w:tblPr>
      <w:tblGrid>
        <w:gridCol w:w="1384"/>
        <w:gridCol w:w="1384"/>
        <w:gridCol w:w="1384"/>
        <w:gridCol w:w="1384"/>
        <w:gridCol w:w="1384"/>
        <w:gridCol w:w="1384"/>
      </w:tblGrid>
      <w:tr>
        <w:trPr>
          <w:tblHeader/>
        </w:trPr>
        <w:tc>
          <w:p w14:paraId="0010003A" w14:textId="0010003B">
            <w:r>
              <w:t xml:space="preserve">VLAN</w:t>
            </w:r>
          </w:p>
        </w:tc>
        <w:tc>
          <w:p w14:paraId="0010003C" w14:textId="0010003D">
            <w:r>
              <w:t xml:space="preserve">Name</w:t>
            </w:r>
          </w:p>
        </w:tc>
        <w:tc>
          <w:p w14:paraId="0010003E" w14:textId="0010003F">
            <w:r>
              <w:t xml:space="preserve">Subnet</w:t>
            </w:r>
          </w:p>
        </w:tc>
        <w:tc>
          <w:p w14:paraId="00100040" w14:textId="00100041">
            <w:r>
              <w:t xml:space="preserve">Internet</w:t>
            </w:r>
          </w:p>
        </w:tc>
        <w:tc>
          <w:p w14:paraId="00100042" w14:textId="00100043">
            <w:r>
              <w:t xml:space="preserve">Isolated</w:t>
            </w:r>
          </w:p>
        </w:tc>
        <w:tc>
          <w:p w14:paraId="00100044" w14:textId="00100045">
            <w:r>
              <w:t xml:space="preserve">Purpose</w:t>
            </w:r>
          </w:p>
        </w:tc>
      </w:tr>
      <w:tr>
        <w:trPr/>
        <w:tc>
          <w:p w14:paraId="00100046" w14:textId="00100047">
            <w:r>
              <w:t xml:space="preserve">1</w:t>
            </w:r>
          </w:p>
        </w:tc>
        <w:tc>
          <w:p w14:paraId="00100048" w14:textId="00100049">
            <w:r>
              <w:t xml:space="preserve">Default</w:t>
            </w:r>
          </w:p>
        </w:tc>
        <w:tc>
          <w:p w14:paraId="0010004A" w14:textId="0010004B">
            <w:r>
              <w:t xml:space="preserve">192.168.1.0/24</w:t>
            </w:r>
          </w:p>
        </w:tc>
        <w:tc>
          <w:p w14:paraId="0010004C" w14:textId="0010004D">
            <w:r>
              <w:t xml:space="preserve">Yes</w:t>
            </w:r>
          </w:p>
        </w:tc>
        <w:tc>
          <w:p w14:paraId="0010004E" w14:textId="0010004F">
            <w:r>
              <w:t xml:space="preserve">No</w:t>
            </w:r>
          </w:p>
        </w:tc>
        <w:tc>
          <w:p w14:paraId="00100050" w14:textId="00100051">
            <w:r>
              <w:t xml:space="preserve">Trusted devices — computers, phones</w:t>
            </w:r>
          </w:p>
        </w:tc>
      </w:tr>
      <w:tr>
        <w:trPr/>
        <w:tc>
          <w:p w14:paraId="00100052" w14:textId="00100053">
            <w:r>
              <w:t xml:space="preserve">10</w:t>
            </w:r>
          </w:p>
        </w:tc>
        <w:tc>
          <w:p w14:paraId="00100054" w14:textId="00100055">
            <w:r>
              <w:t xml:space="preserve">Management</w:t>
            </w:r>
          </w:p>
        </w:tc>
        <w:tc>
          <w:p w14:paraId="00100056" w14:textId="00100057">
            <w:r>
              <w:t xml:space="preserve">192.168.10.0/24</w:t>
            </w:r>
          </w:p>
        </w:tc>
        <w:tc>
          <w:p w14:paraId="00100058" w14:textId="00100059">
            <w:r>
              <w:t xml:space="preserve">Yes</w:t>
            </w:r>
          </w:p>
        </w:tc>
        <w:tc>
          <w:p w14:paraId="0010005A" w14:textId="0010005B">
            <w:r>
              <w:t xml:space="preserve">Yes</w:t>
            </w:r>
          </w:p>
        </w:tc>
        <w:tc>
          <w:p w14:paraId="0010005C" w14:textId="0010005D">
            <w:r>
              <w:t xml:space="preserve">UniFi infrastructure devices only</w:t>
            </w:r>
          </w:p>
        </w:tc>
      </w:tr>
      <w:tr>
        <w:trPr/>
        <w:tc>
          <w:p w14:paraId="0010005E" w14:textId="0010005F">
            <w:r>
              <w:t xml:space="preserve">20</w:t>
            </w:r>
          </w:p>
        </w:tc>
        <w:tc>
          <w:p w14:paraId="00100060" w14:textId="00100061">
            <w:r>
              <w:t xml:space="preserve">Media</w:t>
            </w:r>
          </w:p>
        </w:tc>
        <w:tc>
          <w:p w14:paraId="00100062" w14:textId="00100063">
            <w:r>
              <w:t xml:space="preserve">192.168.20.0/24</w:t>
            </w:r>
          </w:p>
        </w:tc>
        <w:tc>
          <w:p w14:paraId="00100064" w14:textId="00100065">
            <w:r>
              <w:t xml:space="preserve">Yes</w:t>
            </w:r>
          </w:p>
        </w:tc>
        <w:tc>
          <w:p w14:paraId="00100066" w14:textId="00100067">
            <w:r>
              <w:t xml:space="preserve">No</w:t>
            </w:r>
          </w:p>
        </w:tc>
        <w:tc>
          <w:p w14:paraId="00100068" w14:textId="00100069">
            <w:r>
              <w:t xml:space="preserve">TVs, Sonos, media streaming devices</w:t>
            </w:r>
          </w:p>
        </w:tc>
      </w:tr>
      <w:tr>
        <w:trPr/>
        <w:tc>
          <w:p w14:paraId="0010006A" w14:textId="0010006B">
            <w:r>
              <w:t xml:space="preserve">30</w:t>
            </w:r>
          </w:p>
        </w:tc>
        <w:tc>
          <w:p w14:paraId="0010006C" w14:textId="0010006D">
            <w:r>
              <w:t xml:space="preserve">Secure</w:t>
            </w:r>
          </w:p>
        </w:tc>
        <w:tc>
          <w:p w14:paraId="0010006E" w14:textId="0010006F">
            <w:r>
              <w:t xml:space="preserve">192.168.30.0/24</w:t>
            </w:r>
          </w:p>
        </w:tc>
        <w:tc>
          <w:p w14:paraId="00100070" w14:textId="00100071">
            <w:r>
              <w:t xml:space="preserve">Yes</w:t>
            </w:r>
          </w:p>
        </w:tc>
        <w:tc>
          <w:p w14:paraId="00100072" w14:textId="00100073">
            <w:r>
              <w:t xml:space="preserve">No</w:t>
            </w:r>
          </w:p>
        </w:tc>
        <w:tc>
          <w:p w14:paraId="00100074" w14:textId="00100075">
            <w:r>
              <w:t xml:space="preserve">Secondary trusted segment / future use</w:t>
            </w:r>
          </w:p>
        </w:tc>
      </w:tr>
      <w:tr>
        <w:trPr/>
        <w:tc>
          <w:p w14:paraId="00100076" w14:textId="00100077">
            <w:r>
              <w:t xml:space="preserve">50</w:t>
            </w:r>
          </w:p>
        </w:tc>
        <w:tc>
          <w:p w14:paraId="00100078" w14:textId="00100079">
            <w:r>
              <w:t xml:space="preserve">IoT</w:t>
            </w:r>
          </w:p>
        </w:tc>
        <w:tc>
          <w:p w14:paraId="0010007A" w14:textId="0010007B">
            <w:r>
              <w:t xml:space="preserve">192.168.50.0/24</w:t>
            </w:r>
          </w:p>
        </w:tc>
        <w:tc>
          <w:p w14:paraId="0010007C" w14:textId="0010007D">
            <w:r>
              <w:t xml:space="preserve">Yes</w:t>
            </w:r>
          </w:p>
        </w:tc>
        <w:tc>
          <w:p w14:paraId="0010007E" w14:textId="0010007F">
            <w:r>
              <w:t xml:space="preserve">Yes</w:t>
            </w:r>
          </w:p>
        </w:tc>
        <w:tc>
          <w:p w14:paraId="00100080" w14:textId="00100081">
            <w:r>
              <w:t xml:space="preserve">Lawn mower, vacuum, smart home IoT</w:t>
            </w:r>
          </w:p>
        </w:tc>
      </w:tr>
      <w:tr>
        <w:trPr/>
        <w:tc>
          <w:p w14:paraId="00100082" w14:textId="00100083">
            <w:r>
              <w:t xml:space="preserve">60</w:t>
            </w:r>
          </w:p>
        </w:tc>
        <w:tc>
          <w:p w14:paraId="00100084" w14:textId="00100085">
            <w:r>
              <w:t xml:space="preserve">Camera</w:t>
            </w:r>
          </w:p>
        </w:tc>
        <w:tc>
          <w:p w14:paraId="00100086" w14:textId="00100087">
            <w:r>
              <w:t xml:space="preserve">192.168.60.0/24</w:t>
            </w:r>
          </w:p>
        </w:tc>
        <w:tc>
          <w:p w14:paraId="00100088" w14:textId="00100089">
            <w:r>
              <w:t xml:space="preserve">No</w:t>
            </w:r>
          </w:p>
        </w:tc>
        <w:tc>
          <w:p w14:paraId="0010008A" w14:textId="0010008B">
            <w:r>
              <w:t xml:space="preserve">Yes</w:t>
            </w:r>
          </w:p>
        </w:tc>
        <w:tc>
          <w:p w14:paraId="0010008C" w14:textId="0010008D">
            <w:r>
              <w:t xml:space="preserve">Security cameras — fully air-gapped</w:t>
            </w:r>
          </w:p>
        </w:tc>
      </w:tr>
    </w:tbl>
    <w:p w14:paraId="0010008E" w14:textId="0010008F">
      <w:pPr>
        <w:pStyle w:val="Normal"/>
        <w:spacing w:after="240"/>
      </w:pPr>
      <w:r>
        <w:rPr>
          <w:sz w:val="12"/>
        </w:rPr>
        <w:t xml:space="preserve"/>
      </w:r>
    </w:p>
    <w:p w14:paraId="00100090" w14:textId="00100091">
      <w:pPr>
        <w:pStyle w:val="Heading2"/>
        <w:spacing w:before="200" w:after="80"/>
      </w:pPr>
      <w:r>
        <w:rPr>
          <w:b/>
          <w:sz w:val="28"/>
        </w:rPr>
        <w:t xml:space="preserve">3.1 Default (VLAN 1)</w:t>
      </w:r>
    </w:p>
    <w:p w14:paraId="00100092" w14:textId="00100093">
      <w:pPr>
        <w:pStyle w:val="Normal"/>
        <w:spacing w:after="160"/>
      </w:pPr>
      <w:r>
        <w:rPr>
          <w:sz w:val="22"/>
        </w:rPr>
        <w:t xml:space="preserve">The primary trusted network for computers, phones, and other personal devices. Full internet access. Can initiate connections to all other VLANs (IoT, Media, Camera) but those VLANs cannot reach back into Default.</w:t>
      </w:r>
    </w:p>
    <w:p w14:paraId="00100094" w14:textId="00100095">
      <w:pPr>
        <w:pStyle w:val="Heading2"/>
        <w:spacing w:before="200" w:after="80"/>
      </w:pPr>
      <w:r>
        <w:rPr>
          <w:b/>
          <w:sz w:val="28"/>
        </w:rPr>
        <w:t xml:space="preserve">3.2 Management (VLAN 10)</w:t>
      </w:r>
    </w:p>
    <w:p w14:paraId="00100096" w14:textId="00100097">
      <w:pPr>
        <w:pStyle w:val="Normal"/>
        <w:spacing w:after="160"/>
      </w:pPr>
      <w:r>
        <w:rPr>
          <w:sz w:val="22"/>
        </w:rPr>
        <w:t xml:space="preserve">Reserved for UniFi infrastructure devices (gateway, switch, access points). Isolated from all client VLANs. Only the gateway itself manages devices on this segment. No client devices should be assigned here.</w:t>
      </w:r>
    </w:p>
    <w:p w14:paraId="00100098" w14:textId="00100099">
      <w:pPr>
        <w:pStyle w:val="Heading2"/>
        <w:spacing w:before="200" w:after="80"/>
      </w:pPr>
      <w:r>
        <w:rPr>
          <w:b/>
          <w:sz w:val="28"/>
        </w:rPr>
        <w:t xml:space="preserve">3.3 Media (VLAN 20)</w:t>
      </w:r>
    </w:p>
    <w:p w14:paraId="0010009A" w14:textId="0010009B">
      <w:pPr>
        <w:pStyle w:val="Normal"/>
        <w:spacing w:after="160"/>
      </w:pPr>
      <w:r>
        <w:rPr>
          <w:sz w:val="22"/>
        </w:rPr>
        <w:t xml:space="preserve">For televisions, Sonos speakers, Apple TV, and other media streaming devices. Internet access enabled. Devices on this VLAN cannot initiate connections to the Default network, protecting computers and NAS storage from media devices. Default VLAN can reach Media for casting and control.</w:t>
      </w:r>
    </w:p>
    <w:p w14:paraId="0010009C" w14:textId="0010009D">
      <w:pPr>
        <w:pStyle w:val="Heading2"/>
        <w:spacing w:before="200" w:after="80"/>
      </w:pPr>
      <w:r>
        <w:rPr>
          <w:b/>
          <w:sz w:val="28"/>
        </w:rPr>
        <w:t xml:space="preserve">3.4 Secure (VLAN 30)</w:t>
      </w:r>
    </w:p>
    <w:p w14:paraId="0010009E" w14:textId="0010009F">
      <w:pPr>
        <w:pStyle w:val="Normal"/>
        <w:spacing w:after="160"/>
      </w:pPr>
      <w:r>
        <w:rPr>
          <w:sz w:val="22"/>
        </w:rPr>
        <w:t xml:space="preserve">Available as a secondary trusted segment, for example for a home office, a guest with elevated trust, or future expansion. Internet access enabled, not isolated.</w:t>
      </w:r>
    </w:p>
    <w:p w14:paraId="001000A0" w14:textId="001000A1">
      <w:pPr>
        <w:pStyle w:val="Heading2"/>
        <w:spacing w:before="200" w:after="80"/>
      </w:pPr>
      <w:r>
        <w:rPr>
          <w:b/>
          <w:sz w:val="28"/>
        </w:rPr>
        <w:t xml:space="preserve">3.5 IoT (VLAN 50)</w:t>
      </w:r>
    </w:p>
    <w:p w14:paraId="001000A2" w14:textId="001000A3">
      <w:pPr>
        <w:pStyle w:val="Normal"/>
        <w:spacing w:after="160"/>
      </w:pPr>
      <w:r>
        <w:rPr>
          <w:sz w:val="22"/>
        </w:rPr>
        <w:t xml:space="preserve">For robot vacuum cleaners, lawn mowers (Mammotion Luba 2 Mini), smart home sensors, and other IoT devices that require internet access for cloud control but must not be able to access the local network. The VLAN is isolated: IoT devices can reach the internet but cannot reach Default, Media, or Camera VLANs.</w:t>
      </w:r>
    </w:p>
    <w:p w14:paraId="001000A4" w14:textId="001000A5">
      <w:pPr>
        <w:pStyle w:val="Heading2"/>
        <w:spacing w:before="200" w:after="80"/>
      </w:pPr>
      <w:r>
        <w:rPr>
          <w:b/>
          <w:sz w:val="28"/>
        </w:rPr>
        <w:t xml:space="preserve">3.6 Camera (VLAN 60)</w:t>
      </w:r>
    </w:p>
    <w:p w14:paraId="001000A6" w14:textId="001000A7">
      <w:pPr>
        <w:pStyle w:val="Normal"/>
        <w:spacing w:after="240"/>
      </w:pPr>
      <w:r>
        <w:rPr>
          <w:sz w:val="22"/>
        </w:rPr>
        <w:t xml:space="preserve">Fully air-gapped segment for the three security cameras. No internet access. No access to any other VLAN. The Default VLAN can reach cameras for live viewing and recording access, but cameras cannot initiate any outbound connection. Wired PoE connection via the USW Lite 16 PoE switch is strongly preferred over WiFi for cameras.</w:t>
      </w:r>
    </w:p>
    <w:p w14:paraId="001000A8" w14:textId="001000A9">
      <w:pPr>
        <w:pStyle w:val="Heading1"/>
        <w:spacing w:before="240" w:after="120"/>
      </w:pPr>
      <w:r>
        <w:rPr>
          <w:b/>
          <w:sz w:val="36"/>
        </w:rPr>
        <w:t xml:space="preserve">4. WiFi SSIDs</w:t>
      </w:r>
    </w:p>
    <w:p w14:paraId="001000AA" w14:textId="001000AB">
      <w:pPr>
        <w:pStyle w:val="Normal"/>
        <w:spacing w:after="160"/>
      </w:pPr>
      <w:r>
        <w:rPr>
          <w:sz w:val="22"/>
        </w:rPr>
        <w:t xml:space="preserve">Four SSIDs are active. Each maps to a specific VLAN. AP broadcasting scope is configured per SSID.</w:t>
      </w:r>
    </w:p>
    <w:tbl>
      <w:tblPr>
        <w:tblW w:w="5000" w:type="pct"/>
        <w:tblBorders>
          <w:top w:val="single" w:sz="4"/>
          <w:left w:val="single" w:sz="4"/>
          <w:bottom w:val="single" w:sz="4"/>
          <w:right w:val="single" w:sz="4"/>
          <w:insideH w:val="single" w:sz="4"/>
          <w:insideV w:val="single" w:sz="4"/>
        </w:tblBorders>
      </w:tblPr>
      <w:tblGrid>
        <w:gridCol w:w="1661"/>
        <w:gridCol w:w="1661"/>
        <w:gridCol w:w="1661"/>
        <w:gridCol w:w="1661"/>
        <w:gridCol w:w="1661"/>
      </w:tblGrid>
      <w:tr>
        <w:trPr>
          <w:tblHeader/>
        </w:trPr>
        <w:tc>
          <w:p w14:paraId="001000AC" w14:textId="001000AD">
            <w:r>
              <w:t xml:space="preserve">SSID</w:t>
            </w:r>
          </w:p>
        </w:tc>
        <w:tc>
          <w:p w14:paraId="001000AE" w14:textId="001000AF">
            <w:r>
              <w:t xml:space="preserve">VLAN</w:t>
            </w:r>
          </w:p>
        </w:tc>
        <w:tc>
          <w:p w14:paraId="001000B0" w14:textId="001000B1">
            <w:r>
              <w:t xml:space="preserve">Band</w:t>
            </w:r>
          </w:p>
        </w:tc>
        <w:tc>
          <w:p w14:paraId="001000B2" w14:textId="001000B3">
            <w:r>
              <w:t xml:space="preserve">APs</w:t>
            </w:r>
          </w:p>
        </w:tc>
        <w:tc>
          <w:p w14:paraId="001000B4" w14:textId="001000B5">
            <w:r>
              <w:t xml:space="preserve">Purpose</w:t>
            </w:r>
          </w:p>
        </w:tc>
      </w:tr>
      <w:tr>
        <w:trPr/>
        <w:tc>
          <w:p w14:paraId="001000B6" w14:textId="001000B7">
            <w:r>
              <w:t xml:space="preserve">#8</w:t>
            </w:r>
          </w:p>
        </w:tc>
        <w:tc>
          <w:p w14:paraId="001000B8" w14:textId="001000B9">
            <w:r>
              <w:t xml:space="preserve">Default (1)</w:t>
            </w:r>
          </w:p>
        </w:tc>
        <w:tc>
          <w:p w14:paraId="001000BA" w14:textId="001000BB">
            <w:r>
              <w:t xml:space="preserve">2.4 + 5 GHz</w:t>
            </w:r>
          </w:p>
        </w:tc>
        <w:tc>
          <w:p w14:paraId="001000BC" w14:textId="001000BD">
            <w:r>
              <w:t xml:space="preserve">All APs</w:t>
            </w:r>
          </w:p>
        </w:tc>
        <w:tc>
          <w:p w14:paraId="001000BE" w14:textId="001000BF">
            <w:r>
              <w:t xml:space="preserve">Main trusted WiFi for personal devices</w:t>
            </w:r>
          </w:p>
        </w:tc>
      </w:tr>
      <w:tr>
        <w:trPr/>
        <w:tc>
          <w:p w14:paraId="001000C0" w14:textId="001000C1">
            <w:r>
              <w:t xml:space="preserve">#8S</w:t>
            </w:r>
          </w:p>
        </w:tc>
        <w:tc>
          <w:p w14:paraId="001000C2" w14:textId="001000C3">
            <w:r>
              <w:t xml:space="preserve">Media (20)</w:t>
            </w:r>
          </w:p>
        </w:tc>
        <w:tc>
          <w:p w14:paraId="001000C4" w14:textId="001000C5">
            <w:r>
              <w:t xml:space="preserve">2.4 + 5 GHz</w:t>
            </w:r>
          </w:p>
        </w:tc>
        <w:tc>
          <w:p w14:paraId="001000C6" w14:textId="001000C7">
            <w:r>
              <w:t xml:space="preserve">Living Room only</w:t>
            </w:r>
          </w:p>
        </w:tc>
        <w:tc>
          <w:p w14:paraId="001000C8" w14:textId="001000C9">
            <w:r>
              <w:t xml:space="preserve">Fixed SSID for TV that cannot roam</w:t>
            </w:r>
          </w:p>
        </w:tc>
      </w:tr>
      <w:tr>
        <w:trPr/>
        <w:tc>
          <w:p w14:paraId="001000CA" w14:textId="001000CB">
            <w:r>
              <w:t xml:space="preserve">#8Media</w:t>
            </w:r>
          </w:p>
        </w:tc>
        <w:tc>
          <w:p w14:paraId="001000CC" w14:textId="001000CD">
            <w:r>
              <w:t xml:space="preserve">Media (20)</w:t>
            </w:r>
          </w:p>
        </w:tc>
        <w:tc>
          <w:p w14:paraId="001000CE" w14:textId="001000CF">
            <w:r>
              <w:t xml:space="preserve">2.4 + 5 GHz</w:t>
            </w:r>
          </w:p>
        </w:tc>
        <w:tc>
          <w:p w14:paraId="001000D0" w14:textId="001000D1">
            <w:r>
              <w:t xml:space="preserve">All APs</w:t>
            </w:r>
          </w:p>
        </w:tc>
        <w:tc>
          <w:p w14:paraId="001000D2" w14:textId="001000D3">
            <w:r>
              <w:t xml:space="preserve">Roaming media devices, Sonos, smart TVs</w:t>
            </w:r>
          </w:p>
        </w:tc>
      </w:tr>
      <w:tr>
        <w:trPr/>
        <w:tc>
          <w:p w14:paraId="001000D4" w14:textId="001000D5">
            <w:r>
              <w:t xml:space="preserve">8IOT</w:t>
            </w:r>
          </w:p>
        </w:tc>
        <w:tc>
          <w:p w14:paraId="001000D6" w14:textId="001000D7">
            <w:r>
              <w:t xml:space="preserve">IoT (50)</w:t>
            </w:r>
          </w:p>
        </w:tc>
        <w:tc>
          <w:p w14:paraId="001000D8" w14:textId="001000D9">
            <w:r>
              <w:t xml:space="preserve">2.4 GHz only</w:t>
            </w:r>
          </w:p>
        </w:tc>
        <w:tc>
          <w:p w14:paraId="001000DA" w14:textId="001000DB">
            <w:r>
              <w:t xml:space="preserve">All APs</w:t>
            </w:r>
          </w:p>
        </w:tc>
        <w:tc>
          <w:p w14:paraId="001000DC" w14:textId="001000DD">
            <w:r>
              <w:t xml:space="preserve">Lawn mower, vacuum, IoT devices</w:t>
            </w:r>
          </w:p>
        </w:tc>
      </w:tr>
    </w:tbl>
    <w:p w14:paraId="001000DE" w14:textId="001000DF">
      <w:pPr>
        <w:pStyle w:val="Normal"/>
        <w:spacing w:after="240"/>
      </w:pPr>
      <w:r>
        <w:rPr>
          <w:sz w:val="12"/>
        </w:rPr>
        <w:t xml:space="preserve"/>
      </w:r>
    </w:p>
    <w:p w14:paraId="001000E0" w14:textId="001000E1">
      <w:pPr>
        <w:pStyle w:val="Heading2"/>
        <w:spacing w:before="200" w:after="80"/>
      </w:pPr>
      <w:r>
        <w:rPr>
          <w:b/>
          <w:sz w:val="28"/>
        </w:rPr>
        <w:t xml:space="preserve">4.1 #8 — Main trusted WiFi</w:t>
      </w:r>
    </w:p>
    <w:p w14:paraId="001000E2" w14:textId="001000E3">
      <w:pPr>
        <w:pStyle w:val="Normal"/>
        <w:spacing w:after="160"/>
      </w:pPr>
      <w:r>
        <w:rPr>
          <w:sz w:val="22"/>
        </w:rPr>
        <w:t xml:space="preserve">Primary SSID for personal devices (phones, laptops, tablets). Broadcasts on both 2.4 GHz and 5 GHz from all access points. Connected to the Default VLAN.</w:t>
      </w:r>
    </w:p>
    <w:p w14:paraId="001000E4" w14:textId="001000E5">
      <w:pPr>
        <w:pStyle w:val="Heading2"/>
        <w:spacing w:before="200" w:after="80"/>
      </w:pPr>
      <w:r>
        <w:rPr>
          <w:b/>
          <w:sz w:val="28"/>
        </w:rPr>
        <w:t xml:space="preserve">4.2 #8S — Living Room TV</w:t>
      </w:r>
    </w:p>
    <w:p w14:paraId="001000E6" w14:textId="001000E7">
      <w:pPr>
        <w:pStyle w:val="Normal"/>
        <w:spacing w:after="160"/>
      </w:pPr>
      <w:r>
        <w:rPr>
          <w:sz w:val="22"/>
        </w:rPr>
        <w:t xml:space="preserve">Dedicated SSID for a television that cannot handle roaming between access points. Broadcasts exclusively from the Living Room Nano HD AP. Connected to the Media VLAN (VLAN 20) and subject to the same firewall rules as #8Media.</w:t>
      </w:r>
    </w:p>
    <w:p w14:paraId="001000E8" w14:textId="001000E9">
      <w:pPr>
        <w:pStyle w:val="Heading2"/>
        <w:spacing w:before="200" w:after="80"/>
      </w:pPr>
      <w:r>
        <w:rPr>
          <w:b/>
          <w:sz w:val="28"/>
        </w:rPr>
        <w:t xml:space="preserve">4.3 #8Media — Media devices</w:t>
      </w:r>
    </w:p>
    <w:p w14:paraId="001000EA" w14:textId="001000EB">
      <w:pPr>
        <w:pStyle w:val="Normal"/>
        <w:spacing w:after="160"/>
      </w:pPr>
      <w:r>
        <w:rPr>
          <w:sz w:val="22"/>
        </w:rPr>
        <w:t xml:space="preserve">SSID for Sonos speakers, smart TVs that can roam, and other media devices. Broadcasts on 2.4 GHz and 5 GHz from all access points. Connected to the Media VLAN (VLAN 20).</w:t>
      </w:r>
    </w:p>
    <w:p w14:paraId="001000EC" w14:textId="001000ED">
      <w:pPr>
        <w:pStyle w:val="Heading2"/>
        <w:spacing w:before="200" w:after="80"/>
      </w:pPr>
      <w:r>
        <w:rPr>
          <w:b/>
          <w:sz w:val="28"/>
        </w:rPr>
        <w:t xml:space="preserve">4.4 8IOT — IoT devices</w:t>
      </w:r>
    </w:p>
    <w:p w14:paraId="001000EE" w14:textId="001000EF">
      <w:pPr>
        <w:pStyle w:val="Normal"/>
        <w:spacing w:after="240"/>
      </w:pPr>
      <w:r>
        <w:rPr>
          <w:sz w:val="22"/>
        </w:rPr>
        <w:t xml:space="preserve">SSID for IoT devices including the Mammotion Luba 2 Mini lawn mower, robot vacuum, and other smart home devices. 2.4 GHz only (IoT devices rarely support 5 GHz). Broadcasts from all access points. Connected to the IoT VLAN (VLAN 50). Devices here cannot reach the local network.</w:t>
      </w:r>
    </w:p>
    <w:p w14:paraId="001000F0" w14:textId="001000F1">
      <w:pPr>
        <w:pStyle w:val="Heading1"/>
        <w:spacing w:before="240" w:after="120"/>
      </w:pPr>
      <w:r>
        <w:rPr>
          <w:b/>
          <w:sz w:val="36"/>
        </w:rPr>
        <w:t xml:space="preserve">5. Firewall Rules</w:t>
      </w:r>
    </w:p>
    <w:p w14:paraId="001000F2" w14:textId="001000F3">
      <w:pPr>
        <w:pStyle w:val="Normal"/>
        <w:spacing w:after="160"/>
      </w:pPr>
      <w:r>
        <w:rPr>
          <w:sz w:val="22"/>
        </w:rPr>
        <w:t xml:space="preserve">All rules are applied in the LAN_IN chain (traffic entering the LAN from a VLAN). Rules are evaluated in order by index. ALLOW rules for Default originate traffic are placed first (index 20000–20002), followed by BLOCK rules for all other VLANs (index 20100–20400).</w:t>
      </w:r>
    </w:p>
    <w:tbl>
      <w:tblPr>
        <w:tblW w:w="5000" w:type="pct"/>
        <w:tblBorders>
          <w:top w:val="single" w:sz="4"/>
          <w:left w:val="single" w:sz="4"/>
          <w:bottom w:val="single" w:sz="4"/>
          <w:right w:val="single" w:sz="4"/>
          <w:insideH w:val="single" w:sz="4"/>
          <w:insideV w:val="single" w:sz="4"/>
        </w:tblBorders>
      </w:tblPr>
      <w:tblGrid>
        <w:gridCol w:w="1661"/>
        <w:gridCol w:w="1661"/>
        <w:gridCol w:w="1661"/>
        <w:gridCol w:w="1661"/>
        <w:gridCol w:w="1661"/>
      </w:tblGrid>
      <w:tr>
        <w:trPr>
          <w:tblHeader/>
        </w:trPr>
        <w:tc>
          <w:p w14:paraId="001000F4" w14:textId="001000F5">
            <w:r>
              <w:t xml:space="preserve">Index</w:t>
            </w:r>
          </w:p>
        </w:tc>
        <w:tc>
          <w:p w14:paraId="001000F6" w14:textId="001000F7">
            <w:r>
              <w:t xml:space="preserve">Action</w:t>
            </w:r>
          </w:p>
        </w:tc>
        <w:tc>
          <w:p w14:paraId="001000F8" w14:textId="001000F9">
            <w:r>
              <w:t xml:space="preserve">Source</w:t>
            </w:r>
          </w:p>
        </w:tc>
        <w:tc>
          <w:p w14:paraId="001000FA" w14:textId="001000FB">
            <w:r>
              <w:t xml:space="preserve">Destination</w:t>
            </w:r>
          </w:p>
        </w:tc>
        <w:tc>
          <w:p w14:paraId="001000FC" w14:textId="001000FD">
            <w:r>
              <w:t xml:space="preserve">Reason</w:t>
            </w:r>
          </w:p>
        </w:tc>
      </w:tr>
      <w:tr>
        <w:trPr/>
        <w:tc>
          <w:p w14:paraId="001000FE" w14:textId="001000FF">
            <w:r>
              <w:t xml:space="preserve">20000</w:t>
            </w:r>
          </w:p>
        </w:tc>
        <w:tc>
          <w:p w14:paraId="00100100" w14:textId="00100101">
            <w:r>
              <w:t xml:space="preserve">ALLOW</w:t>
            </w:r>
          </w:p>
        </w:tc>
        <w:tc>
          <w:p w14:paraId="00100102" w14:textId="00100103">
            <w:r>
              <w:t xml:space="preserve">Default (1)</w:t>
            </w:r>
          </w:p>
        </w:tc>
        <w:tc>
          <w:p w14:paraId="00100104" w14:textId="00100105">
            <w:r>
              <w:t xml:space="preserve">IoT (50)</w:t>
            </w:r>
          </w:p>
        </w:tc>
        <w:tc>
          <w:p w14:paraId="00100106" w14:textId="00100107">
            <w:r>
              <w:t xml:space="preserve">Control and reach IoT devices from trusted network</w:t>
            </w:r>
          </w:p>
        </w:tc>
      </w:tr>
      <w:tr>
        <w:trPr/>
        <w:tc>
          <w:p w14:paraId="00100108" w14:textId="00100109">
            <w:r>
              <w:t xml:space="preserve">20001</w:t>
            </w:r>
          </w:p>
        </w:tc>
        <w:tc>
          <w:p w14:paraId="0010010A" w14:textId="0010010B">
            <w:r>
              <w:t xml:space="preserve">ALLOW</w:t>
            </w:r>
          </w:p>
        </w:tc>
        <w:tc>
          <w:p w14:paraId="0010010C" w14:textId="0010010D">
            <w:r>
              <w:t xml:space="preserve">Default (1)</w:t>
            </w:r>
          </w:p>
        </w:tc>
        <w:tc>
          <w:p w14:paraId="0010010E" w14:textId="0010010F">
            <w:r>
              <w:t xml:space="preserve">Media (20)</w:t>
            </w:r>
          </w:p>
        </w:tc>
        <w:tc>
          <w:p w14:paraId="00100110" w14:textId="00100111">
            <w:r>
              <w:t xml:space="preserve">Cast, stream and control TVs and Sonos</w:t>
            </w:r>
          </w:p>
        </w:tc>
      </w:tr>
      <w:tr>
        <w:trPr/>
        <w:tc>
          <w:p w14:paraId="00100112" w14:textId="00100113">
            <w:r>
              <w:t xml:space="preserve">20002</w:t>
            </w:r>
          </w:p>
        </w:tc>
        <w:tc>
          <w:p w14:paraId="00100114" w14:textId="00100115">
            <w:r>
              <w:t xml:space="preserve">ALLOW</w:t>
            </w:r>
          </w:p>
        </w:tc>
        <w:tc>
          <w:p w14:paraId="00100116" w14:textId="00100117">
            <w:r>
              <w:t xml:space="preserve">Default (1)</w:t>
            </w:r>
          </w:p>
        </w:tc>
        <w:tc>
          <w:p w14:paraId="00100118" w14:textId="00100119">
            <w:r>
              <w:t xml:space="preserve">Camera (60)</w:t>
            </w:r>
          </w:p>
        </w:tc>
        <w:tc>
          <w:p w14:paraId="0010011A" w14:textId="0010011B">
            <w:r>
              <w:t xml:space="preserve">View camera feeds from trusted network</w:t>
            </w:r>
          </w:p>
        </w:tc>
      </w:tr>
      <w:tr>
        <w:trPr/>
        <w:tc>
          <w:p w14:paraId="0010011C" w14:textId="0010011D">
            <w:r>
              <w:t xml:space="preserve">20100</w:t>
            </w:r>
          </w:p>
        </w:tc>
        <w:tc>
          <w:p w14:paraId="0010011E" w14:textId="0010011F">
            <w:r>
              <w:t xml:space="preserve">DROP</w:t>
            </w:r>
          </w:p>
        </w:tc>
        <w:tc>
          <w:p w14:paraId="00100120" w14:textId="00100121">
            <w:r>
              <w:t xml:space="preserve">IoT (50)</w:t>
            </w:r>
          </w:p>
        </w:tc>
        <w:tc>
          <w:p w14:paraId="00100122" w14:textId="00100123">
            <w:r>
              <w:t xml:space="preserve">Default (1)</w:t>
            </w:r>
          </w:p>
        </w:tc>
        <w:tc>
          <w:p w14:paraId="00100124" w14:textId="00100125">
            <w:r>
              <w:t xml:space="preserve">IoT cannot reach trusted devices</w:t>
            </w:r>
          </w:p>
        </w:tc>
      </w:tr>
      <w:tr>
        <w:trPr/>
        <w:tc>
          <w:p w14:paraId="00100126" w14:textId="00100127">
            <w:r>
              <w:t xml:space="preserve">20101</w:t>
            </w:r>
          </w:p>
        </w:tc>
        <w:tc>
          <w:p w14:paraId="00100128" w14:textId="00100129">
            <w:r>
              <w:t xml:space="preserve">DROP</w:t>
            </w:r>
          </w:p>
        </w:tc>
        <w:tc>
          <w:p w14:paraId="0010012A" w14:textId="0010012B">
            <w:r>
              <w:t xml:space="preserve">IoT (50)</w:t>
            </w:r>
          </w:p>
        </w:tc>
        <w:tc>
          <w:p w14:paraId="0010012C" w14:textId="0010012D">
            <w:r>
              <w:t xml:space="preserve">Media (20)</w:t>
            </w:r>
          </w:p>
        </w:tc>
        <w:tc>
          <w:p w14:paraId="0010012E" w14:textId="0010012F">
            <w:r>
              <w:t xml:space="preserve">IoT isolated from media devices</w:t>
            </w:r>
          </w:p>
        </w:tc>
      </w:tr>
      <w:tr>
        <w:trPr/>
        <w:tc>
          <w:p w14:paraId="00100130" w14:textId="00100131">
            <w:r>
              <w:t xml:space="preserve">20102</w:t>
            </w:r>
          </w:p>
        </w:tc>
        <w:tc>
          <w:p w14:paraId="00100132" w14:textId="00100133">
            <w:r>
              <w:t xml:space="preserve">DROP</w:t>
            </w:r>
          </w:p>
        </w:tc>
        <w:tc>
          <w:p w14:paraId="00100134" w14:textId="00100135">
            <w:r>
              <w:t xml:space="preserve">IoT (50)</w:t>
            </w:r>
          </w:p>
        </w:tc>
        <w:tc>
          <w:p w14:paraId="00100136" w14:textId="00100137">
            <w:r>
              <w:t xml:space="preserve">Camera (60)</w:t>
            </w:r>
          </w:p>
        </w:tc>
        <w:tc>
          <w:p w14:paraId="00100138" w14:textId="00100139">
            <w:r>
              <w:t xml:space="preserve">IoT cannot reach cameras</w:t>
            </w:r>
          </w:p>
        </w:tc>
      </w:tr>
      <w:tr>
        <w:trPr/>
        <w:tc>
          <w:p w14:paraId="0010013A" w14:textId="0010013B">
            <w:r>
              <w:t xml:space="preserve">20200</w:t>
            </w:r>
          </w:p>
        </w:tc>
        <w:tc>
          <w:p w14:paraId="0010013C" w14:textId="0010013D">
            <w:r>
              <w:t xml:space="preserve">DROP</w:t>
            </w:r>
          </w:p>
        </w:tc>
        <w:tc>
          <w:p w14:paraId="0010013E" w14:textId="0010013F">
            <w:r>
              <w:t xml:space="preserve">Media (20)</w:t>
            </w:r>
          </w:p>
        </w:tc>
        <w:tc>
          <w:p w14:paraId="00100140" w14:textId="00100141">
            <w:r>
              <w:t xml:space="preserve">Default (1)</w:t>
            </w:r>
          </w:p>
        </w:tc>
        <w:tc>
          <w:p w14:paraId="00100142" w14:textId="00100143">
            <w:r>
              <w:t xml:space="preserve">TVs and Sonos cannot reach computers or NAS</w:t>
            </w:r>
          </w:p>
        </w:tc>
      </w:tr>
      <w:tr>
        <w:trPr/>
        <w:tc>
          <w:p w14:paraId="00100144" w14:textId="00100145">
            <w:r>
              <w:t xml:space="preserve">20300</w:t>
            </w:r>
          </w:p>
        </w:tc>
        <w:tc>
          <w:p w14:paraId="00100146" w14:textId="00100147">
            <w:r>
              <w:t xml:space="preserve">DROP</w:t>
            </w:r>
          </w:p>
        </w:tc>
        <w:tc>
          <w:p w14:paraId="00100148" w14:textId="00100149">
            <w:r>
              <w:t xml:space="preserve">Camera (60)</w:t>
            </w:r>
          </w:p>
        </w:tc>
        <w:tc>
          <w:p w14:paraId="0010014A" w14:textId="0010014B">
            <w:r>
              <w:t xml:space="preserve">All LAN (192.168.0.0/16)</w:t>
            </w:r>
          </w:p>
        </w:tc>
        <w:tc>
          <w:p w14:paraId="0010014C" w14:textId="0010014D">
            <w:r>
              <w:t xml:space="preserve">Cameras fully air-gapped from all VLANs</w:t>
            </w:r>
          </w:p>
        </w:tc>
      </w:tr>
      <w:tr>
        <w:trPr/>
        <w:tc>
          <w:p w14:paraId="0010014E" w14:textId="0010014F">
            <w:r>
              <w:t xml:space="preserve">20400</w:t>
            </w:r>
          </w:p>
        </w:tc>
        <w:tc>
          <w:p w14:paraId="00100150" w14:textId="00100151">
            <w:r>
              <w:t xml:space="preserve">DROP</w:t>
            </w:r>
          </w:p>
        </w:tc>
        <w:tc>
          <w:p w14:paraId="00100152" w14:textId="00100153">
            <w:r>
              <w:t xml:space="preserve">Management (10)</w:t>
            </w:r>
          </w:p>
        </w:tc>
        <w:tc>
          <w:p w14:paraId="00100154" w14:textId="00100155">
            <w:r>
              <w:t xml:space="preserve">All LAN (192.168.0.0/16)</w:t>
            </w:r>
          </w:p>
        </w:tc>
        <w:tc>
          <w:p w14:paraId="00100156" w14:textId="00100157">
            <w:r>
              <w:t xml:space="preserve">Management VLAN sealed from all client traffic</w:t>
            </w:r>
          </w:p>
        </w:tc>
      </w:tr>
    </w:tbl>
    <w:p w14:paraId="00100158" w14:textId="00100159">
      <w:pPr>
        <w:pStyle w:val="Normal"/>
        <w:spacing w:after="240"/>
      </w:pPr>
      <w:r>
        <w:rPr>
          <w:sz w:val="12"/>
        </w:rPr>
        <w:t xml:space="preserve"/>
      </w:r>
    </w:p>
    <w:p w14:paraId="0010015A" w14:textId="0010015B">
      <w:pPr>
        <w:pStyle w:val="Heading2"/>
        <w:spacing w:before="200" w:after="80"/>
      </w:pPr>
      <w:r>
        <w:rPr>
          <w:b/>
          <w:sz w:val="28"/>
        </w:rPr>
        <w:t xml:space="preserve">5.1 Design principles</w:t>
      </w:r>
    </w:p>
    <w:p w14:paraId="0010015C" w14:textId="0010015D">
      <w:pPr>
        <w:pStyle w:val="Normal"/>
        <w:spacing w:after="160"/>
      </w:pPr>
      <w:r>
        <w:rPr>
          <w:sz w:val="22"/>
        </w:rPr>
        <w:t xml:space="preserve">Default VLAN is the only segment that can initiate connections to other VLANs. This allows you to cast to a Chromecast, view a camera feed, or push a command to a robot — while ensuring that a compromised IoT device or TV cannot access your computers, NAS, or other sensitive devices. The Camera VLAN and Management VLAN are the most locked-down segments: cameras have no outbound access at all, and the Management VLAN is sealed from all client traffic.</w:t>
      </w:r>
    </w:p>
    <w:p w14:paraId="0010015E" w14:textId="0010015F">
      <w:pPr>
        <w:pStyle w:val="Heading1"/>
        <w:spacing w:before="240" w:after="120"/>
      </w:pPr>
      <w:r>
        <w:rPr>
          <w:b/>
          <w:sz w:val="36"/>
        </w:rPr>
        <w:t xml:space="preserve">6. Automatic Maintenance</w:t>
      </w:r>
    </w:p>
    <w:p w14:paraId="00100160" w14:textId="00100161">
      <w:pPr>
        <w:pStyle w:val="Normal"/>
        <w:spacing w:after="240"/>
      </w:pPr>
      <w:r>
        <w:rPr>
          <w:sz w:val="22"/>
        </w:rPr>
        <w:t xml:space="preserve">The system is configured to perform automatic firmware updates during weekends. Prior to each update, the controller takes an automatic backup to enable easy rollback if an update introduces issues. This ensures the network stays up to date with security patches while maintaining a recovery point.</w:t>
      </w:r>
    </w:p>
    <w:p w14:paraId="00100162" w14:textId="00100163">
      <w:pPr>
        <w:pStyle w:val="Heading1"/>
        <w:spacing w:before="240" w:after="120"/>
      </w:pPr>
      <w:r>
        <w:rPr>
          <w:b/>
          <w:sz w:val="36"/>
        </w:rPr>
        <w:t xml:space="preserve">7. Future Considerations</w:t>
      </w:r>
    </w:p>
    <w:p w14:paraId="00100164" w14:textId="00100165">
      <w:pPr>
        <w:pStyle w:val="Normal"/>
        <w:spacing w:after="120"/>
      </w:pPr>
      <w:r>
        <w:rPr>
          <w:sz w:val="22"/>
        </w:rPr>
        <w:t xml:space="preserve">The following items are recommended for future implementation:</w:t>
      </w:r>
    </w:p>
    <w:p w14:paraId="00100166" w14:textId="00100167">
      <w:pPr>
        <w:pStyle w:val="Normal"/>
        <w:numPr>
          <w:ilvl w:val="0"/>
          <w:numId w:val="1"/>
        </w:numPr>
        <w:spacing w:after="80"/>
      </w:pPr>
      <w:r>
        <w:rPr>
          <w:sz w:val="22"/>
        </w:rPr>
        <w:t xml:space="preserve">Move all three cameras to wired PoE connections on the USW Lite 16 PoE, tagged to VLAN 60, and remove any camera WiFi SSIDs.</w:t>
      </w:r>
    </w:p>
    <w:p w14:paraId="00100168" w14:textId="00100169">
      <w:pPr>
        <w:pStyle w:val="Normal"/>
        <w:numPr>
          <w:ilvl w:val="0"/>
          <w:numId w:val="1"/>
        </w:numPr>
        <w:spacing w:after="80"/>
      </w:pPr>
      <w:r>
        <w:rPr>
          <w:sz w:val="22"/>
        </w:rPr>
        <w:t xml:space="preserve">Enable mDNS / Bonjour forwarding between Default (VLAN 1) and Media (VLAN 20) to allow AirPlay and Sonos discovery across VLANs without relaxing firewall rules.</w:t>
      </w:r>
    </w:p>
    <w:p w14:paraId="0010016A" w14:textId="0010016B">
      <w:pPr>
        <w:pStyle w:val="Normal"/>
        <w:numPr>
          <w:ilvl w:val="0"/>
          <w:numId w:val="1"/>
        </w:numPr>
        <w:spacing w:after="80"/>
      </w:pPr>
      <w:r>
        <w:rPr>
          <w:sz w:val="22"/>
        </w:rPr>
        <w:t xml:space="preserve">Assign UniFi infrastructure devices (UCG Fiber, USW Lite 16 PoE, Nano HD APs) to the Management VLAN (VLAN 10) using switch port profiles.</w:t>
      </w:r>
    </w:p>
    <w:p w14:paraId="0010016C" w14:textId="0010016D">
      <w:pPr>
        <w:pStyle w:val="Normal"/>
        <w:numPr>
          <w:ilvl w:val="0"/>
          <w:numId w:val="1"/>
        </w:numPr>
        <w:spacing w:after="80"/>
      </w:pPr>
      <w:r>
        <w:rPr>
          <w:sz w:val="22"/>
        </w:rPr>
        <w:t xml:space="preserve">Consider enabling IDS/IPS on the UCG Fiber for the IoT VLAN to detect anomalous outbound traffic from smart devices.</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70592f0e77734008" /><Relationship Type="http://schemas.openxmlformats.org/officeDocument/2006/relationships/styles" Target="/word/styles.xml" Id="R6c730938299d4617" /><Relationship Type="http://schemas.openxmlformats.org/officeDocument/2006/relationships/theme" Target="/word/theme/theme1.xml" Id="R47315622ee9d4875" /><Relationship Type="http://schemas.openxmlformats.org/officeDocument/2006/relationships/numbering" Target="/word/numbering.xml" Id="Ra0757d739e43430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2026-10-11T07:54:06Z</dcterms:created>
  <cp:lastModifiedBy>OfficeCLI</cp:lastModifiedBy>
  <dcterms:modified xsi:type="dcterms:W3CDTF">2026-10-11T07:54:06Z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1.0.156</vt:lpwstr>
  </op:property>
  <op:property fmtid="{D5CDD505-2E9C-101B-9397-08002B2CF9AE}" pid="3" name="OfficeCLI.LastModified">
    <vt:lpwstr xmlns:vt="http://schemas.openxmlformats.org/officeDocument/2006/docPropsVTypes">2026-10-11T07:54:28Z</vt:lpwstr>
  </op:property>
</op:Properties>
</file>