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D06A4" w14:textId="77777777" w:rsidR="00637059" w:rsidRPr="00C70BAA" w:rsidRDefault="00A02537">
      <w:pPr>
        <w:jc w:val="center"/>
        <w:rPr>
          <w:lang w:val="en-GB"/>
        </w:rPr>
      </w:pPr>
      <w:r w:rsidRPr="00C70BAA">
        <w:rPr>
          <w:lang w:val="en-GB"/>
        </w:rPr>
        <w:tab/>
      </w:r>
      <w:r w:rsidRPr="00C70BAA">
        <w:rPr>
          <w:lang w:val="en-GB"/>
        </w:rPr>
        <w:tab/>
        <w:t xml:space="preserve"> </w:t>
      </w:r>
      <w:r w:rsidRPr="00C70BAA">
        <w:rPr>
          <w:lang w:val="en-GB"/>
        </w:rPr>
        <w:tab/>
        <w:t xml:space="preserve"> </w:t>
      </w:r>
      <w:r w:rsidRPr="00C70BAA">
        <w:rPr>
          <w:lang w:val="en-GB"/>
        </w:rPr>
        <w:tab/>
        <w:t xml:space="preserve"> </w:t>
      </w:r>
      <w:r w:rsidRPr="00C70BAA">
        <w:rPr>
          <w:lang w:val="en-GB"/>
        </w:rPr>
        <w:tab/>
      </w:r>
      <w:r w:rsidRPr="00C70BAA">
        <w:rPr>
          <w:lang w:val="en-GB"/>
        </w:rPr>
        <w:tab/>
      </w:r>
    </w:p>
    <w:p w14:paraId="40E488FC"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p>
    <w:p w14:paraId="1A68095C"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p>
    <w:p w14:paraId="243BD1C9"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5EBCAD0" w14:textId="77777777" w:rsidR="00637059" w:rsidRPr="00C70BAA" w:rsidRDefault="00A02537">
      <w:pPr>
        <w:jc w:val="center"/>
        <w:rPr>
          <w:sz w:val="34"/>
          <w:szCs w:val="34"/>
          <w:lang w:val="en-GB"/>
        </w:rPr>
      </w:pPr>
      <w:r w:rsidRPr="00C70BAA">
        <w:rPr>
          <w:sz w:val="34"/>
          <w:szCs w:val="34"/>
          <w:lang w:val="en-GB"/>
        </w:rPr>
        <w:t>euCanSHare Deliverable D3.1:</w:t>
      </w:r>
    </w:p>
    <w:p w14:paraId="61D04947"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E982015" w14:textId="77777777" w:rsidR="00637059" w:rsidRPr="00C70BAA" w:rsidRDefault="00A02537">
      <w:pPr>
        <w:jc w:val="center"/>
        <w:rPr>
          <w:sz w:val="42"/>
          <w:szCs w:val="42"/>
          <w:lang w:val="en-GB"/>
        </w:rPr>
      </w:pPr>
      <w:r w:rsidRPr="00C70BAA">
        <w:rPr>
          <w:sz w:val="42"/>
          <w:szCs w:val="42"/>
          <w:lang w:val="en-GB"/>
        </w:rPr>
        <w:t>Data Management Plan v1</w:t>
      </w:r>
    </w:p>
    <w:p w14:paraId="7D137FB2"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016C719" w14:textId="77777777" w:rsidR="00637059" w:rsidRPr="00C70BAA" w:rsidRDefault="00A02537">
      <w:pPr>
        <w:jc w:val="center"/>
        <w:rPr>
          <w:lang w:val="en-GB"/>
        </w:rPr>
      </w:pPr>
      <w:r w:rsidRPr="00C70BAA">
        <w:rPr>
          <w:lang w:val="en-GB"/>
        </w:rPr>
        <w:t xml:space="preserve">EGA-CRG </w:t>
      </w:r>
    </w:p>
    <w:p w14:paraId="34E0F89A" w14:textId="77777777" w:rsidR="00637059" w:rsidRPr="00C70BAA" w:rsidRDefault="00637059">
      <w:pPr>
        <w:jc w:val="center"/>
        <w:rPr>
          <w:lang w:val="en-GB"/>
        </w:rPr>
      </w:pPr>
    </w:p>
    <w:p w14:paraId="35AE02CA" w14:textId="77777777" w:rsidR="00637059" w:rsidRPr="00C70BAA" w:rsidRDefault="00A02537">
      <w:pPr>
        <w:jc w:val="center"/>
        <w:rPr>
          <w:lang w:val="en-GB"/>
        </w:rPr>
      </w:pPr>
      <w:r w:rsidRPr="00C70BAA">
        <w:rPr>
          <w:lang w:val="en-GB"/>
        </w:rPr>
        <w:t xml:space="preserve">April 30, 2019 </w:t>
      </w:r>
    </w:p>
    <w:p w14:paraId="6FADC6DD"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t xml:space="preserve"> </w:t>
      </w:r>
      <w:r w:rsidRPr="00C70BAA">
        <w:rPr>
          <w:lang w:val="en-GB"/>
        </w:rPr>
        <w:tab/>
        <w:t xml:space="preserve"> </w:t>
      </w:r>
      <w:r w:rsidRPr="00C70BAA">
        <w:rPr>
          <w:lang w:val="en-GB"/>
        </w:rPr>
        <w:tab/>
        <w:t xml:space="preserve"> </w:t>
      </w:r>
      <w:r w:rsidRPr="00C70BAA">
        <w:rPr>
          <w:lang w:val="en-GB"/>
        </w:rPr>
        <w:tab/>
      </w:r>
      <w:r w:rsidRPr="00C70BAA">
        <w:rPr>
          <w:lang w:val="en-GB"/>
        </w:rPr>
        <w:tab/>
      </w:r>
    </w:p>
    <w:p w14:paraId="78B2F110"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p>
    <w:p w14:paraId="03D6D87F" w14:textId="77777777" w:rsidR="00637059" w:rsidRPr="00C70BAA" w:rsidRDefault="00A02537">
      <w:pPr>
        <w:jc w:val="center"/>
        <w:rPr>
          <w:lang w:val="en-GB"/>
        </w:rPr>
      </w:pPr>
      <w:r w:rsidRPr="00C70BAA">
        <w:rPr>
          <w:lang w:val="en-GB"/>
        </w:rPr>
        <w:tab/>
      </w:r>
      <w:r w:rsidRPr="00C70BAA">
        <w:rPr>
          <w:lang w:val="en-GB"/>
        </w:rPr>
        <w:tab/>
      </w:r>
      <w:r w:rsidRPr="00C70BAA">
        <w:rPr>
          <w:lang w:val="en-GB"/>
        </w:rPr>
        <w:tab/>
      </w:r>
      <w:r w:rsidRPr="00C70BAA">
        <w:rPr>
          <w:lang w:val="en-GB"/>
        </w:rPr>
        <w:tab/>
      </w:r>
    </w:p>
    <w:p w14:paraId="643C1FFB"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1A3C196" w14:textId="77777777" w:rsidR="00637059" w:rsidRPr="00C70BAA" w:rsidRDefault="00A02537">
      <w:pPr>
        <w:jc w:val="both"/>
        <w:rPr>
          <w:lang w:val="en-GB"/>
        </w:rPr>
      </w:pPr>
      <w:r w:rsidRPr="00C70BAA">
        <w:rPr>
          <w:b/>
          <w:sz w:val="28"/>
          <w:szCs w:val="28"/>
          <w:lang w:val="en-GB"/>
        </w:rPr>
        <w:t xml:space="preserve">Abstract </w:t>
      </w:r>
      <w:r w:rsidRPr="00C70BAA">
        <w:rPr>
          <w:lang w:val="en-GB"/>
        </w:rPr>
        <w:tab/>
      </w:r>
      <w:r w:rsidRPr="00C70BAA">
        <w:rPr>
          <w:lang w:val="en-GB"/>
        </w:rPr>
        <w:tab/>
      </w:r>
      <w:r w:rsidRPr="00C70BAA">
        <w:rPr>
          <w:lang w:val="en-GB"/>
        </w:rPr>
        <w:tab/>
      </w:r>
      <w:r w:rsidRPr="00C70BAA">
        <w:rPr>
          <w:lang w:val="en-GB"/>
        </w:rPr>
        <w:tab/>
      </w:r>
    </w:p>
    <w:p w14:paraId="32469CCA"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59F9D09E" w14:textId="7453E02C" w:rsidR="00637059" w:rsidRPr="00C70BAA" w:rsidRDefault="00A02537">
      <w:pPr>
        <w:jc w:val="both"/>
        <w:rPr>
          <w:sz w:val="20"/>
          <w:szCs w:val="20"/>
          <w:lang w:val="en-GB"/>
        </w:rPr>
      </w:pPr>
      <w:r w:rsidRPr="00C70BAA">
        <w:rPr>
          <w:sz w:val="20"/>
          <w:szCs w:val="20"/>
          <w:lang w:val="en-GB"/>
        </w:rPr>
        <w:t xml:space="preserve">EuCanSHare aims at </w:t>
      </w:r>
      <w:r w:rsidR="00496383" w:rsidRPr="00C70BAA">
        <w:rPr>
          <w:sz w:val="20"/>
          <w:szCs w:val="20"/>
          <w:lang w:val="en-GB"/>
        </w:rPr>
        <w:t>harbouring</w:t>
      </w:r>
      <w:r w:rsidRPr="00C70BAA">
        <w:rPr>
          <w:sz w:val="20"/>
          <w:szCs w:val="20"/>
          <w:lang w:val="en-GB"/>
        </w:rPr>
        <w:t xml:space="preserve"> the most comprehensive cardiovascular data catalogue ever assembled by integrating major cardiovascular data sources from Europe and Canada, and facilitating enhanced cross-border data sharing, discoverability and exploitation for personalized medicine research in cardiology. </w:t>
      </w:r>
    </w:p>
    <w:p w14:paraId="5FC51211" w14:textId="77777777" w:rsidR="00637059" w:rsidRPr="00C70BAA" w:rsidRDefault="00637059">
      <w:pPr>
        <w:jc w:val="both"/>
        <w:rPr>
          <w:sz w:val="20"/>
          <w:szCs w:val="20"/>
          <w:lang w:val="en-GB"/>
        </w:rPr>
      </w:pPr>
    </w:p>
    <w:p w14:paraId="2652F9C2" w14:textId="77777777" w:rsidR="00637059" w:rsidRPr="00C70BAA" w:rsidRDefault="00A02537">
      <w:pPr>
        <w:jc w:val="both"/>
        <w:rPr>
          <w:sz w:val="20"/>
          <w:szCs w:val="20"/>
          <w:lang w:val="en-GB"/>
        </w:rPr>
      </w:pPr>
      <w:r w:rsidRPr="00C70BAA">
        <w:rPr>
          <w:sz w:val="20"/>
          <w:szCs w:val="20"/>
          <w:lang w:val="en-GB"/>
        </w:rPr>
        <w:t>Thus, FAIR data management is at the heart of euCanSHare project, as euCanSHare will store/centralize various and heterogenous data coming from a variety of cardiovascular studies/platforms, maintaining a secure and sustainable platform for sharing and analysis.</w:t>
      </w:r>
    </w:p>
    <w:p w14:paraId="58444A50"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4EE3B9CD" w14:textId="77777777" w:rsidR="00637059" w:rsidRPr="00C70BAA" w:rsidRDefault="00A02537">
      <w:pPr>
        <w:jc w:val="both"/>
        <w:rPr>
          <w:sz w:val="20"/>
          <w:szCs w:val="20"/>
          <w:lang w:val="en-GB"/>
        </w:rPr>
      </w:pPr>
      <w:r w:rsidRPr="00C70BAA">
        <w:rPr>
          <w:sz w:val="20"/>
          <w:szCs w:val="20"/>
          <w:lang w:val="en-GB"/>
        </w:rPr>
        <w:t xml:space="preserve">This Data Management Plan addresses the purpose and description of data handled within the euCanSHare project and the implementation of a model for data handling during and after the project, from data deposition/collection, </w:t>
      </w:r>
      <w:commentRangeStart w:id="0"/>
      <w:r w:rsidRPr="00C70BAA">
        <w:rPr>
          <w:sz w:val="20"/>
          <w:szCs w:val="20"/>
          <w:lang w:val="en-GB"/>
        </w:rPr>
        <w:t>long-term storage and security</w:t>
      </w:r>
      <w:commentRangeEnd w:id="0"/>
      <w:r w:rsidRPr="00C70BAA">
        <w:rPr>
          <w:lang w:val="en-GB"/>
        </w:rPr>
        <w:commentReference w:id="0"/>
      </w:r>
      <w:r w:rsidRPr="00C70BAA">
        <w:rPr>
          <w:sz w:val="20"/>
          <w:szCs w:val="20"/>
          <w:lang w:val="en-GB"/>
        </w:rPr>
        <w:t xml:space="preserve">, preservation and curation, integration and interoperability, accessibility and exploitation, including standards and methodology applied, </w:t>
      </w:r>
      <w:commentRangeStart w:id="1"/>
      <w:commentRangeStart w:id="2"/>
      <w:r w:rsidRPr="00C70BAA">
        <w:rPr>
          <w:sz w:val="20"/>
          <w:szCs w:val="20"/>
          <w:lang w:val="en-GB"/>
        </w:rPr>
        <w:t>as well as compliance with FAIR and EOSC data principles</w:t>
      </w:r>
      <w:commentRangeEnd w:id="1"/>
      <w:r w:rsidRPr="00C70BAA">
        <w:rPr>
          <w:lang w:val="en-GB"/>
        </w:rPr>
        <w:commentReference w:id="1"/>
      </w:r>
      <w:commentRangeEnd w:id="2"/>
      <w:r w:rsidRPr="00C70BAA">
        <w:rPr>
          <w:rStyle w:val="Refdecomentario"/>
          <w:lang w:val="en-GB"/>
        </w:rPr>
        <w:commentReference w:id="2"/>
      </w:r>
      <w:r w:rsidRPr="00C70BAA">
        <w:rPr>
          <w:sz w:val="20"/>
          <w:szCs w:val="20"/>
          <w:lang w:val="en-GB"/>
        </w:rPr>
        <w:t xml:space="preserve">. </w:t>
      </w:r>
    </w:p>
    <w:p w14:paraId="115BC60B" w14:textId="77777777" w:rsidR="00637059" w:rsidRPr="007B2DF6"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08C93BF0"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B0D128C" w14:textId="77777777" w:rsidR="00637059" w:rsidRPr="00C70BAA" w:rsidRDefault="00637059">
      <w:pPr>
        <w:jc w:val="both"/>
        <w:rPr>
          <w:lang w:val="en-GB"/>
        </w:rPr>
      </w:pPr>
    </w:p>
    <w:p w14:paraId="2F8D4CB8" w14:textId="77777777" w:rsidR="00637059" w:rsidRPr="00C70BAA" w:rsidRDefault="00637059">
      <w:pPr>
        <w:jc w:val="both"/>
        <w:rPr>
          <w:lang w:val="en-GB"/>
        </w:rPr>
      </w:pPr>
    </w:p>
    <w:p w14:paraId="5AC4E9BC" w14:textId="77777777" w:rsidR="00637059" w:rsidRPr="00C70BAA" w:rsidRDefault="00637059">
      <w:pPr>
        <w:jc w:val="both"/>
        <w:rPr>
          <w:lang w:val="en-GB"/>
        </w:rPr>
      </w:pPr>
    </w:p>
    <w:p w14:paraId="4F47C8A8" w14:textId="77777777" w:rsidR="00637059" w:rsidRPr="00C70BAA" w:rsidRDefault="00A02537">
      <w:pPr>
        <w:jc w:val="both"/>
        <w:rPr>
          <w:lang w:val="en-GB"/>
        </w:rPr>
      </w:pPr>
      <w:r w:rsidRPr="00C70BAA">
        <w:rPr>
          <w:lang w:val="en-GB"/>
        </w:rPr>
        <w:tab/>
      </w:r>
      <w:r w:rsidRPr="00C70BAA">
        <w:rPr>
          <w:lang w:val="en-GB"/>
        </w:rPr>
        <w:tab/>
        <w:t xml:space="preserve"> </w:t>
      </w:r>
      <w:r w:rsidRPr="00C70BAA">
        <w:rPr>
          <w:lang w:val="en-GB"/>
        </w:rPr>
        <w:tab/>
        <w:t xml:space="preserve"> </w:t>
      </w:r>
      <w:r w:rsidRPr="00C70BAA">
        <w:rPr>
          <w:lang w:val="en-GB"/>
        </w:rPr>
        <w:tab/>
        <w:t xml:space="preserve"> </w:t>
      </w:r>
      <w:r w:rsidRPr="00C70BAA">
        <w:rPr>
          <w:lang w:val="en-GB"/>
        </w:rPr>
        <w:tab/>
      </w:r>
      <w:r w:rsidRPr="00C70BAA">
        <w:rPr>
          <w:lang w:val="en-GB"/>
        </w:rPr>
        <w:tab/>
      </w:r>
    </w:p>
    <w:p w14:paraId="0FE9BC70" w14:textId="77777777" w:rsidR="00637059" w:rsidRPr="00C70BAA" w:rsidRDefault="00637059">
      <w:pPr>
        <w:jc w:val="both"/>
        <w:rPr>
          <w:lang w:val="en-GB"/>
        </w:rPr>
      </w:pPr>
    </w:p>
    <w:p w14:paraId="14EEBB47" w14:textId="77777777" w:rsidR="00637059" w:rsidRPr="00C70BAA" w:rsidRDefault="00637059">
      <w:pPr>
        <w:jc w:val="both"/>
        <w:rPr>
          <w:lang w:val="en-GB"/>
        </w:rPr>
      </w:pPr>
    </w:p>
    <w:p w14:paraId="25935B2D" w14:textId="77777777" w:rsidR="00637059" w:rsidRPr="00C70BAA" w:rsidRDefault="00637059">
      <w:pPr>
        <w:jc w:val="both"/>
        <w:rPr>
          <w:lang w:val="en-GB"/>
        </w:rPr>
      </w:pPr>
    </w:p>
    <w:p w14:paraId="211D92A9" w14:textId="77777777" w:rsidR="00637059" w:rsidRPr="00C70BAA" w:rsidRDefault="00637059">
      <w:pPr>
        <w:jc w:val="both"/>
        <w:rPr>
          <w:lang w:val="en-GB"/>
        </w:rPr>
      </w:pPr>
    </w:p>
    <w:p w14:paraId="0690118C" w14:textId="77777777" w:rsidR="00637059" w:rsidRPr="00C70BAA" w:rsidRDefault="00637059">
      <w:pPr>
        <w:jc w:val="both"/>
        <w:rPr>
          <w:lang w:val="en-GB"/>
        </w:rPr>
      </w:pPr>
    </w:p>
    <w:p w14:paraId="5FFDEB85" w14:textId="77777777" w:rsidR="00637059" w:rsidRPr="00C70BAA" w:rsidRDefault="00637059">
      <w:pPr>
        <w:jc w:val="both"/>
        <w:rPr>
          <w:lang w:val="en-GB"/>
        </w:rPr>
      </w:pPr>
    </w:p>
    <w:p w14:paraId="2B4127FB" w14:textId="77777777" w:rsidR="00637059" w:rsidRPr="00C70BAA" w:rsidRDefault="00637059">
      <w:pPr>
        <w:jc w:val="both"/>
        <w:rPr>
          <w:lang w:val="en-GB"/>
        </w:rPr>
      </w:pPr>
    </w:p>
    <w:p w14:paraId="7DA799C7" w14:textId="77777777" w:rsidR="00637059" w:rsidRPr="00C70BAA" w:rsidRDefault="00637059">
      <w:pPr>
        <w:jc w:val="both"/>
        <w:rPr>
          <w:lang w:val="en-GB"/>
        </w:rPr>
      </w:pPr>
    </w:p>
    <w:p w14:paraId="21C36014" w14:textId="77777777" w:rsidR="00637059" w:rsidRPr="00C70BAA" w:rsidRDefault="00637059">
      <w:pPr>
        <w:jc w:val="both"/>
        <w:rPr>
          <w:lang w:val="en-GB"/>
        </w:rPr>
      </w:pPr>
    </w:p>
    <w:p w14:paraId="5F49B19C" w14:textId="77777777" w:rsidR="00637059" w:rsidRPr="00C70BAA" w:rsidRDefault="00637059">
      <w:pPr>
        <w:jc w:val="both"/>
        <w:rPr>
          <w:lang w:val="en-GB"/>
        </w:rPr>
      </w:pPr>
    </w:p>
    <w:p w14:paraId="292F9F6A" w14:textId="77777777" w:rsidR="00637059" w:rsidRPr="00C70BAA" w:rsidRDefault="00637059">
      <w:pPr>
        <w:jc w:val="both"/>
        <w:rPr>
          <w:lang w:val="en-GB"/>
        </w:rPr>
      </w:pPr>
    </w:p>
    <w:p w14:paraId="23037502" w14:textId="77777777" w:rsidR="00637059" w:rsidRPr="00C70BAA" w:rsidRDefault="00A02537">
      <w:pPr>
        <w:jc w:val="both"/>
        <w:rPr>
          <w:lang w:val="en-GB"/>
        </w:rPr>
      </w:pPr>
      <w:r w:rsidRPr="00C70BAA">
        <w:rPr>
          <w:b/>
          <w:sz w:val="28"/>
          <w:szCs w:val="28"/>
          <w:lang w:val="en-GB"/>
        </w:rPr>
        <w:t>Table of contents</w:t>
      </w:r>
      <w:r w:rsidRPr="00C70BAA">
        <w:rPr>
          <w:lang w:val="en-GB"/>
        </w:rPr>
        <w:tab/>
      </w:r>
    </w:p>
    <w:p w14:paraId="56AC9CDA" w14:textId="77777777" w:rsidR="00637059" w:rsidRPr="00C70BAA" w:rsidRDefault="00637059">
      <w:pPr>
        <w:jc w:val="both"/>
        <w:rPr>
          <w:lang w:val="en-GB"/>
        </w:rPr>
      </w:pPr>
    </w:p>
    <w:p w14:paraId="370A29D8" w14:textId="77777777" w:rsidR="00637059" w:rsidRPr="00C70BAA" w:rsidRDefault="00637059">
      <w:pPr>
        <w:jc w:val="both"/>
        <w:rPr>
          <w:lang w:val="en-GB"/>
        </w:rPr>
      </w:pPr>
    </w:p>
    <w:sdt>
      <w:sdtPr>
        <w:rPr>
          <w:lang w:val="en-GB"/>
        </w:rPr>
        <w:id w:val="200598225"/>
        <w:docPartObj>
          <w:docPartGallery w:val="Table of Contents"/>
          <w:docPartUnique/>
        </w:docPartObj>
      </w:sdtPr>
      <w:sdtContent>
        <w:p w14:paraId="1BF4045C" w14:textId="77777777" w:rsidR="00637059" w:rsidRPr="00C70BAA" w:rsidRDefault="00A02537">
          <w:pPr>
            <w:tabs>
              <w:tab w:val="right" w:pos="9030"/>
            </w:tabs>
            <w:spacing w:before="80"/>
            <w:rPr>
              <w:b/>
              <w:color w:val="000000"/>
              <w:lang w:val="en-GB"/>
            </w:rPr>
          </w:pPr>
          <w:r w:rsidRPr="00C70BAA">
            <w:rPr>
              <w:lang w:val="en-GB"/>
            </w:rPr>
            <w:fldChar w:fldCharType="begin"/>
          </w:r>
          <w:r w:rsidRPr="00C70BAA">
            <w:rPr>
              <w:lang w:val="en-GB"/>
            </w:rPr>
            <w:instrText xml:space="preserve"> TOC \h \u \z </w:instrText>
          </w:r>
          <w:r w:rsidRPr="00C70BAA">
            <w:rPr>
              <w:lang w:val="en-GB"/>
            </w:rPr>
            <w:fldChar w:fldCharType="separate"/>
          </w:r>
          <w:hyperlink w:anchor="_w5rg9twn6cup">
            <w:r w:rsidRPr="00C70BAA">
              <w:rPr>
                <w:b/>
                <w:color w:val="000000"/>
                <w:lang w:val="en-GB"/>
              </w:rPr>
              <w:t>1. Data summary</w:t>
            </w:r>
          </w:hyperlink>
          <w:r w:rsidRPr="00C70BAA">
            <w:rPr>
              <w:b/>
              <w:color w:val="000000"/>
              <w:lang w:val="en-GB"/>
            </w:rPr>
            <w:tab/>
          </w:r>
          <w:r w:rsidRPr="00C70BAA">
            <w:rPr>
              <w:lang w:val="en-GB"/>
            </w:rPr>
            <w:fldChar w:fldCharType="begin"/>
          </w:r>
          <w:r w:rsidRPr="00C70BAA">
            <w:rPr>
              <w:lang w:val="en-GB"/>
            </w:rPr>
            <w:instrText xml:space="preserve"> PAGEREF _w5rg9twn6cup \h </w:instrText>
          </w:r>
          <w:r w:rsidRPr="00C70BAA">
            <w:rPr>
              <w:lang w:val="en-GB"/>
            </w:rPr>
          </w:r>
          <w:r w:rsidRPr="00C70BAA">
            <w:rPr>
              <w:lang w:val="en-GB"/>
            </w:rPr>
            <w:fldChar w:fldCharType="separate"/>
          </w:r>
          <w:r w:rsidRPr="00C70BAA">
            <w:rPr>
              <w:b/>
              <w:color w:val="000000"/>
              <w:lang w:val="en-GB"/>
            </w:rPr>
            <w:t>3</w:t>
          </w:r>
          <w:r w:rsidRPr="00C70BAA">
            <w:rPr>
              <w:lang w:val="en-GB"/>
            </w:rPr>
            <w:fldChar w:fldCharType="end"/>
          </w:r>
        </w:p>
        <w:p w14:paraId="7B57FC6F" w14:textId="77777777" w:rsidR="00637059" w:rsidRPr="00C70BAA" w:rsidRDefault="00C53DFF">
          <w:pPr>
            <w:tabs>
              <w:tab w:val="right" w:pos="9030"/>
            </w:tabs>
            <w:spacing w:before="60"/>
            <w:ind w:left="360"/>
            <w:rPr>
              <w:color w:val="000000"/>
              <w:lang w:val="en-GB"/>
            </w:rPr>
          </w:pPr>
          <w:hyperlink w:anchor="_yaual9nysvfm">
            <w:r w:rsidR="00A02537" w:rsidRPr="00C70BAA">
              <w:rPr>
                <w:color w:val="000000"/>
                <w:lang w:val="en-GB"/>
              </w:rPr>
              <w:t>1.1 Purpose of data collection</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_yaual9nysvfm \h </w:instrText>
          </w:r>
          <w:r w:rsidR="00A02537" w:rsidRPr="00C70BAA">
            <w:rPr>
              <w:lang w:val="en-GB"/>
            </w:rPr>
          </w:r>
          <w:r w:rsidR="00A02537" w:rsidRPr="00C70BAA">
            <w:rPr>
              <w:lang w:val="en-GB"/>
            </w:rPr>
            <w:fldChar w:fldCharType="separate"/>
          </w:r>
          <w:r w:rsidR="00A02537" w:rsidRPr="00C70BAA">
            <w:rPr>
              <w:color w:val="000000"/>
              <w:lang w:val="en-GB"/>
            </w:rPr>
            <w:t>3</w:t>
          </w:r>
          <w:r w:rsidR="00A02537" w:rsidRPr="00C70BAA">
            <w:rPr>
              <w:lang w:val="en-GB"/>
            </w:rPr>
            <w:fldChar w:fldCharType="end"/>
          </w:r>
        </w:p>
        <w:p w14:paraId="797C254F" w14:textId="77777777" w:rsidR="00637059" w:rsidRPr="00C70BAA" w:rsidRDefault="00C53DFF">
          <w:pPr>
            <w:tabs>
              <w:tab w:val="right" w:pos="9030"/>
            </w:tabs>
            <w:spacing w:before="60"/>
            <w:ind w:left="360"/>
            <w:rPr>
              <w:color w:val="000000"/>
              <w:lang w:val="en-GB"/>
            </w:rPr>
          </w:pPr>
          <w:hyperlink w:anchor="_l3xeujcyx235">
            <w:r w:rsidR="00A02537" w:rsidRPr="00C70BAA">
              <w:rPr>
                <w:color w:val="000000"/>
                <w:lang w:val="en-GB"/>
              </w:rPr>
              <w:t>1.2 Description of data</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_l3xeujcyx235 \h </w:instrText>
          </w:r>
          <w:r w:rsidR="00A02537" w:rsidRPr="00C70BAA">
            <w:rPr>
              <w:lang w:val="en-GB"/>
            </w:rPr>
          </w:r>
          <w:r w:rsidR="00A02537" w:rsidRPr="00C70BAA">
            <w:rPr>
              <w:lang w:val="en-GB"/>
            </w:rPr>
            <w:fldChar w:fldCharType="separate"/>
          </w:r>
          <w:r w:rsidR="00A02537" w:rsidRPr="00C70BAA">
            <w:rPr>
              <w:color w:val="000000"/>
              <w:lang w:val="en-GB"/>
            </w:rPr>
            <w:t>3</w:t>
          </w:r>
          <w:r w:rsidR="00A02537" w:rsidRPr="00C70BAA">
            <w:rPr>
              <w:lang w:val="en-GB"/>
            </w:rPr>
            <w:fldChar w:fldCharType="end"/>
          </w:r>
        </w:p>
        <w:p w14:paraId="2AB032A0" w14:textId="77777777" w:rsidR="00637059" w:rsidRPr="00C70BAA" w:rsidRDefault="00C53DFF">
          <w:pPr>
            <w:tabs>
              <w:tab w:val="right" w:pos="9030"/>
            </w:tabs>
            <w:spacing w:before="60"/>
            <w:ind w:left="360"/>
            <w:rPr>
              <w:color w:val="000000"/>
              <w:lang w:val="en-GB"/>
            </w:rPr>
          </w:pPr>
          <w:hyperlink w:anchor="_f86xjre86nqh">
            <w:r w:rsidR="00A02537" w:rsidRPr="00C70BAA">
              <w:rPr>
                <w:color w:val="000000"/>
                <w:lang w:val="en-GB"/>
              </w:rPr>
              <w:t>1.3 Data security levels, confidentiality of potentially disclosive personal information</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_f86xjre86nqh \h </w:instrText>
          </w:r>
          <w:r w:rsidR="00A02537" w:rsidRPr="00C70BAA">
            <w:rPr>
              <w:lang w:val="en-GB"/>
            </w:rPr>
          </w:r>
          <w:r w:rsidR="00A02537" w:rsidRPr="00C70BAA">
            <w:rPr>
              <w:lang w:val="en-GB"/>
            </w:rPr>
            <w:fldChar w:fldCharType="separate"/>
          </w:r>
          <w:r w:rsidR="00A02537" w:rsidRPr="00C70BAA">
            <w:rPr>
              <w:color w:val="000000"/>
              <w:lang w:val="en-GB"/>
            </w:rPr>
            <w:t>5</w:t>
          </w:r>
          <w:r w:rsidR="00A02537" w:rsidRPr="00C70BAA">
            <w:rPr>
              <w:lang w:val="en-GB"/>
            </w:rPr>
            <w:fldChar w:fldCharType="end"/>
          </w:r>
        </w:p>
        <w:p w14:paraId="4492DF65" w14:textId="77777777" w:rsidR="00637059" w:rsidRPr="00C70BAA" w:rsidRDefault="00C53DFF">
          <w:pPr>
            <w:tabs>
              <w:tab w:val="right" w:pos="9030"/>
            </w:tabs>
            <w:spacing w:before="200"/>
            <w:rPr>
              <w:b/>
              <w:color w:val="000000"/>
              <w:lang w:val="en-GB"/>
            </w:rPr>
          </w:pPr>
          <w:hyperlink w:anchor="_d4k696yzl0sb">
            <w:r w:rsidR="00A02537" w:rsidRPr="00C70BAA">
              <w:rPr>
                <w:b/>
                <w:color w:val="000000"/>
                <w:lang w:val="en-GB"/>
              </w:rPr>
              <w:t>2 FAIR Data management, documentation and curation</w:t>
            </w:r>
          </w:hyperlink>
          <w:r w:rsidR="00A02537" w:rsidRPr="00C70BAA">
            <w:rPr>
              <w:b/>
              <w:color w:val="000000"/>
              <w:lang w:val="en-GB"/>
            </w:rPr>
            <w:tab/>
          </w:r>
          <w:r w:rsidR="00A02537" w:rsidRPr="00C70BAA">
            <w:rPr>
              <w:lang w:val="en-GB"/>
            </w:rPr>
            <w:fldChar w:fldCharType="begin"/>
          </w:r>
          <w:r w:rsidR="00A02537" w:rsidRPr="00C70BAA">
            <w:rPr>
              <w:lang w:val="en-GB"/>
            </w:rPr>
            <w:instrText xml:space="preserve"> PAGEREF _d4k696yzl0sb \h </w:instrText>
          </w:r>
          <w:r w:rsidR="00A02537" w:rsidRPr="00C70BAA">
            <w:rPr>
              <w:lang w:val="en-GB"/>
            </w:rPr>
          </w:r>
          <w:r w:rsidR="00A02537" w:rsidRPr="00C70BAA">
            <w:rPr>
              <w:lang w:val="en-GB"/>
            </w:rPr>
            <w:fldChar w:fldCharType="separate"/>
          </w:r>
          <w:r w:rsidR="00A02537" w:rsidRPr="00C70BAA">
            <w:rPr>
              <w:b/>
              <w:color w:val="000000"/>
              <w:lang w:val="en-GB"/>
            </w:rPr>
            <w:t>5</w:t>
          </w:r>
          <w:r w:rsidR="00A02537" w:rsidRPr="00C70BAA">
            <w:rPr>
              <w:lang w:val="en-GB"/>
            </w:rPr>
            <w:fldChar w:fldCharType="end"/>
          </w:r>
        </w:p>
        <w:p w14:paraId="5190F32B" w14:textId="77777777" w:rsidR="00637059" w:rsidRPr="00C70BAA" w:rsidRDefault="00C53DFF">
          <w:pPr>
            <w:tabs>
              <w:tab w:val="right" w:pos="9030"/>
            </w:tabs>
            <w:spacing w:before="60"/>
            <w:ind w:left="360"/>
            <w:rPr>
              <w:color w:val="000000"/>
              <w:lang w:val="en-GB"/>
            </w:rPr>
          </w:pPr>
          <w:hyperlink w:anchor="_8kb2hseskdas">
            <w:r w:rsidR="00A02537" w:rsidRPr="00C70BAA">
              <w:rPr>
                <w:color w:val="000000"/>
                <w:lang w:val="en-GB"/>
              </w:rPr>
              <w:t>2.1 Data collection / generation</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_8kb2hseskdas \h </w:instrText>
          </w:r>
          <w:r w:rsidR="00A02537" w:rsidRPr="00C70BAA">
            <w:rPr>
              <w:lang w:val="en-GB"/>
            </w:rPr>
          </w:r>
          <w:r w:rsidR="00A02537" w:rsidRPr="00C70BAA">
            <w:rPr>
              <w:lang w:val="en-GB"/>
            </w:rPr>
            <w:fldChar w:fldCharType="separate"/>
          </w:r>
          <w:r w:rsidR="00A02537" w:rsidRPr="00C70BAA">
            <w:rPr>
              <w:color w:val="000000"/>
              <w:lang w:val="en-GB"/>
            </w:rPr>
            <w:t>6</w:t>
          </w:r>
          <w:r w:rsidR="00A02537" w:rsidRPr="00C70BAA">
            <w:rPr>
              <w:lang w:val="en-GB"/>
            </w:rPr>
            <w:fldChar w:fldCharType="end"/>
          </w:r>
        </w:p>
        <w:p w14:paraId="40CD8B6B" w14:textId="77777777" w:rsidR="00637059" w:rsidRPr="00C70BAA" w:rsidRDefault="00C53DFF">
          <w:pPr>
            <w:tabs>
              <w:tab w:val="right" w:pos="9030"/>
            </w:tabs>
            <w:spacing w:before="60"/>
            <w:ind w:left="360"/>
            <w:rPr>
              <w:color w:val="000000"/>
              <w:lang w:val="en-GB"/>
            </w:rPr>
          </w:pPr>
          <w:hyperlink w:anchor="_nadxd6nsnak">
            <w:r w:rsidR="00A02537" w:rsidRPr="00C70BAA">
              <w:rPr>
                <w:color w:val="000000"/>
                <w:lang w:val="en-GB"/>
              </w:rPr>
              <w:t>2.2 Data storage</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_nadxd6nsnak \h </w:instrText>
          </w:r>
          <w:r w:rsidR="00A02537" w:rsidRPr="00C70BAA">
            <w:rPr>
              <w:lang w:val="en-GB"/>
            </w:rPr>
          </w:r>
          <w:r w:rsidR="00A02537" w:rsidRPr="00C70BAA">
            <w:rPr>
              <w:lang w:val="en-GB"/>
            </w:rPr>
            <w:fldChar w:fldCharType="separate"/>
          </w:r>
          <w:r w:rsidR="00A02537" w:rsidRPr="00C70BAA">
            <w:rPr>
              <w:color w:val="000000"/>
              <w:lang w:val="en-GB"/>
            </w:rPr>
            <w:t>6</w:t>
          </w:r>
          <w:r w:rsidR="00A02537" w:rsidRPr="00C70BAA">
            <w:rPr>
              <w:lang w:val="en-GB"/>
            </w:rPr>
            <w:fldChar w:fldCharType="end"/>
          </w:r>
        </w:p>
        <w:p w14:paraId="286A56B3" w14:textId="77777777" w:rsidR="00637059" w:rsidRPr="00C70BAA" w:rsidRDefault="00C53DFF">
          <w:pPr>
            <w:tabs>
              <w:tab w:val="right" w:pos="9030"/>
            </w:tabs>
            <w:spacing w:before="60"/>
            <w:ind w:left="360"/>
            <w:rPr>
              <w:color w:val="000000"/>
              <w:lang w:val="en-GB"/>
            </w:rPr>
          </w:pPr>
          <w:hyperlink w:anchor="_hgtxtrb30mly">
            <w:r w:rsidR="00A02537" w:rsidRPr="00C70BAA">
              <w:rPr>
                <w:color w:val="000000"/>
                <w:lang w:val="en-GB"/>
              </w:rPr>
              <w:t>2.3 Data sharing and access</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_hgtxtrb30mly \h </w:instrText>
          </w:r>
          <w:r w:rsidR="00A02537" w:rsidRPr="00C70BAA">
            <w:rPr>
              <w:lang w:val="en-GB"/>
            </w:rPr>
          </w:r>
          <w:r w:rsidR="00A02537" w:rsidRPr="00C70BAA">
            <w:rPr>
              <w:lang w:val="en-GB"/>
            </w:rPr>
            <w:fldChar w:fldCharType="separate"/>
          </w:r>
          <w:r w:rsidR="00A02537" w:rsidRPr="00C70BAA">
            <w:rPr>
              <w:color w:val="000000"/>
              <w:lang w:val="en-GB"/>
            </w:rPr>
            <w:t>7</w:t>
          </w:r>
          <w:r w:rsidR="00A02537" w:rsidRPr="00C70BAA">
            <w:rPr>
              <w:lang w:val="en-GB"/>
            </w:rPr>
            <w:fldChar w:fldCharType="end"/>
          </w:r>
        </w:p>
        <w:p w14:paraId="128CC7CE" w14:textId="77777777" w:rsidR="00637059" w:rsidRPr="00C70BAA" w:rsidRDefault="00C53DFF">
          <w:pPr>
            <w:tabs>
              <w:tab w:val="right" w:pos="9030"/>
            </w:tabs>
            <w:spacing w:before="60"/>
            <w:ind w:left="360"/>
            <w:rPr>
              <w:color w:val="000000"/>
              <w:lang w:val="en-GB"/>
            </w:rPr>
          </w:pPr>
          <w:hyperlink w:anchor="_djnwii1wq149">
            <w:r w:rsidR="00A02537" w:rsidRPr="00C70BAA">
              <w:rPr>
                <w:color w:val="000000"/>
                <w:lang w:val="en-GB"/>
              </w:rPr>
              <w:t>2.4 Making data findable, including provisions for metadata</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_djnwii1wq149 \h </w:instrText>
          </w:r>
          <w:r w:rsidR="00A02537" w:rsidRPr="00C70BAA">
            <w:rPr>
              <w:lang w:val="en-GB"/>
            </w:rPr>
          </w:r>
          <w:r w:rsidR="00A02537" w:rsidRPr="00C70BAA">
            <w:rPr>
              <w:lang w:val="en-GB"/>
            </w:rPr>
            <w:fldChar w:fldCharType="separate"/>
          </w:r>
          <w:r w:rsidR="00A02537" w:rsidRPr="00C70BAA">
            <w:rPr>
              <w:color w:val="000000"/>
              <w:lang w:val="en-GB"/>
            </w:rPr>
            <w:t>7</w:t>
          </w:r>
          <w:r w:rsidR="00A02537" w:rsidRPr="00C70BAA">
            <w:rPr>
              <w:lang w:val="en-GB"/>
            </w:rPr>
            <w:fldChar w:fldCharType="end"/>
          </w:r>
        </w:p>
        <w:p w14:paraId="3DD9D4D8" w14:textId="77777777" w:rsidR="00637059" w:rsidRPr="00C70BAA" w:rsidRDefault="00C53DFF">
          <w:pPr>
            <w:tabs>
              <w:tab w:val="right" w:pos="9030"/>
            </w:tabs>
            <w:spacing w:before="60"/>
            <w:ind w:left="360"/>
            <w:rPr>
              <w:color w:val="000000"/>
              <w:lang w:val="en-GB"/>
            </w:rPr>
          </w:pPr>
          <w:hyperlink w:anchor="_2brvr7y52978">
            <w:r w:rsidR="00A02537" w:rsidRPr="00C70BAA">
              <w:rPr>
                <w:color w:val="000000"/>
                <w:lang w:val="en-GB"/>
              </w:rPr>
              <w:t>2.5 Making data openly accessible</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_2brvr7y52978 \h </w:instrText>
          </w:r>
          <w:r w:rsidR="00A02537" w:rsidRPr="00C70BAA">
            <w:rPr>
              <w:lang w:val="en-GB"/>
            </w:rPr>
          </w:r>
          <w:r w:rsidR="00A02537" w:rsidRPr="00C70BAA">
            <w:rPr>
              <w:lang w:val="en-GB"/>
            </w:rPr>
            <w:fldChar w:fldCharType="separate"/>
          </w:r>
          <w:r w:rsidR="00A02537" w:rsidRPr="00C70BAA">
            <w:rPr>
              <w:color w:val="000000"/>
              <w:lang w:val="en-GB"/>
            </w:rPr>
            <w:t>8</w:t>
          </w:r>
          <w:r w:rsidR="00A02537" w:rsidRPr="00C70BAA">
            <w:rPr>
              <w:lang w:val="en-GB"/>
            </w:rPr>
            <w:fldChar w:fldCharType="end"/>
          </w:r>
        </w:p>
        <w:p w14:paraId="68C74659" w14:textId="77777777" w:rsidR="00637059" w:rsidRPr="00C70BAA" w:rsidRDefault="00C53DFF">
          <w:pPr>
            <w:tabs>
              <w:tab w:val="right" w:pos="9030"/>
            </w:tabs>
            <w:spacing w:before="60"/>
            <w:ind w:left="360"/>
            <w:rPr>
              <w:color w:val="000000"/>
              <w:lang w:val="en-GB"/>
            </w:rPr>
          </w:pPr>
          <w:hyperlink w:anchor="_hrh6s9c33wr">
            <w:r w:rsidR="00A02537" w:rsidRPr="00C70BAA">
              <w:rPr>
                <w:color w:val="000000"/>
                <w:lang w:val="en-GB"/>
              </w:rPr>
              <w:t>2.6 Making data interoperable</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_hrh6s9c33wr \h </w:instrText>
          </w:r>
          <w:r w:rsidR="00A02537" w:rsidRPr="00C70BAA">
            <w:rPr>
              <w:lang w:val="en-GB"/>
            </w:rPr>
          </w:r>
          <w:r w:rsidR="00A02537" w:rsidRPr="00C70BAA">
            <w:rPr>
              <w:lang w:val="en-GB"/>
            </w:rPr>
            <w:fldChar w:fldCharType="separate"/>
          </w:r>
          <w:r w:rsidR="00A02537" w:rsidRPr="00C70BAA">
            <w:rPr>
              <w:color w:val="000000"/>
              <w:lang w:val="en-GB"/>
            </w:rPr>
            <w:t>10</w:t>
          </w:r>
          <w:r w:rsidR="00A02537" w:rsidRPr="00C70BAA">
            <w:rPr>
              <w:lang w:val="en-GB"/>
            </w:rPr>
            <w:fldChar w:fldCharType="end"/>
          </w:r>
        </w:p>
        <w:p w14:paraId="3FE2A30B" w14:textId="77777777" w:rsidR="00637059" w:rsidRPr="00C70BAA" w:rsidRDefault="00C53DFF">
          <w:pPr>
            <w:tabs>
              <w:tab w:val="right" w:pos="9030"/>
            </w:tabs>
            <w:spacing w:before="60"/>
            <w:ind w:left="360"/>
            <w:rPr>
              <w:color w:val="000000"/>
              <w:lang w:val="en-GB"/>
            </w:rPr>
          </w:pPr>
          <w:hyperlink w:anchor="_sd9ktt1aoy0o">
            <w:r w:rsidR="00A02537" w:rsidRPr="00C70BAA">
              <w:rPr>
                <w:color w:val="000000"/>
                <w:lang w:val="en-GB"/>
              </w:rPr>
              <w:t>2.7 Increase data re-use (through clarifying licenses)</w:t>
            </w:r>
          </w:hyperlink>
          <w:r w:rsidR="00A02537" w:rsidRPr="00C70BAA">
            <w:rPr>
              <w:color w:val="000000"/>
              <w:lang w:val="en-GB"/>
            </w:rPr>
            <w:tab/>
          </w:r>
          <w:r w:rsidR="00A02537" w:rsidRPr="00C70BAA">
            <w:rPr>
              <w:lang w:val="en-GB"/>
            </w:rPr>
            <w:fldChar w:fldCharType="begin"/>
          </w:r>
          <w:r w:rsidR="00A02537" w:rsidRPr="00C70BAA">
            <w:rPr>
              <w:lang w:val="en-GB"/>
            </w:rPr>
            <w:instrText xml:space="preserve"> PAGEREF _sd9ktt1aoy0o \h </w:instrText>
          </w:r>
          <w:r w:rsidR="00A02537" w:rsidRPr="00C70BAA">
            <w:rPr>
              <w:lang w:val="en-GB"/>
            </w:rPr>
          </w:r>
          <w:r w:rsidR="00A02537" w:rsidRPr="00C70BAA">
            <w:rPr>
              <w:lang w:val="en-GB"/>
            </w:rPr>
            <w:fldChar w:fldCharType="separate"/>
          </w:r>
          <w:r w:rsidR="00A02537" w:rsidRPr="00C70BAA">
            <w:rPr>
              <w:color w:val="000000"/>
              <w:lang w:val="en-GB"/>
            </w:rPr>
            <w:t>12</w:t>
          </w:r>
          <w:r w:rsidR="00A02537" w:rsidRPr="00C70BAA">
            <w:rPr>
              <w:lang w:val="en-GB"/>
            </w:rPr>
            <w:fldChar w:fldCharType="end"/>
          </w:r>
        </w:p>
        <w:p w14:paraId="7495A73F" w14:textId="77777777" w:rsidR="00637059" w:rsidRPr="00C70BAA" w:rsidRDefault="00C53DFF">
          <w:pPr>
            <w:tabs>
              <w:tab w:val="right" w:pos="9030"/>
            </w:tabs>
            <w:spacing w:before="200"/>
            <w:rPr>
              <w:b/>
              <w:color w:val="000000"/>
              <w:lang w:val="en-GB"/>
            </w:rPr>
          </w:pPr>
          <w:hyperlink w:anchor="_yvk430t6ygse">
            <w:r w:rsidR="00A02537" w:rsidRPr="00C70BAA">
              <w:rPr>
                <w:b/>
                <w:color w:val="000000"/>
                <w:lang w:val="en-GB"/>
              </w:rPr>
              <w:t>3 Allocation of resources</w:t>
            </w:r>
          </w:hyperlink>
          <w:r w:rsidR="00A02537" w:rsidRPr="00C70BAA">
            <w:rPr>
              <w:b/>
              <w:color w:val="000000"/>
              <w:lang w:val="en-GB"/>
            </w:rPr>
            <w:tab/>
          </w:r>
          <w:r w:rsidR="00A02537" w:rsidRPr="00C70BAA">
            <w:rPr>
              <w:lang w:val="en-GB"/>
            </w:rPr>
            <w:fldChar w:fldCharType="begin"/>
          </w:r>
          <w:r w:rsidR="00A02537" w:rsidRPr="00C70BAA">
            <w:rPr>
              <w:lang w:val="en-GB"/>
            </w:rPr>
            <w:instrText xml:space="preserve"> PAGEREF _yvk430t6ygse \h </w:instrText>
          </w:r>
          <w:r w:rsidR="00A02537" w:rsidRPr="00C70BAA">
            <w:rPr>
              <w:lang w:val="en-GB"/>
            </w:rPr>
          </w:r>
          <w:r w:rsidR="00A02537" w:rsidRPr="00C70BAA">
            <w:rPr>
              <w:lang w:val="en-GB"/>
            </w:rPr>
            <w:fldChar w:fldCharType="separate"/>
          </w:r>
          <w:r w:rsidR="00A02537" w:rsidRPr="00C70BAA">
            <w:rPr>
              <w:b/>
              <w:color w:val="000000"/>
              <w:lang w:val="en-GB"/>
            </w:rPr>
            <w:t>12</w:t>
          </w:r>
          <w:r w:rsidR="00A02537" w:rsidRPr="00C70BAA">
            <w:rPr>
              <w:lang w:val="en-GB"/>
            </w:rPr>
            <w:fldChar w:fldCharType="end"/>
          </w:r>
        </w:p>
        <w:p w14:paraId="2C3E1C51" w14:textId="77777777" w:rsidR="00637059" w:rsidRPr="00C70BAA" w:rsidRDefault="00C53DFF">
          <w:pPr>
            <w:tabs>
              <w:tab w:val="right" w:pos="9030"/>
            </w:tabs>
            <w:spacing w:before="200"/>
            <w:rPr>
              <w:b/>
              <w:color w:val="000000"/>
              <w:lang w:val="en-GB"/>
            </w:rPr>
          </w:pPr>
          <w:hyperlink w:anchor="_uzcs954s5pzk">
            <w:r w:rsidR="00A02537" w:rsidRPr="00C70BAA">
              <w:rPr>
                <w:b/>
                <w:color w:val="000000"/>
                <w:lang w:val="en-GB"/>
              </w:rPr>
              <w:t>4 Data security</w:t>
            </w:r>
          </w:hyperlink>
          <w:r w:rsidR="00A02537" w:rsidRPr="00C70BAA">
            <w:rPr>
              <w:b/>
              <w:color w:val="000000"/>
              <w:lang w:val="en-GB"/>
            </w:rPr>
            <w:tab/>
          </w:r>
          <w:r w:rsidR="00A02537" w:rsidRPr="00C70BAA">
            <w:rPr>
              <w:lang w:val="en-GB"/>
            </w:rPr>
            <w:fldChar w:fldCharType="begin"/>
          </w:r>
          <w:r w:rsidR="00A02537" w:rsidRPr="00C70BAA">
            <w:rPr>
              <w:lang w:val="en-GB"/>
            </w:rPr>
            <w:instrText xml:space="preserve"> PAGEREF _uzcs954s5pzk \h </w:instrText>
          </w:r>
          <w:r w:rsidR="00A02537" w:rsidRPr="00C70BAA">
            <w:rPr>
              <w:lang w:val="en-GB"/>
            </w:rPr>
          </w:r>
          <w:r w:rsidR="00A02537" w:rsidRPr="00C70BAA">
            <w:rPr>
              <w:lang w:val="en-GB"/>
            </w:rPr>
            <w:fldChar w:fldCharType="separate"/>
          </w:r>
          <w:r w:rsidR="00A02537" w:rsidRPr="00C70BAA">
            <w:rPr>
              <w:b/>
              <w:color w:val="000000"/>
              <w:lang w:val="en-GB"/>
            </w:rPr>
            <w:t>13</w:t>
          </w:r>
          <w:r w:rsidR="00A02537" w:rsidRPr="00C70BAA">
            <w:rPr>
              <w:lang w:val="en-GB"/>
            </w:rPr>
            <w:fldChar w:fldCharType="end"/>
          </w:r>
        </w:p>
        <w:p w14:paraId="65D10FCA" w14:textId="77777777" w:rsidR="00637059" w:rsidRPr="00C70BAA" w:rsidRDefault="00C53DFF">
          <w:pPr>
            <w:tabs>
              <w:tab w:val="right" w:pos="9030"/>
            </w:tabs>
            <w:spacing w:before="200"/>
            <w:rPr>
              <w:b/>
              <w:color w:val="000000"/>
              <w:lang w:val="en-GB"/>
            </w:rPr>
          </w:pPr>
          <w:hyperlink w:anchor="_7zdv7ff72u89">
            <w:r w:rsidR="00A02537" w:rsidRPr="00C70BAA">
              <w:rPr>
                <w:b/>
                <w:color w:val="000000"/>
                <w:lang w:val="en-GB"/>
              </w:rPr>
              <w:t>5 Ethical aspects</w:t>
            </w:r>
          </w:hyperlink>
          <w:r w:rsidR="00A02537" w:rsidRPr="00C70BAA">
            <w:rPr>
              <w:b/>
              <w:color w:val="000000"/>
              <w:lang w:val="en-GB"/>
            </w:rPr>
            <w:tab/>
          </w:r>
          <w:r w:rsidR="00A02537" w:rsidRPr="00C70BAA">
            <w:rPr>
              <w:lang w:val="en-GB"/>
            </w:rPr>
            <w:fldChar w:fldCharType="begin"/>
          </w:r>
          <w:r w:rsidR="00A02537" w:rsidRPr="00C70BAA">
            <w:rPr>
              <w:lang w:val="en-GB"/>
            </w:rPr>
            <w:instrText xml:space="preserve"> PAGEREF _7zdv7ff72u89 \h </w:instrText>
          </w:r>
          <w:r w:rsidR="00A02537" w:rsidRPr="00C70BAA">
            <w:rPr>
              <w:lang w:val="en-GB"/>
            </w:rPr>
          </w:r>
          <w:r w:rsidR="00A02537" w:rsidRPr="00C70BAA">
            <w:rPr>
              <w:lang w:val="en-GB"/>
            </w:rPr>
            <w:fldChar w:fldCharType="separate"/>
          </w:r>
          <w:r w:rsidR="00A02537" w:rsidRPr="00C70BAA">
            <w:rPr>
              <w:b/>
              <w:color w:val="000000"/>
              <w:lang w:val="en-GB"/>
            </w:rPr>
            <w:t>13</w:t>
          </w:r>
          <w:r w:rsidR="00A02537" w:rsidRPr="00C70BAA">
            <w:rPr>
              <w:lang w:val="en-GB"/>
            </w:rPr>
            <w:fldChar w:fldCharType="end"/>
          </w:r>
        </w:p>
        <w:p w14:paraId="20579359" w14:textId="77777777" w:rsidR="00637059" w:rsidRPr="00C70BAA" w:rsidRDefault="00C53DFF">
          <w:pPr>
            <w:tabs>
              <w:tab w:val="right" w:pos="9030"/>
            </w:tabs>
            <w:spacing w:before="200" w:after="80"/>
            <w:rPr>
              <w:b/>
              <w:color w:val="000000"/>
              <w:lang w:val="en-GB"/>
            </w:rPr>
          </w:pPr>
          <w:hyperlink w:anchor="_3ptju9tv780v">
            <w:r w:rsidR="00A02537" w:rsidRPr="00C70BAA">
              <w:rPr>
                <w:b/>
                <w:color w:val="000000"/>
                <w:lang w:val="en-GB"/>
              </w:rPr>
              <w:t>6 Other issues</w:t>
            </w:r>
          </w:hyperlink>
          <w:r w:rsidR="00A02537" w:rsidRPr="00C70BAA">
            <w:rPr>
              <w:b/>
              <w:color w:val="000000"/>
              <w:lang w:val="en-GB"/>
            </w:rPr>
            <w:tab/>
          </w:r>
          <w:r w:rsidR="00A02537" w:rsidRPr="00C70BAA">
            <w:rPr>
              <w:lang w:val="en-GB"/>
            </w:rPr>
            <w:fldChar w:fldCharType="begin"/>
          </w:r>
          <w:r w:rsidR="00A02537" w:rsidRPr="00C70BAA">
            <w:rPr>
              <w:lang w:val="en-GB"/>
            </w:rPr>
            <w:instrText xml:space="preserve"> PAGEREF _3ptju9tv780v \h </w:instrText>
          </w:r>
          <w:r w:rsidR="00A02537" w:rsidRPr="00C70BAA">
            <w:rPr>
              <w:lang w:val="en-GB"/>
            </w:rPr>
          </w:r>
          <w:r w:rsidR="00A02537" w:rsidRPr="00C70BAA">
            <w:rPr>
              <w:lang w:val="en-GB"/>
            </w:rPr>
            <w:fldChar w:fldCharType="separate"/>
          </w:r>
          <w:r w:rsidR="00A02537" w:rsidRPr="00C70BAA">
            <w:rPr>
              <w:b/>
              <w:color w:val="000000"/>
              <w:lang w:val="en-GB"/>
            </w:rPr>
            <w:t>13</w:t>
          </w:r>
          <w:r w:rsidR="00A02537" w:rsidRPr="00C70BAA">
            <w:rPr>
              <w:lang w:val="en-GB"/>
            </w:rPr>
            <w:fldChar w:fldCharType="end"/>
          </w:r>
          <w:r w:rsidR="00A02537" w:rsidRPr="00C70BAA">
            <w:rPr>
              <w:lang w:val="en-GB"/>
            </w:rPr>
            <w:fldChar w:fldCharType="end"/>
          </w:r>
        </w:p>
      </w:sdtContent>
    </w:sdt>
    <w:p w14:paraId="5ABC8470" w14:textId="77777777" w:rsidR="00637059" w:rsidRPr="00C70BAA" w:rsidRDefault="00637059">
      <w:pPr>
        <w:rPr>
          <w:lang w:val="en-GB"/>
        </w:rPr>
      </w:pPr>
    </w:p>
    <w:p w14:paraId="0D31A4FE"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p>
    <w:p w14:paraId="449351C1"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2B43CC4" w14:textId="77777777" w:rsidR="00637059" w:rsidRPr="00C70BAA" w:rsidRDefault="00637059">
      <w:pPr>
        <w:jc w:val="both"/>
        <w:rPr>
          <w:b/>
          <w:sz w:val="28"/>
          <w:szCs w:val="28"/>
          <w:lang w:val="en-GB"/>
        </w:rPr>
      </w:pPr>
    </w:p>
    <w:p w14:paraId="378C1B5F" w14:textId="77777777" w:rsidR="00637059" w:rsidRPr="00C70BAA" w:rsidRDefault="00637059">
      <w:pPr>
        <w:jc w:val="both"/>
        <w:rPr>
          <w:b/>
          <w:sz w:val="28"/>
          <w:szCs w:val="28"/>
          <w:lang w:val="en-GB"/>
        </w:rPr>
      </w:pPr>
    </w:p>
    <w:p w14:paraId="1502E222"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t xml:space="preserve"> </w:t>
      </w:r>
      <w:r w:rsidRPr="00C70BAA">
        <w:rPr>
          <w:lang w:val="en-GB"/>
        </w:rPr>
        <w:tab/>
      </w:r>
      <w:r w:rsidRPr="00C70BAA">
        <w:rPr>
          <w:lang w:val="en-GB"/>
        </w:rPr>
        <w:tab/>
      </w:r>
      <w:r w:rsidRPr="00C70BAA">
        <w:rPr>
          <w:lang w:val="en-GB"/>
        </w:rPr>
        <w:tab/>
      </w:r>
      <w:r w:rsidRPr="00C70BAA">
        <w:rPr>
          <w:lang w:val="en-GB"/>
        </w:rPr>
        <w:tab/>
      </w:r>
    </w:p>
    <w:p w14:paraId="2AA9E4EE"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p>
    <w:p w14:paraId="52C0493D" w14:textId="77777777" w:rsidR="00637059" w:rsidRPr="00C70BAA" w:rsidRDefault="00A02537">
      <w:pPr>
        <w:jc w:val="both"/>
        <w:rPr>
          <w:lang w:val="en-GB"/>
        </w:rPr>
      </w:pPr>
      <w:r w:rsidRPr="00C70BAA">
        <w:rPr>
          <w:lang w:val="en-GB"/>
        </w:rPr>
        <w:tab/>
      </w:r>
      <w:r w:rsidRPr="00C70BAA">
        <w:rPr>
          <w:lang w:val="en-GB"/>
        </w:rPr>
        <w:tab/>
      </w:r>
    </w:p>
    <w:p w14:paraId="35C68DA4" w14:textId="77777777" w:rsidR="00637059" w:rsidRPr="00C70BAA" w:rsidRDefault="00637059">
      <w:pPr>
        <w:jc w:val="both"/>
        <w:rPr>
          <w:lang w:val="en-GB"/>
        </w:rPr>
      </w:pPr>
    </w:p>
    <w:p w14:paraId="1D34964F" w14:textId="77777777" w:rsidR="00637059" w:rsidRPr="00C70BAA" w:rsidRDefault="00637059">
      <w:pPr>
        <w:jc w:val="both"/>
        <w:rPr>
          <w:lang w:val="en-GB"/>
        </w:rPr>
      </w:pPr>
    </w:p>
    <w:p w14:paraId="0577245A" w14:textId="77777777" w:rsidR="00637059" w:rsidRPr="00C70BAA" w:rsidRDefault="00637059">
      <w:pPr>
        <w:jc w:val="both"/>
        <w:rPr>
          <w:lang w:val="en-GB"/>
        </w:rPr>
      </w:pPr>
    </w:p>
    <w:p w14:paraId="46BA4765" w14:textId="77777777" w:rsidR="00637059" w:rsidRPr="00C70BAA" w:rsidRDefault="00637059">
      <w:pPr>
        <w:jc w:val="both"/>
        <w:rPr>
          <w:lang w:val="en-GB"/>
        </w:rPr>
      </w:pPr>
    </w:p>
    <w:p w14:paraId="7351B818" w14:textId="77777777" w:rsidR="00637059" w:rsidRPr="00C70BAA" w:rsidRDefault="00637059">
      <w:pPr>
        <w:jc w:val="both"/>
        <w:rPr>
          <w:lang w:val="en-GB"/>
        </w:rPr>
      </w:pPr>
    </w:p>
    <w:p w14:paraId="211058B9" w14:textId="77777777" w:rsidR="00A02537" w:rsidRPr="00C70BAA" w:rsidRDefault="00A02537">
      <w:pPr>
        <w:jc w:val="both"/>
        <w:rPr>
          <w:lang w:val="en-GB"/>
        </w:rPr>
      </w:pPr>
    </w:p>
    <w:p w14:paraId="0B28692F" w14:textId="77777777" w:rsidR="00637059" w:rsidRPr="00C70BAA" w:rsidRDefault="00637059">
      <w:pPr>
        <w:jc w:val="both"/>
        <w:rPr>
          <w:lang w:val="en-GB"/>
        </w:rPr>
      </w:pPr>
    </w:p>
    <w:p w14:paraId="2857D77D" w14:textId="77777777" w:rsidR="00637059" w:rsidRPr="00C70BAA" w:rsidRDefault="00A02537">
      <w:pPr>
        <w:jc w:val="both"/>
        <w:rPr>
          <w:lang w:val="en-GB"/>
        </w:rPr>
      </w:pPr>
      <w:r w:rsidRPr="00C70BAA">
        <w:rPr>
          <w:lang w:val="en-GB"/>
        </w:rPr>
        <w:tab/>
      </w:r>
      <w:r w:rsidRPr="00C70BAA">
        <w:rPr>
          <w:lang w:val="en-GB"/>
        </w:rPr>
        <w:tab/>
        <w:t xml:space="preserve"> </w:t>
      </w:r>
      <w:r w:rsidRPr="00C70BAA">
        <w:rPr>
          <w:lang w:val="en-GB"/>
        </w:rPr>
        <w:tab/>
        <w:t xml:space="preserve"> </w:t>
      </w:r>
      <w:r w:rsidRPr="00C70BAA">
        <w:rPr>
          <w:lang w:val="en-GB"/>
        </w:rPr>
        <w:tab/>
        <w:t xml:space="preserve"> </w:t>
      </w:r>
      <w:r w:rsidRPr="00C70BAA">
        <w:rPr>
          <w:lang w:val="en-GB"/>
        </w:rPr>
        <w:tab/>
      </w:r>
      <w:r w:rsidRPr="00C70BAA">
        <w:rPr>
          <w:lang w:val="en-GB"/>
        </w:rPr>
        <w:tab/>
      </w:r>
    </w:p>
    <w:p w14:paraId="4CF29EB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p>
    <w:p w14:paraId="12BFB730"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5FE364B5"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319B5D67" w14:textId="77777777" w:rsidR="00637059" w:rsidRPr="00C70BAA" w:rsidRDefault="00A02537">
      <w:pPr>
        <w:pStyle w:val="Ttulo1"/>
        <w:jc w:val="both"/>
        <w:rPr>
          <w:b/>
          <w:sz w:val="36"/>
          <w:szCs w:val="36"/>
          <w:lang w:val="en-GB"/>
        </w:rPr>
      </w:pPr>
      <w:bookmarkStart w:id="3" w:name="_w5rg9twn6cup" w:colFirst="0" w:colLast="0"/>
      <w:bookmarkEnd w:id="3"/>
      <w:r w:rsidRPr="00C70BAA">
        <w:rPr>
          <w:b/>
          <w:sz w:val="36"/>
          <w:szCs w:val="36"/>
          <w:lang w:val="en-GB"/>
        </w:rPr>
        <w:t xml:space="preserve">1. Data summary </w:t>
      </w:r>
    </w:p>
    <w:p w14:paraId="305B169B" w14:textId="77777777" w:rsidR="00637059" w:rsidRPr="00C70BAA" w:rsidRDefault="00637059">
      <w:pPr>
        <w:rPr>
          <w:lang w:val="en-GB"/>
        </w:rPr>
      </w:pPr>
    </w:p>
    <w:p w14:paraId="317EF826" w14:textId="77777777" w:rsidR="00637059" w:rsidRPr="00C70BAA" w:rsidRDefault="00A02537">
      <w:pPr>
        <w:pStyle w:val="Ttulo2"/>
        <w:jc w:val="both"/>
        <w:rPr>
          <w:lang w:val="en-GB"/>
        </w:rPr>
      </w:pPr>
      <w:bookmarkStart w:id="4" w:name="_yaual9nysvfm" w:colFirst="0" w:colLast="0"/>
      <w:bookmarkEnd w:id="4"/>
      <w:r w:rsidRPr="00C70BAA">
        <w:rPr>
          <w:b/>
          <w:sz w:val="28"/>
          <w:szCs w:val="28"/>
          <w:lang w:val="en-GB"/>
        </w:rPr>
        <w:t>1.1 Purpose of data collection</w:t>
      </w:r>
    </w:p>
    <w:p w14:paraId="6F029A5A"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51E852A6" w14:textId="77777777" w:rsidR="00637059" w:rsidRPr="00C70BAA" w:rsidRDefault="00A02537">
      <w:pPr>
        <w:jc w:val="both"/>
        <w:rPr>
          <w:color w:val="666666"/>
          <w:sz w:val="20"/>
          <w:szCs w:val="20"/>
          <w:lang w:val="en-GB"/>
        </w:rPr>
      </w:pPr>
      <w:r w:rsidRPr="00C70BAA">
        <w:rPr>
          <w:color w:val="666666"/>
          <w:sz w:val="20"/>
          <w:szCs w:val="20"/>
          <w:lang w:val="en-GB"/>
        </w:rPr>
        <w:t xml:space="preserve">• State the purpose of the data collection/generation </w:t>
      </w:r>
    </w:p>
    <w:p w14:paraId="58B79022" w14:textId="77777777" w:rsidR="00637059" w:rsidRPr="00C70BAA" w:rsidRDefault="00A02537">
      <w:pPr>
        <w:jc w:val="both"/>
        <w:rPr>
          <w:color w:val="666666"/>
          <w:sz w:val="20"/>
          <w:szCs w:val="20"/>
          <w:lang w:val="en-GB"/>
        </w:rPr>
      </w:pPr>
      <w:r w:rsidRPr="00C70BAA">
        <w:rPr>
          <w:color w:val="666666"/>
          <w:sz w:val="20"/>
          <w:szCs w:val="20"/>
          <w:lang w:val="en-GB"/>
        </w:rPr>
        <w:lastRenderedPageBreak/>
        <w:t xml:space="preserve">• Explain the relation to the objectives of the project </w:t>
      </w:r>
    </w:p>
    <w:p w14:paraId="15213C6D" w14:textId="77777777" w:rsidR="00637059" w:rsidRPr="00C70BAA" w:rsidRDefault="00A02537">
      <w:pPr>
        <w:jc w:val="both"/>
        <w:rPr>
          <w:color w:val="666666"/>
          <w:sz w:val="20"/>
          <w:szCs w:val="20"/>
          <w:lang w:val="en-GB"/>
        </w:rPr>
      </w:pPr>
      <w:r w:rsidRPr="00C70BAA">
        <w:rPr>
          <w:color w:val="666666"/>
          <w:sz w:val="20"/>
          <w:szCs w:val="20"/>
          <w:lang w:val="en-GB"/>
        </w:rPr>
        <w:t>• Outline the data utility: to whom will it be useful</w:t>
      </w:r>
    </w:p>
    <w:p w14:paraId="3717CD6E"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730D8C4" w14:textId="77777777" w:rsidR="00637059" w:rsidRPr="00C70BAA" w:rsidRDefault="00A02537">
      <w:pPr>
        <w:jc w:val="both"/>
        <w:rPr>
          <w:color w:val="FF0000"/>
          <w:sz w:val="20"/>
          <w:szCs w:val="20"/>
          <w:lang w:val="en-GB"/>
        </w:rPr>
      </w:pPr>
      <w:r w:rsidRPr="00C70BAA">
        <w:rPr>
          <w:color w:val="FF0000"/>
          <w:sz w:val="20"/>
          <w:szCs w:val="20"/>
          <w:lang w:val="en-GB"/>
        </w:rPr>
        <w:t>Q&gt;</w:t>
      </w:r>
    </w:p>
    <w:p w14:paraId="17F8AEF2" w14:textId="69FCDC01" w:rsidR="00637059" w:rsidRPr="00C70BAA" w:rsidRDefault="00A02537">
      <w:pPr>
        <w:jc w:val="both"/>
        <w:rPr>
          <w:color w:val="FF0000"/>
          <w:sz w:val="20"/>
          <w:szCs w:val="20"/>
          <w:lang w:val="en-GB"/>
        </w:rPr>
      </w:pPr>
      <w:r w:rsidRPr="00C70BAA">
        <w:rPr>
          <w:color w:val="FF0000"/>
          <w:sz w:val="20"/>
          <w:szCs w:val="20"/>
          <w:lang w:val="en-GB"/>
        </w:rPr>
        <w:t xml:space="preserve">1-What is the purpose of the data collection/generation and its relation to the objectives of the project? </w:t>
      </w:r>
      <w:commentRangeStart w:id="5"/>
      <w:commentRangeStart w:id="6"/>
      <w:r w:rsidRPr="00C70BAA">
        <w:rPr>
          <w:color w:val="FF0000"/>
          <w:sz w:val="20"/>
          <w:szCs w:val="20"/>
          <w:lang w:val="en-GB"/>
        </w:rPr>
        <w:t>2</w:t>
      </w:r>
      <w:commentRangeEnd w:id="5"/>
      <w:r w:rsidRPr="00C70BAA">
        <w:rPr>
          <w:lang w:val="en-GB"/>
        </w:rPr>
        <w:commentReference w:id="5"/>
      </w:r>
      <w:commentRangeEnd w:id="6"/>
      <w:r w:rsidRPr="00C70BAA">
        <w:rPr>
          <w:lang w:val="en-GB"/>
        </w:rPr>
        <w:commentReference w:id="6"/>
      </w:r>
      <w:r w:rsidRPr="00C70BAA">
        <w:rPr>
          <w:color w:val="FF0000"/>
          <w:sz w:val="20"/>
          <w:szCs w:val="20"/>
          <w:lang w:val="en-GB"/>
        </w:rPr>
        <w:t>-Will you re-use any existing data and how? If so, how will data will be re-</w:t>
      </w:r>
      <w:r w:rsidR="00C70BAA" w:rsidRPr="00C70BAA">
        <w:rPr>
          <w:color w:val="FF0000"/>
          <w:sz w:val="20"/>
          <w:szCs w:val="20"/>
          <w:lang w:val="en-GB"/>
        </w:rPr>
        <w:t>used?</w:t>
      </w:r>
      <w:r w:rsidRPr="00C70BAA">
        <w:rPr>
          <w:color w:val="FF0000"/>
          <w:sz w:val="20"/>
          <w:szCs w:val="20"/>
          <w:lang w:val="en-GB"/>
        </w:rPr>
        <w:t xml:space="preserve"> Outline of protocols here</w:t>
      </w:r>
    </w:p>
    <w:p w14:paraId="3A5C484A" w14:textId="77777777" w:rsidR="00637059" w:rsidRPr="00C70BAA" w:rsidRDefault="00A02537">
      <w:pPr>
        <w:jc w:val="both"/>
        <w:rPr>
          <w:color w:val="FF0000"/>
          <w:sz w:val="20"/>
          <w:szCs w:val="20"/>
          <w:lang w:val="en-GB"/>
        </w:rPr>
      </w:pPr>
      <w:r w:rsidRPr="00C70BAA">
        <w:rPr>
          <w:color w:val="FF0000"/>
          <w:sz w:val="20"/>
          <w:szCs w:val="20"/>
          <w:lang w:val="en-GB"/>
        </w:rPr>
        <w:t>3-To whom might it be useful (’data utility’)?</w:t>
      </w:r>
    </w:p>
    <w:p w14:paraId="014E1893" w14:textId="77777777" w:rsidR="00637059" w:rsidRPr="00C70BAA" w:rsidRDefault="00A02537">
      <w:pPr>
        <w:jc w:val="both"/>
        <w:rPr>
          <w:color w:val="FF0000"/>
          <w:lang w:val="en-GB"/>
        </w:rPr>
      </w:pPr>
      <w:r w:rsidRPr="00C70BAA">
        <w:rPr>
          <w:color w:val="FF0000"/>
          <w:lang w:val="en-GB"/>
        </w:rPr>
        <w:tab/>
      </w:r>
      <w:r w:rsidRPr="00C70BAA">
        <w:rPr>
          <w:color w:val="FF0000"/>
          <w:lang w:val="en-GB"/>
        </w:rPr>
        <w:tab/>
      </w:r>
      <w:r w:rsidRPr="00C70BAA">
        <w:rPr>
          <w:color w:val="FF0000"/>
          <w:lang w:val="en-GB"/>
        </w:rPr>
        <w:tab/>
      </w:r>
      <w:r w:rsidRPr="00C70BAA">
        <w:rPr>
          <w:color w:val="FF0000"/>
          <w:lang w:val="en-GB"/>
        </w:rPr>
        <w:tab/>
      </w:r>
      <w:r w:rsidRPr="00C70BAA">
        <w:rPr>
          <w:color w:val="FF0000"/>
          <w:lang w:val="en-GB"/>
        </w:rPr>
        <w:tab/>
      </w:r>
    </w:p>
    <w:p w14:paraId="1C34EC8D" w14:textId="77777777" w:rsidR="002C547E" w:rsidRPr="002C547E" w:rsidRDefault="002C547E" w:rsidP="002C547E">
      <w:pPr>
        <w:jc w:val="both"/>
        <w:rPr>
          <w:color w:val="000000" w:themeColor="text1"/>
          <w:sz w:val="20"/>
          <w:szCs w:val="20"/>
          <w:lang w:val="en-GB"/>
        </w:rPr>
      </w:pPr>
    </w:p>
    <w:p w14:paraId="7C78050E" w14:textId="77777777" w:rsidR="002F4C0A" w:rsidRDefault="002C547E" w:rsidP="002C547E">
      <w:pPr>
        <w:jc w:val="both"/>
        <w:rPr>
          <w:color w:val="000000" w:themeColor="text1"/>
          <w:sz w:val="20"/>
          <w:szCs w:val="20"/>
          <w:lang w:val="en-GB"/>
        </w:rPr>
      </w:pPr>
      <w:r w:rsidRPr="002C547E">
        <w:rPr>
          <w:color w:val="000000" w:themeColor="text1"/>
          <w:sz w:val="20"/>
          <w:szCs w:val="20"/>
          <w:lang w:val="en-GB"/>
        </w:rPr>
        <w:t>Data collection is central to the general purpose of euCanSHare project, which aims at centralizing and securing cardiology medical/research data while providing a sustainable platform for cross-border data sharing and multi-cohort analysis.</w:t>
      </w:r>
      <w:r w:rsidR="009124DF">
        <w:rPr>
          <w:color w:val="000000" w:themeColor="text1"/>
          <w:sz w:val="20"/>
          <w:szCs w:val="20"/>
          <w:lang w:val="en-GB"/>
        </w:rPr>
        <w:t xml:space="preserve"> </w:t>
      </w:r>
      <w:r w:rsidRPr="002C547E">
        <w:rPr>
          <w:color w:val="000000" w:themeColor="text1"/>
          <w:sz w:val="20"/>
          <w:szCs w:val="20"/>
          <w:lang w:val="en-GB"/>
        </w:rPr>
        <w:t>In the first phase of the project data from a variety of cohort studies from existing multi-cohort initiatives in health (SHIP, UK Biobank, the Hamburg City Health Study) and cardiology (MORGAM, BiomarCaRE, CAHHM) will be incorporated into euCanSHare (see Table 1 of Project Proposal).</w:t>
      </w:r>
      <w:r w:rsidR="009124DF">
        <w:rPr>
          <w:color w:val="000000" w:themeColor="text1"/>
          <w:sz w:val="20"/>
          <w:szCs w:val="20"/>
          <w:lang w:val="en-GB"/>
        </w:rPr>
        <w:t xml:space="preserve"> </w:t>
      </w:r>
    </w:p>
    <w:p w14:paraId="3C8D7DC5" w14:textId="77777777" w:rsidR="002F4C0A" w:rsidRDefault="002F4C0A" w:rsidP="002C547E">
      <w:pPr>
        <w:jc w:val="both"/>
        <w:rPr>
          <w:color w:val="000000" w:themeColor="text1"/>
          <w:sz w:val="20"/>
          <w:szCs w:val="20"/>
          <w:lang w:val="en-GB"/>
        </w:rPr>
      </w:pPr>
    </w:p>
    <w:p w14:paraId="1B1ECB08" w14:textId="0C15D849" w:rsidR="002F4C0A" w:rsidRPr="002C547E" w:rsidRDefault="002F4C0A" w:rsidP="002F4C0A">
      <w:pPr>
        <w:jc w:val="both"/>
        <w:rPr>
          <w:color w:val="000000" w:themeColor="text1"/>
          <w:sz w:val="20"/>
          <w:szCs w:val="20"/>
          <w:lang w:val="en-GB"/>
        </w:rPr>
      </w:pPr>
      <w:r w:rsidRPr="002F4C0A">
        <w:rPr>
          <w:color w:val="000000" w:themeColor="text1"/>
          <w:sz w:val="20"/>
          <w:szCs w:val="20"/>
          <w:lang w:val="en-GB"/>
        </w:rPr>
        <w:t xml:space="preserve">Data collected in euCanSHare will include diverse data from prospective studies </w:t>
      </w:r>
      <w:r>
        <w:rPr>
          <w:color w:val="000000" w:themeColor="text1"/>
          <w:sz w:val="20"/>
          <w:szCs w:val="20"/>
          <w:lang w:val="en-GB"/>
        </w:rPr>
        <w:t>monitoring health</w:t>
      </w:r>
      <w:r w:rsidRPr="002F4C0A">
        <w:rPr>
          <w:color w:val="000000" w:themeColor="text1"/>
          <w:sz w:val="20"/>
          <w:szCs w:val="20"/>
          <w:lang w:val="en-GB"/>
        </w:rPr>
        <w:t xml:space="preserve"> classic and genetic risk factors as well as cardiovascular patient´s endpoint clinical and imaging data.</w:t>
      </w:r>
    </w:p>
    <w:p w14:paraId="075FAAEE" w14:textId="77777777" w:rsidR="002F4C0A" w:rsidRDefault="002F4C0A" w:rsidP="002C547E">
      <w:pPr>
        <w:jc w:val="both"/>
        <w:rPr>
          <w:color w:val="000000" w:themeColor="text1"/>
          <w:sz w:val="20"/>
          <w:szCs w:val="20"/>
          <w:lang w:val="en-GB"/>
        </w:rPr>
      </w:pPr>
    </w:p>
    <w:p w14:paraId="231DA7AE" w14:textId="14D362D7" w:rsidR="002C547E" w:rsidRPr="002C547E" w:rsidRDefault="002C547E" w:rsidP="002C547E">
      <w:pPr>
        <w:jc w:val="both"/>
        <w:rPr>
          <w:color w:val="000000" w:themeColor="text1"/>
          <w:sz w:val="20"/>
          <w:szCs w:val="20"/>
          <w:lang w:val="en-GB"/>
        </w:rPr>
      </w:pPr>
      <w:r w:rsidRPr="002C547E">
        <w:rPr>
          <w:color w:val="000000" w:themeColor="text1"/>
          <w:sz w:val="20"/>
          <w:szCs w:val="20"/>
          <w:lang w:val="en-GB"/>
        </w:rPr>
        <w:t xml:space="preserve">These studies allow assessing </w:t>
      </w:r>
      <w:r w:rsidR="009124DF" w:rsidRPr="002C547E">
        <w:rPr>
          <w:color w:val="000000" w:themeColor="text1"/>
          <w:sz w:val="20"/>
          <w:szCs w:val="20"/>
          <w:lang w:val="en-GB"/>
        </w:rPr>
        <w:t xml:space="preserve">classic </w:t>
      </w:r>
      <w:r w:rsidR="009124DF">
        <w:rPr>
          <w:color w:val="000000" w:themeColor="text1"/>
          <w:sz w:val="20"/>
          <w:szCs w:val="20"/>
          <w:lang w:val="en-GB"/>
        </w:rPr>
        <w:t>cardiovascular</w:t>
      </w:r>
      <w:r w:rsidRPr="002C547E">
        <w:rPr>
          <w:color w:val="000000" w:themeColor="text1"/>
          <w:sz w:val="20"/>
          <w:szCs w:val="20"/>
          <w:lang w:val="en-GB"/>
        </w:rPr>
        <w:t xml:space="preserve"> risk factors </w:t>
      </w:r>
      <w:r w:rsidR="009124DF">
        <w:rPr>
          <w:color w:val="000000" w:themeColor="text1"/>
          <w:sz w:val="20"/>
          <w:szCs w:val="20"/>
          <w:lang w:val="en-GB"/>
        </w:rPr>
        <w:t>(</w:t>
      </w:r>
      <w:r w:rsidR="009124DF" w:rsidRPr="002C547E">
        <w:rPr>
          <w:color w:val="000000" w:themeColor="text1"/>
          <w:sz w:val="20"/>
          <w:szCs w:val="20"/>
          <w:lang w:val="en-GB"/>
        </w:rPr>
        <w:t>including lifestyle, demographic data</w:t>
      </w:r>
      <w:r w:rsidR="009124DF">
        <w:rPr>
          <w:color w:val="000000" w:themeColor="text1"/>
          <w:sz w:val="20"/>
          <w:szCs w:val="20"/>
          <w:lang w:val="en-GB"/>
        </w:rPr>
        <w:t xml:space="preserve">) </w:t>
      </w:r>
      <w:r w:rsidRPr="002C547E">
        <w:rPr>
          <w:color w:val="000000" w:themeColor="text1"/>
          <w:sz w:val="20"/>
          <w:szCs w:val="20"/>
          <w:lang w:val="en-GB"/>
        </w:rPr>
        <w:t xml:space="preserve">and genetic </w:t>
      </w:r>
      <w:r w:rsidR="009124DF">
        <w:rPr>
          <w:color w:val="000000" w:themeColor="text1"/>
          <w:sz w:val="20"/>
          <w:szCs w:val="20"/>
          <w:lang w:val="en-GB"/>
        </w:rPr>
        <w:t xml:space="preserve">risk </w:t>
      </w:r>
      <w:r w:rsidRPr="002C547E">
        <w:rPr>
          <w:color w:val="000000" w:themeColor="text1"/>
          <w:sz w:val="20"/>
          <w:szCs w:val="20"/>
          <w:lang w:val="en-GB"/>
        </w:rPr>
        <w:t>factors</w:t>
      </w:r>
      <w:r w:rsidR="009124DF">
        <w:rPr>
          <w:color w:val="000000" w:themeColor="text1"/>
          <w:sz w:val="20"/>
          <w:szCs w:val="20"/>
          <w:lang w:val="en-GB"/>
        </w:rPr>
        <w:t xml:space="preserve"> from</w:t>
      </w:r>
      <w:r w:rsidRPr="002C547E">
        <w:rPr>
          <w:color w:val="000000" w:themeColor="text1"/>
          <w:sz w:val="20"/>
          <w:szCs w:val="20"/>
          <w:lang w:val="en-GB"/>
        </w:rPr>
        <w:t xml:space="preserve"> data collected over different periods of times and geographic regions. Also, for some of them, follow-up parameters </w:t>
      </w:r>
      <w:r w:rsidR="009124DF">
        <w:rPr>
          <w:color w:val="000000" w:themeColor="text1"/>
          <w:sz w:val="20"/>
          <w:szCs w:val="20"/>
          <w:lang w:val="en-GB"/>
        </w:rPr>
        <w:t xml:space="preserve">from </w:t>
      </w:r>
      <w:r w:rsidRPr="002C547E">
        <w:rPr>
          <w:color w:val="000000" w:themeColor="text1"/>
          <w:sz w:val="20"/>
          <w:szCs w:val="20"/>
          <w:lang w:val="en-GB"/>
        </w:rPr>
        <w:t xml:space="preserve">cardiovascular </w:t>
      </w:r>
      <w:r w:rsidR="00CB0B51" w:rsidRPr="002C547E">
        <w:rPr>
          <w:color w:val="000000" w:themeColor="text1"/>
          <w:sz w:val="20"/>
          <w:szCs w:val="20"/>
          <w:lang w:val="en-GB"/>
        </w:rPr>
        <w:t>patients</w:t>
      </w:r>
      <w:r w:rsidR="0059507B" w:rsidRPr="002C547E">
        <w:rPr>
          <w:color w:val="000000" w:themeColor="text1"/>
          <w:sz w:val="20"/>
          <w:szCs w:val="20"/>
          <w:lang w:val="en-GB"/>
        </w:rPr>
        <w:t xml:space="preserve"> </w:t>
      </w:r>
      <w:r w:rsidR="0059507B">
        <w:rPr>
          <w:color w:val="000000" w:themeColor="text1"/>
          <w:sz w:val="20"/>
          <w:szCs w:val="20"/>
          <w:lang w:val="en-GB"/>
        </w:rPr>
        <w:t>are</w:t>
      </w:r>
      <w:r w:rsidR="009124DF">
        <w:rPr>
          <w:color w:val="000000" w:themeColor="text1"/>
          <w:sz w:val="20"/>
          <w:szCs w:val="20"/>
          <w:lang w:val="en-GB"/>
        </w:rPr>
        <w:t xml:space="preserve"> collected including </w:t>
      </w:r>
      <w:r w:rsidRPr="002C547E">
        <w:rPr>
          <w:color w:val="000000" w:themeColor="text1"/>
          <w:sz w:val="20"/>
          <w:szCs w:val="20"/>
          <w:lang w:val="en-GB"/>
        </w:rPr>
        <w:t xml:space="preserve">genetic, clinical and imaging data. For some cohorts, also biological samples are available for future analysis (see Table 1). This collection of data from different sources is central to the project´s goal of building the first centralized, sustainable and “FAIR” platform for cardiovascular data sharing and analysis. Also, the expertise of the different cohort owners on data collection, data management, and metadata generation will be leveraged for </w:t>
      </w:r>
      <w:r w:rsidR="009124DF">
        <w:rPr>
          <w:color w:val="000000" w:themeColor="text1"/>
          <w:sz w:val="20"/>
          <w:szCs w:val="20"/>
          <w:lang w:val="en-GB"/>
        </w:rPr>
        <w:t xml:space="preserve">future cohort data incorporation in the process of </w:t>
      </w:r>
      <w:r w:rsidRPr="002C547E">
        <w:rPr>
          <w:color w:val="000000" w:themeColor="text1"/>
          <w:sz w:val="20"/>
          <w:szCs w:val="20"/>
          <w:lang w:val="en-GB"/>
        </w:rPr>
        <w:t>building a highly comprehensive, robust, secure and scalable cardiovascular data platform.</w:t>
      </w:r>
    </w:p>
    <w:p w14:paraId="6628B7DD" w14:textId="77777777" w:rsidR="002C547E" w:rsidRPr="002C547E" w:rsidRDefault="002C547E" w:rsidP="002C547E">
      <w:pPr>
        <w:jc w:val="both"/>
        <w:rPr>
          <w:color w:val="000000" w:themeColor="text1"/>
          <w:sz w:val="20"/>
          <w:szCs w:val="20"/>
          <w:lang w:val="en-GB"/>
        </w:rPr>
      </w:pPr>
    </w:p>
    <w:p w14:paraId="43228D33" w14:textId="569FEFC8" w:rsidR="002C547E" w:rsidRPr="002C547E" w:rsidRDefault="0059507B" w:rsidP="002C547E">
      <w:pPr>
        <w:jc w:val="both"/>
        <w:rPr>
          <w:color w:val="000000" w:themeColor="text1"/>
          <w:sz w:val="20"/>
          <w:szCs w:val="20"/>
          <w:lang w:val="en-GB"/>
        </w:rPr>
      </w:pPr>
      <w:r>
        <w:rPr>
          <w:color w:val="000000" w:themeColor="text1"/>
          <w:sz w:val="20"/>
          <w:szCs w:val="20"/>
          <w:lang w:val="en-GB"/>
        </w:rPr>
        <w:t>As p</w:t>
      </w:r>
      <w:r w:rsidR="002C547E" w:rsidRPr="002C547E">
        <w:rPr>
          <w:color w:val="000000" w:themeColor="text1"/>
          <w:sz w:val="20"/>
          <w:szCs w:val="20"/>
          <w:lang w:val="en-GB"/>
        </w:rPr>
        <w:t>ersonalized medicine approaches are urgently needed in cardiovascular research to improve risk assessment and prevention, early diagnosis, as well as for treatment personalization and drug development</w:t>
      </w:r>
      <w:r>
        <w:rPr>
          <w:color w:val="000000" w:themeColor="text1"/>
          <w:sz w:val="20"/>
          <w:szCs w:val="20"/>
          <w:lang w:val="en-GB"/>
        </w:rPr>
        <w:t>,</w:t>
      </w:r>
      <w:r w:rsidR="009124DF">
        <w:rPr>
          <w:color w:val="000000" w:themeColor="text1"/>
          <w:sz w:val="20"/>
          <w:szCs w:val="20"/>
          <w:lang w:val="en-GB"/>
        </w:rPr>
        <w:t xml:space="preserve"> data included in euCanSHare </w:t>
      </w:r>
      <w:r w:rsidR="002C547E" w:rsidRPr="002C547E">
        <w:rPr>
          <w:color w:val="000000" w:themeColor="text1"/>
          <w:sz w:val="20"/>
          <w:szCs w:val="20"/>
          <w:lang w:val="en-GB"/>
        </w:rPr>
        <w:t>along with their analysis available through euCanSHare’s Analysis Platform have a great potential interest for both researcher and medical staff.                                                     </w:t>
      </w:r>
    </w:p>
    <w:p w14:paraId="1F8FB74B" w14:textId="77777777" w:rsidR="002C547E" w:rsidRPr="002C547E" w:rsidRDefault="002C547E" w:rsidP="002C547E">
      <w:pPr>
        <w:jc w:val="both"/>
        <w:rPr>
          <w:color w:val="000000" w:themeColor="text1"/>
          <w:sz w:val="20"/>
          <w:szCs w:val="20"/>
          <w:lang w:val="en-GB"/>
        </w:rPr>
      </w:pPr>
    </w:p>
    <w:p w14:paraId="2039F7B9" w14:textId="77777777" w:rsidR="00637059" w:rsidRPr="00C70BAA" w:rsidRDefault="00A02537">
      <w:pPr>
        <w:pStyle w:val="Ttulo2"/>
        <w:jc w:val="both"/>
        <w:rPr>
          <w:b/>
          <w:sz w:val="28"/>
          <w:szCs w:val="28"/>
          <w:lang w:val="en-GB"/>
        </w:rPr>
      </w:pPr>
      <w:bookmarkStart w:id="7" w:name="_l3xeujcyx235" w:colFirst="0" w:colLast="0"/>
      <w:bookmarkEnd w:id="7"/>
      <w:r w:rsidRPr="00C70BAA">
        <w:rPr>
          <w:b/>
          <w:sz w:val="28"/>
          <w:szCs w:val="28"/>
          <w:lang w:val="en-GB"/>
        </w:rPr>
        <w:t>1.2 Description of data</w:t>
      </w:r>
    </w:p>
    <w:p w14:paraId="5D8A47A1" w14:textId="4B51CA8B" w:rsidR="00637059" w:rsidRPr="00C70BAA" w:rsidRDefault="00B32020">
      <w:pPr>
        <w:jc w:val="both"/>
        <w:rPr>
          <w:lang w:val="en-GB"/>
        </w:rPr>
      </w:pPr>
      <w:r>
        <w:rPr>
          <w:color w:val="D9D9D9" w:themeColor="background1" w:themeShade="D9"/>
          <w:sz w:val="20"/>
          <w:szCs w:val="20"/>
          <w:u w:val="single"/>
          <w:lang w:val="en-GB"/>
        </w:rPr>
        <w:t>DMP Guidelines:</w:t>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p>
    <w:p w14:paraId="1CEACF25" w14:textId="77777777" w:rsidR="00637059" w:rsidRPr="00C70BAA" w:rsidRDefault="00A02537">
      <w:pPr>
        <w:jc w:val="both"/>
        <w:rPr>
          <w:color w:val="666666"/>
          <w:sz w:val="20"/>
          <w:szCs w:val="20"/>
          <w:lang w:val="en-GB"/>
        </w:rPr>
      </w:pPr>
      <w:r w:rsidRPr="00C70BAA">
        <w:rPr>
          <w:color w:val="666666"/>
          <w:sz w:val="20"/>
          <w:szCs w:val="20"/>
          <w:lang w:val="en-GB"/>
        </w:rPr>
        <w:t>• Specify the origin of data generated/collected</w:t>
      </w:r>
    </w:p>
    <w:p w14:paraId="7719883E" w14:textId="77777777" w:rsidR="00637059" w:rsidRPr="00C70BAA" w:rsidRDefault="00A02537">
      <w:pPr>
        <w:jc w:val="both"/>
        <w:rPr>
          <w:color w:val="666666"/>
          <w:sz w:val="20"/>
          <w:szCs w:val="20"/>
          <w:lang w:val="en-GB"/>
        </w:rPr>
      </w:pPr>
      <w:r w:rsidRPr="00C70BAA">
        <w:rPr>
          <w:color w:val="666666"/>
          <w:sz w:val="20"/>
          <w:szCs w:val="20"/>
          <w:lang w:val="en-GB"/>
        </w:rPr>
        <w:t xml:space="preserve">• Specify the types and formats of data generated/collected </w:t>
      </w:r>
    </w:p>
    <w:p w14:paraId="298CAF81" w14:textId="77777777" w:rsidR="00637059" w:rsidRPr="00C70BAA" w:rsidRDefault="00A02537">
      <w:pPr>
        <w:jc w:val="both"/>
        <w:rPr>
          <w:color w:val="666666"/>
          <w:sz w:val="20"/>
          <w:szCs w:val="20"/>
          <w:lang w:val="en-GB"/>
        </w:rPr>
      </w:pPr>
      <w:r w:rsidRPr="00C70BAA">
        <w:rPr>
          <w:color w:val="666666"/>
          <w:sz w:val="20"/>
          <w:szCs w:val="20"/>
          <w:lang w:val="en-GB"/>
        </w:rPr>
        <w:t>• State the expected size of the data (if known)</w:t>
      </w:r>
    </w:p>
    <w:p w14:paraId="5CAF867F" w14:textId="77777777" w:rsidR="00B32020" w:rsidRPr="00B32020" w:rsidRDefault="00B32020" w:rsidP="00B32020">
      <w:pPr>
        <w:jc w:val="both"/>
        <w:rPr>
          <w:color w:val="D9D9D9" w:themeColor="background1" w:themeShade="D9"/>
          <w:sz w:val="20"/>
          <w:szCs w:val="20"/>
          <w:u w:val="single"/>
          <w:lang w:val="en-GB"/>
        </w:rPr>
      </w:pPr>
      <w:r w:rsidRPr="00B32020">
        <w:rPr>
          <w:color w:val="D9D9D9" w:themeColor="background1" w:themeShade="D9"/>
          <w:sz w:val="20"/>
          <w:szCs w:val="20"/>
          <w:u w:val="single"/>
          <w:lang w:val="en-GB"/>
        </w:rPr>
        <w:t>Source: Project proposal</w:t>
      </w:r>
      <w:proofErr w:type="gramStart"/>
      <w:r w:rsidRPr="00B32020">
        <w:rPr>
          <w:color w:val="D9D9D9" w:themeColor="background1" w:themeShade="D9"/>
          <w:sz w:val="20"/>
          <w:szCs w:val="20"/>
          <w:u w:val="single"/>
          <w:lang w:val="en-GB"/>
        </w:rPr>
        <w:t>/  Each</w:t>
      </w:r>
      <w:proofErr w:type="gramEnd"/>
      <w:r w:rsidRPr="00B32020">
        <w:rPr>
          <w:color w:val="D9D9D9" w:themeColor="background1" w:themeShade="D9"/>
          <w:sz w:val="20"/>
          <w:szCs w:val="20"/>
          <w:u w:val="single"/>
          <w:lang w:val="en-GB"/>
        </w:rPr>
        <w:t xml:space="preserve"> individual project contributing datasets</w:t>
      </w:r>
    </w:p>
    <w:p w14:paraId="7C1DAC38" w14:textId="77777777" w:rsidR="00635141" w:rsidRDefault="00635141">
      <w:pPr>
        <w:jc w:val="both"/>
        <w:rPr>
          <w:color w:val="666666"/>
          <w:lang w:val="en-GB"/>
        </w:rPr>
      </w:pPr>
    </w:p>
    <w:p w14:paraId="71ED55C4" w14:textId="6C70310E" w:rsidR="00637059" w:rsidRPr="00DD0668" w:rsidRDefault="00635141" w:rsidP="00DD0668">
      <w:pPr>
        <w:pStyle w:val="Ttulo3"/>
        <w:rPr>
          <w:b/>
          <w:sz w:val="20"/>
          <w:szCs w:val="20"/>
          <w:lang w:val="en-GB"/>
        </w:rPr>
      </w:pPr>
      <w:r>
        <w:rPr>
          <w:b/>
          <w:sz w:val="20"/>
          <w:szCs w:val="20"/>
          <w:lang w:val="en-GB"/>
        </w:rPr>
        <w:t>1</w:t>
      </w:r>
      <w:r w:rsidRPr="006D6DD9">
        <w:rPr>
          <w:b/>
          <w:sz w:val="20"/>
          <w:szCs w:val="20"/>
          <w:lang w:val="en-GB"/>
        </w:rPr>
        <w:t>.2.</w:t>
      </w:r>
      <w:r>
        <w:rPr>
          <w:b/>
          <w:sz w:val="20"/>
          <w:szCs w:val="20"/>
          <w:lang w:val="en-GB"/>
        </w:rPr>
        <w:t>1</w:t>
      </w:r>
      <w:r w:rsidRPr="006D6DD9">
        <w:rPr>
          <w:b/>
          <w:sz w:val="20"/>
          <w:szCs w:val="20"/>
          <w:lang w:val="en-GB"/>
        </w:rPr>
        <w:t xml:space="preserve"> </w:t>
      </w:r>
      <w:r>
        <w:rPr>
          <w:b/>
          <w:sz w:val="20"/>
          <w:szCs w:val="20"/>
          <w:lang w:val="en-GB"/>
        </w:rPr>
        <w:t xml:space="preserve">Pre-existing </w:t>
      </w:r>
      <w:r w:rsidR="00012E44">
        <w:rPr>
          <w:b/>
          <w:sz w:val="20"/>
          <w:szCs w:val="20"/>
          <w:lang w:val="en-GB"/>
        </w:rPr>
        <w:t xml:space="preserve">cohort </w:t>
      </w:r>
      <w:r>
        <w:rPr>
          <w:b/>
          <w:sz w:val="20"/>
          <w:szCs w:val="20"/>
          <w:lang w:val="en-GB"/>
        </w:rPr>
        <w:t>data joining euCanSHare</w:t>
      </w:r>
      <w:r w:rsidRPr="006D6DD9">
        <w:rPr>
          <w:b/>
          <w:sz w:val="20"/>
          <w:szCs w:val="20"/>
          <w:lang w:val="en-GB"/>
        </w:rPr>
        <w:t xml:space="preserve"> </w:t>
      </w:r>
      <w:r w:rsidR="00A02537" w:rsidRPr="00C70BAA">
        <w:rPr>
          <w:color w:val="666666"/>
          <w:lang w:val="en-GB"/>
        </w:rPr>
        <w:tab/>
      </w:r>
      <w:r w:rsidR="00A02537" w:rsidRPr="00C70BAA">
        <w:rPr>
          <w:color w:val="666666"/>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p>
    <w:p w14:paraId="390030F9" w14:textId="77777777" w:rsidR="00637059" w:rsidRPr="00DD0668" w:rsidRDefault="00A02537">
      <w:pPr>
        <w:jc w:val="both"/>
        <w:rPr>
          <w:color w:val="D9D9D9" w:themeColor="background1" w:themeShade="D9"/>
          <w:sz w:val="20"/>
          <w:szCs w:val="20"/>
          <w:lang w:val="en-GB"/>
        </w:rPr>
      </w:pPr>
      <w:r w:rsidRPr="00DD0668">
        <w:rPr>
          <w:color w:val="D9D9D9" w:themeColor="background1" w:themeShade="D9"/>
          <w:sz w:val="20"/>
          <w:szCs w:val="20"/>
          <w:lang w:val="en-GB"/>
        </w:rPr>
        <w:t>Origin&gt;</w:t>
      </w:r>
      <w:r w:rsidRPr="00DD0668">
        <w:rPr>
          <w:color w:val="D9D9D9" w:themeColor="background1" w:themeShade="D9"/>
          <w:lang w:val="en-GB"/>
        </w:rPr>
        <w:tab/>
      </w:r>
    </w:p>
    <w:p w14:paraId="2A6791C6" w14:textId="38BC12E6" w:rsidR="00597A40" w:rsidRDefault="00A02537" w:rsidP="0059507B">
      <w:pPr>
        <w:jc w:val="both"/>
        <w:rPr>
          <w:sz w:val="20"/>
          <w:szCs w:val="20"/>
          <w:lang w:val="en-GB"/>
        </w:rPr>
      </w:pPr>
      <w:r w:rsidRPr="00C70BAA">
        <w:rPr>
          <w:sz w:val="20"/>
          <w:szCs w:val="20"/>
          <w:lang w:val="en-GB"/>
        </w:rPr>
        <w:t xml:space="preserve">In an initial phase, an initial reasonably diverse set of cohorts </w:t>
      </w:r>
      <w:r w:rsidRPr="0059507B">
        <w:rPr>
          <w:sz w:val="20"/>
          <w:szCs w:val="20"/>
          <w:highlight w:val="yellow"/>
          <w:lang w:val="en-GB"/>
        </w:rPr>
        <w:t>(</w:t>
      </w:r>
      <w:r w:rsidR="00BA6543" w:rsidRPr="00247541">
        <w:rPr>
          <w:sz w:val="20"/>
          <w:szCs w:val="20"/>
          <w:highlight w:val="yellow"/>
          <w:lang w:val="en-GB"/>
        </w:rPr>
        <w:t>2</w:t>
      </w:r>
      <w:r w:rsidR="00247541" w:rsidRPr="00247541">
        <w:rPr>
          <w:sz w:val="20"/>
          <w:szCs w:val="20"/>
          <w:highlight w:val="yellow"/>
          <w:lang w:val="en-GB"/>
        </w:rPr>
        <w:t>4</w:t>
      </w:r>
      <w:r w:rsidRPr="00C70BAA">
        <w:rPr>
          <w:sz w:val="20"/>
          <w:szCs w:val="20"/>
          <w:lang w:val="en-GB"/>
        </w:rPr>
        <w:t xml:space="preserve"> cohorts) will be integrated into the catalogue and data repositories</w:t>
      </w:r>
      <w:r w:rsidR="0027745C">
        <w:rPr>
          <w:sz w:val="20"/>
          <w:szCs w:val="20"/>
          <w:lang w:val="en-GB"/>
        </w:rPr>
        <w:t>, namely:</w:t>
      </w:r>
    </w:p>
    <w:p w14:paraId="4A13B770" w14:textId="4F2ECC81" w:rsidR="0027745C" w:rsidRDefault="0027745C" w:rsidP="0027745C">
      <w:pPr>
        <w:pStyle w:val="Prrafodelista"/>
        <w:numPr>
          <w:ilvl w:val="0"/>
          <w:numId w:val="7"/>
        </w:numPr>
        <w:jc w:val="both"/>
        <w:rPr>
          <w:sz w:val="20"/>
          <w:szCs w:val="20"/>
          <w:lang w:val="en-GB"/>
        </w:rPr>
      </w:pPr>
      <w:r w:rsidRPr="0027745C">
        <w:rPr>
          <w:sz w:val="20"/>
          <w:szCs w:val="20"/>
          <w:lang w:val="en-GB"/>
        </w:rPr>
        <w:t>2</w:t>
      </w:r>
      <w:r w:rsidR="00235D9B">
        <w:rPr>
          <w:sz w:val="20"/>
          <w:szCs w:val="20"/>
          <w:lang w:val="en-GB"/>
        </w:rPr>
        <w:t>1</w:t>
      </w:r>
      <w:r w:rsidRPr="0027745C">
        <w:rPr>
          <w:sz w:val="20"/>
          <w:szCs w:val="20"/>
          <w:lang w:val="en-GB"/>
        </w:rPr>
        <w:t xml:space="preserve"> cohorts from MORGAM Project (TLH)</w:t>
      </w:r>
    </w:p>
    <w:p w14:paraId="139E4ED7" w14:textId="217C3D2B" w:rsidR="0027745C" w:rsidRDefault="0027745C" w:rsidP="0027745C">
      <w:pPr>
        <w:pStyle w:val="Prrafodelista"/>
        <w:numPr>
          <w:ilvl w:val="0"/>
          <w:numId w:val="7"/>
        </w:numPr>
        <w:jc w:val="both"/>
        <w:rPr>
          <w:sz w:val="20"/>
          <w:szCs w:val="20"/>
          <w:lang w:val="en-GB"/>
        </w:rPr>
      </w:pPr>
      <w:r>
        <w:rPr>
          <w:sz w:val="20"/>
          <w:szCs w:val="20"/>
          <w:lang w:val="en-GB"/>
        </w:rPr>
        <w:t>1 cohort from BiomarCare (UKE)</w:t>
      </w:r>
    </w:p>
    <w:p w14:paraId="36436A0C" w14:textId="34F39662" w:rsidR="0027745C" w:rsidRDefault="0027745C" w:rsidP="0027745C">
      <w:pPr>
        <w:pStyle w:val="Prrafodelista"/>
        <w:numPr>
          <w:ilvl w:val="0"/>
          <w:numId w:val="7"/>
        </w:numPr>
        <w:jc w:val="both"/>
        <w:rPr>
          <w:sz w:val="20"/>
          <w:szCs w:val="20"/>
          <w:lang w:val="en-GB"/>
        </w:rPr>
      </w:pPr>
      <w:r>
        <w:rPr>
          <w:sz w:val="20"/>
          <w:szCs w:val="20"/>
          <w:lang w:val="en-GB"/>
        </w:rPr>
        <w:t xml:space="preserve">1 cohort from UK </w:t>
      </w:r>
      <w:proofErr w:type="gramStart"/>
      <w:r>
        <w:rPr>
          <w:sz w:val="20"/>
          <w:szCs w:val="20"/>
          <w:lang w:val="en-GB"/>
        </w:rPr>
        <w:t>Biobank  (</w:t>
      </w:r>
      <w:proofErr w:type="gramEnd"/>
      <w:r>
        <w:rPr>
          <w:sz w:val="20"/>
          <w:szCs w:val="20"/>
          <w:lang w:val="en-GB"/>
        </w:rPr>
        <w:t>QMUL)</w:t>
      </w:r>
    </w:p>
    <w:p w14:paraId="2F5C791D" w14:textId="77777777" w:rsidR="0027745C" w:rsidRDefault="0027745C" w:rsidP="0027745C">
      <w:pPr>
        <w:pStyle w:val="Prrafodelista"/>
        <w:numPr>
          <w:ilvl w:val="0"/>
          <w:numId w:val="7"/>
        </w:numPr>
        <w:jc w:val="both"/>
        <w:rPr>
          <w:sz w:val="20"/>
          <w:szCs w:val="20"/>
          <w:lang w:val="en-GB"/>
        </w:rPr>
      </w:pPr>
      <w:r>
        <w:rPr>
          <w:sz w:val="20"/>
          <w:szCs w:val="20"/>
          <w:lang w:val="en-GB"/>
        </w:rPr>
        <w:t>1 cohort from SHIP (UMG)</w:t>
      </w:r>
    </w:p>
    <w:p w14:paraId="534D25B8" w14:textId="72031A40" w:rsidR="0027745C" w:rsidRPr="0027745C" w:rsidRDefault="0027745C" w:rsidP="0027745C">
      <w:pPr>
        <w:pStyle w:val="Prrafodelista"/>
        <w:jc w:val="both"/>
        <w:rPr>
          <w:sz w:val="20"/>
          <w:szCs w:val="20"/>
          <w:lang w:val="en-GB"/>
        </w:rPr>
      </w:pPr>
    </w:p>
    <w:p w14:paraId="55146D59" w14:textId="77777777" w:rsidR="0027745C" w:rsidRDefault="0027745C" w:rsidP="0059507B">
      <w:pPr>
        <w:jc w:val="both"/>
        <w:rPr>
          <w:sz w:val="20"/>
          <w:szCs w:val="20"/>
          <w:lang w:val="en-GB"/>
        </w:rPr>
      </w:pPr>
    </w:p>
    <w:p w14:paraId="0A399A2B" w14:textId="6E7CCAD4" w:rsidR="0027745C" w:rsidRPr="009A6811" w:rsidRDefault="0027745C" w:rsidP="0027745C">
      <w:pPr>
        <w:jc w:val="both"/>
        <w:rPr>
          <w:b/>
          <w:sz w:val="20"/>
          <w:szCs w:val="20"/>
          <w:lang w:val="en-GB"/>
        </w:rPr>
      </w:pPr>
      <w:r>
        <w:rPr>
          <w:color w:val="000000" w:themeColor="text1"/>
          <w:sz w:val="20"/>
          <w:szCs w:val="20"/>
          <w:lang w:val="en-GB"/>
        </w:rPr>
        <w:t xml:space="preserve">These </w:t>
      </w:r>
      <w:r w:rsidR="00247541">
        <w:rPr>
          <w:color w:val="000000" w:themeColor="text1"/>
          <w:sz w:val="20"/>
          <w:szCs w:val="20"/>
          <w:lang w:val="en-GB"/>
        </w:rPr>
        <w:t>consist of</w:t>
      </w:r>
      <w:r w:rsidR="00247541" w:rsidRPr="00C70BAA">
        <w:rPr>
          <w:color w:val="000000" w:themeColor="text1"/>
          <w:sz w:val="20"/>
          <w:szCs w:val="20"/>
          <w:lang w:val="en-GB"/>
        </w:rPr>
        <w:t xml:space="preserve"> prospective studies</w:t>
      </w:r>
      <w:r w:rsidR="00247541">
        <w:rPr>
          <w:color w:val="000000" w:themeColor="text1"/>
          <w:sz w:val="20"/>
          <w:szCs w:val="20"/>
          <w:lang w:val="en-GB"/>
        </w:rPr>
        <w:t xml:space="preserve"> from</w:t>
      </w:r>
      <w:r w:rsidRPr="00C70BAA">
        <w:rPr>
          <w:sz w:val="20"/>
          <w:szCs w:val="20"/>
          <w:lang w:val="en-GB"/>
        </w:rPr>
        <w:t xml:space="preserve"> different </w:t>
      </w:r>
      <w:r>
        <w:rPr>
          <w:sz w:val="20"/>
          <w:szCs w:val="20"/>
          <w:lang w:val="en-GB"/>
        </w:rPr>
        <w:t xml:space="preserve">and geographically diverse </w:t>
      </w:r>
      <w:r w:rsidRPr="00C70BAA">
        <w:rPr>
          <w:sz w:val="20"/>
          <w:szCs w:val="20"/>
          <w:lang w:val="en-GB"/>
        </w:rPr>
        <w:t>sources</w:t>
      </w:r>
      <w:r w:rsidRPr="00C70BAA">
        <w:rPr>
          <w:color w:val="000000" w:themeColor="text1"/>
          <w:sz w:val="20"/>
          <w:szCs w:val="20"/>
          <w:lang w:val="en-GB"/>
        </w:rPr>
        <w:t xml:space="preserve"> </w:t>
      </w:r>
      <w:r w:rsidR="00247541">
        <w:rPr>
          <w:color w:val="000000" w:themeColor="text1"/>
          <w:sz w:val="20"/>
          <w:szCs w:val="20"/>
          <w:lang w:val="en-GB"/>
        </w:rPr>
        <w:t xml:space="preserve">including diverse baseline measures and </w:t>
      </w:r>
      <w:r>
        <w:rPr>
          <w:color w:val="000000" w:themeColor="text1"/>
          <w:sz w:val="20"/>
          <w:szCs w:val="20"/>
          <w:lang w:val="en-GB"/>
        </w:rPr>
        <w:t>f</w:t>
      </w:r>
      <w:r w:rsidRPr="00C70BAA">
        <w:rPr>
          <w:color w:val="000000" w:themeColor="text1"/>
          <w:sz w:val="20"/>
          <w:szCs w:val="20"/>
          <w:lang w:val="en-GB"/>
        </w:rPr>
        <w:t xml:space="preserve">ollow-up </w:t>
      </w:r>
      <w:r>
        <w:rPr>
          <w:color w:val="000000" w:themeColor="text1"/>
          <w:sz w:val="20"/>
          <w:szCs w:val="20"/>
          <w:lang w:val="en-GB"/>
        </w:rPr>
        <w:t>of</w:t>
      </w:r>
      <w:r w:rsidRPr="00C70BAA">
        <w:rPr>
          <w:color w:val="000000" w:themeColor="text1"/>
          <w:sz w:val="20"/>
          <w:szCs w:val="20"/>
          <w:lang w:val="en-GB"/>
        </w:rPr>
        <w:t xml:space="preserve"> </w:t>
      </w:r>
      <w:r w:rsidR="00247541">
        <w:rPr>
          <w:color w:val="000000" w:themeColor="text1"/>
          <w:sz w:val="20"/>
          <w:szCs w:val="20"/>
          <w:lang w:val="en-GB"/>
        </w:rPr>
        <w:t>patient ´ clinical outcomes</w:t>
      </w:r>
      <w:r w:rsidRPr="00C70BAA">
        <w:rPr>
          <w:color w:val="000000" w:themeColor="text1"/>
          <w:sz w:val="20"/>
          <w:szCs w:val="20"/>
          <w:lang w:val="en-GB"/>
        </w:rPr>
        <w:t>.</w:t>
      </w:r>
      <w:r>
        <w:rPr>
          <w:color w:val="000000" w:themeColor="text1"/>
          <w:sz w:val="20"/>
          <w:szCs w:val="20"/>
          <w:lang w:val="en-GB"/>
        </w:rPr>
        <w:t xml:space="preserve"> </w:t>
      </w:r>
      <w:r>
        <w:rPr>
          <w:sz w:val="20"/>
          <w:szCs w:val="20"/>
          <w:lang w:val="en-GB"/>
        </w:rPr>
        <w:t xml:space="preserve">These include data collected from hospitals, health care institutes o administrative record databases and data contributed by volunteers or patients themselves </w:t>
      </w:r>
      <w:r w:rsidRPr="009A6811">
        <w:rPr>
          <w:b/>
          <w:sz w:val="20"/>
          <w:szCs w:val="20"/>
          <w:lang w:val="en-GB"/>
        </w:rPr>
        <w:t xml:space="preserve">(Table1 and annex Table 1). </w:t>
      </w:r>
    </w:p>
    <w:p w14:paraId="43267342" w14:textId="7171120F" w:rsidR="00533A4C" w:rsidRDefault="0027745C" w:rsidP="0059507B">
      <w:pPr>
        <w:jc w:val="both"/>
        <w:rPr>
          <w:sz w:val="20"/>
          <w:szCs w:val="20"/>
          <w:lang w:val="en-GB"/>
        </w:rPr>
      </w:pPr>
      <w:r>
        <w:rPr>
          <w:sz w:val="20"/>
          <w:szCs w:val="20"/>
          <w:lang w:val="en-GB"/>
        </w:rPr>
        <w:t xml:space="preserve"> </w:t>
      </w:r>
    </w:p>
    <w:p w14:paraId="24BE3386" w14:textId="0873EA8E" w:rsidR="00A02537" w:rsidRPr="00DD0668" w:rsidRDefault="00A02537">
      <w:pPr>
        <w:jc w:val="both"/>
        <w:rPr>
          <w:color w:val="D9D9D9" w:themeColor="background1" w:themeShade="D9"/>
          <w:sz w:val="20"/>
          <w:szCs w:val="20"/>
          <w:lang w:val="en-GB"/>
        </w:rPr>
      </w:pPr>
      <w:r w:rsidRPr="00DD0668">
        <w:rPr>
          <w:color w:val="D9D9D9" w:themeColor="background1" w:themeShade="D9"/>
          <w:sz w:val="20"/>
          <w:szCs w:val="20"/>
          <w:lang w:val="en-GB"/>
        </w:rPr>
        <w:lastRenderedPageBreak/>
        <w:t>Data types</w:t>
      </w:r>
      <w:r w:rsidR="008E74B7" w:rsidRPr="00DD0668">
        <w:rPr>
          <w:color w:val="D9D9D9" w:themeColor="background1" w:themeShade="D9"/>
          <w:sz w:val="20"/>
          <w:szCs w:val="20"/>
          <w:lang w:val="en-GB"/>
        </w:rPr>
        <w:t xml:space="preserve"> and formats, size</w:t>
      </w:r>
      <w:r w:rsidRPr="00DD0668">
        <w:rPr>
          <w:color w:val="D9D9D9" w:themeColor="background1" w:themeShade="D9"/>
          <w:sz w:val="20"/>
          <w:szCs w:val="20"/>
          <w:lang w:val="en-GB"/>
        </w:rPr>
        <w:t xml:space="preserve">&gt;  </w:t>
      </w:r>
    </w:p>
    <w:p w14:paraId="5D5F3EDE" w14:textId="02A08013" w:rsidR="00637059" w:rsidRPr="00EE265C" w:rsidRDefault="007C31AA">
      <w:pPr>
        <w:jc w:val="both"/>
        <w:rPr>
          <w:color w:val="000000" w:themeColor="text1"/>
          <w:sz w:val="20"/>
          <w:szCs w:val="20"/>
          <w:lang w:val="en-GB"/>
        </w:rPr>
      </w:pPr>
      <w:r w:rsidRPr="00EE265C">
        <w:rPr>
          <w:color w:val="000000" w:themeColor="text1"/>
          <w:sz w:val="20"/>
          <w:szCs w:val="20"/>
          <w:lang w:val="en-GB"/>
        </w:rPr>
        <w:t xml:space="preserve">Data types collected include quantitative, qualitative data </w:t>
      </w:r>
      <w:r w:rsidR="00A02537" w:rsidRPr="00EE265C">
        <w:rPr>
          <w:color w:val="000000" w:themeColor="text1"/>
          <w:sz w:val="20"/>
          <w:szCs w:val="20"/>
          <w:lang w:val="en-GB"/>
        </w:rPr>
        <w:t xml:space="preserve">generated from surveys, clinical measurements, interviews, </w:t>
      </w:r>
      <w:r w:rsidR="005765C1" w:rsidRPr="00EE265C">
        <w:rPr>
          <w:color w:val="000000" w:themeColor="text1"/>
          <w:sz w:val="20"/>
          <w:szCs w:val="20"/>
          <w:lang w:val="en-GB"/>
        </w:rPr>
        <w:t xml:space="preserve">medical records, sensor data, </w:t>
      </w:r>
      <w:r w:rsidRPr="00EE265C">
        <w:rPr>
          <w:color w:val="000000" w:themeColor="text1"/>
          <w:sz w:val="20"/>
          <w:szCs w:val="20"/>
          <w:lang w:val="en-GB"/>
        </w:rPr>
        <w:t>administrative records, experimental records such as medical or biochemical tests</w:t>
      </w:r>
      <w:r w:rsidR="001629BA" w:rsidRPr="00EE265C">
        <w:rPr>
          <w:color w:val="000000" w:themeColor="text1"/>
          <w:sz w:val="20"/>
          <w:szCs w:val="20"/>
          <w:lang w:val="en-GB"/>
        </w:rPr>
        <w:t>,</w:t>
      </w:r>
      <w:r w:rsidRPr="00EE265C">
        <w:rPr>
          <w:color w:val="000000" w:themeColor="text1"/>
          <w:sz w:val="20"/>
          <w:szCs w:val="20"/>
          <w:lang w:val="en-GB"/>
        </w:rPr>
        <w:t xml:space="preserve"> </w:t>
      </w:r>
      <w:r w:rsidR="00A02537" w:rsidRPr="00EE265C">
        <w:rPr>
          <w:color w:val="000000" w:themeColor="text1"/>
          <w:sz w:val="20"/>
          <w:szCs w:val="20"/>
          <w:lang w:val="en-GB"/>
        </w:rPr>
        <w:t>genotype data,</w:t>
      </w:r>
      <w:r w:rsidRPr="00EE265C">
        <w:rPr>
          <w:color w:val="000000" w:themeColor="text1"/>
          <w:sz w:val="20"/>
          <w:szCs w:val="20"/>
          <w:lang w:val="en-GB"/>
        </w:rPr>
        <w:t xml:space="preserve"> images and</w:t>
      </w:r>
      <w:r w:rsidR="00A02537" w:rsidRPr="00EE265C">
        <w:rPr>
          <w:color w:val="000000" w:themeColor="text1"/>
          <w:sz w:val="20"/>
          <w:szCs w:val="20"/>
          <w:lang w:val="en-GB"/>
        </w:rPr>
        <w:t xml:space="preserve"> </w:t>
      </w:r>
      <w:r w:rsidRPr="00EE265C">
        <w:rPr>
          <w:color w:val="000000" w:themeColor="text1"/>
          <w:sz w:val="20"/>
          <w:szCs w:val="20"/>
          <w:lang w:val="en-GB"/>
        </w:rPr>
        <w:t>tissue samples</w:t>
      </w:r>
      <w:r w:rsidR="00A02537" w:rsidRPr="00EE265C">
        <w:rPr>
          <w:color w:val="000000" w:themeColor="text1"/>
          <w:sz w:val="20"/>
          <w:szCs w:val="20"/>
          <w:lang w:val="en-GB"/>
        </w:rPr>
        <w:t xml:space="preserve"> (</w:t>
      </w:r>
      <w:r w:rsidR="008E74B7" w:rsidRPr="00EE265C">
        <w:rPr>
          <w:color w:val="000000" w:themeColor="text1"/>
          <w:sz w:val="20"/>
          <w:szCs w:val="20"/>
          <w:lang w:val="en-GB"/>
        </w:rPr>
        <w:t xml:space="preserve">Table1, Table 2, annex Table 1 and </w:t>
      </w:r>
      <w:r w:rsidR="002C45B8" w:rsidRPr="00EE265C">
        <w:rPr>
          <w:color w:val="000000" w:themeColor="text1"/>
          <w:sz w:val="20"/>
          <w:szCs w:val="20"/>
          <w:lang w:val="en-GB"/>
        </w:rPr>
        <w:t>links thereof</w:t>
      </w:r>
      <w:r w:rsidR="00A02537" w:rsidRPr="00EE265C">
        <w:rPr>
          <w:color w:val="000000" w:themeColor="text1"/>
          <w:sz w:val="20"/>
          <w:szCs w:val="20"/>
          <w:lang w:val="en-GB"/>
        </w:rPr>
        <w:t>)</w:t>
      </w:r>
      <w:r w:rsidR="005765C1" w:rsidRPr="00EE265C">
        <w:rPr>
          <w:color w:val="000000" w:themeColor="text1"/>
          <w:sz w:val="20"/>
          <w:szCs w:val="20"/>
          <w:lang w:val="en-GB"/>
        </w:rPr>
        <w:t>.</w:t>
      </w:r>
    </w:p>
    <w:p w14:paraId="674AAAAA" w14:textId="77777777" w:rsidR="00637059" w:rsidRPr="00C70BAA" w:rsidRDefault="00637059">
      <w:pPr>
        <w:jc w:val="both"/>
        <w:rPr>
          <w:rFonts w:eastAsia="Times New Roman"/>
          <w:lang w:val="en-GB"/>
        </w:rPr>
      </w:pPr>
    </w:p>
    <w:tbl>
      <w:tblPr>
        <w:tblStyle w:val="Tabladecuadrcula1clara"/>
        <w:tblpPr w:leftFromText="141" w:rightFromText="141" w:vertAnchor="text" w:horzAnchor="page" w:tblpX="722" w:tblpY="135"/>
        <w:tblW w:w="0" w:type="auto"/>
        <w:tblLayout w:type="fixed"/>
        <w:tblLook w:val="0600" w:firstRow="0" w:lastRow="0" w:firstColumn="0" w:lastColumn="0" w:noHBand="1" w:noVBand="1"/>
      </w:tblPr>
      <w:tblGrid>
        <w:gridCol w:w="1135"/>
        <w:gridCol w:w="2268"/>
        <w:gridCol w:w="2693"/>
        <w:gridCol w:w="1417"/>
        <w:gridCol w:w="1843"/>
        <w:gridCol w:w="1843"/>
      </w:tblGrid>
      <w:tr w:rsidR="00A201D5" w:rsidRPr="00A201D5" w14:paraId="0B9E4B25" w14:textId="77777777" w:rsidTr="00877D50">
        <w:trPr>
          <w:cantSplit/>
        </w:trPr>
        <w:tc>
          <w:tcPr>
            <w:tcW w:w="1135" w:type="dxa"/>
          </w:tcPr>
          <w:p w14:paraId="49636553" w14:textId="77777777" w:rsidR="00A201D5" w:rsidRPr="00877D50" w:rsidRDefault="00A201D5" w:rsidP="00A201D5">
            <w:pPr>
              <w:widowControl w:val="0"/>
              <w:rPr>
                <w:rFonts w:eastAsia="Helvetica Neue"/>
                <w:b/>
                <w:color w:val="444444"/>
                <w:sz w:val="20"/>
                <w:szCs w:val="20"/>
                <w:lang w:val="en-GB"/>
              </w:rPr>
            </w:pPr>
            <w:r w:rsidRPr="00877D50">
              <w:rPr>
                <w:rFonts w:eastAsia="Helvetica Neue"/>
                <w:b/>
                <w:color w:val="444444"/>
                <w:sz w:val="20"/>
                <w:szCs w:val="20"/>
                <w:lang w:val="en-GB"/>
              </w:rPr>
              <w:t>Data</w:t>
            </w:r>
          </w:p>
          <w:p w14:paraId="0532FC7E"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provider</w:t>
            </w:r>
          </w:p>
        </w:tc>
        <w:tc>
          <w:tcPr>
            <w:tcW w:w="2268" w:type="dxa"/>
          </w:tcPr>
          <w:p w14:paraId="100D315D"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Data type</w:t>
            </w:r>
          </w:p>
        </w:tc>
        <w:tc>
          <w:tcPr>
            <w:tcW w:w="2693" w:type="dxa"/>
          </w:tcPr>
          <w:p w14:paraId="4F65CDD2" w14:textId="77777777" w:rsidR="008B538B" w:rsidRPr="00877D50" w:rsidRDefault="008B538B" w:rsidP="008B538B">
            <w:pPr>
              <w:widowControl w:val="0"/>
              <w:rPr>
                <w:rFonts w:eastAsia="Helvetica Neue"/>
                <w:b/>
                <w:color w:val="444444"/>
                <w:sz w:val="20"/>
                <w:szCs w:val="20"/>
                <w:lang w:val="en-GB"/>
              </w:rPr>
            </w:pPr>
            <w:r>
              <w:rPr>
                <w:rFonts w:eastAsia="Helvetica Neue"/>
                <w:b/>
                <w:color w:val="444444"/>
                <w:sz w:val="20"/>
                <w:szCs w:val="20"/>
                <w:lang w:val="en-GB"/>
              </w:rPr>
              <w:t>Methodology/ source</w:t>
            </w:r>
          </w:p>
          <w:p w14:paraId="4D92D69E" w14:textId="042D0D59"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p>
        </w:tc>
        <w:tc>
          <w:tcPr>
            <w:tcW w:w="1417" w:type="dxa"/>
          </w:tcPr>
          <w:p w14:paraId="15403D73"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Datasets</w:t>
            </w:r>
          </w:p>
          <w:p w14:paraId="5C821448"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Formats</w:t>
            </w:r>
          </w:p>
        </w:tc>
        <w:tc>
          <w:tcPr>
            <w:tcW w:w="1843" w:type="dxa"/>
          </w:tcPr>
          <w:p w14:paraId="0550EE25"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Access levels</w:t>
            </w:r>
          </w:p>
        </w:tc>
        <w:tc>
          <w:tcPr>
            <w:tcW w:w="1843" w:type="dxa"/>
          </w:tcPr>
          <w:p w14:paraId="0CCCA8B5"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 xml:space="preserve">Size/ </w:t>
            </w:r>
          </w:p>
          <w:p w14:paraId="2270E220"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r w:rsidRPr="00877D50">
              <w:rPr>
                <w:rFonts w:eastAsia="Helvetica Neue"/>
                <w:b/>
                <w:color w:val="444444"/>
                <w:sz w:val="20"/>
                <w:szCs w:val="20"/>
                <w:lang w:val="en-GB"/>
              </w:rPr>
              <w:t>Volume</w:t>
            </w:r>
          </w:p>
          <w:p w14:paraId="5F9FAC35" w14:textId="77777777" w:rsidR="00A201D5" w:rsidRPr="00877D50" w:rsidRDefault="00A201D5" w:rsidP="00A201D5">
            <w:pPr>
              <w:widowControl w:val="0"/>
              <w:pBdr>
                <w:top w:val="nil"/>
                <w:left w:val="nil"/>
                <w:bottom w:val="nil"/>
                <w:right w:val="nil"/>
                <w:between w:val="nil"/>
              </w:pBdr>
              <w:rPr>
                <w:rFonts w:eastAsia="Helvetica Neue"/>
                <w:b/>
                <w:color w:val="444444"/>
                <w:sz w:val="20"/>
                <w:szCs w:val="20"/>
                <w:lang w:val="en-GB"/>
              </w:rPr>
            </w:pPr>
          </w:p>
        </w:tc>
      </w:tr>
      <w:tr w:rsidR="00A201D5" w:rsidRPr="00A201D5" w14:paraId="1D082CCF" w14:textId="77777777" w:rsidTr="00877D50">
        <w:trPr>
          <w:cantSplit/>
        </w:trPr>
        <w:tc>
          <w:tcPr>
            <w:tcW w:w="1135" w:type="dxa"/>
          </w:tcPr>
          <w:p w14:paraId="52B56E68"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MORGAM Project/THL</w:t>
            </w:r>
          </w:p>
        </w:tc>
        <w:tc>
          <w:tcPr>
            <w:tcW w:w="2268" w:type="dxa"/>
          </w:tcPr>
          <w:p w14:paraId="32030F8D" w14:textId="77777777" w:rsidR="00EE265C" w:rsidRDefault="00EE265C" w:rsidP="00EE265C">
            <w:pPr>
              <w:widowControl w:val="0"/>
              <w:pBdr>
                <w:top w:val="nil"/>
                <w:left w:val="nil"/>
                <w:bottom w:val="nil"/>
                <w:right w:val="nil"/>
                <w:between w:val="nil"/>
              </w:pBdr>
              <w:rPr>
                <w:rFonts w:eastAsia="Helvetica Neue"/>
                <w:color w:val="444444"/>
                <w:sz w:val="20"/>
                <w:szCs w:val="20"/>
                <w:lang w:val="es-ES"/>
              </w:rPr>
            </w:pPr>
            <w:proofErr w:type="gramStart"/>
            <w:r>
              <w:rPr>
                <w:rFonts w:eastAsia="Helvetica Neue"/>
                <w:color w:val="444444"/>
                <w:sz w:val="20"/>
                <w:szCs w:val="20"/>
                <w:lang w:val="en-GB"/>
              </w:rPr>
              <w:t>all:</w:t>
            </w:r>
            <w:r w:rsidR="00A201D5" w:rsidRPr="00A201D5">
              <w:rPr>
                <w:rFonts w:eastAsia="Helvetica Neue"/>
                <w:color w:val="444444"/>
                <w:sz w:val="20"/>
                <w:szCs w:val="20"/>
                <w:lang w:val="en-GB"/>
              </w:rPr>
              <w:t>socio</w:t>
            </w:r>
            <w:proofErr w:type="gramEnd"/>
            <w:r w:rsidR="00A201D5" w:rsidRPr="00A201D5">
              <w:rPr>
                <w:rFonts w:eastAsia="Helvetica Neue"/>
                <w:color w:val="444444"/>
                <w:sz w:val="20"/>
                <w:szCs w:val="20"/>
                <w:lang w:val="en-GB"/>
              </w:rPr>
              <w:t>-demographic</w:t>
            </w:r>
            <w:r w:rsidR="00A201D5" w:rsidRPr="00A201D5">
              <w:rPr>
                <w:rFonts w:eastAsia="Helvetica Neue"/>
                <w:color w:val="444444"/>
                <w:sz w:val="20"/>
                <w:szCs w:val="20"/>
                <w:lang w:val="es-ES"/>
              </w:rPr>
              <w:t xml:space="preserve">; lifestyle; </w:t>
            </w:r>
            <w:r>
              <w:rPr>
                <w:rFonts w:eastAsia="Helvetica Neue"/>
                <w:color w:val="444444"/>
                <w:sz w:val="20"/>
                <w:szCs w:val="20"/>
                <w:lang w:val="es-ES"/>
              </w:rPr>
              <w:t xml:space="preserve">medical history; </w:t>
            </w:r>
            <w:r w:rsidR="00A201D5" w:rsidRPr="00A201D5">
              <w:rPr>
                <w:rFonts w:eastAsia="Helvetica Neue"/>
                <w:color w:val="444444"/>
                <w:sz w:val="20"/>
                <w:szCs w:val="20"/>
                <w:lang w:val="es-ES"/>
              </w:rPr>
              <w:t xml:space="preserve">clinical outcomes; </w:t>
            </w:r>
          </w:p>
          <w:p w14:paraId="15596CD1" w14:textId="3A78733B" w:rsidR="00A201D5" w:rsidRPr="00A201D5" w:rsidRDefault="00A201D5" w:rsidP="00EE265C">
            <w:pPr>
              <w:widowControl w:val="0"/>
              <w:pBdr>
                <w:top w:val="nil"/>
                <w:left w:val="nil"/>
                <w:bottom w:val="nil"/>
                <w:right w:val="nil"/>
                <w:between w:val="nil"/>
              </w:pBdr>
              <w:rPr>
                <w:rFonts w:eastAsia="Helvetica Neue"/>
                <w:color w:val="444444"/>
                <w:sz w:val="20"/>
                <w:szCs w:val="20"/>
                <w:lang w:val="es-ES"/>
              </w:rPr>
            </w:pPr>
            <w:r w:rsidRPr="00A201D5">
              <w:rPr>
                <w:rFonts w:eastAsia="Helvetica Neue"/>
                <w:color w:val="444444"/>
                <w:sz w:val="20"/>
                <w:szCs w:val="20"/>
                <w:lang w:val="es-ES"/>
              </w:rPr>
              <w:t>some also: genotypic data; biosamples</w:t>
            </w:r>
          </w:p>
        </w:tc>
        <w:tc>
          <w:tcPr>
            <w:tcW w:w="2693" w:type="dxa"/>
          </w:tcPr>
          <w:p w14:paraId="22B04A05"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 xml:space="preserve">self-report questionnaires; clinical parameters measures; </w:t>
            </w:r>
          </w:p>
        </w:tc>
        <w:tc>
          <w:tcPr>
            <w:tcW w:w="1417" w:type="dxa"/>
          </w:tcPr>
          <w:p w14:paraId="38A79DF7" w14:textId="12D24BFB" w:rsidR="00A201D5" w:rsidRDefault="007E03B4" w:rsidP="00A201D5">
            <w:pPr>
              <w:widowControl w:val="0"/>
              <w:pBdr>
                <w:top w:val="nil"/>
                <w:left w:val="nil"/>
                <w:bottom w:val="nil"/>
                <w:right w:val="nil"/>
                <w:between w:val="nil"/>
              </w:pBdr>
              <w:rPr>
                <w:rFonts w:eastAsia="Helvetica Neue"/>
                <w:color w:val="444444"/>
                <w:sz w:val="20"/>
                <w:szCs w:val="20"/>
                <w:lang w:val="en-GB"/>
              </w:rPr>
            </w:pPr>
            <w:r>
              <w:rPr>
                <w:rFonts w:eastAsia="Helvetica Neue"/>
                <w:color w:val="444444"/>
                <w:sz w:val="20"/>
                <w:szCs w:val="20"/>
                <w:lang w:val="en-GB"/>
              </w:rPr>
              <w:t>metadata</w:t>
            </w:r>
            <w:r w:rsidR="00F75D32">
              <w:rPr>
                <w:rFonts w:eastAsia="Helvetica Neue"/>
                <w:color w:val="444444"/>
                <w:sz w:val="20"/>
                <w:szCs w:val="20"/>
                <w:lang w:val="en-GB"/>
              </w:rPr>
              <w:t xml:space="preserve"> and phenotypic </w:t>
            </w:r>
            <w:proofErr w:type="gramStart"/>
            <w:r w:rsidR="00F75D32">
              <w:rPr>
                <w:rFonts w:eastAsia="Helvetica Neue"/>
                <w:color w:val="444444"/>
                <w:sz w:val="20"/>
                <w:szCs w:val="20"/>
                <w:lang w:val="en-GB"/>
              </w:rPr>
              <w:t>data</w:t>
            </w:r>
            <w:r>
              <w:rPr>
                <w:rFonts w:eastAsia="Helvetica Neue"/>
                <w:color w:val="444444"/>
                <w:sz w:val="20"/>
                <w:szCs w:val="20"/>
                <w:lang w:val="en-GB"/>
              </w:rPr>
              <w:t>:</w:t>
            </w:r>
            <w:r w:rsidR="00A201D5" w:rsidRPr="00A201D5">
              <w:rPr>
                <w:rFonts w:eastAsia="Helvetica Neue"/>
                <w:color w:val="444444"/>
                <w:sz w:val="20"/>
                <w:szCs w:val="20"/>
                <w:lang w:val="en-GB"/>
              </w:rPr>
              <w:t>PostgreSQL</w:t>
            </w:r>
            <w:proofErr w:type="gramEnd"/>
            <w:r w:rsidR="00A201D5" w:rsidRPr="00A201D5">
              <w:rPr>
                <w:rFonts w:eastAsia="Helvetica Neue"/>
                <w:color w:val="444444"/>
                <w:sz w:val="20"/>
                <w:szCs w:val="20"/>
                <w:lang w:val="en-GB"/>
              </w:rPr>
              <w:t xml:space="preserve"> database</w:t>
            </w:r>
            <w:r w:rsidR="00F75D32">
              <w:rPr>
                <w:rFonts w:eastAsia="Helvetica Neue"/>
                <w:color w:val="444444"/>
                <w:sz w:val="20"/>
                <w:szCs w:val="20"/>
                <w:lang w:val="en-GB"/>
              </w:rPr>
              <w:t xml:space="preserve"> (trasnferable as </w:t>
            </w:r>
            <w:r w:rsidR="00F75D32">
              <w:rPr>
                <w:rFonts w:eastAsia="Helvetica Neue"/>
                <w:color w:val="444444"/>
                <w:sz w:val="20"/>
                <w:szCs w:val="20"/>
                <w:lang w:val="en-GB"/>
              </w:rPr>
              <w:t>csv</w:t>
            </w:r>
            <w:r w:rsidR="00F75D32">
              <w:rPr>
                <w:rFonts w:eastAsia="Helvetica Neue"/>
                <w:color w:val="444444"/>
                <w:sz w:val="20"/>
                <w:szCs w:val="20"/>
                <w:lang w:val="en-GB"/>
              </w:rPr>
              <w:t>)</w:t>
            </w:r>
            <w:r w:rsidR="00A201D5" w:rsidRPr="00A201D5">
              <w:rPr>
                <w:rFonts w:eastAsia="Helvetica Neue"/>
                <w:color w:val="444444"/>
                <w:sz w:val="20"/>
                <w:szCs w:val="20"/>
                <w:lang w:val="en-GB"/>
              </w:rPr>
              <w:t xml:space="preserve">; </w:t>
            </w:r>
            <w:r w:rsidR="00247541" w:rsidRPr="00A201D5">
              <w:rPr>
                <w:rFonts w:eastAsia="Helvetica Neue"/>
                <w:color w:val="444444"/>
                <w:sz w:val="20"/>
                <w:szCs w:val="20"/>
                <w:lang w:val="en-GB"/>
              </w:rPr>
              <w:t>genomic</w:t>
            </w:r>
            <w:r w:rsidR="00A201D5" w:rsidRPr="00A201D5">
              <w:rPr>
                <w:rFonts w:eastAsia="Helvetica Neue"/>
                <w:color w:val="444444"/>
                <w:sz w:val="20"/>
                <w:szCs w:val="20"/>
                <w:lang w:val="en-GB"/>
              </w:rPr>
              <w:t xml:space="preserve"> data: Plink</w:t>
            </w:r>
          </w:p>
          <w:p w14:paraId="60146F37" w14:textId="73BB0B5F" w:rsidR="007E03B4" w:rsidRPr="00A201D5" w:rsidRDefault="007E03B4" w:rsidP="00F75D32">
            <w:pPr>
              <w:widowControl w:val="0"/>
              <w:pBdr>
                <w:top w:val="nil"/>
                <w:left w:val="nil"/>
                <w:bottom w:val="nil"/>
                <w:right w:val="nil"/>
                <w:between w:val="nil"/>
              </w:pBdr>
              <w:rPr>
                <w:rFonts w:eastAsia="Helvetica Neue"/>
                <w:color w:val="444444"/>
                <w:sz w:val="20"/>
                <w:szCs w:val="20"/>
                <w:lang w:val="en-GB"/>
              </w:rPr>
            </w:pPr>
          </w:p>
        </w:tc>
        <w:tc>
          <w:tcPr>
            <w:tcW w:w="1843" w:type="dxa"/>
          </w:tcPr>
          <w:p w14:paraId="0AFB832D"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controlled/ metadata and aggregate statistics open</w:t>
            </w:r>
          </w:p>
        </w:tc>
        <w:tc>
          <w:tcPr>
            <w:tcW w:w="1843" w:type="dxa"/>
          </w:tcPr>
          <w:p w14:paraId="6DE401ED"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241 variables</w:t>
            </w:r>
          </w:p>
          <w:p w14:paraId="5F2AE438"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w:t>
            </w:r>
          </w:p>
          <w:p w14:paraId="0B8233C1"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tc>
      </w:tr>
      <w:tr w:rsidR="00A201D5" w:rsidRPr="00A201D5" w14:paraId="1019016A" w14:textId="77777777" w:rsidTr="00877D50">
        <w:trPr>
          <w:cantSplit/>
        </w:trPr>
        <w:tc>
          <w:tcPr>
            <w:tcW w:w="1135" w:type="dxa"/>
          </w:tcPr>
          <w:p w14:paraId="5DABD5CB"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SHIP/UMG</w:t>
            </w:r>
          </w:p>
        </w:tc>
        <w:tc>
          <w:tcPr>
            <w:tcW w:w="2268" w:type="dxa"/>
          </w:tcPr>
          <w:p w14:paraId="2435A95C"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tc>
        <w:tc>
          <w:tcPr>
            <w:tcW w:w="2693" w:type="dxa"/>
          </w:tcPr>
          <w:p w14:paraId="39AEF561" w14:textId="77777777" w:rsidR="00A201D5" w:rsidRPr="00A201D5" w:rsidRDefault="00A201D5" w:rsidP="00A201D5">
            <w:pPr>
              <w:widowControl w:val="0"/>
              <w:rPr>
                <w:sz w:val="20"/>
                <w:szCs w:val="20"/>
                <w:lang w:val="en-GB"/>
              </w:rPr>
            </w:pPr>
            <w:r w:rsidRPr="00A201D5">
              <w:rPr>
                <w:rFonts w:eastAsia="Helvetica Neue"/>
                <w:color w:val="444444"/>
                <w:sz w:val="20"/>
                <w:szCs w:val="20"/>
                <w:lang w:val="en-GB"/>
              </w:rPr>
              <w:t>interviews; laboratory analyses; somatometric and clinical parameters/ measurements; dental, dermatological, cardio-metabolic and various ultrasound examinations; cardiopulmonary exercise tests, sleep monitoring and whole-body magnetic imaging; bio-samples (blood, urine, tongue swap)</w:t>
            </w:r>
          </w:p>
        </w:tc>
        <w:tc>
          <w:tcPr>
            <w:tcW w:w="1417" w:type="dxa"/>
          </w:tcPr>
          <w:p w14:paraId="0F95DDDD" w14:textId="7C0087F9" w:rsidR="00A201D5" w:rsidRDefault="00F75D32" w:rsidP="00A201D5">
            <w:pPr>
              <w:widowControl w:val="0"/>
              <w:pBdr>
                <w:top w:val="nil"/>
                <w:left w:val="nil"/>
                <w:bottom w:val="nil"/>
                <w:right w:val="nil"/>
                <w:between w:val="nil"/>
              </w:pBdr>
              <w:rPr>
                <w:rFonts w:eastAsia="Helvetica Neue"/>
                <w:color w:val="444444"/>
                <w:sz w:val="20"/>
                <w:szCs w:val="20"/>
                <w:lang w:val="en-GB"/>
              </w:rPr>
            </w:pPr>
            <w:r>
              <w:rPr>
                <w:rFonts w:eastAsia="Helvetica Neue"/>
                <w:color w:val="444444"/>
                <w:sz w:val="20"/>
                <w:szCs w:val="20"/>
                <w:lang w:val="en-GB"/>
              </w:rPr>
              <w:t>metadata and phenotypic data:</w:t>
            </w:r>
            <w:r>
              <w:rPr>
                <w:rFonts w:eastAsia="Helvetica Neue"/>
                <w:color w:val="444444"/>
                <w:sz w:val="20"/>
                <w:szCs w:val="20"/>
                <w:lang w:val="en-GB"/>
              </w:rPr>
              <w:t xml:space="preserve"> P</w:t>
            </w:r>
            <w:r w:rsidR="00A201D5" w:rsidRPr="00A201D5">
              <w:rPr>
                <w:rFonts w:eastAsia="Helvetica Neue"/>
                <w:color w:val="444444"/>
                <w:sz w:val="20"/>
                <w:szCs w:val="20"/>
                <w:lang w:val="en-GB"/>
              </w:rPr>
              <w:t>ostgreSQL</w:t>
            </w:r>
          </w:p>
          <w:p w14:paraId="5FBB063E" w14:textId="77777777" w:rsidR="00F75D32" w:rsidRDefault="00F75D32"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 xml:space="preserve">genomic data: </w:t>
            </w:r>
          </w:p>
          <w:p w14:paraId="240BBDE4" w14:textId="24EB720F" w:rsidR="008B538B" w:rsidRDefault="00F75D32" w:rsidP="00A201D5">
            <w:pPr>
              <w:widowControl w:val="0"/>
              <w:pBdr>
                <w:top w:val="nil"/>
                <w:left w:val="nil"/>
                <w:bottom w:val="nil"/>
                <w:right w:val="nil"/>
                <w:between w:val="nil"/>
              </w:pBdr>
              <w:rPr>
                <w:rFonts w:eastAsia="Helvetica Neue"/>
                <w:color w:val="444444"/>
                <w:sz w:val="20"/>
                <w:szCs w:val="20"/>
                <w:lang w:val="en-GB"/>
              </w:rPr>
            </w:pPr>
            <w:r>
              <w:rPr>
                <w:rFonts w:eastAsia="Helvetica Neue"/>
                <w:color w:val="444444"/>
                <w:sz w:val="20"/>
                <w:szCs w:val="20"/>
                <w:lang w:val="en-GB"/>
              </w:rPr>
              <w:t>i</w:t>
            </w:r>
            <w:r w:rsidR="008B538B">
              <w:rPr>
                <w:rFonts w:eastAsia="Helvetica Neue"/>
                <w:color w:val="444444"/>
                <w:sz w:val="20"/>
                <w:szCs w:val="20"/>
                <w:lang w:val="en-GB"/>
              </w:rPr>
              <w:t>mages: Pacs archive</w:t>
            </w:r>
          </w:p>
          <w:p w14:paraId="0808649B" w14:textId="5B854DEF" w:rsidR="008B538B" w:rsidRPr="00A201D5" w:rsidRDefault="008B538B" w:rsidP="00A201D5">
            <w:pPr>
              <w:widowControl w:val="0"/>
              <w:pBdr>
                <w:top w:val="nil"/>
                <w:left w:val="nil"/>
                <w:bottom w:val="nil"/>
                <w:right w:val="nil"/>
                <w:between w:val="nil"/>
              </w:pBdr>
              <w:rPr>
                <w:rFonts w:eastAsia="Helvetica Neue"/>
                <w:color w:val="444444"/>
                <w:sz w:val="20"/>
                <w:szCs w:val="20"/>
                <w:lang w:val="en-GB"/>
              </w:rPr>
            </w:pPr>
          </w:p>
        </w:tc>
        <w:tc>
          <w:tcPr>
            <w:tcW w:w="1843" w:type="dxa"/>
          </w:tcPr>
          <w:p w14:paraId="45084408" w14:textId="77777777" w:rsidR="00A201D5" w:rsidRPr="00A201D5" w:rsidRDefault="00A201D5" w:rsidP="00A201D5">
            <w:pPr>
              <w:widowControl w:val="0"/>
              <w:pBdr>
                <w:top w:val="nil"/>
                <w:left w:val="nil"/>
                <w:bottom w:val="nil"/>
                <w:right w:val="nil"/>
                <w:between w:val="nil"/>
              </w:pBdr>
              <w:rPr>
                <w:sz w:val="20"/>
                <w:szCs w:val="20"/>
                <w:lang w:val="en-GB"/>
              </w:rPr>
            </w:pPr>
            <w:r w:rsidRPr="00A201D5">
              <w:rPr>
                <w:rFonts w:eastAsia="Helvetica Neue"/>
                <w:color w:val="444444"/>
                <w:sz w:val="20"/>
                <w:szCs w:val="20"/>
                <w:lang w:val="en-GB"/>
              </w:rPr>
              <w:t>controlled/ metadata and aggregate statistics open</w:t>
            </w:r>
          </w:p>
        </w:tc>
        <w:tc>
          <w:tcPr>
            <w:tcW w:w="1843" w:type="dxa"/>
          </w:tcPr>
          <w:p w14:paraId="6926C9CF"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40 TB</w:t>
            </w:r>
          </w:p>
        </w:tc>
      </w:tr>
      <w:tr w:rsidR="00A201D5" w:rsidRPr="00A201D5" w14:paraId="695AC228" w14:textId="77777777" w:rsidTr="00877D50">
        <w:trPr>
          <w:cantSplit/>
        </w:trPr>
        <w:tc>
          <w:tcPr>
            <w:tcW w:w="1135" w:type="dxa"/>
          </w:tcPr>
          <w:p w14:paraId="2A57F29C" w14:textId="7180952A" w:rsidR="00A201D5" w:rsidRPr="00A201D5" w:rsidRDefault="00A201D5" w:rsidP="00A201D5">
            <w:pPr>
              <w:widowControl w:val="0"/>
              <w:rPr>
                <w:rFonts w:eastAsia="Helvetica Neue"/>
                <w:color w:val="444444"/>
                <w:sz w:val="20"/>
                <w:szCs w:val="20"/>
                <w:lang w:val="en-GB"/>
              </w:rPr>
            </w:pPr>
            <w:r w:rsidRPr="00A201D5">
              <w:rPr>
                <w:rFonts w:eastAsia="Helvetica Neue"/>
                <w:color w:val="444444"/>
                <w:sz w:val="20"/>
                <w:szCs w:val="20"/>
                <w:lang w:val="en-GB"/>
              </w:rPr>
              <w:t>QMUL /UK Biobank</w:t>
            </w:r>
          </w:p>
        </w:tc>
        <w:tc>
          <w:tcPr>
            <w:tcW w:w="2268" w:type="dxa"/>
          </w:tcPr>
          <w:p w14:paraId="0B031FDE" w14:textId="77777777" w:rsidR="00A201D5" w:rsidRPr="00A201D5" w:rsidRDefault="00A201D5" w:rsidP="00A201D5">
            <w:pPr>
              <w:jc w:val="both"/>
              <w:rPr>
                <w:rFonts w:eastAsia="Helvetica Neue"/>
                <w:color w:val="444444"/>
                <w:sz w:val="20"/>
                <w:szCs w:val="20"/>
                <w:lang w:val="en-GB"/>
              </w:rPr>
            </w:pPr>
            <w:r w:rsidRPr="00A201D5">
              <w:rPr>
                <w:rFonts w:eastAsia="Helvetica Neue"/>
                <w:color w:val="444444"/>
                <w:sz w:val="20"/>
                <w:szCs w:val="20"/>
                <w:lang w:val="en-GB"/>
              </w:rPr>
              <w:t>socio-demographic; biological measurements, lifestyle indicators, biomarkers and imaging</w:t>
            </w:r>
          </w:p>
        </w:tc>
        <w:tc>
          <w:tcPr>
            <w:tcW w:w="2693" w:type="dxa"/>
          </w:tcPr>
          <w:p w14:paraId="11EA4F48"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questionnaires (socio-demographic, family history, lifestyle, medical history, etc); physical measures; electronic medical records; sensor data</w:t>
            </w:r>
          </w:p>
        </w:tc>
        <w:tc>
          <w:tcPr>
            <w:tcW w:w="1417" w:type="dxa"/>
          </w:tcPr>
          <w:p w14:paraId="104C04FE" w14:textId="77777777" w:rsidR="00877D50"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genomics: PLINK, VCF, CRAM files, BED, BIM,</w:t>
            </w:r>
            <w:r w:rsidR="00877D50">
              <w:rPr>
                <w:rFonts w:eastAsia="Helvetica Neue"/>
                <w:color w:val="444444"/>
                <w:sz w:val="20"/>
                <w:szCs w:val="20"/>
                <w:lang w:val="en-GB"/>
              </w:rPr>
              <w:t xml:space="preserve"> </w:t>
            </w:r>
            <w:r w:rsidRPr="00A201D5">
              <w:rPr>
                <w:rFonts w:eastAsia="Helvetica Neue"/>
                <w:color w:val="444444"/>
                <w:sz w:val="20"/>
                <w:szCs w:val="20"/>
                <w:lang w:val="en-GB"/>
              </w:rPr>
              <w:t>FAM, BGEN, BGI,</w:t>
            </w:r>
            <w:r w:rsidR="00877D50">
              <w:rPr>
                <w:rFonts w:eastAsia="Helvetica Neue"/>
                <w:color w:val="444444"/>
                <w:sz w:val="20"/>
                <w:szCs w:val="20"/>
                <w:lang w:val="en-GB"/>
              </w:rPr>
              <w:t xml:space="preserve"> BIN, BIM, batch, txt; physical.</w:t>
            </w:r>
          </w:p>
          <w:p w14:paraId="64F04982" w14:textId="47F154B8"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activity: cwa;</w:t>
            </w:r>
          </w:p>
        </w:tc>
        <w:tc>
          <w:tcPr>
            <w:tcW w:w="1843" w:type="dxa"/>
          </w:tcPr>
          <w:p w14:paraId="7140DD96" w14:textId="77777777" w:rsidR="00A201D5" w:rsidRPr="00A201D5" w:rsidRDefault="00A201D5" w:rsidP="00A201D5">
            <w:pPr>
              <w:widowControl w:val="0"/>
              <w:pBdr>
                <w:top w:val="nil"/>
                <w:left w:val="nil"/>
                <w:bottom w:val="nil"/>
                <w:right w:val="nil"/>
                <w:between w:val="nil"/>
              </w:pBdr>
              <w:rPr>
                <w:sz w:val="20"/>
                <w:szCs w:val="20"/>
                <w:lang w:val="en-GB"/>
              </w:rPr>
            </w:pPr>
            <w:r w:rsidRPr="00A201D5">
              <w:rPr>
                <w:rFonts w:eastAsia="Helvetica Neue"/>
                <w:color w:val="444444"/>
                <w:sz w:val="20"/>
                <w:szCs w:val="20"/>
                <w:lang w:val="en-GB"/>
              </w:rPr>
              <w:t>registered/ metadata and aggregate statistics open</w:t>
            </w:r>
          </w:p>
        </w:tc>
        <w:tc>
          <w:tcPr>
            <w:tcW w:w="1843" w:type="dxa"/>
          </w:tcPr>
          <w:p w14:paraId="6081A9C5"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200 TB</w:t>
            </w:r>
          </w:p>
        </w:tc>
      </w:tr>
      <w:tr w:rsidR="00A201D5" w:rsidRPr="00A201D5" w14:paraId="11281E52" w14:textId="77777777" w:rsidTr="00877D50">
        <w:trPr>
          <w:cantSplit/>
        </w:trPr>
        <w:tc>
          <w:tcPr>
            <w:tcW w:w="1135" w:type="dxa"/>
          </w:tcPr>
          <w:p w14:paraId="59D75F55" w14:textId="4F683833" w:rsidR="00A201D5" w:rsidRPr="00A201D5" w:rsidRDefault="00A201D5" w:rsidP="00A201D5">
            <w:pPr>
              <w:widowControl w:val="0"/>
              <w:rPr>
                <w:rFonts w:eastAsia="Helvetica Neue"/>
                <w:color w:val="444444"/>
                <w:sz w:val="20"/>
                <w:szCs w:val="20"/>
                <w:lang w:val="en-GB"/>
              </w:rPr>
            </w:pPr>
            <w:r w:rsidRPr="00A201D5">
              <w:rPr>
                <w:rFonts w:eastAsia="Helvetica Neue"/>
                <w:color w:val="444444"/>
                <w:sz w:val="20"/>
                <w:szCs w:val="20"/>
                <w:lang w:val="en-GB"/>
              </w:rPr>
              <w:t>UKE/BiomarCaRE</w:t>
            </w:r>
          </w:p>
        </w:tc>
        <w:tc>
          <w:tcPr>
            <w:tcW w:w="2268" w:type="dxa"/>
          </w:tcPr>
          <w:p w14:paraId="367121D0" w14:textId="77777777" w:rsidR="00A201D5" w:rsidRPr="00A201D5" w:rsidRDefault="00A201D5" w:rsidP="00A201D5">
            <w:pPr>
              <w:jc w:val="both"/>
              <w:rPr>
                <w:rFonts w:eastAsia="Helvetica Neue"/>
                <w:color w:val="444444"/>
                <w:sz w:val="20"/>
                <w:szCs w:val="20"/>
                <w:lang w:val="en-GB"/>
              </w:rPr>
            </w:pPr>
            <w:r w:rsidRPr="00A201D5">
              <w:rPr>
                <w:rFonts w:eastAsia="Helvetica Neue"/>
                <w:color w:val="444444"/>
                <w:sz w:val="20"/>
                <w:szCs w:val="20"/>
                <w:lang w:val="en-GB"/>
              </w:rPr>
              <w:t>epidemiologic</w:t>
            </w:r>
          </w:p>
        </w:tc>
        <w:tc>
          <w:tcPr>
            <w:tcW w:w="2693" w:type="dxa"/>
          </w:tcPr>
          <w:p w14:paraId="2D2AEB8D"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lifestyle</w:t>
            </w:r>
          </w:p>
        </w:tc>
        <w:tc>
          <w:tcPr>
            <w:tcW w:w="1417" w:type="dxa"/>
          </w:tcPr>
          <w:p w14:paraId="629B4288"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tc>
        <w:tc>
          <w:tcPr>
            <w:tcW w:w="1843" w:type="dxa"/>
          </w:tcPr>
          <w:p w14:paraId="79545217" w14:textId="77777777" w:rsidR="00A201D5" w:rsidRPr="00A201D5" w:rsidRDefault="00A201D5" w:rsidP="00A201D5">
            <w:pPr>
              <w:widowControl w:val="0"/>
              <w:pBdr>
                <w:top w:val="nil"/>
                <w:left w:val="nil"/>
                <w:bottom w:val="nil"/>
                <w:right w:val="nil"/>
                <w:between w:val="nil"/>
              </w:pBdr>
              <w:rPr>
                <w:sz w:val="20"/>
                <w:szCs w:val="20"/>
                <w:lang w:val="en-GB"/>
              </w:rPr>
            </w:pPr>
            <w:r w:rsidRPr="00A201D5">
              <w:rPr>
                <w:rFonts w:eastAsia="Helvetica Neue"/>
                <w:color w:val="444444"/>
                <w:sz w:val="20"/>
                <w:szCs w:val="20"/>
                <w:lang w:val="es-ES"/>
              </w:rPr>
              <w:t>controlled</w:t>
            </w:r>
          </w:p>
        </w:tc>
        <w:tc>
          <w:tcPr>
            <w:tcW w:w="1843" w:type="dxa"/>
          </w:tcPr>
          <w:p w14:paraId="32DE31C5"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s-ES"/>
              </w:rPr>
            </w:pPr>
          </w:p>
        </w:tc>
      </w:tr>
      <w:tr w:rsidR="00A201D5" w:rsidRPr="00A201D5" w14:paraId="6472AC22" w14:textId="77777777" w:rsidTr="00877D50">
        <w:trPr>
          <w:cantSplit/>
        </w:trPr>
        <w:tc>
          <w:tcPr>
            <w:tcW w:w="1135" w:type="dxa"/>
          </w:tcPr>
          <w:p w14:paraId="4B1FFBC4"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CAHHM</w:t>
            </w:r>
          </w:p>
        </w:tc>
        <w:tc>
          <w:tcPr>
            <w:tcW w:w="2268" w:type="dxa"/>
          </w:tcPr>
          <w:p w14:paraId="250A6F16"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tc>
        <w:tc>
          <w:tcPr>
            <w:tcW w:w="2693" w:type="dxa"/>
          </w:tcPr>
          <w:p w14:paraId="1C547384"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physical measures</w:t>
            </w:r>
          </w:p>
        </w:tc>
        <w:tc>
          <w:tcPr>
            <w:tcW w:w="1417" w:type="dxa"/>
          </w:tcPr>
          <w:p w14:paraId="6EE03E3B" w14:textId="77777777" w:rsidR="00A201D5" w:rsidRPr="00A201D5" w:rsidRDefault="00A201D5" w:rsidP="00A201D5">
            <w:pPr>
              <w:widowControl w:val="0"/>
              <w:rPr>
                <w:sz w:val="20"/>
                <w:szCs w:val="20"/>
                <w:lang w:val="en-GB"/>
              </w:rPr>
            </w:pPr>
          </w:p>
        </w:tc>
        <w:tc>
          <w:tcPr>
            <w:tcW w:w="1843" w:type="dxa"/>
          </w:tcPr>
          <w:p w14:paraId="2BC04EE0" w14:textId="77777777" w:rsidR="00A201D5" w:rsidRPr="00A201D5" w:rsidRDefault="00A201D5" w:rsidP="00A201D5">
            <w:pPr>
              <w:widowControl w:val="0"/>
              <w:pBdr>
                <w:top w:val="nil"/>
                <w:left w:val="nil"/>
                <w:bottom w:val="nil"/>
                <w:right w:val="nil"/>
                <w:between w:val="nil"/>
              </w:pBdr>
              <w:rPr>
                <w:sz w:val="20"/>
                <w:szCs w:val="20"/>
                <w:lang w:val="en-GB"/>
              </w:rPr>
            </w:pPr>
          </w:p>
        </w:tc>
        <w:tc>
          <w:tcPr>
            <w:tcW w:w="1843" w:type="dxa"/>
          </w:tcPr>
          <w:p w14:paraId="0B9EC184" w14:textId="77777777" w:rsidR="00A201D5" w:rsidRPr="00A201D5" w:rsidRDefault="00A201D5" w:rsidP="00A201D5">
            <w:pPr>
              <w:widowControl w:val="0"/>
              <w:pBdr>
                <w:top w:val="nil"/>
                <w:left w:val="nil"/>
                <w:bottom w:val="nil"/>
                <w:right w:val="nil"/>
                <w:between w:val="nil"/>
              </w:pBdr>
              <w:rPr>
                <w:sz w:val="20"/>
                <w:szCs w:val="20"/>
                <w:lang w:val="en-GB"/>
              </w:rPr>
            </w:pPr>
          </w:p>
        </w:tc>
      </w:tr>
      <w:tr w:rsidR="00A201D5" w:rsidRPr="00A201D5" w14:paraId="48452BD3" w14:textId="77777777" w:rsidTr="00877D50">
        <w:trPr>
          <w:cantSplit/>
        </w:trPr>
        <w:tc>
          <w:tcPr>
            <w:tcW w:w="1135" w:type="dxa"/>
          </w:tcPr>
          <w:p w14:paraId="1E42839F"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p w14:paraId="78C03A7B"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p>
        </w:tc>
        <w:tc>
          <w:tcPr>
            <w:tcW w:w="2268" w:type="dxa"/>
          </w:tcPr>
          <w:p w14:paraId="01908B15" w14:textId="77777777" w:rsidR="00A201D5" w:rsidRPr="00A201D5" w:rsidRDefault="00A201D5" w:rsidP="00A201D5">
            <w:pPr>
              <w:widowControl w:val="0"/>
              <w:rPr>
                <w:rFonts w:eastAsia="Helvetica Neue"/>
                <w:color w:val="444444"/>
                <w:sz w:val="20"/>
                <w:szCs w:val="20"/>
                <w:lang w:val="en-GB"/>
              </w:rPr>
            </w:pPr>
          </w:p>
        </w:tc>
        <w:tc>
          <w:tcPr>
            <w:tcW w:w="2693" w:type="dxa"/>
          </w:tcPr>
          <w:p w14:paraId="213444A0" w14:textId="77777777" w:rsidR="00A201D5" w:rsidRPr="00A201D5" w:rsidRDefault="00A201D5" w:rsidP="00A201D5">
            <w:pPr>
              <w:widowControl w:val="0"/>
              <w:pBdr>
                <w:top w:val="nil"/>
                <w:left w:val="nil"/>
                <w:bottom w:val="nil"/>
                <w:right w:val="nil"/>
                <w:between w:val="nil"/>
              </w:pBdr>
              <w:rPr>
                <w:rFonts w:eastAsia="Helvetica Neue"/>
                <w:color w:val="444444"/>
                <w:sz w:val="20"/>
                <w:szCs w:val="20"/>
                <w:lang w:val="en-GB"/>
              </w:rPr>
            </w:pPr>
            <w:r w:rsidRPr="00A201D5">
              <w:rPr>
                <w:rFonts w:eastAsia="Helvetica Neue"/>
                <w:color w:val="444444"/>
                <w:sz w:val="20"/>
                <w:szCs w:val="20"/>
                <w:lang w:val="en-GB"/>
              </w:rPr>
              <w:t>clinical outcome</w:t>
            </w:r>
          </w:p>
        </w:tc>
        <w:tc>
          <w:tcPr>
            <w:tcW w:w="1417" w:type="dxa"/>
          </w:tcPr>
          <w:p w14:paraId="6D39771B" w14:textId="77777777" w:rsidR="00A201D5" w:rsidRPr="00A201D5" w:rsidRDefault="00A201D5" w:rsidP="00A201D5">
            <w:pPr>
              <w:widowControl w:val="0"/>
              <w:pBdr>
                <w:top w:val="nil"/>
                <w:left w:val="nil"/>
                <w:bottom w:val="nil"/>
                <w:right w:val="nil"/>
                <w:between w:val="nil"/>
              </w:pBdr>
              <w:rPr>
                <w:sz w:val="20"/>
                <w:szCs w:val="20"/>
                <w:lang w:val="en-GB"/>
              </w:rPr>
            </w:pPr>
          </w:p>
        </w:tc>
        <w:tc>
          <w:tcPr>
            <w:tcW w:w="1843" w:type="dxa"/>
          </w:tcPr>
          <w:p w14:paraId="509B2900" w14:textId="77777777" w:rsidR="00A201D5" w:rsidRPr="00A201D5" w:rsidRDefault="00A201D5" w:rsidP="00A201D5">
            <w:pPr>
              <w:widowControl w:val="0"/>
              <w:pBdr>
                <w:top w:val="nil"/>
                <w:left w:val="nil"/>
                <w:bottom w:val="nil"/>
                <w:right w:val="nil"/>
                <w:between w:val="nil"/>
              </w:pBdr>
              <w:rPr>
                <w:sz w:val="20"/>
                <w:szCs w:val="20"/>
                <w:lang w:val="en-GB"/>
              </w:rPr>
            </w:pPr>
          </w:p>
        </w:tc>
        <w:tc>
          <w:tcPr>
            <w:tcW w:w="1843" w:type="dxa"/>
          </w:tcPr>
          <w:p w14:paraId="6B80D3AB" w14:textId="77777777" w:rsidR="00A201D5" w:rsidRPr="00A201D5" w:rsidRDefault="00A201D5" w:rsidP="00A201D5">
            <w:pPr>
              <w:widowControl w:val="0"/>
              <w:pBdr>
                <w:top w:val="nil"/>
                <w:left w:val="nil"/>
                <w:bottom w:val="nil"/>
                <w:right w:val="nil"/>
                <w:between w:val="nil"/>
              </w:pBdr>
              <w:rPr>
                <w:sz w:val="20"/>
                <w:szCs w:val="20"/>
                <w:lang w:val="en-GB"/>
              </w:rPr>
            </w:pPr>
          </w:p>
        </w:tc>
      </w:tr>
    </w:tbl>
    <w:p w14:paraId="53FF9767" w14:textId="77777777" w:rsidR="00637059" w:rsidRPr="00C70BAA" w:rsidRDefault="00A02537">
      <w:pPr>
        <w:jc w:val="both"/>
        <w:rPr>
          <w:lang w:val="en-GB"/>
        </w:rPr>
      </w:pPr>
      <w:r w:rsidRPr="00C70BAA">
        <w:rPr>
          <w:lang w:val="en-GB"/>
        </w:rPr>
        <w:tab/>
      </w:r>
    </w:p>
    <w:p w14:paraId="3B79A7E8" w14:textId="77777777" w:rsidR="00A201D5" w:rsidRDefault="00A201D5" w:rsidP="00A201D5">
      <w:pPr>
        <w:widowControl w:val="0"/>
        <w:pBdr>
          <w:top w:val="nil"/>
          <w:left w:val="nil"/>
          <w:bottom w:val="nil"/>
          <w:right w:val="nil"/>
          <w:between w:val="nil"/>
        </w:pBdr>
        <w:rPr>
          <w:rFonts w:ascii="Helvetica Neue" w:eastAsia="Helvetica Neue" w:hAnsi="Helvetica Neue" w:cs="Helvetica Neue"/>
          <w:color w:val="444444"/>
          <w:sz w:val="20"/>
          <w:szCs w:val="20"/>
          <w:lang w:val="en-GB"/>
        </w:rPr>
      </w:pPr>
    </w:p>
    <w:p w14:paraId="53D563B1" w14:textId="77777777" w:rsidR="00A201D5" w:rsidRDefault="00A201D5" w:rsidP="00A201D5">
      <w:pPr>
        <w:widowControl w:val="0"/>
        <w:pBdr>
          <w:top w:val="nil"/>
          <w:left w:val="nil"/>
          <w:bottom w:val="nil"/>
          <w:right w:val="nil"/>
          <w:between w:val="nil"/>
        </w:pBdr>
        <w:rPr>
          <w:rFonts w:ascii="Helvetica Neue" w:eastAsia="Helvetica Neue" w:hAnsi="Helvetica Neue" w:cs="Helvetica Neue"/>
          <w:color w:val="444444"/>
          <w:sz w:val="20"/>
          <w:szCs w:val="20"/>
          <w:lang w:val="en-GB"/>
        </w:rPr>
      </w:pPr>
    </w:p>
    <w:p w14:paraId="0F60333F" w14:textId="2156DDDC" w:rsidR="00637059" w:rsidRPr="00A201D5" w:rsidRDefault="002D0FE7" w:rsidP="00A201D5">
      <w:pPr>
        <w:jc w:val="both"/>
        <w:rPr>
          <w:sz w:val="20"/>
          <w:szCs w:val="20"/>
          <w:lang w:val="en-GB"/>
        </w:rPr>
      </w:pPr>
      <w:r w:rsidRPr="00A201D5">
        <w:rPr>
          <w:sz w:val="20"/>
          <w:szCs w:val="20"/>
          <w:lang w:val="en-GB"/>
        </w:rPr>
        <w:t xml:space="preserve">Table 2 shows a more specific definition of data collected in </w:t>
      </w:r>
      <w:r w:rsidR="00A201D5" w:rsidRPr="00A201D5">
        <w:rPr>
          <w:sz w:val="20"/>
          <w:szCs w:val="20"/>
          <w:lang w:val="en-GB"/>
        </w:rPr>
        <w:t>each individual project.</w:t>
      </w:r>
    </w:p>
    <w:p w14:paraId="68ED837F" w14:textId="77777777" w:rsidR="00867A8D" w:rsidRPr="00A201D5" w:rsidRDefault="00867A8D" w:rsidP="00A201D5">
      <w:pPr>
        <w:jc w:val="both"/>
        <w:rPr>
          <w:sz w:val="20"/>
          <w:szCs w:val="20"/>
          <w:lang w:val="en-GB"/>
        </w:rPr>
      </w:pPr>
    </w:p>
    <w:p w14:paraId="7ADA86FC" w14:textId="77777777" w:rsidR="00867A8D" w:rsidRDefault="00867A8D" w:rsidP="00682518">
      <w:pPr>
        <w:rPr>
          <w:lang w:val="en-GB"/>
        </w:rPr>
      </w:pPr>
    </w:p>
    <w:p w14:paraId="073B989F" w14:textId="77777777" w:rsidR="00247541" w:rsidRDefault="00247541" w:rsidP="00682518">
      <w:pPr>
        <w:rPr>
          <w:lang w:val="en-GB"/>
        </w:rPr>
      </w:pPr>
    </w:p>
    <w:p w14:paraId="145AB6C6" w14:textId="77777777" w:rsidR="00247541" w:rsidRDefault="00247541" w:rsidP="00682518">
      <w:pPr>
        <w:rPr>
          <w:lang w:val="en-GB"/>
        </w:rPr>
      </w:pPr>
    </w:p>
    <w:p w14:paraId="77228771" w14:textId="77777777" w:rsidR="00247541" w:rsidRDefault="00247541" w:rsidP="00682518">
      <w:pPr>
        <w:rPr>
          <w:lang w:val="en-GB"/>
        </w:rPr>
      </w:pPr>
    </w:p>
    <w:p w14:paraId="02B2FF21" w14:textId="77777777" w:rsidR="00247541" w:rsidRDefault="00247541" w:rsidP="00682518">
      <w:pPr>
        <w:rPr>
          <w:lang w:val="en-GB"/>
        </w:rPr>
      </w:pPr>
    </w:p>
    <w:p w14:paraId="27F238E1" w14:textId="77777777" w:rsidR="00247541" w:rsidRDefault="00247541" w:rsidP="00682518">
      <w:pPr>
        <w:rPr>
          <w:lang w:val="en-GB"/>
        </w:rPr>
      </w:pPr>
    </w:p>
    <w:p w14:paraId="04C4E22A" w14:textId="4BF89104" w:rsidR="00CB0B51" w:rsidRDefault="00CB0B51" w:rsidP="00682518">
      <w:pPr>
        <w:rPr>
          <w:rFonts w:eastAsia="Helvetica Neue"/>
          <w:b/>
          <w:color w:val="444444"/>
          <w:sz w:val="20"/>
          <w:szCs w:val="20"/>
          <w:lang w:val="en-GB"/>
        </w:rPr>
      </w:pPr>
      <w:r w:rsidRPr="00877D50">
        <w:rPr>
          <w:rFonts w:eastAsia="Helvetica Neue"/>
          <w:b/>
          <w:color w:val="444444"/>
          <w:sz w:val="20"/>
          <w:szCs w:val="20"/>
          <w:lang w:val="en-GB"/>
        </w:rPr>
        <w:t>MORGAM Project/THL</w:t>
      </w:r>
      <w:r>
        <w:rPr>
          <w:rFonts w:eastAsia="Helvetica Neue"/>
          <w:b/>
          <w:color w:val="444444"/>
          <w:sz w:val="20"/>
          <w:szCs w:val="20"/>
          <w:lang w:val="en-GB"/>
        </w:rPr>
        <w:t>:</w:t>
      </w:r>
    </w:p>
    <w:p w14:paraId="0CAC6057" w14:textId="77777777" w:rsidR="00CB0B51" w:rsidRDefault="00CB0B51" w:rsidP="00682518">
      <w:pPr>
        <w:rPr>
          <w:rFonts w:eastAsia="Helvetica Neue"/>
          <w:b/>
          <w:color w:val="444444"/>
          <w:sz w:val="20"/>
          <w:szCs w:val="20"/>
          <w:lang w:val="en-GB"/>
        </w:rPr>
      </w:pPr>
    </w:p>
    <w:p w14:paraId="19E03520" w14:textId="27788D70" w:rsidR="00CB0B51" w:rsidRDefault="00CB0B51" w:rsidP="00682518">
      <w:pPr>
        <w:rPr>
          <w:rFonts w:eastAsia="Helvetica Neue"/>
          <w:color w:val="444444"/>
          <w:sz w:val="20"/>
          <w:szCs w:val="20"/>
          <w:lang w:val="en-GB"/>
        </w:rPr>
      </w:pPr>
      <w:r w:rsidRPr="00CB0B51">
        <w:rPr>
          <w:rFonts w:eastAsia="Helvetica Neue"/>
          <w:color w:val="444444"/>
          <w:sz w:val="20"/>
          <w:szCs w:val="20"/>
          <w:lang w:val="en-GB"/>
        </w:rPr>
        <w:t>Purpose…</w:t>
      </w:r>
    </w:p>
    <w:p w14:paraId="55686196" w14:textId="33B03346" w:rsidR="00CB0B51" w:rsidRPr="00CB0B51" w:rsidRDefault="00CB0B51" w:rsidP="00682518">
      <w:pPr>
        <w:rPr>
          <w:rFonts w:eastAsia="Helvetica Neue"/>
          <w:color w:val="444444"/>
          <w:sz w:val="20"/>
          <w:szCs w:val="20"/>
          <w:lang w:val="en-GB"/>
        </w:rPr>
      </w:pPr>
      <w:r>
        <w:rPr>
          <w:rFonts w:eastAsia="Helvetica Neue"/>
          <w:color w:val="444444"/>
          <w:sz w:val="20"/>
          <w:szCs w:val="20"/>
          <w:lang w:val="en-GB"/>
        </w:rPr>
        <w:t xml:space="preserve">General data types, cohort description and methodologies </w:t>
      </w:r>
    </w:p>
    <w:p w14:paraId="56D6B9A8" w14:textId="7B4DFFB4" w:rsidR="00CB0B51" w:rsidRDefault="00CB0B51" w:rsidP="00682518">
      <w:pPr>
        <w:rPr>
          <w:rFonts w:eastAsia="Helvetica Neue"/>
          <w:color w:val="444444"/>
          <w:sz w:val="20"/>
          <w:szCs w:val="20"/>
          <w:lang w:val="en-GB"/>
        </w:rPr>
      </w:pPr>
      <w:r w:rsidRPr="00CB0B51">
        <w:rPr>
          <w:rFonts w:eastAsia="Helvetica Neue"/>
          <w:color w:val="444444"/>
          <w:sz w:val="20"/>
          <w:szCs w:val="20"/>
          <w:lang w:val="en-GB"/>
        </w:rPr>
        <w:lastRenderedPageBreak/>
        <w:t>Data is mainained in repositories</w:t>
      </w:r>
      <w:r>
        <w:rPr>
          <w:rFonts w:eastAsia="Helvetica Neue"/>
          <w:color w:val="444444"/>
          <w:sz w:val="20"/>
          <w:szCs w:val="20"/>
          <w:lang w:val="en-GB"/>
        </w:rPr>
        <w:t xml:space="preserve"> blab la.</w:t>
      </w:r>
    </w:p>
    <w:p w14:paraId="7A57A6B4" w14:textId="0FA35396" w:rsidR="00CB0B51" w:rsidRPr="00CB0B51" w:rsidRDefault="00CB0B51" w:rsidP="00682518">
      <w:pPr>
        <w:rPr>
          <w:rFonts w:eastAsia="Helvetica Neue"/>
          <w:color w:val="444444"/>
          <w:sz w:val="20"/>
          <w:szCs w:val="20"/>
          <w:lang w:val="en-GB"/>
        </w:rPr>
      </w:pPr>
      <w:r>
        <w:rPr>
          <w:rFonts w:eastAsia="Helvetica Neue"/>
          <w:color w:val="444444"/>
          <w:sz w:val="20"/>
          <w:szCs w:val="20"/>
          <w:lang w:val="en-GB"/>
        </w:rPr>
        <w:t>Table</w:t>
      </w:r>
    </w:p>
    <w:p w14:paraId="069D562D" w14:textId="77777777" w:rsidR="00CB0B51" w:rsidRPr="00CB0B51" w:rsidRDefault="00CB0B51" w:rsidP="00682518">
      <w:pPr>
        <w:rPr>
          <w:lang w:val="en-GB"/>
        </w:rPr>
      </w:pPr>
    </w:p>
    <w:p w14:paraId="10251FA1" w14:textId="77777777" w:rsidR="00CB0B51" w:rsidRPr="00CB0B51" w:rsidRDefault="00CB0B51" w:rsidP="00682518">
      <w:pPr>
        <w:rPr>
          <w:lang w:val="en-GB"/>
        </w:rPr>
      </w:pPr>
    </w:p>
    <w:p w14:paraId="7B3B2A11" w14:textId="77777777" w:rsidR="00CB0B51" w:rsidRDefault="00CB0B51" w:rsidP="00682518">
      <w:pPr>
        <w:rPr>
          <w:lang w:val="en-GB"/>
        </w:rPr>
      </w:pPr>
    </w:p>
    <w:tbl>
      <w:tblPr>
        <w:tblStyle w:val="Tabladecuadrcula1clara"/>
        <w:tblpPr w:leftFromText="141" w:rightFromText="141" w:vertAnchor="text" w:horzAnchor="page" w:tblpX="1622" w:tblpY="671"/>
        <w:tblW w:w="9626" w:type="dxa"/>
        <w:tblLayout w:type="fixed"/>
        <w:tblLook w:val="0600" w:firstRow="0" w:lastRow="0" w:firstColumn="0" w:lastColumn="0" w:noHBand="1" w:noVBand="1"/>
      </w:tblPr>
      <w:tblGrid>
        <w:gridCol w:w="985"/>
        <w:gridCol w:w="1275"/>
        <w:gridCol w:w="1696"/>
        <w:gridCol w:w="3402"/>
        <w:gridCol w:w="2268"/>
      </w:tblGrid>
      <w:tr w:rsidR="00867A8D" w:rsidRPr="00A201D5" w14:paraId="571D8835" w14:textId="77777777" w:rsidTr="00A201D5">
        <w:trPr>
          <w:trHeight w:val="719"/>
        </w:trPr>
        <w:tc>
          <w:tcPr>
            <w:tcW w:w="9626" w:type="dxa"/>
            <w:gridSpan w:val="5"/>
          </w:tcPr>
          <w:p w14:paraId="11FDF7F1" w14:textId="043FF2FE" w:rsidR="00867A8D" w:rsidRPr="00877D50" w:rsidRDefault="00A201D5" w:rsidP="00877D50">
            <w:pPr>
              <w:widowControl w:val="0"/>
              <w:rPr>
                <w:rFonts w:eastAsia="Helvetica Neue"/>
                <w:b/>
                <w:color w:val="444444"/>
                <w:sz w:val="20"/>
                <w:szCs w:val="20"/>
                <w:lang w:val="en-GB"/>
              </w:rPr>
            </w:pPr>
            <w:r w:rsidRPr="00877D50">
              <w:rPr>
                <w:rFonts w:eastAsia="Helvetica Neue"/>
                <w:b/>
                <w:color w:val="444444"/>
                <w:sz w:val="20"/>
                <w:szCs w:val="20"/>
                <w:lang w:val="en-GB"/>
              </w:rPr>
              <w:t>MORGAM Project/THL</w:t>
            </w:r>
          </w:p>
        </w:tc>
      </w:tr>
      <w:tr w:rsidR="00877D50" w:rsidRPr="00A201D5" w14:paraId="44FD9B9C" w14:textId="77777777" w:rsidTr="00877D50">
        <w:trPr>
          <w:trHeight w:val="900"/>
        </w:trPr>
        <w:tc>
          <w:tcPr>
            <w:tcW w:w="985" w:type="dxa"/>
          </w:tcPr>
          <w:p w14:paraId="2EF78473"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Data type</w:t>
            </w:r>
          </w:p>
        </w:tc>
        <w:tc>
          <w:tcPr>
            <w:tcW w:w="1275" w:type="dxa"/>
          </w:tcPr>
          <w:p w14:paraId="68A10B0A"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Dataset</w:t>
            </w:r>
          </w:p>
          <w:p w14:paraId="0531619E"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type</w:t>
            </w:r>
          </w:p>
        </w:tc>
        <w:tc>
          <w:tcPr>
            <w:tcW w:w="1696" w:type="dxa"/>
          </w:tcPr>
          <w:p w14:paraId="527A9BDA" w14:textId="4A77B858" w:rsidR="00867A8D" w:rsidRPr="00877D50" w:rsidRDefault="008B538B" w:rsidP="00877D50">
            <w:pPr>
              <w:widowControl w:val="0"/>
              <w:rPr>
                <w:rFonts w:eastAsia="Helvetica Neue"/>
                <w:b/>
                <w:color w:val="444444"/>
                <w:sz w:val="20"/>
                <w:szCs w:val="20"/>
                <w:lang w:val="en-GB"/>
              </w:rPr>
            </w:pPr>
            <w:r>
              <w:rPr>
                <w:rFonts w:eastAsia="Helvetica Neue"/>
                <w:b/>
                <w:color w:val="444444"/>
                <w:sz w:val="20"/>
                <w:szCs w:val="20"/>
                <w:lang w:val="en-GB"/>
              </w:rPr>
              <w:t>Methodology/ source</w:t>
            </w:r>
          </w:p>
          <w:p w14:paraId="44B9CF8A" w14:textId="77777777" w:rsidR="00867A8D" w:rsidRPr="00877D50" w:rsidRDefault="00867A8D" w:rsidP="00877D50">
            <w:pPr>
              <w:widowControl w:val="0"/>
              <w:rPr>
                <w:rFonts w:eastAsia="Helvetica Neue"/>
                <w:b/>
                <w:color w:val="444444"/>
                <w:sz w:val="20"/>
                <w:szCs w:val="20"/>
                <w:lang w:val="en-GB"/>
              </w:rPr>
            </w:pPr>
          </w:p>
        </w:tc>
        <w:tc>
          <w:tcPr>
            <w:tcW w:w="3402" w:type="dxa"/>
          </w:tcPr>
          <w:p w14:paraId="275BB6B4"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Measures</w:t>
            </w:r>
          </w:p>
        </w:tc>
        <w:tc>
          <w:tcPr>
            <w:tcW w:w="2268" w:type="dxa"/>
          </w:tcPr>
          <w:p w14:paraId="047CDB81" w14:textId="77777777" w:rsidR="00867A8D" w:rsidRPr="00877D50" w:rsidRDefault="00867A8D" w:rsidP="00877D50">
            <w:pPr>
              <w:widowControl w:val="0"/>
              <w:rPr>
                <w:rFonts w:eastAsia="Helvetica Neue"/>
                <w:b/>
                <w:color w:val="444444"/>
                <w:sz w:val="20"/>
                <w:szCs w:val="20"/>
                <w:lang w:val="en-GB"/>
              </w:rPr>
            </w:pPr>
            <w:r w:rsidRPr="00877D50">
              <w:rPr>
                <w:rFonts w:eastAsia="Helvetica Neue"/>
                <w:b/>
                <w:color w:val="444444"/>
                <w:sz w:val="20"/>
                <w:szCs w:val="20"/>
                <w:lang w:val="en-GB"/>
              </w:rPr>
              <w:t>Required metadata</w:t>
            </w:r>
          </w:p>
        </w:tc>
      </w:tr>
      <w:tr w:rsidR="00877D50" w:rsidRPr="00A201D5" w14:paraId="4CBA6941" w14:textId="77777777" w:rsidTr="00877D50">
        <w:trPr>
          <w:trHeight w:val="1074"/>
        </w:trPr>
        <w:tc>
          <w:tcPr>
            <w:tcW w:w="985" w:type="dxa"/>
          </w:tcPr>
          <w:p w14:paraId="50478EE8" w14:textId="77777777" w:rsidR="00867A8D" w:rsidRPr="00877D50" w:rsidRDefault="00867A8D" w:rsidP="00247541">
            <w:pPr>
              <w:widowControl w:val="0"/>
              <w:rPr>
                <w:rFonts w:eastAsia="Helvetica Neue"/>
                <w:color w:val="444444"/>
                <w:sz w:val="20"/>
                <w:szCs w:val="20"/>
                <w:lang w:val="en-GB"/>
              </w:rPr>
            </w:pPr>
            <w:r w:rsidRPr="00A201D5">
              <w:rPr>
                <w:rFonts w:eastAsia="Helvetica Neue"/>
                <w:color w:val="444444"/>
                <w:sz w:val="20"/>
                <w:szCs w:val="20"/>
                <w:lang w:val="en-GB"/>
              </w:rPr>
              <w:t>clinical outcomes</w:t>
            </w:r>
          </w:p>
        </w:tc>
        <w:tc>
          <w:tcPr>
            <w:tcW w:w="1275" w:type="dxa"/>
          </w:tcPr>
          <w:p w14:paraId="64422EF3" w14:textId="2EF48D16" w:rsidR="00867A8D" w:rsidRPr="00A201D5" w:rsidRDefault="00867A8D" w:rsidP="00877D50">
            <w:pPr>
              <w:widowControl w:val="0"/>
              <w:rPr>
                <w:rFonts w:eastAsia="Helvetica Neue"/>
                <w:color w:val="444444"/>
                <w:sz w:val="20"/>
                <w:szCs w:val="20"/>
                <w:lang w:val="en-GB"/>
              </w:rPr>
            </w:pPr>
            <w:r w:rsidRPr="00A201D5">
              <w:rPr>
                <w:rFonts w:eastAsia="Helvetica Neue"/>
                <w:color w:val="444444"/>
                <w:sz w:val="20"/>
                <w:szCs w:val="20"/>
                <w:lang w:val="en-GB"/>
              </w:rPr>
              <w:t xml:space="preserve">medical event </w:t>
            </w:r>
            <w:r w:rsidR="00877D50">
              <w:rPr>
                <w:rFonts w:eastAsia="Helvetica Neue"/>
                <w:color w:val="444444"/>
                <w:sz w:val="20"/>
                <w:szCs w:val="20"/>
                <w:lang w:val="en-GB"/>
              </w:rPr>
              <w:t>registration</w:t>
            </w:r>
            <w:r w:rsidRPr="00A201D5">
              <w:rPr>
                <w:rFonts w:eastAsia="Helvetica Neue"/>
                <w:color w:val="444444"/>
                <w:sz w:val="20"/>
                <w:szCs w:val="20"/>
                <w:lang w:val="en-GB"/>
              </w:rPr>
              <w:t xml:space="preserve">; </w:t>
            </w:r>
          </w:p>
        </w:tc>
        <w:tc>
          <w:tcPr>
            <w:tcW w:w="1696" w:type="dxa"/>
          </w:tcPr>
          <w:p w14:paraId="5A1003DB" w14:textId="77777777" w:rsidR="00867A8D" w:rsidRPr="00A201D5" w:rsidRDefault="00867A8D" w:rsidP="00247541">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3370D1C2" w14:textId="4A1A3432" w:rsidR="00867A8D"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administrative records (</w:t>
            </w:r>
            <w:r w:rsidR="00867A8D" w:rsidRPr="00A201D5">
              <w:rPr>
                <w:rFonts w:eastAsia="Helvetica Neue"/>
                <w:color w:val="444444"/>
                <w:sz w:val="20"/>
                <w:szCs w:val="20"/>
                <w:lang w:val="en-GB"/>
              </w:rPr>
              <w:t>hospital discharge register; register of causes of death</w:t>
            </w:r>
            <w:r w:rsidRPr="00A201D5">
              <w:rPr>
                <w:rFonts w:eastAsia="Helvetica Neue"/>
                <w:color w:val="444444"/>
                <w:sz w:val="20"/>
                <w:szCs w:val="20"/>
                <w:lang w:val="en-GB"/>
              </w:rPr>
              <w:t>)</w:t>
            </w:r>
          </w:p>
        </w:tc>
        <w:tc>
          <w:tcPr>
            <w:tcW w:w="3402" w:type="dxa"/>
          </w:tcPr>
          <w:p w14:paraId="4F5F488C" w14:textId="0FAF7779" w:rsidR="00867A8D" w:rsidRPr="00A201D5" w:rsidRDefault="00867A8D" w:rsidP="00247541">
            <w:pPr>
              <w:widowControl w:val="0"/>
              <w:rPr>
                <w:rFonts w:eastAsia="Helvetica Neue"/>
                <w:color w:val="444444"/>
                <w:sz w:val="20"/>
                <w:szCs w:val="20"/>
                <w:lang w:val="en-GB"/>
              </w:rPr>
            </w:pPr>
            <w:r w:rsidRPr="00A201D5">
              <w:rPr>
                <w:rFonts w:eastAsia="Helvetica Neue"/>
                <w:color w:val="444444"/>
                <w:sz w:val="20"/>
                <w:szCs w:val="20"/>
                <w:lang w:val="en-GB"/>
              </w:rPr>
              <w:t xml:space="preserve">non-fatal and fatal cardiovascular </w:t>
            </w:r>
            <w:r w:rsidR="00FA3A00" w:rsidRPr="00A201D5">
              <w:rPr>
                <w:rFonts w:eastAsia="Helvetica Neue"/>
                <w:color w:val="444444"/>
                <w:sz w:val="20"/>
                <w:szCs w:val="20"/>
                <w:lang w:val="en-GB"/>
              </w:rPr>
              <w:t>events; death</w:t>
            </w:r>
          </w:p>
        </w:tc>
        <w:tc>
          <w:tcPr>
            <w:tcW w:w="2268" w:type="dxa"/>
          </w:tcPr>
          <w:p w14:paraId="156EF12A" w14:textId="77777777" w:rsidR="00867A8D" w:rsidRPr="00A838AE" w:rsidRDefault="00867A8D" w:rsidP="00247541">
            <w:pPr>
              <w:widowControl w:val="0"/>
              <w:spacing w:line="276" w:lineRule="auto"/>
              <w:rPr>
                <w:rFonts w:eastAsia="Helvetica Neue"/>
                <w:color w:val="444444"/>
                <w:sz w:val="20"/>
                <w:szCs w:val="20"/>
                <w:lang w:val="en-GB"/>
              </w:rPr>
            </w:pPr>
            <w:r w:rsidRPr="00A838AE">
              <w:rPr>
                <w:rFonts w:eastAsia="Helvetica Neue"/>
                <w:color w:val="444444"/>
                <w:sz w:val="20"/>
                <w:szCs w:val="20"/>
                <w:lang w:val="en-GB"/>
              </w:rPr>
              <w:t>diagnostic classification </w:t>
            </w:r>
          </w:p>
          <w:p w14:paraId="5C26849D" w14:textId="77777777" w:rsidR="00867A8D" w:rsidRPr="00A201D5" w:rsidRDefault="00867A8D" w:rsidP="00247541">
            <w:pPr>
              <w:widowControl w:val="0"/>
              <w:rPr>
                <w:rFonts w:eastAsia="Helvetica Neue"/>
                <w:color w:val="444444"/>
                <w:sz w:val="20"/>
                <w:szCs w:val="20"/>
                <w:lang w:val="en-GB"/>
              </w:rPr>
            </w:pPr>
            <w:r w:rsidRPr="00A201D5">
              <w:rPr>
                <w:rFonts w:eastAsia="Helvetica Neue"/>
                <w:color w:val="444444"/>
                <w:sz w:val="20"/>
                <w:szCs w:val="20"/>
                <w:lang w:val="en-GB"/>
              </w:rPr>
              <w:t>(ICD coding); specific considerations; informed consent</w:t>
            </w:r>
          </w:p>
        </w:tc>
      </w:tr>
      <w:tr w:rsidR="00877D50" w:rsidRPr="00A201D5" w14:paraId="4F30822D" w14:textId="77777777" w:rsidTr="00877D50">
        <w:trPr>
          <w:trHeight w:val="933"/>
        </w:trPr>
        <w:tc>
          <w:tcPr>
            <w:tcW w:w="985" w:type="dxa"/>
          </w:tcPr>
          <w:p w14:paraId="7482FB4C" w14:textId="63434790" w:rsidR="00867A8D" w:rsidRPr="00A201D5" w:rsidRDefault="00AD4E81" w:rsidP="00247541">
            <w:pPr>
              <w:widowControl w:val="0"/>
              <w:rPr>
                <w:rFonts w:eastAsia="Helvetica Neue"/>
                <w:color w:val="444444"/>
                <w:sz w:val="20"/>
                <w:szCs w:val="20"/>
                <w:lang w:val="en-GB"/>
              </w:rPr>
            </w:pPr>
            <w:r w:rsidRPr="00A201D5">
              <w:rPr>
                <w:rFonts w:eastAsia="Helvetica Neue"/>
                <w:color w:val="444444"/>
                <w:sz w:val="20"/>
                <w:szCs w:val="20"/>
                <w:lang w:val="en-GB"/>
              </w:rPr>
              <w:t>g</w:t>
            </w:r>
            <w:r w:rsidR="00867A8D" w:rsidRPr="00A201D5">
              <w:rPr>
                <w:rFonts w:eastAsia="Helvetica Neue"/>
                <w:color w:val="444444"/>
                <w:sz w:val="20"/>
                <w:szCs w:val="20"/>
                <w:lang w:val="en-GB"/>
              </w:rPr>
              <w:t>enomics</w:t>
            </w:r>
          </w:p>
          <w:p w14:paraId="5FEF7CA2" w14:textId="49C7E2C4" w:rsidR="00867A8D" w:rsidRPr="00877D50" w:rsidRDefault="00867A8D" w:rsidP="00877D50">
            <w:pPr>
              <w:widowControl w:val="0"/>
              <w:rPr>
                <w:rFonts w:eastAsia="Helvetica Neue"/>
                <w:color w:val="444444"/>
                <w:sz w:val="20"/>
                <w:szCs w:val="20"/>
                <w:lang w:val="en-GB"/>
              </w:rPr>
            </w:pPr>
          </w:p>
        </w:tc>
        <w:tc>
          <w:tcPr>
            <w:tcW w:w="1275" w:type="dxa"/>
          </w:tcPr>
          <w:p w14:paraId="201AD26C" w14:textId="1C99F861" w:rsidR="00867A8D" w:rsidRPr="00A201D5" w:rsidRDefault="00AD4E81" w:rsidP="00052320">
            <w:pPr>
              <w:widowControl w:val="0"/>
              <w:rPr>
                <w:rFonts w:eastAsia="Helvetica Neue"/>
                <w:color w:val="444444"/>
                <w:sz w:val="20"/>
                <w:szCs w:val="20"/>
                <w:lang w:val="en-GB"/>
              </w:rPr>
            </w:pPr>
            <w:r w:rsidRPr="00A201D5">
              <w:rPr>
                <w:rFonts w:eastAsia="Helvetica Neue"/>
                <w:color w:val="444444"/>
                <w:sz w:val="20"/>
                <w:szCs w:val="20"/>
                <w:lang w:val="en-GB"/>
              </w:rPr>
              <w:t>g</w:t>
            </w:r>
            <w:r w:rsidR="00867A8D" w:rsidRPr="00A201D5">
              <w:rPr>
                <w:rFonts w:eastAsia="Helvetica Neue"/>
                <w:color w:val="444444"/>
                <w:sz w:val="20"/>
                <w:szCs w:val="20"/>
                <w:lang w:val="en-GB"/>
              </w:rPr>
              <w:t>enotype data   SNPs array</w:t>
            </w:r>
          </w:p>
        </w:tc>
        <w:tc>
          <w:tcPr>
            <w:tcW w:w="1696" w:type="dxa"/>
          </w:tcPr>
          <w:p w14:paraId="75F5517D" w14:textId="422C89E8" w:rsidR="00867A8D" w:rsidRPr="00A201D5" w:rsidRDefault="00E7276F" w:rsidP="00247541">
            <w:pPr>
              <w:widowControl w:val="0"/>
              <w:rPr>
                <w:rFonts w:eastAsia="Helvetica Neue"/>
                <w:color w:val="444444"/>
                <w:sz w:val="20"/>
                <w:szCs w:val="20"/>
                <w:lang w:val="en-GB"/>
              </w:rPr>
            </w:pPr>
            <w:r>
              <w:rPr>
                <w:rFonts w:eastAsia="Helvetica Neue"/>
                <w:color w:val="444444"/>
                <w:sz w:val="20"/>
                <w:szCs w:val="20"/>
                <w:lang w:val="en-GB"/>
              </w:rPr>
              <w:t>l</w:t>
            </w:r>
            <w:r w:rsidR="00052320" w:rsidRPr="00A201D5">
              <w:rPr>
                <w:rFonts w:eastAsia="Helvetica Neue"/>
                <w:color w:val="444444"/>
                <w:sz w:val="20"/>
                <w:szCs w:val="20"/>
                <w:lang w:val="en-GB"/>
              </w:rPr>
              <w:t xml:space="preserve">aboratory measurements </w:t>
            </w:r>
          </w:p>
          <w:p w14:paraId="40074789" w14:textId="41EE73D9" w:rsidR="00052320" w:rsidRPr="00877D50"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(Metabochip or Exome+ SNP arrays)</w:t>
            </w:r>
          </w:p>
        </w:tc>
        <w:tc>
          <w:tcPr>
            <w:tcW w:w="3402" w:type="dxa"/>
          </w:tcPr>
          <w:p w14:paraId="725030FD" w14:textId="0E650C1D" w:rsidR="00867A8D" w:rsidRPr="00A201D5" w:rsidRDefault="00052320" w:rsidP="00247541">
            <w:pPr>
              <w:widowControl w:val="0"/>
              <w:rPr>
                <w:rFonts w:eastAsia="Helvetica Neue"/>
                <w:color w:val="444444"/>
                <w:sz w:val="20"/>
                <w:szCs w:val="20"/>
                <w:lang w:val="en-GB"/>
              </w:rPr>
            </w:pPr>
            <w:r w:rsidRPr="00A201D5">
              <w:rPr>
                <w:rFonts w:eastAsia="Helvetica Neue"/>
                <w:color w:val="444444"/>
                <w:sz w:val="20"/>
                <w:szCs w:val="20"/>
                <w:lang w:val="en-GB"/>
              </w:rPr>
              <w:t>200 000- 45</w:t>
            </w:r>
            <w:r w:rsidR="00867A8D" w:rsidRPr="00A201D5">
              <w:rPr>
                <w:rFonts w:eastAsia="Helvetica Neue"/>
                <w:color w:val="444444"/>
                <w:sz w:val="20"/>
                <w:szCs w:val="20"/>
                <w:lang w:val="en-GB"/>
              </w:rPr>
              <w:t>0 000 SNPs</w:t>
            </w:r>
          </w:p>
        </w:tc>
        <w:tc>
          <w:tcPr>
            <w:tcW w:w="2268" w:type="dxa"/>
          </w:tcPr>
          <w:p w14:paraId="097456BF" w14:textId="77777777" w:rsidR="00867A8D" w:rsidRPr="00A201D5" w:rsidRDefault="00867A8D" w:rsidP="00247541">
            <w:pPr>
              <w:widowControl w:val="0"/>
              <w:rPr>
                <w:rFonts w:eastAsia="Helvetica Neue"/>
                <w:color w:val="444444"/>
                <w:sz w:val="20"/>
                <w:szCs w:val="20"/>
                <w:lang w:val="en-GB"/>
              </w:rPr>
            </w:pPr>
            <w:r w:rsidRPr="00A201D5">
              <w:rPr>
                <w:rFonts w:eastAsia="Helvetica Neue"/>
                <w:color w:val="444444"/>
                <w:sz w:val="20"/>
                <w:szCs w:val="20"/>
                <w:lang w:val="en-GB"/>
              </w:rPr>
              <w:t xml:space="preserve">array </w:t>
            </w:r>
          </w:p>
        </w:tc>
      </w:tr>
      <w:tr w:rsidR="00877D50" w:rsidRPr="00A201D5" w14:paraId="04B9090C" w14:textId="77777777" w:rsidTr="00877D50">
        <w:trPr>
          <w:trHeight w:val="660"/>
        </w:trPr>
        <w:tc>
          <w:tcPr>
            <w:tcW w:w="985" w:type="dxa"/>
          </w:tcPr>
          <w:p w14:paraId="311FEC12" w14:textId="77777777" w:rsidR="00052320" w:rsidRPr="00877D50"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socio-demographic</w:t>
            </w:r>
          </w:p>
        </w:tc>
        <w:tc>
          <w:tcPr>
            <w:tcW w:w="1275" w:type="dxa"/>
          </w:tcPr>
          <w:p w14:paraId="30B02E15" w14:textId="49F379F1" w:rsidR="00052320" w:rsidRPr="00A201D5" w:rsidRDefault="00877D50" w:rsidP="00052320">
            <w:pPr>
              <w:widowControl w:val="0"/>
              <w:rPr>
                <w:rFonts w:eastAsia="Helvetica Neue"/>
                <w:color w:val="444444"/>
                <w:sz w:val="20"/>
                <w:szCs w:val="20"/>
                <w:lang w:val="en-GB"/>
              </w:rPr>
            </w:pPr>
            <w:r w:rsidRPr="00A201D5">
              <w:rPr>
                <w:rFonts w:eastAsia="Helvetica Neue"/>
                <w:color w:val="444444"/>
                <w:sz w:val="20"/>
                <w:szCs w:val="20"/>
                <w:lang w:val="en-GB"/>
              </w:rPr>
              <w:t>socio-demographic</w:t>
            </w:r>
            <w:r>
              <w:rPr>
                <w:rFonts w:eastAsia="Helvetica Neue"/>
                <w:color w:val="444444"/>
                <w:sz w:val="20"/>
                <w:szCs w:val="20"/>
                <w:lang w:val="en-GB"/>
              </w:rPr>
              <w:t xml:space="preserve"> record</w:t>
            </w:r>
          </w:p>
        </w:tc>
        <w:tc>
          <w:tcPr>
            <w:tcW w:w="1696" w:type="dxa"/>
          </w:tcPr>
          <w:p w14:paraId="71E49EB0" w14:textId="61D76F32"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 xml:space="preserve">self-report surveys; administrative records </w:t>
            </w:r>
          </w:p>
        </w:tc>
        <w:tc>
          <w:tcPr>
            <w:tcW w:w="3402" w:type="dxa"/>
          </w:tcPr>
          <w:p w14:paraId="6AA8B594"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age; sex; marital status; educational achievement;</w:t>
            </w:r>
          </w:p>
        </w:tc>
        <w:tc>
          <w:tcPr>
            <w:tcW w:w="2268" w:type="dxa"/>
          </w:tcPr>
          <w:p w14:paraId="654AE17B"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protocol,</w:t>
            </w:r>
          </w:p>
        </w:tc>
      </w:tr>
      <w:tr w:rsidR="00877D50" w:rsidRPr="00A201D5" w14:paraId="56B2BAC8" w14:textId="77777777" w:rsidTr="00877D50">
        <w:trPr>
          <w:trHeight w:val="660"/>
        </w:trPr>
        <w:tc>
          <w:tcPr>
            <w:tcW w:w="985" w:type="dxa"/>
          </w:tcPr>
          <w:p w14:paraId="499CD146" w14:textId="206C6F47" w:rsidR="00052320" w:rsidRPr="00A201D5" w:rsidRDefault="00AD4E81" w:rsidP="00052320">
            <w:pPr>
              <w:widowControl w:val="0"/>
              <w:rPr>
                <w:rFonts w:eastAsia="Helvetica Neue"/>
                <w:color w:val="444444"/>
                <w:sz w:val="20"/>
                <w:szCs w:val="20"/>
                <w:lang w:val="en-GB"/>
              </w:rPr>
            </w:pPr>
            <w:r w:rsidRPr="00A201D5">
              <w:rPr>
                <w:rFonts w:eastAsia="Helvetica Neue"/>
                <w:color w:val="444444"/>
                <w:sz w:val="20"/>
                <w:szCs w:val="20"/>
                <w:lang w:val="en-GB"/>
              </w:rPr>
              <w:t>l</w:t>
            </w:r>
            <w:r w:rsidR="00052320" w:rsidRPr="00A201D5">
              <w:rPr>
                <w:rFonts w:eastAsia="Helvetica Neue"/>
                <w:color w:val="444444"/>
                <w:sz w:val="20"/>
                <w:szCs w:val="20"/>
                <w:lang w:val="en-GB"/>
              </w:rPr>
              <w:t>ifestyle</w:t>
            </w:r>
            <w:r w:rsidRPr="00A201D5">
              <w:rPr>
                <w:rFonts w:eastAsia="Helvetica Neue"/>
                <w:color w:val="444444"/>
                <w:sz w:val="20"/>
                <w:szCs w:val="20"/>
                <w:lang w:val="en-GB"/>
              </w:rPr>
              <w:t>/ environmental</w:t>
            </w:r>
          </w:p>
        </w:tc>
        <w:tc>
          <w:tcPr>
            <w:tcW w:w="1275" w:type="dxa"/>
          </w:tcPr>
          <w:p w14:paraId="201541F3" w14:textId="2B212361" w:rsidR="00052320" w:rsidRPr="00A201D5" w:rsidRDefault="00877D50" w:rsidP="00052320">
            <w:pPr>
              <w:widowControl w:val="0"/>
              <w:rPr>
                <w:rFonts w:eastAsia="Helvetica Neue"/>
                <w:color w:val="444444"/>
                <w:sz w:val="20"/>
                <w:szCs w:val="20"/>
                <w:lang w:val="en-GB"/>
              </w:rPr>
            </w:pPr>
            <w:r w:rsidRPr="00A201D5">
              <w:rPr>
                <w:rFonts w:eastAsia="Helvetica Neue"/>
                <w:color w:val="444444"/>
                <w:sz w:val="20"/>
                <w:szCs w:val="20"/>
                <w:lang w:val="en-GB"/>
              </w:rPr>
              <w:t>lifestyle/ environmental</w:t>
            </w:r>
            <w:r>
              <w:rPr>
                <w:rFonts w:eastAsia="Helvetica Neue"/>
                <w:color w:val="444444"/>
                <w:sz w:val="20"/>
                <w:szCs w:val="20"/>
                <w:lang w:val="en-GB"/>
              </w:rPr>
              <w:t xml:space="preserve"> record</w:t>
            </w:r>
          </w:p>
        </w:tc>
        <w:tc>
          <w:tcPr>
            <w:tcW w:w="1696" w:type="dxa"/>
          </w:tcPr>
          <w:p w14:paraId="6A8FC0BF" w14:textId="31570E9D"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27E24571" w14:textId="77777777" w:rsidR="00052320" w:rsidRPr="00A201D5" w:rsidRDefault="00052320" w:rsidP="00052320">
            <w:pPr>
              <w:widowControl w:val="0"/>
              <w:rPr>
                <w:rFonts w:eastAsia="Helvetica Neue"/>
                <w:color w:val="444444"/>
                <w:sz w:val="20"/>
                <w:szCs w:val="20"/>
                <w:lang w:val="en-GB"/>
              </w:rPr>
            </w:pPr>
          </w:p>
        </w:tc>
        <w:tc>
          <w:tcPr>
            <w:tcW w:w="3402" w:type="dxa"/>
          </w:tcPr>
          <w:p w14:paraId="2E8EC2AA" w14:textId="3140C146"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 xml:space="preserve">smoking </w:t>
            </w:r>
            <w:r w:rsidR="00AD4E81" w:rsidRPr="00A201D5">
              <w:rPr>
                <w:rFonts w:eastAsia="Helvetica Neue"/>
                <w:color w:val="444444"/>
                <w:sz w:val="20"/>
                <w:szCs w:val="20"/>
                <w:lang w:val="en-GB"/>
              </w:rPr>
              <w:t xml:space="preserve">(or second hand smoking) </w:t>
            </w:r>
            <w:r w:rsidRPr="00A201D5">
              <w:rPr>
                <w:rFonts w:eastAsia="Helvetica Neue"/>
                <w:color w:val="444444"/>
                <w:sz w:val="20"/>
                <w:szCs w:val="20"/>
                <w:lang w:val="en-GB"/>
              </w:rPr>
              <w:t xml:space="preserve">behaviour; drug intake; awareness and treatment of high cholesterol; menopausal status; </w:t>
            </w:r>
          </w:p>
        </w:tc>
        <w:tc>
          <w:tcPr>
            <w:tcW w:w="2268" w:type="dxa"/>
          </w:tcPr>
          <w:p w14:paraId="35CEB998"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protocol; definitions; units</w:t>
            </w:r>
          </w:p>
        </w:tc>
      </w:tr>
      <w:tr w:rsidR="00877D50" w:rsidRPr="00A201D5" w14:paraId="4AE804F3" w14:textId="77777777" w:rsidTr="00877D50">
        <w:trPr>
          <w:trHeight w:val="660"/>
        </w:trPr>
        <w:tc>
          <w:tcPr>
            <w:tcW w:w="985" w:type="dxa"/>
          </w:tcPr>
          <w:p w14:paraId="21B47E33" w14:textId="0A9FCCD7" w:rsidR="00052320" w:rsidRPr="00A201D5" w:rsidRDefault="00877D50" w:rsidP="00052320">
            <w:pPr>
              <w:widowControl w:val="0"/>
              <w:rPr>
                <w:rFonts w:eastAsia="Helvetica Neue"/>
                <w:color w:val="444444"/>
                <w:sz w:val="20"/>
                <w:szCs w:val="20"/>
                <w:lang w:val="en-GB"/>
              </w:rPr>
            </w:pPr>
            <w:r w:rsidRPr="00A201D5">
              <w:rPr>
                <w:rFonts w:eastAsia="Helvetica Neue"/>
                <w:color w:val="444444"/>
                <w:sz w:val="20"/>
                <w:szCs w:val="20"/>
                <w:lang w:val="en-GB"/>
              </w:rPr>
              <w:t>physical measure</w:t>
            </w:r>
            <w:r>
              <w:rPr>
                <w:rFonts w:eastAsia="Helvetica Neue"/>
                <w:color w:val="444444"/>
                <w:sz w:val="20"/>
                <w:szCs w:val="20"/>
                <w:lang w:val="en-GB"/>
              </w:rPr>
              <w:t>ments</w:t>
            </w:r>
          </w:p>
        </w:tc>
        <w:tc>
          <w:tcPr>
            <w:tcW w:w="1275" w:type="dxa"/>
          </w:tcPr>
          <w:p w14:paraId="245A2174" w14:textId="6D11B924" w:rsidR="00052320" w:rsidRPr="00A201D5" w:rsidRDefault="00AD4E81" w:rsidP="00052320">
            <w:pPr>
              <w:widowControl w:val="0"/>
              <w:rPr>
                <w:rFonts w:eastAsia="Helvetica Neue"/>
                <w:color w:val="444444"/>
                <w:sz w:val="20"/>
                <w:szCs w:val="20"/>
                <w:lang w:val="en-GB"/>
              </w:rPr>
            </w:pPr>
            <w:r w:rsidRPr="00A201D5">
              <w:rPr>
                <w:rFonts w:eastAsia="Helvetica Neue"/>
                <w:color w:val="444444"/>
                <w:sz w:val="20"/>
                <w:szCs w:val="20"/>
                <w:lang w:val="en-GB"/>
              </w:rPr>
              <w:t>p</w:t>
            </w:r>
            <w:r w:rsidR="00052320" w:rsidRPr="00A201D5">
              <w:rPr>
                <w:rFonts w:eastAsia="Helvetica Neue"/>
                <w:color w:val="444444"/>
                <w:sz w:val="20"/>
                <w:szCs w:val="20"/>
                <w:lang w:val="en-GB"/>
              </w:rPr>
              <w:t>hysical measures; biochemical measures</w:t>
            </w:r>
          </w:p>
        </w:tc>
        <w:tc>
          <w:tcPr>
            <w:tcW w:w="1696" w:type="dxa"/>
          </w:tcPr>
          <w:p w14:paraId="30C21816"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2122DFA2" w14:textId="6141B3EF" w:rsidR="00052320" w:rsidRPr="00A201D5" w:rsidRDefault="00052320" w:rsidP="00052320">
            <w:pPr>
              <w:rPr>
                <w:rFonts w:eastAsia="Helvetica Neue"/>
                <w:color w:val="444444"/>
                <w:sz w:val="20"/>
                <w:szCs w:val="20"/>
                <w:lang w:val="en-GB"/>
              </w:rPr>
            </w:pPr>
            <w:r w:rsidRPr="00A201D5">
              <w:rPr>
                <w:rFonts w:eastAsia="Helvetica Neue"/>
                <w:color w:val="444444"/>
                <w:sz w:val="20"/>
                <w:szCs w:val="20"/>
                <w:lang w:val="en-GB"/>
              </w:rPr>
              <w:t>hospital discharge register</w:t>
            </w:r>
            <w:r w:rsidR="00877D50">
              <w:rPr>
                <w:rFonts w:eastAsia="Helvetica Neue"/>
                <w:color w:val="444444"/>
                <w:sz w:val="20"/>
                <w:szCs w:val="20"/>
                <w:lang w:val="en-GB"/>
              </w:rPr>
              <w:t>; laboratory tests</w:t>
            </w:r>
          </w:p>
        </w:tc>
        <w:tc>
          <w:tcPr>
            <w:tcW w:w="3402" w:type="dxa"/>
          </w:tcPr>
          <w:p w14:paraId="197FE77E" w14:textId="0946502E"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 xml:space="preserve">weight; height; waist and hip circunferences; blood </w:t>
            </w:r>
            <w:proofErr w:type="gramStart"/>
            <w:r w:rsidRPr="00A201D5">
              <w:rPr>
                <w:rFonts w:eastAsia="Helvetica Neue"/>
                <w:color w:val="444444"/>
                <w:sz w:val="20"/>
                <w:szCs w:val="20"/>
                <w:lang w:val="en-GB"/>
              </w:rPr>
              <w:t>preassure;  m</w:t>
            </w:r>
            <w:r w:rsidRPr="00ED2BC6">
              <w:rPr>
                <w:rFonts w:eastAsia="Helvetica Neue"/>
                <w:color w:val="444444"/>
                <w:sz w:val="20"/>
                <w:szCs w:val="20"/>
                <w:lang w:val="en-GB"/>
              </w:rPr>
              <w:t>etabolites</w:t>
            </w:r>
            <w:proofErr w:type="gramEnd"/>
            <w:r w:rsidRPr="00A201D5">
              <w:rPr>
                <w:rFonts w:eastAsia="Helvetica Neue"/>
                <w:color w:val="444444"/>
                <w:sz w:val="20"/>
                <w:szCs w:val="20"/>
                <w:lang w:val="en-GB"/>
              </w:rPr>
              <w:t xml:space="preserve"> levels</w:t>
            </w:r>
          </w:p>
        </w:tc>
        <w:tc>
          <w:tcPr>
            <w:tcW w:w="2268" w:type="dxa"/>
          </w:tcPr>
          <w:p w14:paraId="5AE07DA0"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 xml:space="preserve">protocol, </w:t>
            </w:r>
          </w:p>
          <w:p w14:paraId="71404D72"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conditions during measurement</w:t>
            </w:r>
          </w:p>
        </w:tc>
      </w:tr>
      <w:tr w:rsidR="00877D50" w:rsidRPr="00A201D5" w14:paraId="5BBF7F98" w14:textId="77777777" w:rsidTr="00877D50">
        <w:trPr>
          <w:trHeight w:val="660"/>
        </w:trPr>
        <w:tc>
          <w:tcPr>
            <w:tcW w:w="985" w:type="dxa"/>
          </w:tcPr>
          <w:p w14:paraId="4212C5E7"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Bio-samples</w:t>
            </w:r>
          </w:p>
        </w:tc>
        <w:tc>
          <w:tcPr>
            <w:tcW w:w="1275" w:type="dxa"/>
          </w:tcPr>
          <w:p w14:paraId="653F10C6"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Plasma/serum, DNA, urine, saliva</w:t>
            </w:r>
          </w:p>
        </w:tc>
        <w:tc>
          <w:tcPr>
            <w:tcW w:w="1696" w:type="dxa"/>
          </w:tcPr>
          <w:p w14:paraId="3F735E50" w14:textId="60DA33F5" w:rsidR="00052320" w:rsidRPr="00A201D5" w:rsidRDefault="00877D50" w:rsidP="00052320">
            <w:pPr>
              <w:widowControl w:val="0"/>
              <w:rPr>
                <w:rFonts w:eastAsia="Helvetica Neue"/>
                <w:color w:val="444444"/>
                <w:sz w:val="20"/>
                <w:szCs w:val="20"/>
                <w:lang w:val="en-GB"/>
              </w:rPr>
            </w:pPr>
            <w:proofErr w:type="gramStart"/>
            <w:r>
              <w:rPr>
                <w:rFonts w:eastAsia="Helvetica Neue"/>
                <w:color w:val="444444"/>
                <w:sz w:val="20"/>
                <w:szCs w:val="20"/>
                <w:lang w:val="en-GB"/>
              </w:rPr>
              <w:t>medical  laboratory</w:t>
            </w:r>
            <w:proofErr w:type="gramEnd"/>
          </w:p>
        </w:tc>
        <w:tc>
          <w:tcPr>
            <w:tcW w:w="3402" w:type="dxa"/>
          </w:tcPr>
          <w:p w14:paraId="47F5E97F" w14:textId="697EAEDA"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w:t>
            </w:r>
          </w:p>
        </w:tc>
        <w:tc>
          <w:tcPr>
            <w:tcW w:w="2268" w:type="dxa"/>
          </w:tcPr>
          <w:p w14:paraId="400B7D16"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 xml:space="preserve">protocol, </w:t>
            </w:r>
          </w:p>
          <w:p w14:paraId="13CA8791" w14:textId="77777777" w:rsidR="00052320" w:rsidRPr="00A201D5" w:rsidRDefault="00052320" w:rsidP="00052320">
            <w:pPr>
              <w:widowControl w:val="0"/>
              <w:rPr>
                <w:rFonts w:eastAsia="Helvetica Neue"/>
                <w:color w:val="444444"/>
                <w:sz w:val="20"/>
                <w:szCs w:val="20"/>
                <w:lang w:val="en-GB"/>
              </w:rPr>
            </w:pPr>
            <w:r w:rsidRPr="00A201D5">
              <w:rPr>
                <w:rFonts w:eastAsia="Helvetica Neue"/>
                <w:color w:val="444444"/>
                <w:sz w:val="20"/>
                <w:szCs w:val="20"/>
                <w:lang w:val="en-GB"/>
              </w:rPr>
              <w:t>storage conditions</w:t>
            </w:r>
          </w:p>
        </w:tc>
      </w:tr>
    </w:tbl>
    <w:p w14:paraId="2C79684F" w14:textId="77777777" w:rsidR="00867A8D" w:rsidRDefault="00867A8D" w:rsidP="00682518">
      <w:pPr>
        <w:rPr>
          <w:lang w:val="en-GB"/>
        </w:rPr>
      </w:pPr>
    </w:p>
    <w:p w14:paraId="10E617D9" w14:textId="625E1D29" w:rsidR="00867A8D" w:rsidRDefault="00877D50" w:rsidP="008E74B7">
      <w:pPr>
        <w:jc w:val="both"/>
        <w:rPr>
          <w:lang w:val="en-GB"/>
        </w:rPr>
      </w:pPr>
      <w:r w:rsidRPr="00C70BAA">
        <w:rPr>
          <w:lang w:val="en-GB"/>
        </w:rPr>
        <w:tab/>
      </w:r>
      <w:r w:rsidRPr="00C70BAA">
        <w:rPr>
          <w:lang w:val="en-GB"/>
        </w:rPr>
        <w:tab/>
      </w:r>
    </w:p>
    <w:tbl>
      <w:tblPr>
        <w:tblStyle w:val="Tabladecuadrcula1clara"/>
        <w:tblpPr w:leftFromText="141" w:rightFromText="141" w:vertAnchor="text" w:horzAnchor="page" w:tblpX="1450" w:tblpY="-5856"/>
        <w:tblW w:w="9626" w:type="dxa"/>
        <w:tblLayout w:type="fixed"/>
        <w:tblLook w:val="0600" w:firstRow="0" w:lastRow="0" w:firstColumn="0" w:lastColumn="0" w:noHBand="1" w:noVBand="1"/>
      </w:tblPr>
      <w:tblGrid>
        <w:gridCol w:w="1121"/>
        <w:gridCol w:w="1134"/>
        <w:gridCol w:w="1701"/>
        <w:gridCol w:w="3402"/>
        <w:gridCol w:w="2268"/>
      </w:tblGrid>
      <w:tr w:rsidR="001D1E97" w:rsidRPr="00A201D5" w14:paraId="04980B51" w14:textId="77777777" w:rsidTr="001D1E97">
        <w:trPr>
          <w:trHeight w:val="719"/>
        </w:trPr>
        <w:tc>
          <w:tcPr>
            <w:tcW w:w="9626" w:type="dxa"/>
            <w:gridSpan w:val="5"/>
          </w:tcPr>
          <w:p w14:paraId="7CA943B9" w14:textId="77777777" w:rsidR="001D1E97" w:rsidRPr="00A201D5" w:rsidRDefault="001D1E97" w:rsidP="001D1E97">
            <w:pPr>
              <w:pStyle w:val="Ttulo2"/>
              <w:jc w:val="both"/>
              <w:outlineLvl w:val="1"/>
              <w:rPr>
                <w:b/>
                <w:sz w:val="20"/>
                <w:szCs w:val="20"/>
                <w:lang w:val="en-GB"/>
              </w:rPr>
            </w:pPr>
            <w:r w:rsidRPr="00A201D5">
              <w:rPr>
                <w:rFonts w:eastAsia="Helvetica Neue"/>
                <w:b/>
                <w:color w:val="444444"/>
                <w:sz w:val="20"/>
                <w:szCs w:val="20"/>
                <w:lang w:val="en-GB"/>
              </w:rPr>
              <w:lastRenderedPageBreak/>
              <w:t>UK Biobank</w:t>
            </w:r>
          </w:p>
        </w:tc>
      </w:tr>
      <w:tr w:rsidR="001D1E97" w:rsidRPr="00A201D5" w14:paraId="5D695134" w14:textId="77777777" w:rsidTr="001D1E97">
        <w:trPr>
          <w:trHeight w:val="900"/>
        </w:trPr>
        <w:tc>
          <w:tcPr>
            <w:tcW w:w="1121" w:type="dxa"/>
          </w:tcPr>
          <w:p w14:paraId="57F6E6AF" w14:textId="77777777" w:rsidR="001D1E97" w:rsidRPr="00A201D5" w:rsidRDefault="001D1E97" w:rsidP="001D1E97">
            <w:pPr>
              <w:jc w:val="both"/>
              <w:rPr>
                <w:rFonts w:eastAsia="Helvetica Neue"/>
                <w:b/>
                <w:color w:val="444444"/>
                <w:sz w:val="20"/>
                <w:szCs w:val="20"/>
                <w:lang w:val="en-GB"/>
              </w:rPr>
            </w:pPr>
            <w:r w:rsidRPr="00A201D5">
              <w:rPr>
                <w:rFonts w:eastAsia="Helvetica Neue"/>
                <w:b/>
                <w:color w:val="444444"/>
                <w:sz w:val="20"/>
                <w:szCs w:val="20"/>
                <w:lang w:val="en-GB"/>
              </w:rPr>
              <w:t>Data type</w:t>
            </w:r>
          </w:p>
        </w:tc>
        <w:tc>
          <w:tcPr>
            <w:tcW w:w="1134" w:type="dxa"/>
          </w:tcPr>
          <w:p w14:paraId="35FCB39F" w14:textId="77777777" w:rsidR="001D1E97" w:rsidRPr="00A201D5" w:rsidRDefault="001D1E97" w:rsidP="001D1E97">
            <w:pPr>
              <w:widowControl w:val="0"/>
              <w:rPr>
                <w:rFonts w:eastAsia="Helvetica Neue"/>
                <w:b/>
                <w:color w:val="444444"/>
                <w:sz w:val="20"/>
                <w:szCs w:val="20"/>
                <w:lang w:val="en-GB"/>
              </w:rPr>
            </w:pPr>
            <w:r w:rsidRPr="00A201D5">
              <w:rPr>
                <w:rFonts w:eastAsia="Helvetica Neue"/>
                <w:b/>
                <w:color w:val="444444"/>
                <w:sz w:val="20"/>
                <w:szCs w:val="20"/>
                <w:lang w:val="en-GB"/>
              </w:rPr>
              <w:t>Dataset</w:t>
            </w:r>
          </w:p>
          <w:p w14:paraId="3A83B1C1" w14:textId="77777777" w:rsidR="001D1E97" w:rsidRPr="00A201D5" w:rsidRDefault="001D1E97" w:rsidP="001D1E97">
            <w:pPr>
              <w:widowControl w:val="0"/>
              <w:rPr>
                <w:rFonts w:eastAsia="Helvetica Neue"/>
                <w:b/>
                <w:color w:val="444444"/>
                <w:sz w:val="20"/>
                <w:szCs w:val="20"/>
                <w:lang w:val="en-GB"/>
              </w:rPr>
            </w:pPr>
            <w:r w:rsidRPr="00A201D5">
              <w:rPr>
                <w:rFonts w:eastAsia="Helvetica Neue"/>
                <w:b/>
                <w:color w:val="444444"/>
                <w:sz w:val="20"/>
                <w:szCs w:val="20"/>
                <w:lang w:val="en-GB"/>
              </w:rPr>
              <w:t>type</w:t>
            </w:r>
          </w:p>
        </w:tc>
        <w:tc>
          <w:tcPr>
            <w:tcW w:w="1701" w:type="dxa"/>
          </w:tcPr>
          <w:p w14:paraId="29999670" w14:textId="77777777" w:rsidR="008B538B" w:rsidRPr="00877D50" w:rsidRDefault="008B538B" w:rsidP="008B538B">
            <w:pPr>
              <w:widowControl w:val="0"/>
              <w:rPr>
                <w:rFonts w:eastAsia="Helvetica Neue"/>
                <w:b/>
                <w:color w:val="444444"/>
                <w:sz w:val="20"/>
                <w:szCs w:val="20"/>
                <w:lang w:val="en-GB"/>
              </w:rPr>
            </w:pPr>
            <w:r>
              <w:rPr>
                <w:rFonts w:eastAsia="Helvetica Neue"/>
                <w:b/>
                <w:color w:val="444444"/>
                <w:sz w:val="20"/>
                <w:szCs w:val="20"/>
                <w:lang w:val="en-GB"/>
              </w:rPr>
              <w:t>Methodology/ source</w:t>
            </w:r>
          </w:p>
          <w:p w14:paraId="660553F1" w14:textId="77777777" w:rsidR="001D1E97" w:rsidRPr="00A201D5" w:rsidRDefault="001D1E97" w:rsidP="001D1E97">
            <w:pPr>
              <w:widowControl w:val="0"/>
              <w:rPr>
                <w:rFonts w:eastAsia="Helvetica Neue"/>
                <w:b/>
                <w:color w:val="444444"/>
                <w:sz w:val="20"/>
                <w:szCs w:val="20"/>
                <w:lang w:val="en-GB"/>
              </w:rPr>
            </w:pPr>
          </w:p>
        </w:tc>
        <w:tc>
          <w:tcPr>
            <w:tcW w:w="3402" w:type="dxa"/>
          </w:tcPr>
          <w:p w14:paraId="75722AE6" w14:textId="77777777" w:rsidR="001D1E97" w:rsidRPr="00A201D5" w:rsidRDefault="001D1E97" w:rsidP="001D1E97">
            <w:pPr>
              <w:widowControl w:val="0"/>
              <w:rPr>
                <w:rFonts w:eastAsia="Helvetica Neue"/>
                <w:b/>
                <w:color w:val="444444"/>
                <w:sz w:val="20"/>
                <w:szCs w:val="20"/>
                <w:lang w:val="en-GB"/>
              </w:rPr>
            </w:pPr>
            <w:r w:rsidRPr="00A201D5">
              <w:rPr>
                <w:rFonts w:eastAsia="Helvetica Neue"/>
                <w:b/>
                <w:color w:val="444444"/>
                <w:sz w:val="20"/>
                <w:szCs w:val="20"/>
                <w:lang w:val="en-GB"/>
              </w:rPr>
              <w:t>Measures</w:t>
            </w:r>
          </w:p>
        </w:tc>
        <w:tc>
          <w:tcPr>
            <w:tcW w:w="2268" w:type="dxa"/>
          </w:tcPr>
          <w:p w14:paraId="37E4BE67" w14:textId="77777777" w:rsidR="001D1E97" w:rsidRPr="00A201D5" w:rsidRDefault="001D1E97" w:rsidP="001D1E97">
            <w:pPr>
              <w:widowControl w:val="0"/>
              <w:rPr>
                <w:rFonts w:eastAsia="Helvetica Neue"/>
                <w:b/>
                <w:color w:val="444444"/>
                <w:sz w:val="20"/>
                <w:szCs w:val="20"/>
                <w:lang w:val="en-GB"/>
              </w:rPr>
            </w:pPr>
            <w:r w:rsidRPr="00A201D5">
              <w:rPr>
                <w:rFonts w:eastAsia="Helvetica Neue"/>
                <w:b/>
                <w:color w:val="444444"/>
                <w:sz w:val="20"/>
                <w:szCs w:val="20"/>
                <w:lang w:val="en-GB"/>
              </w:rPr>
              <w:t>Required metadata</w:t>
            </w:r>
          </w:p>
        </w:tc>
      </w:tr>
      <w:tr w:rsidR="001D1E97" w:rsidRPr="00A201D5" w14:paraId="0141FC44" w14:textId="77777777" w:rsidTr="001D1E97">
        <w:trPr>
          <w:trHeight w:val="1074"/>
        </w:trPr>
        <w:tc>
          <w:tcPr>
            <w:tcW w:w="1121" w:type="dxa"/>
          </w:tcPr>
          <w:p w14:paraId="2C5D254A" w14:textId="77777777" w:rsidR="001D1E97" w:rsidRPr="00A201D5" w:rsidRDefault="001D1E97" w:rsidP="001D1E97">
            <w:pPr>
              <w:widowControl w:val="0"/>
              <w:rPr>
                <w:sz w:val="20"/>
                <w:szCs w:val="20"/>
                <w:lang w:val="en-GB"/>
              </w:rPr>
            </w:pPr>
            <w:r w:rsidRPr="00A201D5">
              <w:rPr>
                <w:rFonts w:eastAsia="Helvetica Neue"/>
                <w:color w:val="444444"/>
                <w:sz w:val="20"/>
                <w:szCs w:val="20"/>
                <w:lang w:val="en-GB"/>
              </w:rPr>
              <w:t>clinical outcomes</w:t>
            </w:r>
          </w:p>
        </w:tc>
        <w:tc>
          <w:tcPr>
            <w:tcW w:w="1134" w:type="dxa"/>
          </w:tcPr>
          <w:p w14:paraId="0C6C42DB"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medical event history/records; </w:t>
            </w:r>
          </w:p>
        </w:tc>
        <w:tc>
          <w:tcPr>
            <w:tcW w:w="1701" w:type="dxa"/>
          </w:tcPr>
          <w:p w14:paraId="304D7D2A"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27C7712D"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administrative records (hospital discharge register; register of causes of death)</w:t>
            </w:r>
          </w:p>
        </w:tc>
        <w:tc>
          <w:tcPr>
            <w:tcW w:w="3402" w:type="dxa"/>
          </w:tcPr>
          <w:p w14:paraId="294D98AD"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non-fatal and fatal cardiovascular events;  </w:t>
            </w:r>
          </w:p>
          <w:p w14:paraId="20E6E9B5"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death</w:t>
            </w:r>
          </w:p>
        </w:tc>
        <w:tc>
          <w:tcPr>
            <w:tcW w:w="2268" w:type="dxa"/>
          </w:tcPr>
          <w:p w14:paraId="55A09BD2" w14:textId="77777777" w:rsidR="001D1E97" w:rsidRPr="00A838AE" w:rsidRDefault="001D1E97" w:rsidP="001D1E97">
            <w:pPr>
              <w:widowControl w:val="0"/>
              <w:spacing w:line="276" w:lineRule="auto"/>
              <w:rPr>
                <w:rFonts w:eastAsia="Helvetica Neue"/>
                <w:color w:val="444444"/>
                <w:sz w:val="20"/>
                <w:szCs w:val="20"/>
                <w:lang w:val="en-GB"/>
              </w:rPr>
            </w:pPr>
            <w:r w:rsidRPr="00A838AE">
              <w:rPr>
                <w:rFonts w:eastAsia="Helvetica Neue"/>
                <w:color w:val="444444"/>
                <w:sz w:val="20"/>
                <w:szCs w:val="20"/>
                <w:lang w:val="en-GB"/>
              </w:rPr>
              <w:t>diagnostic classification </w:t>
            </w:r>
          </w:p>
          <w:p w14:paraId="0D86A3AE"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(ICD coding); specific considerations; informed consent</w:t>
            </w:r>
          </w:p>
        </w:tc>
      </w:tr>
      <w:tr w:rsidR="001D1E97" w:rsidRPr="00A201D5" w14:paraId="3A9E5E37" w14:textId="77777777" w:rsidTr="001D1E97">
        <w:trPr>
          <w:trHeight w:val="933"/>
        </w:trPr>
        <w:tc>
          <w:tcPr>
            <w:tcW w:w="1121" w:type="dxa"/>
          </w:tcPr>
          <w:p w14:paraId="5B777D11"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genomics</w:t>
            </w:r>
          </w:p>
          <w:p w14:paraId="1205D025"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(1911)</w:t>
            </w:r>
          </w:p>
          <w:p w14:paraId="040EC7A7" w14:textId="77777777" w:rsidR="001D1E97" w:rsidRPr="00A201D5" w:rsidRDefault="001D1E97" w:rsidP="001D1E97">
            <w:pPr>
              <w:widowControl w:val="0"/>
              <w:rPr>
                <w:sz w:val="20"/>
                <w:szCs w:val="20"/>
                <w:lang w:val="en-GB"/>
              </w:rPr>
            </w:pPr>
          </w:p>
        </w:tc>
        <w:tc>
          <w:tcPr>
            <w:tcW w:w="1134" w:type="dxa"/>
          </w:tcPr>
          <w:p w14:paraId="460E0B96"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genotype data   SNPs arrays</w:t>
            </w:r>
          </w:p>
        </w:tc>
        <w:tc>
          <w:tcPr>
            <w:tcW w:w="1701" w:type="dxa"/>
          </w:tcPr>
          <w:p w14:paraId="23DF62FE"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Laboratory measurements </w:t>
            </w:r>
          </w:p>
          <w:p w14:paraId="4BE57A85" w14:textId="77777777" w:rsidR="001D1E97" w:rsidRPr="00A201D5" w:rsidRDefault="001D1E97" w:rsidP="001D1E97">
            <w:pPr>
              <w:widowControl w:val="0"/>
              <w:rPr>
                <w:sz w:val="20"/>
                <w:szCs w:val="20"/>
                <w:lang w:val="en-GB"/>
              </w:rPr>
            </w:pPr>
            <w:r w:rsidRPr="00A201D5">
              <w:rPr>
                <w:rFonts w:eastAsia="Helvetica Neue"/>
                <w:color w:val="444444"/>
                <w:sz w:val="20"/>
                <w:szCs w:val="20"/>
                <w:lang w:val="en-GB"/>
              </w:rPr>
              <w:t>(Metabochip or Exome+ SNP arrays)</w:t>
            </w:r>
          </w:p>
        </w:tc>
        <w:tc>
          <w:tcPr>
            <w:tcW w:w="3402" w:type="dxa"/>
          </w:tcPr>
          <w:p w14:paraId="3D9A2EC3"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200 000- 450 000 SNPs</w:t>
            </w:r>
          </w:p>
        </w:tc>
        <w:tc>
          <w:tcPr>
            <w:tcW w:w="2268" w:type="dxa"/>
          </w:tcPr>
          <w:p w14:paraId="5F00BEA3"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array </w:t>
            </w:r>
          </w:p>
        </w:tc>
      </w:tr>
      <w:tr w:rsidR="001D1E97" w:rsidRPr="00A201D5" w14:paraId="4DB9D1FC" w14:textId="77777777" w:rsidTr="001D1E97">
        <w:trPr>
          <w:trHeight w:val="660"/>
        </w:trPr>
        <w:tc>
          <w:tcPr>
            <w:tcW w:w="1121" w:type="dxa"/>
          </w:tcPr>
          <w:p w14:paraId="68912624" w14:textId="77777777" w:rsidR="001D1E97" w:rsidRPr="00A201D5" w:rsidRDefault="001D1E97" w:rsidP="001D1E97">
            <w:pPr>
              <w:widowControl w:val="0"/>
              <w:rPr>
                <w:sz w:val="20"/>
                <w:szCs w:val="20"/>
                <w:lang w:val="en-GB"/>
              </w:rPr>
            </w:pPr>
            <w:r w:rsidRPr="00A201D5">
              <w:rPr>
                <w:rFonts w:eastAsia="Helvetica Neue"/>
                <w:color w:val="444444"/>
                <w:sz w:val="20"/>
                <w:szCs w:val="20"/>
                <w:lang w:val="en-GB"/>
              </w:rPr>
              <w:t>socio-demographic</w:t>
            </w:r>
          </w:p>
        </w:tc>
        <w:tc>
          <w:tcPr>
            <w:tcW w:w="1134" w:type="dxa"/>
          </w:tcPr>
          <w:p w14:paraId="23711BD4" w14:textId="77777777" w:rsidR="001D1E97" w:rsidRPr="00A201D5" w:rsidRDefault="001D1E97" w:rsidP="001D1E97">
            <w:pPr>
              <w:widowControl w:val="0"/>
              <w:rPr>
                <w:rFonts w:eastAsia="Helvetica Neue"/>
                <w:color w:val="444444"/>
                <w:sz w:val="20"/>
                <w:szCs w:val="20"/>
                <w:lang w:val="en-GB"/>
              </w:rPr>
            </w:pPr>
          </w:p>
        </w:tc>
        <w:tc>
          <w:tcPr>
            <w:tcW w:w="1701" w:type="dxa"/>
          </w:tcPr>
          <w:p w14:paraId="45456B4F"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self-report surveys; administrative records </w:t>
            </w:r>
          </w:p>
        </w:tc>
        <w:tc>
          <w:tcPr>
            <w:tcW w:w="3402" w:type="dxa"/>
          </w:tcPr>
          <w:p w14:paraId="133280A1"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age; sex; marital status; educational achievement;</w:t>
            </w:r>
          </w:p>
        </w:tc>
        <w:tc>
          <w:tcPr>
            <w:tcW w:w="2268" w:type="dxa"/>
          </w:tcPr>
          <w:p w14:paraId="137D6C8B"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protocol,</w:t>
            </w:r>
          </w:p>
        </w:tc>
      </w:tr>
      <w:tr w:rsidR="001D1E97" w:rsidRPr="00A201D5" w14:paraId="3F9D4853" w14:textId="77777777" w:rsidTr="001D1E97">
        <w:trPr>
          <w:trHeight w:val="660"/>
        </w:trPr>
        <w:tc>
          <w:tcPr>
            <w:tcW w:w="1121" w:type="dxa"/>
          </w:tcPr>
          <w:p w14:paraId="6CB980F1"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lifestyle/ environmental</w:t>
            </w:r>
          </w:p>
        </w:tc>
        <w:tc>
          <w:tcPr>
            <w:tcW w:w="1134" w:type="dxa"/>
          </w:tcPr>
          <w:p w14:paraId="239499EF" w14:textId="77777777" w:rsidR="001D1E97" w:rsidRPr="00A201D5" w:rsidRDefault="001D1E97" w:rsidP="001D1E97">
            <w:pPr>
              <w:widowControl w:val="0"/>
              <w:rPr>
                <w:rFonts w:eastAsia="Helvetica Neue"/>
                <w:color w:val="444444"/>
                <w:sz w:val="20"/>
                <w:szCs w:val="20"/>
                <w:lang w:val="en-GB"/>
              </w:rPr>
            </w:pPr>
          </w:p>
        </w:tc>
        <w:tc>
          <w:tcPr>
            <w:tcW w:w="1701" w:type="dxa"/>
          </w:tcPr>
          <w:p w14:paraId="16E22D62"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7DF3CDFB" w14:textId="77777777" w:rsidR="001D1E97" w:rsidRPr="00A201D5" w:rsidRDefault="001D1E97" w:rsidP="001D1E97">
            <w:pPr>
              <w:widowControl w:val="0"/>
              <w:rPr>
                <w:rFonts w:eastAsia="Helvetica Neue"/>
                <w:color w:val="444444"/>
                <w:sz w:val="20"/>
                <w:szCs w:val="20"/>
                <w:lang w:val="en-GB"/>
              </w:rPr>
            </w:pPr>
          </w:p>
        </w:tc>
        <w:tc>
          <w:tcPr>
            <w:tcW w:w="3402" w:type="dxa"/>
          </w:tcPr>
          <w:p w14:paraId="0D321E08"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smoking (or second hand smoking) behaviour; drug intake; awareness and treatment of high cholesterol; menopausal status; </w:t>
            </w:r>
          </w:p>
        </w:tc>
        <w:tc>
          <w:tcPr>
            <w:tcW w:w="2268" w:type="dxa"/>
          </w:tcPr>
          <w:p w14:paraId="56B6D885"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protocol; definitions; units</w:t>
            </w:r>
          </w:p>
        </w:tc>
      </w:tr>
      <w:tr w:rsidR="001D1E97" w:rsidRPr="00A201D5" w14:paraId="2C3C54FD" w14:textId="77777777" w:rsidTr="001D1E97">
        <w:trPr>
          <w:trHeight w:val="660"/>
        </w:trPr>
        <w:tc>
          <w:tcPr>
            <w:tcW w:w="1121" w:type="dxa"/>
          </w:tcPr>
          <w:p w14:paraId="0FEC621C" w14:textId="77777777" w:rsidR="001D1E97" w:rsidRPr="00A201D5" w:rsidRDefault="001D1E97" w:rsidP="001D1E97">
            <w:pPr>
              <w:widowControl w:val="0"/>
              <w:rPr>
                <w:rFonts w:eastAsia="Helvetica Neue"/>
                <w:color w:val="444444"/>
                <w:sz w:val="20"/>
                <w:szCs w:val="20"/>
                <w:lang w:val="en-GB"/>
              </w:rPr>
            </w:pPr>
          </w:p>
        </w:tc>
        <w:tc>
          <w:tcPr>
            <w:tcW w:w="1134" w:type="dxa"/>
          </w:tcPr>
          <w:p w14:paraId="7A7C8A5C"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physical measures; biochemical measures</w:t>
            </w:r>
          </w:p>
        </w:tc>
        <w:tc>
          <w:tcPr>
            <w:tcW w:w="1701" w:type="dxa"/>
          </w:tcPr>
          <w:p w14:paraId="16D4E27C"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self-report surveys;</w:t>
            </w:r>
          </w:p>
          <w:p w14:paraId="00017AA7" w14:textId="77777777" w:rsidR="001D1E97" w:rsidRPr="00A201D5" w:rsidRDefault="001D1E97" w:rsidP="001D1E97">
            <w:pPr>
              <w:rPr>
                <w:rFonts w:eastAsia="Helvetica Neue"/>
                <w:color w:val="444444"/>
                <w:sz w:val="20"/>
                <w:szCs w:val="20"/>
                <w:lang w:val="en-GB"/>
              </w:rPr>
            </w:pPr>
            <w:r w:rsidRPr="00A201D5">
              <w:rPr>
                <w:rFonts w:eastAsia="Helvetica Neue"/>
                <w:color w:val="444444"/>
                <w:sz w:val="20"/>
                <w:szCs w:val="20"/>
                <w:lang w:val="en-GB"/>
              </w:rPr>
              <w:t>hospital discharge register</w:t>
            </w:r>
          </w:p>
        </w:tc>
        <w:tc>
          <w:tcPr>
            <w:tcW w:w="3402" w:type="dxa"/>
          </w:tcPr>
          <w:p w14:paraId="53CB16B5" w14:textId="5935F205"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weight; height; waist and hip circunferences; blood </w:t>
            </w:r>
            <w:r w:rsidR="00247541" w:rsidRPr="00A201D5">
              <w:rPr>
                <w:rFonts w:eastAsia="Helvetica Neue"/>
                <w:color w:val="444444"/>
                <w:sz w:val="20"/>
                <w:szCs w:val="20"/>
                <w:lang w:val="en-GB"/>
              </w:rPr>
              <w:t>preassure; metabolites</w:t>
            </w:r>
            <w:r w:rsidRPr="00A201D5">
              <w:rPr>
                <w:rFonts w:eastAsia="Helvetica Neue"/>
                <w:color w:val="444444"/>
                <w:sz w:val="20"/>
                <w:szCs w:val="20"/>
                <w:lang w:val="en-GB"/>
              </w:rPr>
              <w:t xml:space="preserve"> levels</w:t>
            </w:r>
          </w:p>
        </w:tc>
        <w:tc>
          <w:tcPr>
            <w:tcW w:w="2268" w:type="dxa"/>
          </w:tcPr>
          <w:p w14:paraId="313306E2"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protocol, </w:t>
            </w:r>
          </w:p>
          <w:p w14:paraId="0D9BC760"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conditions during measurement</w:t>
            </w:r>
          </w:p>
        </w:tc>
      </w:tr>
      <w:tr w:rsidR="001D1E97" w:rsidRPr="00A201D5" w14:paraId="5620CBAE" w14:textId="77777777" w:rsidTr="001D1E97">
        <w:trPr>
          <w:trHeight w:val="660"/>
        </w:trPr>
        <w:tc>
          <w:tcPr>
            <w:tcW w:w="1121" w:type="dxa"/>
          </w:tcPr>
          <w:p w14:paraId="219540B5"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Bio-samples</w:t>
            </w:r>
          </w:p>
        </w:tc>
        <w:tc>
          <w:tcPr>
            <w:tcW w:w="1134" w:type="dxa"/>
          </w:tcPr>
          <w:p w14:paraId="75E02E93"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Plasma/serum, DNA, urine, saliva</w:t>
            </w:r>
          </w:p>
        </w:tc>
        <w:tc>
          <w:tcPr>
            <w:tcW w:w="1701" w:type="dxa"/>
          </w:tcPr>
          <w:p w14:paraId="3467C0E7"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w:t>
            </w:r>
          </w:p>
        </w:tc>
        <w:tc>
          <w:tcPr>
            <w:tcW w:w="3402" w:type="dxa"/>
          </w:tcPr>
          <w:p w14:paraId="0B602F5E"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w:t>
            </w:r>
          </w:p>
        </w:tc>
        <w:tc>
          <w:tcPr>
            <w:tcW w:w="2268" w:type="dxa"/>
          </w:tcPr>
          <w:p w14:paraId="0405EDA3"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 xml:space="preserve">protocol, </w:t>
            </w:r>
          </w:p>
          <w:p w14:paraId="727A3A70" w14:textId="77777777" w:rsidR="001D1E97" w:rsidRPr="00A201D5" w:rsidRDefault="001D1E97" w:rsidP="001D1E97">
            <w:pPr>
              <w:widowControl w:val="0"/>
              <w:rPr>
                <w:rFonts w:eastAsia="Helvetica Neue"/>
                <w:color w:val="444444"/>
                <w:sz w:val="20"/>
                <w:szCs w:val="20"/>
                <w:lang w:val="en-GB"/>
              </w:rPr>
            </w:pPr>
            <w:r w:rsidRPr="00A201D5">
              <w:rPr>
                <w:rFonts w:eastAsia="Helvetica Neue"/>
                <w:color w:val="444444"/>
                <w:sz w:val="20"/>
                <w:szCs w:val="20"/>
                <w:lang w:val="en-GB"/>
              </w:rPr>
              <w:t>storage conditions</w:t>
            </w:r>
          </w:p>
        </w:tc>
      </w:tr>
    </w:tbl>
    <w:p w14:paraId="662D999A" w14:textId="77777777" w:rsidR="00867A8D" w:rsidRDefault="00867A8D" w:rsidP="00682518">
      <w:pPr>
        <w:rPr>
          <w:lang w:val="en-GB"/>
        </w:rPr>
      </w:pPr>
    </w:p>
    <w:p w14:paraId="7E6A8481" w14:textId="77777777" w:rsidR="00867A8D" w:rsidRDefault="00867A8D" w:rsidP="00682518">
      <w:pPr>
        <w:rPr>
          <w:lang w:val="en-GB"/>
        </w:rPr>
      </w:pPr>
    </w:p>
    <w:p w14:paraId="576A47B7" w14:textId="77777777" w:rsidR="00867A8D" w:rsidRPr="00AD4E81" w:rsidRDefault="00867A8D" w:rsidP="00682518">
      <w:pPr>
        <w:rPr>
          <w:b/>
          <w:lang w:val="en-GB"/>
        </w:rPr>
      </w:pPr>
    </w:p>
    <w:p w14:paraId="332533FB" w14:textId="77777777" w:rsidR="00CB0B51" w:rsidRDefault="00CB0B51" w:rsidP="00CB0B51">
      <w:pPr>
        <w:rPr>
          <w:lang w:val="en-GB"/>
        </w:rPr>
      </w:pPr>
    </w:p>
    <w:p w14:paraId="24757998" w14:textId="77777777" w:rsidR="00CB0B51" w:rsidRDefault="00CB0B51" w:rsidP="00CB0B51">
      <w:pPr>
        <w:rPr>
          <w:rFonts w:eastAsia="Helvetica Neue"/>
          <w:color w:val="444444"/>
          <w:sz w:val="20"/>
          <w:szCs w:val="20"/>
          <w:lang w:val="en-GB"/>
        </w:rPr>
      </w:pPr>
      <w:r w:rsidRPr="00A201D5">
        <w:rPr>
          <w:rFonts w:eastAsia="Helvetica Neue"/>
          <w:b/>
          <w:color w:val="444444"/>
          <w:sz w:val="20"/>
          <w:szCs w:val="20"/>
          <w:lang w:val="en-GB"/>
        </w:rPr>
        <w:t>UK Biobank</w:t>
      </w:r>
      <w:r w:rsidRPr="00CB0B51">
        <w:rPr>
          <w:rFonts w:eastAsia="Helvetica Neue"/>
          <w:color w:val="444444"/>
          <w:sz w:val="20"/>
          <w:szCs w:val="20"/>
          <w:lang w:val="en-GB"/>
        </w:rPr>
        <w:t xml:space="preserve"> </w:t>
      </w:r>
    </w:p>
    <w:p w14:paraId="60190A68" w14:textId="77777777" w:rsidR="00CB0B51" w:rsidRDefault="00CB0B51" w:rsidP="00CB0B51">
      <w:pPr>
        <w:rPr>
          <w:rFonts w:eastAsia="Helvetica Neue"/>
          <w:color w:val="444444"/>
          <w:sz w:val="20"/>
          <w:szCs w:val="20"/>
          <w:lang w:val="en-GB"/>
        </w:rPr>
      </w:pPr>
    </w:p>
    <w:p w14:paraId="35480332" w14:textId="49C6863F"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Purpose…</w:t>
      </w:r>
    </w:p>
    <w:p w14:paraId="26AF54EE"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 xml:space="preserve">General data types, cohort description and methodologies </w:t>
      </w:r>
    </w:p>
    <w:p w14:paraId="2F59F80B" w14:textId="77777777"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Data is mainained in repositories</w:t>
      </w:r>
      <w:r>
        <w:rPr>
          <w:rFonts w:eastAsia="Helvetica Neue"/>
          <w:color w:val="444444"/>
          <w:sz w:val="20"/>
          <w:szCs w:val="20"/>
          <w:lang w:val="en-GB"/>
        </w:rPr>
        <w:t xml:space="preserve"> blab la.</w:t>
      </w:r>
    </w:p>
    <w:p w14:paraId="3F5424AA" w14:textId="5A5CBD65" w:rsidR="007914E1" w:rsidRDefault="007914E1" w:rsidP="00CB0B51">
      <w:pPr>
        <w:rPr>
          <w:rFonts w:eastAsia="Helvetica Neue"/>
          <w:color w:val="444444"/>
          <w:sz w:val="20"/>
          <w:szCs w:val="20"/>
          <w:lang w:val="en-GB"/>
        </w:rPr>
      </w:pPr>
      <w:r>
        <w:rPr>
          <w:rFonts w:eastAsia="Helvetica Neue"/>
          <w:color w:val="444444"/>
          <w:sz w:val="20"/>
          <w:szCs w:val="20"/>
          <w:lang w:val="en-GB"/>
        </w:rPr>
        <w:t xml:space="preserve">Tranfer of data is  </w:t>
      </w:r>
    </w:p>
    <w:p w14:paraId="298D7FB6" w14:textId="1A0F5C83"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Table</w:t>
      </w:r>
    </w:p>
    <w:p w14:paraId="234E2541" w14:textId="77777777" w:rsidR="00867A8D" w:rsidRDefault="00867A8D" w:rsidP="00682518">
      <w:pPr>
        <w:rPr>
          <w:lang w:val="en-GB"/>
        </w:rPr>
      </w:pPr>
    </w:p>
    <w:p w14:paraId="07F7E610" w14:textId="77777777" w:rsidR="00867A8D" w:rsidRDefault="00867A8D" w:rsidP="00682518">
      <w:pPr>
        <w:rPr>
          <w:lang w:val="en-GB"/>
        </w:rPr>
      </w:pPr>
    </w:p>
    <w:p w14:paraId="4C41B72C" w14:textId="77777777" w:rsidR="00867A8D" w:rsidRDefault="00867A8D" w:rsidP="00682518">
      <w:pPr>
        <w:rPr>
          <w:lang w:val="en-GB"/>
        </w:rPr>
      </w:pPr>
    </w:p>
    <w:p w14:paraId="673649E4" w14:textId="0DDD7512" w:rsidR="00CB0B51" w:rsidRDefault="00CB0B51" w:rsidP="00CB0B51">
      <w:pPr>
        <w:rPr>
          <w:rFonts w:eastAsia="Helvetica Neue"/>
          <w:color w:val="444444"/>
          <w:sz w:val="20"/>
          <w:szCs w:val="20"/>
          <w:lang w:val="en-GB"/>
        </w:rPr>
      </w:pPr>
      <w:r>
        <w:rPr>
          <w:rFonts w:eastAsia="Helvetica Neue"/>
          <w:b/>
          <w:color w:val="444444"/>
          <w:sz w:val="20"/>
          <w:szCs w:val="20"/>
          <w:lang w:val="en-GB"/>
        </w:rPr>
        <w:t>SHIP</w:t>
      </w:r>
      <w:r w:rsidRPr="00CB0B51">
        <w:rPr>
          <w:rFonts w:eastAsia="Helvetica Neue"/>
          <w:color w:val="444444"/>
          <w:sz w:val="20"/>
          <w:szCs w:val="20"/>
          <w:lang w:val="en-GB"/>
        </w:rPr>
        <w:t xml:space="preserve"> </w:t>
      </w:r>
    </w:p>
    <w:p w14:paraId="28BD8F10" w14:textId="77777777" w:rsidR="00CB0B51" w:rsidRDefault="00CB0B51" w:rsidP="00CB0B51">
      <w:pPr>
        <w:rPr>
          <w:rFonts w:eastAsia="Helvetica Neue"/>
          <w:color w:val="444444"/>
          <w:sz w:val="20"/>
          <w:szCs w:val="20"/>
          <w:lang w:val="en-GB"/>
        </w:rPr>
      </w:pPr>
    </w:p>
    <w:p w14:paraId="0B262D7C" w14:textId="77777777"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Purpose…</w:t>
      </w:r>
    </w:p>
    <w:p w14:paraId="52ABAB43"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 xml:space="preserve">General data types, cohort description and methodologies </w:t>
      </w:r>
    </w:p>
    <w:p w14:paraId="1ED6128B" w14:textId="77777777"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Data is mainained in repositories</w:t>
      </w:r>
      <w:r>
        <w:rPr>
          <w:rFonts w:eastAsia="Helvetica Neue"/>
          <w:color w:val="444444"/>
          <w:sz w:val="20"/>
          <w:szCs w:val="20"/>
          <w:lang w:val="en-GB"/>
        </w:rPr>
        <w:t xml:space="preserve"> blab la.</w:t>
      </w:r>
    </w:p>
    <w:p w14:paraId="159212E0"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Table</w:t>
      </w:r>
    </w:p>
    <w:p w14:paraId="101CF824" w14:textId="77777777" w:rsidR="00867A8D" w:rsidRDefault="00867A8D" w:rsidP="00682518">
      <w:pPr>
        <w:rPr>
          <w:lang w:val="en-GB"/>
        </w:rPr>
      </w:pPr>
    </w:p>
    <w:p w14:paraId="426838CC" w14:textId="77777777" w:rsidR="00867A8D" w:rsidRDefault="00867A8D" w:rsidP="00682518">
      <w:pPr>
        <w:rPr>
          <w:lang w:val="en-GB"/>
        </w:rPr>
      </w:pPr>
    </w:p>
    <w:p w14:paraId="4F6EEB22" w14:textId="6710EDDE" w:rsidR="00CB0B51" w:rsidRPr="00CB0B51" w:rsidRDefault="00CB0B51" w:rsidP="00CB0B51">
      <w:pPr>
        <w:rPr>
          <w:rFonts w:eastAsia="Helvetica Neue"/>
          <w:b/>
          <w:color w:val="444444"/>
          <w:sz w:val="20"/>
          <w:szCs w:val="20"/>
          <w:lang w:val="en-GB"/>
        </w:rPr>
      </w:pPr>
      <w:r w:rsidRPr="00CB0B51">
        <w:rPr>
          <w:rFonts w:eastAsia="Helvetica Neue"/>
          <w:b/>
          <w:color w:val="444444"/>
          <w:sz w:val="20"/>
          <w:szCs w:val="20"/>
          <w:lang w:val="en-GB"/>
        </w:rPr>
        <w:t>BiomarCare</w:t>
      </w:r>
      <w:r w:rsidRPr="00CB0B51">
        <w:rPr>
          <w:rFonts w:eastAsia="Helvetica Neue"/>
          <w:b/>
          <w:color w:val="444444"/>
          <w:sz w:val="20"/>
          <w:szCs w:val="20"/>
          <w:lang w:val="en-GB"/>
        </w:rPr>
        <w:t xml:space="preserve"> </w:t>
      </w:r>
    </w:p>
    <w:p w14:paraId="6D3F4EB7" w14:textId="77777777" w:rsidR="00CB0B51" w:rsidRDefault="00CB0B51" w:rsidP="00CB0B51">
      <w:pPr>
        <w:rPr>
          <w:rFonts w:eastAsia="Helvetica Neue"/>
          <w:color w:val="444444"/>
          <w:sz w:val="20"/>
          <w:szCs w:val="20"/>
          <w:lang w:val="en-GB"/>
        </w:rPr>
      </w:pPr>
    </w:p>
    <w:p w14:paraId="30BBBABE" w14:textId="77777777"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Purpose…</w:t>
      </w:r>
    </w:p>
    <w:p w14:paraId="2CF7D308"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 xml:space="preserve">General data types, cohort description and methodologies </w:t>
      </w:r>
    </w:p>
    <w:p w14:paraId="3A67A2BD" w14:textId="77777777" w:rsidR="00CB0B51" w:rsidRDefault="00CB0B51" w:rsidP="00CB0B51">
      <w:pPr>
        <w:rPr>
          <w:rFonts w:eastAsia="Helvetica Neue"/>
          <w:color w:val="444444"/>
          <w:sz w:val="20"/>
          <w:szCs w:val="20"/>
          <w:lang w:val="en-GB"/>
        </w:rPr>
      </w:pPr>
      <w:r w:rsidRPr="00CB0B51">
        <w:rPr>
          <w:rFonts w:eastAsia="Helvetica Neue"/>
          <w:color w:val="444444"/>
          <w:sz w:val="20"/>
          <w:szCs w:val="20"/>
          <w:lang w:val="en-GB"/>
        </w:rPr>
        <w:t>Data is mainained in repositories</w:t>
      </w:r>
      <w:r>
        <w:rPr>
          <w:rFonts w:eastAsia="Helvetica Neue"/>
          <w:color w:val="444444"/>
          <w:sz w:val="20"/>
          <w:szCs w:val="20"/>
          <w:lang w:val="en-GB"/>
        </w:rPr>
        <w:t xml:space="preserve"> blab la.</w:t>
      </w:r>
    </w:p>
    <w:p w14:paraId="34DAF56B" w14:textId="77777777" w:rsidR="00CB0B51" w:rsidRPr="00CB0B51" w:rsidRDefault="00CB0B51" w:rsidP="00CB0B51">
      <w:pPr>
        <w:rPr>
          <w:rFonts w:eastAsia="Helvetica Neue"/>
          <w:color w:val="444444"/>
          <w:sz w:val="20"/>
          <w:szCs w:val="20"/>
          <w:lang w:val="en-GB"/>
        </w:rPr>
      </w:pPr>
      <w:r>
        <w:rPr>
          <w:rFonts w:eastAsia="Helvetica Neue"/>
          <w:color w:val="444444"/>
          <w:sz w:val="20"/>
          <w:szCs w:val="20"/>
          <w:lang w:val="en-GB"/>
        </w:rPr>
        <w:t>Table</w:t>
      </w:r>
    </w:p>
    <w:p w14:paraId="4F05CBA8" w14:textId="77777777" w:rsidR="00CB0B51" w:rsidRDefault="00CB0B51" w:rsidP="00CB0B51">
      <w:pPr>
        <w:rPr>
          <w:lang w:val="en-GB"/>
        </w:rPr>
      </w:pPr>
    </w:p>
    <w:p w14:paraId="41C45E45" w14:textId="77777777" w:rsidR="00867A8D" w:rsidRDefault="00867A8D" w:rsidP="00682518">
      <w:pPr>
        <w:rPr>
          <w:lang w:val="en-GB"/>
        </w:rPr>
      </w:pPr>
    </w:p>
    <w:p w14:paraId="528D4B99" w14:textId="77777777" w:rsidR="00CB0B51" w:rsidRDefault="00CB0B51" w:rsidP="00682518">
      <w:pPr>
        <w:rPr>
          <w:lang w:val="en-GB"/>
        </w:rPr>
      </w:pPr>
    </w:p>
    <w:p w14:paraId="119A18EE" w14:textId="77777777" w:rsidR="00CB0B51" w:rsidRDefault="00CB0B51" w:rsidP="00682518">
      <w:pPr>
        <w:rPr>
          <w:lang w:val="en-GB"/>
        </w:rPr>
      </w:pPr>
    </w:p>
    <w:p w14:paraId="2B057EAB" w14:textId="77777777" w:rsidR="00CB0B51" w:rsidRDefault="00CB0B51" w:rsidP="00682518">
      <w:pPr>
        <w:rPr>
          <w:lang w:val="en-GB"/>
        </w:rPr>
      </w:pPr>
    </w:p>
    <w:p w14:paraId="256164B2" w14:textId="77777777" w:rsidR="00867A8D" w:rsidRDefault="00867A8D" w:rsidP="00682518">
      <w:pPr>
        <w:rPr>
          <w:lang w:val="en-GB"/>
        </w:rPr>
      </w:pPr>
    </w:p>
    <w:p w14:paraId="2460BC29" w14:textId="77777777" w:rsidR="00867A8D" w:rsidRDefault="00867A8D" w:rsidP="00682518">
      <w:pPr>
        <w:rPr>
          <w:lang w:val="en-GB"/>
        </w:rPr>
      </w:pPr>
    </w:p>
    <w:p w14:paraId="2E1F2CEA" w14:textId="77777777" w:rsidR="00867A8D" w:rsidRDefault="00867A8D" w:rsidP="00682518">
      <w:pPr>
        <w:rPr>
          <w:lang w:val="en-GB"/>
        </w:rPr>
      </w:pPr>
    </w:p>
    <w:p w14:paraId="7D0AD370" w14:textId="77777777" w:rsidR="00867A8D" w:rsidRDefault="00867A8D" w:rsidP="00682518">
      <w:pPr>
        <w:rPr>
          <w:lang w:val="en-GB"/>
        </w:rPr>
      </w:pPr>
    </w:p>
    <w:p w14:paraId="235E6600" w14:textId="77777777" w:rsidR="00867A8D" w:rsidRDefault="00867A8D" w:rsidP="00682518">
      <w:pPr>
        <w:rPr>
          <w:lang w:val="en-GB"/>
        </w:rPr>
      </w:pPr>
    </w:p>
    <w:p w14:paraId="777BE0A5" w14:textId="77777777" w:rsidR="00867A8D" w:rsidRDefault="00867A8D" w:rsidP="00682518">
      <w:pPr>
        <w:rPr>
          <w:lang w:val="en-GB"/>
        </w:rPr>
      </w:pPr>
    </w:p>
    <w:p w14:paraId="66660131" w14:textId="77777777" w:rsidR="00867A8D" w:rsidRDefault="00867A8D" w:rsidP="00682518">
      <w:pPr>
        <w:rPr>
          <w:lang w:val="en-GB"/>
        </w:rPr>
      </w:pPr>
    </w:p>
    <w:p w14:paraId="72489A53" w14:textId="77777777" w:rsidR="00867A8D" w:rsidRDefault="00867A8D" w:rsidP="00682518">
      <w:pPr>
        <w:rPr>
          <w:lang w:val="en-GB"/>
        </w:rPr>
      </w:pPr>
    </w:p>
    <w:p w14:paraId="7940EAA7" w14:textId="696CB314" w:rsidR="00635141" w:rsidRPr="006D6DD9" w:rsidRDefault="00635141" w:rsidP="00635141">
      <w:pPr>
        <w:pStyle w:val="Ttulo3"/>
        <w:rPr>
          <w:b/>
          <w:sz w:val="20"/>
          <w:szCs w:val="20"/>
          <w:lang w:val="en-GB"/>
        </w:rPr>
      </w:pPr>
      <w:r>
        <w:rPr>
          <w:b/>
          <w:sz w:val="20"/>
          <w:szCs w:val="20"/>
          <w:lang w:val="en-GB"/>
        </w:rPr>
        <w:lastRenderedPageBreak/>
        <w:t>1</w:t>
      </w:r>
      <w:r w:rsidRPr="006D6DD9">
        <w:rPr>
          <w:b/>
          <w:sz w:val="20"/>
          <w:szCs w:val="20"/>
          <w:lang w:val="en-GB"/>
        </w:rPr>
        <w:t>.2.</w:t>
      </w:r>
      <w:r>
        <w:rPr>
          <w:b/>
          <w:sz w:val="20"/>
          <w:szCs w:val="20"/>
          <w:lang w:val="en-GB"/>
        </w:rPr>
        <w:t>1</w:t>
      </w:r>
      <w:r w:rsidRPr="006D6DD9">
        <w:rPr>
          <w:b/>
          <w:sz w:val="20"/>
          <w:szCs w:val="20"/>
          <w:lang w:val="en-GB"/>
        </w:rPr>
        <w:t xml:space="preserve"> </w:t>
      </w:r>
      <w:r>
        <w:rPr>
          <w:b/>
          <w:sz w:val="20"/>
          <w:szCs w:val="20"/>
          <w:lang w:val="en-GB"/>
        </w:rPr>
        <w:t>New cohort data joining euCanSHare</w:t>
      </w:r>
      <w:r w:rsidRPr="006D6DD9">
        <w:rPr>
          <w:b/>
          <w:sz w:val="20"/>
          <w:szCs w:val="20"/>
          <w:lang w:val="en-GB"/>
        </w:rPr>
        <w:t xml:space="preserve"> </w:t>
      </w:r>
    </w:p>
    <w:p w14:paraId="66556713" w14:textId="77777777" w:rsidR="00867A8D" w:rsidRDefault="00867A8D" w:rsidP="00682518">
      <w:pPr>
        <w:rPr>
          <w:lang w:val="en-GB"/>
        </w:rPr>
      </w:pPr>
    </w:p>
    <w:p w14:paraId="490B54B8" w14:textId="47B12F04" w:rsidR="00EE4F88" w:rsidRPr="00EE4F88" w:rsidRDefault="005E213E" w:rsidP="00EE265C">
      <w:pPr>
        <w:jc w:val="both"/>
        <w:rPr>
          <w:sz w:val="20"/>
          <w:szCs w:val="20"/>
          <w:lang w:val="en-GB"/>
        </w:rPr>
      </w:pPr>
      <w:r w:rsidRPr="00EE4F88">
        <w:rPr>
          <w:sz w:val="20"/>
          <w:szCs w:val="20"/>
          <w:lang w:val="en-GB"/>
        </w:rPr>
        <w:t>D</w:t>
      </w:r>
      <w:r w:rsidR="00EE265C" w:rsidRPr="00EE4F88">
        <w:rPr>
          <w:sz w:val="20"/>
          <w:szCs w:val="20"/>
          <w:lang w:val="en-GB"/>
        </w:rPr>
        <w:t>ata</w:t>
      </w:r>
      <w:r w:rsidRPr="00EE4F88">
        <w:rPr>
          <w:sz w:val="20"/>
          <w:szCs w:val="20"/>
          <w:lang w:val="en-GB"/>
        </w:rPr>
        <w:t xml:space="preserve"> types and required </w:t>
      </w:r>
      <w:r w:rsidR="00EE4F88" w:rsidRPr="00EE4F88">
        <w:rPr>
          <w:sz w:val="20"/>
          <w:szCs w:val="20"/>
          <w:lang w:val="en-GB"/>
        </w:rPr>
        <w:t xml:space="preserve">metadata </w:t>
      </w:r>
      <w:r w:rsidR="00EE265C" w:rsidRPr="00EE4F88">
        <w:rPr>
          <w:sz w:val="20"/>
          <w:szCs w:val="20"/>
          <w:lang w:val="en-GB"/>
        </w:rPr>
        <w:t xml:space="preserve">of interest for cardiovascular research </w:t>
      </w:r>
      <w:r w:rsidR="00EE4F88" w:rsidRPr="00EE4F88">
        <w:rPr>
          <w:sz w:val="20"/>
          <w:szCs w:val="20"/>
          <w:lang w:val="en-GB"/>
        </w:rPr>
        <w:t xml:space="preserve">expected to enter euCanSHare </w:t>
      </w:r>
      <w:r w:rsidR="00EE265C" w:rsidRPr="00EE4F88">
        <w:rPr>
          <w:sz w:val="20"/>
          <w:szCs w:val="20"/>
          <w:lang w:val="en-GB"/>
        </w:rPr>
        <w:t xml:space="preserve">will be defined on based of the initial </w:t>
      </w:r>
      <w:r w:rsidR="00012E44" w:rsidRPr="00EE4F88">
        <w:rPr>
          <w:sz w:val="20"/>
          <w:szCs w:val="20"/>
          <w:lang w:val="en-GB"/>
        </w:rPr>
        <w:t>cohort’s</w:t>
      </w:r>
      <w:r w:rsidR="00EE265C" w:rsidRPr="00EE4F88">
        <w:rPr>
          <w:sz w:val="20"/>
          <w:szCs w:val="20"/>
          <w:lang w:val="en-GB"/>
        </w:rPr>
        <w:t xml:space="preserve"> datasets </w:t>
      </w:r>
      <w:r w:rsidR="00EE265C" w:rsidRPr="00012E44">
        <w:rPr>
          <w:color w:val="FF0000"/>
          <w:sz w:val="20"/>
          <w:szCs w:val="20"/>
          <w:lang w:val="en-GB"/>
        </w:rPr>
        <w:t>described in 1.2.1</w:t>
      </w:r>
      <w:r w:rsidRPr="00012E44">
        <w:rPr>
          <w:color w:val="FF0000"/>
          <w:sz w:val="20"/>
          <w:szCs w:val="20"/>
          <w:lang w:val="en-GB"/>
        </w:rPr>
        <w:t xml:space="preserve"> </w:t>
      </w:r>
      <w:r w:rsidRPr="00EE4F88">
        <w:rPr>
          <w:sz w:val="20"/>
          <w:szCs w:val="20"/>
          <w:lang w:val="en-GB"/>
        </w:rPr>
        <w:t xml:space="preserve">and the expert opinion of </w:t>
      </w:r>
      <w:r w:rsidR="00EE4F88" w:rsidRPr="00EE4F88">
        <w:rPr>
          <w:sz w:val="20"/>
          <w:szCs w:val="20"/>
          <w:lang w:val="en-GB"/>
        </w:rPr>
        <w:t xml:space="preserve">cardiovascular researcher participating in the project </w:t>
      </w:r>
      <w:r w:rsidR="00EE4F88" w:rsidRPr="00EE4F88">
        <w:rPr>
          <w:color w:val="FF0000"/>
          <w:sz w:val="20"/>
          <w:szCs w:val="20"/>
          <w:lang w:val="en-GB"/>
        </w:rPr>
        <w:t>(WP)</w:t>
      </w:r>
      <w:r w:rsidR="00EE265C" w:rsidRPr="00EE4F88">
        <w:rPr>
          <w:sz w:val="20"/>
          <w:szCs w:val="20"/>
          <w:lang w:val="en-GB"/>
        </w:rPr>
        <w:t xml:space="preserve">. </w:t>
      </w:r>
    </w:p>
    <w:p w14:paraId="3C0CFE5C" w14:textId="77777777" w:rsidR="00EF73E5" w:rsidRPr="00EF73E5" w:rsidRDefault="00EF73E5" w:rsidP="00EF73E5">
      <w:pPr>
        <w:jc w:val="both"/>
        <w:rPr>
          <w:sz w:val="20"/>
          <w:szCs w:val="20"/>
          <w:lang w:val="en-GB"/>
        </w:rPr>
      </w:pPr>
    </w:p>
    <w:p w14:paraId="6FE772B5" w14:textId="32B62131" w:rsidR="00EF73E5" w:rsidRPr="00EF73E5" w:rsidRDefault="00EF73E5" w:rsidP="00EF73E5">
      <w:pPr>
        <w:jc w:val="both"/>
        <w:rPr>
          <w:sz w:val="20"/>
          <w:szCs w:val="20"/>
          <w:lang w:val="en-GB"/>
        </w:rPr>
      </w:pPr>
      <w:r w:rsidRPr="00EF73E5">
        <w:rPr>
          <w:sz w:val="20"/>
          <w:szCs w:val="20"/>
          <w:lang w:val="en-GB"/>
        </w:rPr>
        <w:t xml:space="preserve">MICA will be use to catalogue metadata and </w:t>
      </w:r>
      <w:r w:rsidRPr="00EF73E5">
        <w:rPr>
          <w:sz w:val="20"/>
          <w:szCs w:val="20"/>
          <w:lang w:val="en-GB"/>
        </w:rPr>
        <w:t>specific data is handled by OPAL. Variables will be classified into areas and categories</w:t>
      </w:r>
      <w:r w:rsidRPr="00EF73E5">
        <w:rPr>
          <w:sz w:val="20"/>
          <w:szCs w:val="20"/>
          <w:lang w:val="en-GB"/>
        </w:rPr>
        <w:t xml:space="preserve"> </w:t>
      </w:r>
      <w:r w:rsidRPr="00EF73E5">
        <w:rPr>
          <w:color w:val="FF0000"/>
          <w:sz w:val="20"/>
          <w:szCs w:val="20"/>
          <w:lang w:val="en-GB"/>
        </w:rPr>
        <w:t>(WP)</w:t>
      </w:r>
      <w:r w:rsidRPr="00EF73E5">
        <w:rPr>
          <w:sz w:val="20"/>
          <w:szCs w:val="20"/>
          <w:lang w:val="en-GB"/>
        </w:rPr>
        <w:t>.</w:t>
      </w:r>
    </w:p>
    <w:p w14:paraId="76414DC7" w14:textId="77777777" w:rsidR="00EF73E5" w:rsidRPr="00EE4F88" w:rsidRDefault="00EF73E5" w:rsidP="00EF73E5">
      <w:pPr>
        <w:rPr>
          <w:lang w:val="en-GB"/>
        </w:rPr>
      </w:pPr>
    </w:p>
    <w:p w14:paraId="53AA9F9C" w14:textId="2F880589" w:rsidR="00EE4F88" w:rsidRPr="00EE4F88" w:rsidRDefault="00EF73E5" w:rsidP="00EE265C">
      <w:pPr>
        <w:jc w:val="both"/>
        <w:rPr>
          <w:sz w:val="20"/>
          <w:szCs w:val="20"/>
          <w:lang w:val="en-GB"/>
        </w:rPr>
      </w:pPr>
      <w:r>
        <w:rPr>
          <w:sz w:val="20"/>
          <w:szCs w:val="20"/>
          <w:lang w:val="en-GB"/>
        </w:rPr>
        <w:t xml:space="preserve">These will harmonize different data types classifications of data incoprporating in euCanSHare that at the moment can </w:t>
      </w:r>
      <w:r>
        <w:rPr>
          <w:sz w:val="20"/>
          <w:szCs w:val="20"/>
          <w:lang w:val="en-GB"/>
        </w:rPr>
        <w:t xml:space="preserve">roughly </w:t>
      </w:r>
      <w:r>
        <w:rPr>
          <w:sz w:val="20"/>
          <w:szCs w:val="20"/>
          <w:lang w:val="en-GB"/>
        </w:rPr>
        <w:t xml:space="preserve">classified (following more or less a consensus of </w:t>
      </w:r>
      <w:r w:rsidRPr="00EE4F88">
        <w:rPr>
          <w:sz w:val="20"/>
          <w:szCs w:val="20"/>
          <w:lang w:val="en-GB"/>
        </w:rPr>
        <w:t>the initial cohort data</w:t>
      </w:r>
      <w:r w:rsidRPr="00EE4F88">
        <w:rPr>
          <w:b/>
          <w:sz w:val="20"/>
          <w:szCs w:val="20"/>
          <w:lang w:val="en-GB"/>
        </w:rPr>
        <w:t xml:space="preserve"> </w:t>
      </w:r>
      <w:r>
        <w:rPr>
          <w:b/>
          <w:sz w:val="20"/>
          <w:szCs w:val="20"/>
          <w:lang w:val="en-GB"/>
        </w:rPr>
        <w:t>so far</w:t>
      </w:r>
      <w:r>
        <w:rPr>
          <w:sz w:val="20"/>
          <w:szCs w:val="20"/>
          <w:lang w:val="en-GB"/>
        </w:rPr>
        <w:t>) as the</w:t>
      </w:r>
      <w:r w:rsidR="00EE4F88" w:rsidRPr="00EE4F88">
        <w:rPr>
          <w:sz w:val="20"/>
          <w:szCs w:val="20"/>
          <w:lang w:val="en-GB"/>
        </w:rPr>
        <w:t xml:space="preserve"> following data types:</w:t>
      </w:r>
    </w:p>
    <w:p w14:paraId="3E5C9D10" w14:textId="77777777" w:rsidR="00EE4F88" w:rsidRPr="00EE4F88" w:rsidRDefault="00EE4F88" w:rsidP="00EE265C">
      <w:pPr>
        <w:jc w:val="both"/>
        <w:rPr>
          <w:sz w:val="20"/>
          <w:szCs w:val="20"/>
          <w:lang w:val="en-GB"/>
        </w:rPr>
      </w:pPr>
    </w:p>
    <w:p w14:paraId="253EAE39" w14:textId="480EA67F" w:rsidR="00EE4F88" w:rsidRPr="00EE4F88" w:rsidRDefault="00EE265C" w:rsidP="00EE4F88">
      <w:pPr>
        <w:pStyle w:val="Prrafodelista"/>
        <w:numPr>
          <w:ilvl w:val="0"/>
          <w:numId w:val="7"/>
        </w:numPr>
        <w:jc w:val="both"/>
        <w:rPr>
          <w:sz w:val="20"/>
          <w:szCs w:val="20"/>
          <w:lang w:val="en-GB"/>
        </w:rPr>
      </w:pPr>
      <w:r w:rsidRPr="00EE4F88">
        <w:rPr>
          <w:b/>
          <w:sz w:val="20"/>
          <w:szCs w:val="20"/>
          <w:lang w:val="en-GB"/>
        </w:rPr>
        <w:t xml:space="preserve">socio-demographic </w:t>
      </w:r>
      <w:r w:rsidRPr="00EE4F88">
        <w:rPr>
          <w:sz w:val="20"/>
          <w:szCs w:val="20"/>
          <w:lang w:val="en-GB"/>
        </w:rPr>
        <w:t xml:space="preserve">(including own and parent´s country/region of birth, country/region of residence, ethnic group, housing conditions, community safety, work settings, income, educational level), </w:t>
      </w:r>
    </w:p>
    <w:p w14:paraId="73F60F57" w14:textId="7EC2D55C" w:rsidR="00EE4F88" w:rsidRPr="00EE4F88" w:rsidRDefault="00EE265C" w:rsidP="00EE4F88">
      <w:pPr>
        <w:pStyle w:val="Prrafodelista"/>
        <w:numPr>
          <w:ilvl w:val="0"/>
          <w:numId w:val="7"/>
        </w:numPr>
        <w:jc w:val="both"/>
        <w:rPr>
          <w:sz w:val="20"/>
          <w:szCs w:val="20"/>
          <w:lang w:val="en-GB"/>
        </w:rPr>
      </w:pPr>
      <w:r w:rsidRPr="00EE4F88">
        <w:rPr>
          <w:b/>
          <w:sz w:val="20"/>
          <w:szCs w:val="20"/>
          <w:lang w:val="en-GB"/>
        </w:rPr>
        <w:t xml:space="preserve">lifestyle, </w:t>
      </w:r>
      <w:r w:rsidRPr="00EE4F88">
        <w:rPr>
          <w:sz w:val="20"/>
          <w:szCs w:val="20"/>
          <w:lang w:val="en-GB"/>
        </w:rPr>
        <w:t>(including physical activity, sun exposure, smoking and alcohol consumption habits, diet, medication intake)</w:t>
      </w:r>
      <w:r w:rsidRPr="00EE4F88">
        <w:rPr>
          <w:b/>
          <w:sz w:val="20"/>
          <w:szCs w:val="20"/>
          <w:lang w:val="en-GB"/>
        </w:rPr>
        <w:t xml:space="preserve">, </w:t>
      </w:r>
      <w:r w:rsidRPr="00EE4F88">
        <w:rPr>
          <w:sz w:val="20"/>
          <w:szCs w:val="20"/>
          <w:lang w:val="en-GB"/>
        </w:rPr>
        <w:t xml:space="preserve"> </w:t>
      </w:r>
    </w:p>
    <w:p w14:paraId="67F09C0A" w14:textId="06BC91D2" w:rsidR="00EE4F88" w:rsidRPr="00EE4F88" w:rsidRDefault="00EE265C" w:rsidP="00EE4F88">
      <w:pPr>
        <w:pStyle w:val="Prrafodelista"/>
        <w:numPr>
          <w:ilvl w:val="0"/>
          <w:numId w:val="7"/>
        </w:numPr>
        <w:jc w:val="both"/>
        <w:rPr>
          <w:sz w:val="20"/>
          <w:szCs w:val="20"/>
          <w:lang w:val="en-GB"/>
        </w:rPr>
      </w:pPr>
      <w:r w:rsidRPr="00EE4F88">
        <w:rPr>
          <w:b/>
          <w:sz w:val="20"/>
          <w:szCs w:val="20"/>
          <w:lang w:val="en-GB"/>
        </w:rPr>
        <w:t xml:space="preserve">environmental </w:t>
      </w:r>
      <w:r w:rsidRPr="00EE4F88">
        <w:rPr>
          <w:sz w:val="20"/>
          <w:szCs w:val="20"/>
          <w:lang w:val="en-GB"/>
        </w:rPr>
        <w:t>(including second-hand smoking and physical environment measures such as residencial air pollution, residential noise pollution, greenspace, distance to the coast)</w:t>
      </w:r>
      <w:r w:rsidRPr="00EE4F88">
        <w:rPr>
          <w:b/>
          <w:sz w:val="20"/>
          <w:szCs w:val="20"/>
          <w:lang w:val="en-GB"/>
        </w:rPr>
        <w:t>,</w:t>
      </w:r>
      <w:r w:rsidRPr="00EE4F88">
        <w:rPr>
          <w:sz w:val="20"/>
          <w:szCs w:val="20"/>
          <w:lang w:val="en-GB"/>
        </w:rPr>
        <w:t xml:space="preserve"> </w:t>
      </w:r>
    </w:p>
    <w:p w14:paraId="3625A7A9" w14:textId="1C03D56D" w:rsidR="00EE4F88" w:rsidRPr="00EE4F88" w:rsidRDefault="00EE265C" w:rsidP="00EE4F88">
      <w:pPr>
        <w:pStyle w:val="Prrafodelista"/>
        <w:numPr>
          <w:ilvl w:val="0"/>
          <w:numId w:val="7"/>
        </w:numPr>
        <w:jc w:val="both"/>
        <w:rPr>
          <w:sz w:val="20"/>
          <w:szCs w:val="20"/>
          <w:lang w:val="en-GB"/>
        </w:rPr>
      </w:pPr>
      <w:r w:rsidRPr="00EE4F88">
        <w:rPr>
          <w:b/>
          <w:sz w:val="20"/>
          <w:szCs w:val="20"/>
          <w:lang w:val="en-GB"/>
        </w:rPr>
        <w:t xml:space="preserve">medical history </w:t>
      </w:r>
      <w:r w:rsidRPr="00EE4F88">
        <w:rPr>
          <w:sz w:val="20"/>
          <w:szCs w:val="20"/>
          <w:lang w:val="en-GB"/>
        </w:rPr>
        <w:t>(including cardiovascular events, diabetes and hypertension, family history of cardiovascular events or heart disease)</w:t>
      </w:r>
      <w:r w:rsidRPr="00EE4F88">
        <w:rPr>
          <w:b/>
          <w:sz w:val="20"/>
          <w:szCs w:val="20"/>
          <w:lang w:val="en-GB"/>
        </w:rPr>
        <w:t>,</w:t>
      </w:r>
      <w:r w:rsidRPr="00EE4F88">
        <w:rPr>
          <w:sz w:val="20"/>
          <w:szCs w:val="20"/>
          <w:lang w:val="en-GB"/>
        </w:rPr>
        <w:t xml:space="preserve"> </w:t>
      </w:r>
    </w:p>
    <w:p w14:paraId="0B100C63" w14:textId="0B32A86C" w:rsidR="00EE4F88" w:rsidRPr="00EE4F88" w:rsidRDefault="00EE265C" w:rsidP="00EE4F88">
      <w:pPr>
        <w:pStyle w:val="Prrafodelista"/>
        <w:numPr>
          <w:ilvl w:val="0"/>
          <w:numId w:val="7"/>
        </w:numPr>
        <w:jc w:val="both"/>
        <w:rPr>
          <w:b/>
          <w:sz w:val="20"/>
          <w:szCs w:val="20"/>
          <w:lang w:val="en-GB"/>
        </w:rPr>
      </w:pPr>
      <w:r w:rsidRPr="00EE4F88">
        <w:rPr>
          <w:b/>
          <w:sz w:val="20"/>
          <w:szCs w:val="20"/>
          <w:lang w:val="en-GB"/>
        </w:rPr>
        <w:t xml:space="preserve">physical measures </w:t>
      </w:r>
      <w:r w:rsidRPr="00EE4F88">
        <w:rPr>
          <w:sz w:val="20"/>
          <w:szCs w:val="20"/>
          <w:lang w:val="en-GB"/>
        </w:rPr>
        <w:t xml:space="preserve">(including blood </w:t>
      </w:r>
      <w:r w:rsidR="00012E44" w:rsidRPr="00EE4F88">
        <w:rPr>
          <w:sz w:val="20"/>
          <w:szCs w:val="20"/>
          <w:lang w:val="en-GB"/>
        </w:rPr>
        <w:t>pressure</w:t>
      </w:r>
      <w:r w:rsidRPr="00EE4F88">
        <w:rPr>
          <w:sz w:val="20"/>
          <w:szCs w:val="20"/>
          <w:lang w:val="en-GB"/>
        </w:rPr>
        <w:t xml:space="preserve"> measures, ECG, height, weight, waist and hip </w:t>
      </w:r>
      <w:r w:rsidR="00012E44" w:rsidRPr="00EE4F88">
        <w:rPr>
          <w:sz w:val="20"/>
          <w:szCs w:val="20"/>
          <w:lang w:val="en-GB"/>
        </w:rPr>
        <w:t>circumferences</w:t>
      </w:r>
      <w:r w:rsidRPr="00EE4F88">
        <w:rPr>
          <w:sz w:val="20"/>
          <w:szCs w:val="20"/>
          <w:lang w:val="en-GB"/>
        </w:rPr>
        <w:t>,</w:t>
      </w:r>
      <w:r w:rsidRPr="00EE4F88">
        <w:t xml:space="preserve"> </w:t>
      </w:r>
      <w:r w:rsidRPr="00EE4F88">
        <w:rPr>
          <w:sz w:val="20"/>
          <w:szCs w:val="20"/>
          <w:lang w:val="en-GB"/>
        </w:rPr>
        <w:t>cardiopulmonary exercise tests)</w:t>
      </w:r>
      <w:r w:rsidRPr="00EE4F88">
        <w:rPr>
          <w:b/>
          <w:sz w:val="20"/>
          <w:szCs w:val="20"/>
          <w:lang w:val="en-GB"/>
        </w:rPr>
        <w:t xml:space="preserve">, </w:t>
      </w:r>
    </w:p>
    <w:p w14:paraId="07516D12" w14:textId="20EF8195" w:rsidR="00EE4F88" w:rsidRPr="00EE4F88" w:rsidRDefault="00EE265C" w:rsidP="00EE4F88">
      <w:pPr>
        <w:pStyle w:val="Prrafodelista"/>
        <w:numPr>
          <w:ilvl w:val="0"/>
          <w:numId w:val="7"/>
        </w:numPr>
        <w:jc w:val="both"/>
        <w:rPr>
          <w:b/>
          <w:sz w:val="20"/>
          <w:szCs w:val="20"/>
          <w:lang w:val="en-GB"/>
        </w:rPr>
      </w:pPr>
      <w:r w:rsidRPr="00EE4F88">
        <w:rPr>
          <w:b/>
          <w:sz w:val="20"/>
          <w:szCs w:val="20"/>
          <w:lang w:val="en-GB"/>
        </w:rPr>
        <w:t xml:space="preserve">clinical assays results </w:t>
      </w:r>
      <w:r w:rsidRPr="00EE4F88">
        <w:rPr>
          <w:sz w:val="20"/>
          <w:szCs w:val="20"/>
          <w:lang w:val="en-GB"/>
        </w:rPr>
        <w:t>(including biochemical parameters, diagnostic of diabetes)</w:t>
      </w:r>
      <w:r w:rsidRPr="00EE4F88">
        <w:rPr>
          <w:b/>
          <w:sz w:val="20"/>
          <w:szCs w:val="20"/>
          <w:lang w:val="en-GB"/>
        </w:rPr>
        <w:t xml:space="preserve">, </w:t>
      </w:r>
    </w:p>
    <w:p w14:paraId="68E35D19" w14:textId="5B0D310C" w:rsidR="00EE4F88" w:rsidRPr="00EE4F88" w:rsidRDefault="00EE265C" w:rsidP="00EE4F88">
      <w:pPr>
        <w:pStyle w:val="Prrafodelista"/>
        <w:numPr>
          <w:ilvl w:val="0"/>
          <w:numId w:val="7"/>
        </w:numPr>
        <w:jc w:val="both"/>
        <w:rPr>
          <w:b/>
        </w:rPr>
      </w:pPr>
      <w:r w:rsidRPr="00EE4F88">
        <w:rPr>
          <w:b/>
          <w:sz w:val="20"/>
          <w:szCs w:val="20"/>
          <w:lang w:val="en-GB"/>
        </w:rPr>
        <w:t xml:space="preserve">genetic data </w:t>
      </w:r>
      <w:r w:rsidRPr="00EE4F88">
        <w:rPr>
          <w:sz w:val="20"/>
          <w:szCs w:val="20"/>
          <w:lang w:val="en-GB"/>
        </w:rPr>
        <w:t>(including genotypes, exome-sequencing, genome sequencing)</w:t>
      </w:r>
      <w:r w:rsidRPr="00EE4F88">
        <w:rPr>
          <w:b/>
          <w:sz w:val="20"/>
          <w:szCs w:val="20"/>
          <w:lang w:val="en-GB"/>
        </w:rPr>
        <w:t>,</w:t>
      </w:r>
      <w:r w:rsidRPr="00EE4F88">
        <w:rPr>
          <w:b/>
        </w:rPr>
        <w:t xml:space="preserve"> </w:t>
      </w:r>
    </w:p>
    <w:p w14:paraId="03F0DE80" w14:textId="571F8B88" w:rsidR="00EE4F88" w:rsidRPr="00EE4F88" w:rsidRDefault="00EE265C" w:rsidP="00EE4F88">
      <w:pPr>
        <w:pStyle w:val="Prrafodelista"/>
        <w:numPr>
          <w:ilvl w:val="0"/>
          <w:numId w:val="7"/>
        </w:numPr>
        <w:jc w:val="both"/>
        <w:rPr>
          <w:sz w:val="20"/>
          <w:szCs w:val="20"/>
          <w:lang w:val="en-GB"/>
        </w:rPr>
      </w:pPr>
      <w:r w:rsidRPr="00EE4F88">
        <w:rPr>
          <w:b/>
          <w:sz w:val="20"/>
          <w:szCs w:val="20"/>
          <w:lang w:val="en-GB"/>
        </w:rPr>
        <w:t xml:space="preserve">cardiac imaging </w:t>
      </w:r>
      <w:r w:rsidRPr="00EE4F88">
        <w:rPr>
          <w:sz w:val="20"/>
          <w:szCs w:val="20"/>
          <w:lang w:val="en-GB"/>
        </w:rPr>
        <w:t>(heart MRI, carotid artery US)</w:t>
      </w:r>
      <w:r w:rsidRPr="00EE4F88">
        <w:rPr>
          <w:b/>
          <w:sz w:val="20"/>
          <w:szCs w:val="20"/>
          <w:lang w:val="en-GB"/>
        </w:rPr>
        <w:t xml:space="preserve"> </w:t>
      </w:r>
      <w:r w:rsidRPr="00EE4F88">
        <w:rPr>
          <w:sz w:val="20"/>
          <w:szCs w:val="20"/>
          <w:lang w:val="en-GB"/>
        </w:rPr>
        <w:t xml:space="preserve">and </w:t>
      </w:r>
    </w:p>
    <w:p w14:paraId="07A6663F" w14:textId="1311139F" w:rsidR="00012E44" w:rsidRDefault="00EE265C" w:rsidP="00EE4F88">
      <w:pPr>
        <w:pStyle w:val="Prrafodelista"/>
        <w:numPr>
          <w:ilvl w:val="0"/>
          <w:numId w:val="7"/>
        </w:numPr>
        <w:jc w:val="both"/>
        <w:rPr>
          <w:b/>
          <w:sz w:val="20"/>
          <w:szCs w:val="20"/>
          <w:lang w:val="en-GB"/>
        </w:rPr>
      </w:pPr>
      <w:r w:rsidRPr="00EE4F88">
        <w:rPr>
          <w:b/>
          <w:sz w:val="20"/>
          <w:szCs w:val="20"/>
          <w:lang w:val="en-GB"/>
        </w:rPr>
        <w:t xml:space="preserve">clinical outcomes </w:t>
      </w:r>
      <w:r w:rsidRPr="00EE4F88">
        <w:rPr>
          <w:sz w:val="20"/>
          <w:szCs w:val="20"/>
          <w:lang w:val="en-GB"/>
        </w:rPr>
        <w:t>(fatal and non-fatal cardiovascular events, heart disease diagnose of heart disease or diabetes, death during follow-up)</w:t>
      </w:r>
      <w:r w:rsidR="00012E44">
        <w:rPr>
          <w:sz w:val="20"/>
          <w:szCs w:val="20"/>
          <w:lang w:val="en-GB"/>
        </w:rPr>
        <w:t>.</w:t>
      </w:r>
      <w:r w:rsidRPr="00EE4F88">
        <w:rPr>
          <w:b/>
          <w:sz w:val="20"/>
          <w:szCs w:val="20"/>
          <w:lang w:val="en-GB"/>
        </w:rPr>
        <w:t xml:space="preserve"> </w:t>
      </w:r>
    </w:p>
    <w:p w14:paraId="44494972" w14:textId="77777777" w:rsidR="00012E44" w:rsidRDefault="00012E44" w:rsidP="00012E44">
      <w:pPr>
        <w:pStyle w:val="Prrafodelista"/>
        <w:jc w:val="both"/>
        <w:rPr>
          <w:b/>
          <w:color w:val="FF0000"/>
          <w:sz w:val="20"/>
          <w:szCs w:val="20"/>
          <w:lang w:val="en-GB"/>
        </w:rPr>
      </w:pPr>
    </w:p>
    <w:p w14:paraId="4B05168E" w14:textId="4A936185" w:rsidR="00EE265C" w:rsidRDefault="00EE265C" w:rsidP="00012E44">
      <w:pPr>
        <w:pStyle w:val="Prrafodelista"/>
        <w:jc w:val="both"/>
        <w:rPr>
          <w:sz w:val="20"/>
          <w:szCs w:val="20"/>
          <w:lang w:val="en-GB"/>
        </w:rPr>
      </w:pPr>
      <w:r w:rsidRPr="00012E44">
        <w:rPr>
          <w:b/>
          <w:color w:val="FF0000"/>
          <w:sz w:val="20"/>
          <w:szCs w:val="20"/>
          <w:lang w:val="en-GB"/>
        </w:rPr>
        <w:t>(Table x</w:t>
      </w:r>
      <w:r w:rsidR="00012E44">
        <w:rPr>
          <w:b/>
          <w:color w:val="FF0000"/>
          <w:sz w:val="20"/>
          <w:szCs w:val="20"/>
          <w:lang w:val="en-GB"/>
        </w:rPr>
        <w:t xml:space="preserve"> shows a list of the data types and their common formats in initial cohort data</w:t>
      </w:r>
      <w:r w:rsidRPr="00012E44">
        <w:rPr>
          <w:b/>
          <w:color w:val="FF0000"/>
          <w:sz w:val="20"/>
          <w:szCs w:val="20"/>
          <w:lang w:val="en-GB"/>
        </w:rPr>
        <w:t>)</w:t>
      </w:r>
      <w:r w:rsidRPr="00012E44">
        <w:rPr>
          <w:sz w:val="20"/>
          <w:szCs w:val="20"/>
          <w:lang w:val="en-GB"/>
        </w:rPr>
        <w:t>.</w:t>
      </w:r>
    </w:p>
    <w:p w14:paraId="112A683F" w14:textId="77777777" w:rsidR="00012E44" w:rsidRDefault="00012E44" w:rsidP="00012E44">
      <w:pPr>
        <w:pStyle w:val="Prrafodelista"/>
        <w:jc w:val="both"/>
        <w:rPr>
          <w:b/>
          <w:sz w:val="20"/>
          <w:szCs w:val="20"/>
          <w:lang w:val="en-GB"/>
        </w:rPr>
      </w:pPr>
    </w:p>
    <w:p w14:paraId="22EDF62E" w14:textId="5B90EB63" w:rsidR="00012E44" w:rsidRPr="00012E44" w:rsidRDefault="00012E44" w:rsidP="00012E44">
      <w:pPr>
        <w:pStyle w:val="Prrafodelista"/>
        <w:jc w:val="both"/>
        <w:rPr>
          <w:b/>
          <w:color w:val="FF0000"/>
          <w:sz w:val="20"/>
          <w:szCs w:val="20"/>
          <w:lang w:val="en-GB"/>
        </w:rPr>
      </w:pPr>
      <w:r w:rsidRPr="00012E44">
        <w:rPr>
          <w:b/>
          <w:color w:val="FF0000"/>
          <w:sz w:val="20"/>
          <w:szCs w:val="20"/>
          <w:lang w:val="en-GB"/>
        </w:rPr>
        <w:t xml:space="preserve">Also, accepted formats of data </w:t>
      </w:r>
      <w:proofErr w:type="gramStart"/>
      <w:r w:rsidRPr="00012E44">
        <w:rPr>
          <w:b/>
          <w:color w:val="FF0000"/>
          <w:sz w:val="20"/>
          <w:szCs w:val="20"/>
          <w:lang w:val="en-GB"/>
        </w:rPr>
        <w:t>has</w:t>
      </w:r>
      <w:proofErr w:type="gramEnd"/>
      <w:r w:rsidRPr="00012E44">
        <w:rPr>
          <w:b/>
          <w:color w:val="FF0000"/>
          <w:sz w:val="20"/>
          <w:szCs w:val="20"/>
          <w:lang w:val="en-GB"/>
        </w:rPr>
        <w:t xml:space="preserve"> to be defined by data managers</w:t>
      </w:r>
      <w:r>
        <w:rPr>
          <w:b/>
          <w:color w:val="FF0000"/>
          <w:sz w:val="20"/>
          <w:szCs w:val="20"/>
          <w:lang w:val="en-GB"/>
        </w:rPr>
        <w:t xml:space="preserve"> (WP, </w:t>
      </w:r>
      <w:r>
        <w:rPr>
          <w:color w:val="FF0000"/>
          <w:sz w:val="20"/>
          <w:szCs w:val="20"/>
          <w:lang w:val="en-GB"/>
        </w:rPr>
        <w:t>2.21.1)</w:t>
      </w:r>
      <w:r w:rsidRPr="00012E44">
        <w:rPr>
          <w:b/>
          <w:color w:val="FF0000"/>
          <w:sz w:val="20"/>
          <w:szCs w:val="20"/>
          <w:lang w:val="en-GB"/>
        </w:rPr>
        <w:t>.</w:t>
      </w:r>
    </w:p>
    <w:p w14:paraId="756026BB" w14:textId="77777777" w:rsidR="00867A8D" w:rsidRDefault="00867A8D" w:rsidP="00682518">
      <w:pPr>
        <w:rPr>
          <w:lang w:val="en-GB"/>
        </w:rPr>
      </w:pPr>
    </w:p>
    <w:p w14:paraId="04BAC42E" w14:textId="77777777" w:rsidR="00867A8D" w:rsidRDefault="00867A8D" w:rsidP="00682518">
      <w:pPr>
        <w:rPr>
          <w:lang w:val="en-GB"/>
        </w:rPr>
      </w:pPr>
    </w:p>
    <w:p w14:paraId="5C9A474E" w14:textId="1B0F878C" w:rsidR="00012E44" w:rsidRDefault="00012E44" w:rsidP="00012E44">
      <w:pPr>
        <w:jc w:val="both"/>
        <w:rPr>
          <w:color w:val="FF0000"/>
          <w:sz w:val="20"/>
          <w:szCs w:val="20"/>
          <w:lang w:val="en-GB"/>
        </w:rPr>
      </w:pPr>
      <w:r w:rsidRPr="00EE4F88">
        <w:rPr>
          <w:sz w:val="20"/>
          <w:szCs w:val="20"/>
          <w:lang w:val="en-GB"/>
        </w:rPr>
        <w:t>The</w:t>
      </w:r>
      <w:r>
        <w:rPr>
          <w:sz w:val="20"/>
          <w:szCs w:val="20"/>
          <w:lang w:val="en-GB"/>
        </w:rPr>
        <w:t xml:space="preserve"> definition of the data types and common formats of data sets expected to enter the project will grow </w:t>
      </w:r>
      <w:r w:rsidR="00105BA8">
        <w:rPr>
          <w:sz w:val="20"/>
          <w:szCs w:val="20"/>
          <w:lang w:val="en-GB"/>
        </w:rPr>
        <w:t>on</w:t>
      </w:r>
      <w:r w:rsidR="00606674">
        <w:rPr>
          <w:sz w:val="20"/>
          <w:szCs w:val="20"/>
          <w:lang w:val="en-GB"/>
        </w:rPr>
        <w:t xml:space="preserve"> the </w:t>
      </w:r>
      <w:r w:rsidR="00105BA8">
        <w:rPr>
          <w:sz w:val="20"/>
          <w:szCs w:val="20"/>
          <w:lang w:val="en-GB"/>
        </w:rPr>
        <w:t>base</w:t>
      </w:r>
      <w:r w:rsidR="00606674">
        <w:rPr>
          <w:sz w:val="20"/>
          <w:szCs w:val="20"/>
          <w:lang w:val="en-GB"/>
        </w:rPr>
        <w:t xml:space="preserve"> of this info as it is incorporated in the project and </w:t>
      </w:r>
      <w:r>
        <w:rPr>
          <w:sz w:val="20"/>
          <w:szCs w:val="20"/>
          <w:lang w:val="en-GB"/>
        </w:rPr>
        <w:t xml:space="preserve">in relation to the storage and data manager infrastructures and </w:t>
      </w:r>
      <w:r w:rsidRPr="00EE4F88">
        <w:rPr>
          <w:sz w:val="20"/>
          <w:szCs w:val="20"/>
          <w:lang w:val="en-GB"/>
        </w:rPr>
        <w:t xml:space="preserve">should allow to define and serve as a guideline for submission requirements (e.g cohorts should include two or more of a set of data types of interest for cardiovascular research defined in </w:t>
      </w:r>
      <w:r w:rsidRPr="00EE4F88">
        <w:rPr>
          <w:color w:val="FF0000"/>
          <w:sz w:val="20"/>
          <w:szCs w:val="20"/>
          <w:lang w:val="en-GB"/>
        </w:rPr>
        <w:t>WP</w:t>
      </w:r>
      <w:r w:rsidRPr="00EE4F88">
        <w:rPr>
          <w:sz w:val="20"/>
          <w:szCs w:val="20"/>
          <w:lang w:val="en-GB"/>
        </w:rPr>
        <w:t xml:space="preserve">) defined in a submission documentation </w:t>
      </w:r>
      <w:r w:rsidRPr="00EE4F88">
        <w:rPr>
          <w:color w:val="FF0000"/>
          <w:sz w:val="20"/>
          <w:szCs w:val="20"/>
          <w:lang w:val="en-GB"/>
        </w:rPr>
        <w:t>(See submission)</w:t>
      </w:r>
      <w:r>
        <w:rPr>
          <w:color w:val="FF0000"/>
          <w:sz w:val="20"/>
          <w:szCs w:val="20"/>
          <w:lang w:val="en-GB"/>
        </w:rPr>
        <w:t>.</w:t>
      </w:r>
    </w:p>
    <w:p w14:paraId="0E60B858" w14:textId="477279E5" w:rsidR="00606674" w:rsidRPr="00EE4F88" w:rsidRDefault="00606674" w:rsidP="00012E44">
      <w:pPr>
        <w:jc w:val="both"/>
        <w:rPr>
          <w:color w:val="FF0000"/>
          <w:sz w:val="20"/>
          <w:szCs w:val="20"/>
          <w:lang w:val="en-GB"/>
        </w:rPr>
      </w:pPr>
      <w:r>
        <w:rPr>
          <w:color w:val="FF0000"/>
          <w:sz w:val="20"/>
          <w:szCs w:val="20"/>
          <w:lang w:val="en-GB"/>
        </w:rPr>
        <w:t>Maelstrom tools will be used by data contributors later on to harmonize the diverse definitions among different projects and reach a homogenous consensus.</w:t>
      </w:r>
    </w:p>
    <w:p w14:paraId="0C04D016" w14:textId="65853DED" w:rsidR="00867A8D" w:rsidRDefault="00867A8D" w:rsidP="00682518">
      <w:pPr>
        <w:rPr>
          <w:lang w:val="en-GB"/>
        </w:rPr>
      </w:pPr>
    </w:p>
    <w:p w14:paraId="0BDBFB25" w14:textId="59B52C97" w:rsidR="00637059" w:rsidRPr="00114D3E" w:rsidRDefault="00A02537">
      <w:pPr>
        <w:pStyle w:val="Ttulo1"/>
        <w:jc w:val="both"/>
        <w:rPr>
          <w:b/>
          <w:sz w:val="36"/>
          <w:szCs w:val="36"/>
          <w:lang w:val="en-GB"/>
        </w:rPr>
      </w:pPr>
      <w:bookmarkStart w:id="8" w:name="_d4k696yzl0sb" w:colFirst="0" w:colLast="0"/>
      <w:bookmarkEnd w:id="8"/>
      <w:r w:rsidRPr="00C70BAA">
        <w:rPr>
          <w:b/>
          <w:sz w:val="36"/>
          <w:szCs w:val="36"/>
          <w:lang w:val="en-GB"/>
        </w:rPr>
        <w:t>2 FAIR Data management</w:t>
      </w:r>
      <w:bookmarkStart w:id="9" w:name="_9blf1mh9jw2u" w:colFirst="0" w:colLast="0"/>
      <w:bookmarkEnd w:id="9"/>
      <w:r w:rsidRPr="00C70BAA">
        <w:rPr>
          <w:sz w:val="36"/>
          <w:szCs w:val="36"/>
          <w:lang w:val="en-GB"/>
        </w:rPr>
        <w:tab/>
      </w:r>
      <w:r w:rsidRPr="00C70BAA">
        <w:rPr>
          <w:lang w:val="en-GB"/>
        </w:rPr>
        <w:tab/>
      </w:r>
      <w:r w:rsidRPr="00C70BAA">
        <w:rPr>
          <w:lang w:val="en-GB"/>
        </w:rPr>
        <w:tab/>
      </w:r>
      <w:r w:rsidRPr="00C70BAA">
        <w:rPr>
          <w:lang w:val="en-GB"/>
        </w:rPr>
        <w:tab/>
      </w:r>
    </w:p>
    <w:p w14:paraId="18BD680B" w14:textId="77777777" w:rsidR="00DD0668" w:rsidRDefault="00DD0668" w:rsidP="004C52E2">
      <w:pPr>
        <w:jc w:val="both"/>
        <w:rPr>
          <w:color w:val="FF0000"/>
          <w:sz w:val="20"/>
          <w:szCs w:val="20"/>
          <w:lang w:val="en-GB"/>
        </w:rPr>
      </w:pPr>
      <w:r w:rsidRPr="00DD0668">
        <w:rPr>
          <w:color w:val="D9D9D9" w:themeColor="background1" w:themeShade="D9"/>
          <w:sz w:val="20"/>
          <w:szCs w:val="20"/>
          <w:lang w:val="en-GB"/>
        </w:rPr>
        <w:t>Source: EGA, euro-BioImaging, BBMRI, each cohort data owner</w:t>
      </w:r>
    </w:p>
    <w:p w14:paraId="25646704" w14:textId="354D1E7A" w:rsidR="00637059" w:rsidRPr="00DD0668" w:rsidRDefault="00A02537" w:rsidP="004C52E2">
      <w:pPr>
        <w:jc w:val="both"/>
        <w:rPr>
          <w:color w:val="FF0000"/>
          <w:sz w:val="20"/>
          <w:szCs w:val="20"/>
          <w:lang w:val="en-GB"/>
        </w:rPr>
      </w:pPr>
      <w:r w:rsidRPr="00DD0668">
        <w:rPr>
          <w:color w:val="FF0000"/>
          <w:sz w:val="20"/>
          <w:szCs w:val="20"/>
          <w:lang w:val="en-GB"/>
        </w:rPr>
        <w:tab/>
      </w:r>
      <w:r w:rsidRPr="00DD0668">
        <w:rPr>
          <w:color w:val="FF0000"/>
          <w:sz w:val="20"/>
          <w:szCs w:val="20"/>
          <w:lang w:val="en-GB"/>
        </w:rPr>
        <w:tab/>
      </w:r>
      <w:r w:rsidRPr="00DD0668">
        <w:rPr>
          <w:color w:val="FF0000"/>
          <w:sz w:val="20"/>
          <w:szCs w:val="20"/>
          <w:lang w:val="en-GB"/>
        </w:rPr>
        <w:tab/>
      </w:r>
      <w:r w:rsidRPr="00DD0668">
        <w:rPr>
          <w:color w:val="FF0000"/>
          <w:sz w:val="20"/>
          <w:szCs w:val="20"/>
          <w:lang w:val="en-GB"/>
        </w:rPr>
        <w:tab/>
      </w:r>
      <w:r w:rsidRPr="00DD0668">
        <w:rPr>
          <w:color w:val="FF0000"/>
          <w:sz w:val="20"/>
          <w:szCs w:val="20"/>
          <w:lang w:val="en-GB"/>
        </w:rPr>
        <w:tab/>
      </w:r>
    </w:p>
    <w:p w14:paraId="5EF1BFCC" w14:textId="77777777" w:rsidR="001D1E97" w:rsidRDefault="00A02537" w:rsidP="004C52E2">
      <w:pPr>
        <w:jc w:val="both"/>
        <w:rPr>
          <w:color w:val="FF0000"/>
          <w:sz w:val="20"/>
          <w:szCs w:val="20"/>
          <w:lang w:val="en-GB"/>
        </w:rPr>
      </w:pPr>
      <w:r w:rsidRPr="00E41D00">
        <w:rPr>
          <w:color w:val="FF0000"/>
          <w:sz w:val="20"/>
          <w:szCs w:val="20"/>
          <w:lang w:val="en-GB"/>
        </w:rPr>
        <w:t>Data management workflow</w:t>
      </w:r>
      <w:r w:rsidR="001D1E97" w:rsidRPr="00E41D00">
        <w:rPr>
          <w:color w:val="FF0000"/>
          <w:sz w:val="20"/>
          <w:szCs w:val="20"/>
          <w:lang w:val="en-GB"/>
        </w:rPr>
        <w:t xml:space="preserve"> is depicted in the </w:t>
      </w:r>
      <w:r w:rsidRPr="00E41D00">
        <w:rPr>
          <w:color w:val="FF0000"/>
          <w:sz w:val="20"/>
          <w:szCs w:val="20"/>
          <w:lang w:val="en-GB"/>
        </w:rPr>
        <w:t xml:space="preserve">diagram </w:t>
      </w:r>
      <w:r w:rsidR="001D1E97" w:rsidRPr="00E41D00">
        <w:rPr>
          <w:color w:val="FF0000"/>
          <w:sz w:val="20"/>
          <w:szCs w:val="20"/>
          <w:lang w:val="en-GB"/>
        </w:rPr>
        <w:t xml:space="preserve">in </w:t>
      </w:r>
      <w:r w:rsidRPr="00E41D00">
        <w:rPr>
          <w:color w:val="FF0000"/>
          <w:sz w:val="20"/>
          <w:szCs w:val="20"/>
          <w:lang w:val="en-GB"/>
        </w:rPr>
        <w:t xml:space="preserve">figure 7 </w:t>
      </w:r>
      <w:r w:rsidR="001D1E97" w:rsidRPr="00E41D00">
        <w:rPr>
          <w:color w:val="FF0000"/>
          <w:sz w:val="20"/>
          <w:szCs w:val="20"/>
          <w:lang w:val="en-GB"/>
        </w:rPr>
        <w:t xml:space="preserve">of </w:t>
      </w:r>
      <w:r w:rsidRPr="00E41D00">
        <w:rPr>
          <w:color w:val="FF0000"/>
          <w:sz w:val="20"/>
          <w:szCs w:val="20"/>
          <w:lang w:val="en-GB"/>
        </w:rPr>
        <w:t>Deliverable D7.1.</w:t>
      </w:r>
      <w:r w:rsidR="001D1E97" w:rsidRPr="00E41D00">
        <w:rPr>
          <w:color w:val="FF0000"/>
          <w:sz w:val="20"/>
          <w:szCs w:val="20"/>
          <w:lang w:val="en-GB"/>
        </w:rPr>
        <w:t xml:space="preserve"> </w:t>
      </w:r>
    </w:p>
    <w:p w14:paraId="202C96E3" w14:textId="77777777" w:rsidR="0041039C" w:rsidRPr="00E41D00" w:rsidRDefault="0041039C" w:rsidP="004C52E2">
      <w:pPr>
        <w:jc w:val="both"/>
        <w:rPr>
          <w:color w:val="FF0000"/>
          <w:sz w:val="20"/>
          <w:szCs w:val="20"/>
          <w:lang w:val="en-GB"/>
        </w:rPr>
      </w:pPr>
    </w:p>
    <w:p w14:paraId="1FC4D37F" w14:textId="77777777" w:rsidR="004741F2" w:rsidRDefault="004741F2" w:rsidP="004C52E2">
      <w:pPr>
        <w:jc w:val="both"/>
        <w:rPr>
          <w:sz w:val="20"/>
          <w:szCs w:val="20"/>
          <w:lang w:val="en-GB"/>
        </w:rPr>
      </w:pPr>
    </w:p>
    <w:p w14:paraId="4339FF66" w14:textId="712D4DF6" w:rsidR="001D1E97" w:rsidRDefault="001D1E97" w:rsidP="004C52E2">
      <w:pPr>
        <w:jc w:val="both"/>
        <w:rPr>
          <w:sz w:val="20"/>
          <w:szCs w:val="20"/>
          <w:lang w:val="en-GB"/>
        </w:rPr>
      </w:pPr>
      <w:r>
        <w:rPr>
          <w:sz w:val="20"/>
          <w:szCs w:val="20"/>
          <w:lang w:val="en-GB"/>
        </w:rPr>
        <w:t xml:space="preserve">The data management </w:t>
      </w:r>
      <w:r w:rsidR="00A02537" w:rsidRPr="00C70BAA">
        <w:rPr>
          <w:sz w:val="20"/>
          <w:szCs w:val="20"/>
          <w:lang w:val="en-GB"/>
        </w:rPr>
        <w:t xml:space="preserve">will deal with integrating established </w:t>
      </w:r>
      <w:commentRangeStart w:id="10"/>
      <w:r w:rsidR="00A02537" w:rsidRPr="00C70BAA">
        <w:rPr>
          <w:sz w:val="20"/>
          <w:szCs w:val="20"/>
          <w:lang w:val="en-GB"/>
        </w:rPr>
        <w:t>infrastructures</w:t>
      </w:r>
      <w:r>
        <w:rPr>
          <w:sz w:val="20"/>
          <w:szCs w:val="20"/>
          <w:lang w:val="en-GB"/>
        </w:rPr>
        <w:t xml:space="preserve"> and technologies</w:t>
      </w:r>
      <w:r w:rsidR="00A02537" w:rsidRPr="00C70BAA">
        <w:rPr>
          <w:sz w:val="20"/>
          <w:szCs w:val="20"/>
          <w:lang w:val="en-GB"/>
        </w:rPr>
        <w:t xml:space="preserve"> </w:t>
      </w:r>
      <w:commentRangeEnd w:id="10"/>
      <w:r w:rsidR="00A02537" w:rsidRPr="00C70BAA">
        <w:rPr>
          <w:lang w:val="en-GB"/>
        </w:rPr>
        <w:commentReference w:id="10"/>
      </w:r>
      <w:r>
        <w:rPr>
          <w:sz w:val="20"/>
          <w:szCs w:val="20"/>
          <w:lang w:val="en-GB"/>
        </w:rPr>
        <w:t xml:space="preserve">for secure data storage </w:t>
      </w:r>
      <w:r w:rsidR="00A154F2">
        <w:rPr>
          <w:sz w:val="20"/>
          <w:szCs w:val="20"/>
          <w:lang w:val="en-GB"/>
        </w:rPr>
        <w:t>(</w:t>
      </w:r>
      <w:r w:rsidR="00A154F2" w:rsidRPr="00E41D00">
        <w:rPr>
          <w:strike/>
          <w:sz w:val="20"/>
          <w:szCs w:val="20"/>
          <w:lang w:val="en-GB"/>
        </w:rPr>
        <w:t xml:space="preserve">local repositories of data owners and </w:t>
      </w:r>
      <w:r w:rsidR="00A154F2">
        <w:rPr>
          <w:sz w:val="20"/>
          <w:szCs w:val="20"/>
          <w:lang w:val="en-GB"/>
        </w:rPr>
        <w:t xml:space="preserve">central repositories in </w:t>
      </w:r>
      <w:r w:rsidR="00CA76AC">
        <w:rPr>
          <w:sz w:val="20"/>
          <w:szCs w:val="20"/>
          <w:lang w:val="en-GB"/>
        </w:rPr>
        <w:t>ELIXIR/</w:t>
      </w:r>
      <w:r w:rsidR="00A154F2">
        <w:rPr>
          <w:sz w:val="20"/>
          <w:szCs w:val="20"/>
          <w:lang w:val="en-GB"/>
        </w:rPr>
        <w:t>EGA,</w:t>
      </w:r>
      <w:r w:rsidR="00A154F2" w:rsidRPr="001D1E97">
        <w:rPr>
          <w:sz w:val="20"/>
          <w:szCs w:val="20"/>
          <w:lang w:val="en-GB"/>
        </w:rPr>
        <w:t xml:space="preserve"> </w:t>
      </w:r>
      <w:r w:rsidR="00A154F2">
        <w:rPr>
          <w:sz w:val="20"/>
          <w:szCs w:val="20"/>
          <w:lang w:val="en-GB"/>
        </w:rPr>
        <w:t xml:space="preserve">BBMRI and </w:t>
      </w:r>
      <w:r w:rsidR="00A154F2" w:rsidRPr="00C70BAA">
        <w:rPr>
          <w:sz w:val="20"/>
          <w:szCs w:val="20"/>
          <w:lang w:val="en-GB"/>
        </w:rPr>
        <w:t>euro-BioImaging</w:t>
      </w:r>
      <w:r w:rsidR="00A154F2">
        <w:rPr>
          <w:sz w:val="20"/>
          <w:szCs w:val="20"/>
          <w:lang w:val="en-GB"/>
        </w:rPr>
        <w:t>)</w:t>
      </w:r>
    </w:p>
    <w:p w14:paraId="61059B49" w14:textId="632F2010" w:rsidR="00926354" w:rsidRDefault="001D1E97" w:rsidP="009853EB">
      <w:pPr>
        <w:widowControl w:val="0"/>
        <w:autoSpaceDE w:val="0"/>
        <w:autoSpaceDN w:val="0"/>
        <w:adjustRightInd w:val="0"/>
        <w:spacing w:after="240" w:line="320" w:lineRule="atLeast"/>
        <w:jc w:val="both"/>
        <w:rPr>
          <w:sz w:val="20"/>
          <w:szCs w:val="20"/>
          <w:lang w:val="en-GB"/>
        </w:rPr>
      </w:pPr>
      <w:r>
        <w:rPr>
          <w:sz w:val="20"/>
          <w:szCs w:val="20"/>
          <w:lang w:val="en-GB"/>
        </w:rPr>
        <w:t xml:space="preserve">and access </w:t>
      </w:r>
      <w:r w:rsidR="00A154F2">
        <w:rPr>
          <w:sz w:val="20"/>
          <w:szCs w:val="20"/>
          <w:lang w:val="en-GB"/>
        </w:rPr>
        <w:t xml:space="preserve">(EGA DAC tools, </w:t>
      </w:r>
      <w:r w:rsidR="00A154F2" w:rsidRPr="00926354">
        <w:rPr>
          <w:sz w:val="20"/>
          <w:szCs w:val="20"/>
          <w:lang w:val="en-GB"/>
        </w:rPr>
        <w:t>Maelstrom</w:t>
      </w:r>
      <w:r w:rsidR="00A154F2">
        <w:rPr>
          <w:sz w:val="20"/>
          <w:szCs w:val="20"/>
          <w:lang w:val="en-GB"/>
        </w:rPr>
        <w:t xml:space="preserve"> tools)</w:t>
      </w:r>
      <w:r>
        <w:rPr>
          <w:sz w:val="20"/>
          <w:szCs w:val="20"/>
          <w:lang w:val="en-GB"/>
        </w:rPr>
        <w:t xml:space="preserve">, data integration </w:t>
      </w:r>
      <w:r w:rsidRPr="00C70BAA">
        <w:rPr>
          <w:sz w:val="20"/>
          <w:szCs w:val="20"/>
          <w:lang w:val="en-GB"/>
        </w:rPr>
        <w:t>(</w:t>
      </w:r>
      <w:r w:rsidR="00B75C2A">
        <w:rPr>
          <w:sz w:val="20"/>
          <w:szCs w:val="20"/>
          <w:lang w:val="en-GB"/>
        </w:rPr>
        <w:t>e.g. Opal, Mica), quality control</w:t>
      </w:r>
      <w:r w:rsidRPr="001D1E97">
        <w:rPr>
          <w:sz w:val="20"/>
          <w:szCs w:val="20"/>
          <w:lang w:val="en-GB"/>
        </w:rPr>
        <w:t xml:space="preserve"> </w:t>
      </w:r>
      <w:r w:rsidR="00B75C2A">
        <w:rPr>
          <w:sz w:val="20"/>
          <w:szCs w:val="20"/>
          <w:lang w:val="en-GB"/>
        </w:rPr>
        <w:t>(</w:t>
      </w:r>
      <w:r w:rsidRPr="001D1E97">
        <w:rPr>
          <w:sz w:val="20"/>
          <w:szCs w:val="20"/>
          <w:highlight w:val="yellow"/>
          <w:lang w:val="en-GB"/>
        </w:rPr>
        <w:t>Square2</w:t>
      </w:r>
      <w:r w:rsidRPr="001D1E97">
        <w:rPr>
          <w:sz w:val="20"/>
          <w:szCs w:val="20"/>
          <w:lang w:val="en-GB"/>
        </w:rPr>
        <w:t>)</w:t>
      </w:r>
      <w:r>
        <w:rPr>
          <w:sz w:val="20"/>
          <w:szCs w:val="20"/>
          <w:lang w:val="en-GB"/>
        </w:rPr>
        <w:t xml:space="preserve">, data analysis </w:t>
      </w:r>
      <w:r w:rsidRPr="00C70BAA">
        <w:rPr>
          <w:sz w:val="20"/>
          <w:szCs w:val="20"/>
          <w:lang w:val="en-GB"/>
        </w:rPr>
        <w:t>(ELIXIR, euro-BioImaging</w:t>
      </w:r>
      <w:r w:rsidR="00926354">
        <w:rPr>
          <w:sz w:val="20"/>
          <w:szCs w:val="20"/>
          <w:lang w:val="en-GB"/>
        </w:rPr>
        <w:t xml:space="preserve">, </w:t>
      </w:r>
      <w:r w:rsidR="006A4671">
        <w:rPr>
          <w:sz w:val="20"/>
          <w:szCs w:val="20"/>
          <w:lang w:val="en-GB"/>
        </w:rPr>
        <w:t>FASTR</w:t>
      </w:r>
      <w:r w:rsidR="004741F2">
        <w:rPr>
          <w:sz w:val="20"/>
          <w:szCs w:val="20"/>
          <w:lang w:val="en-GB"/>
        </w:rPr>
        <w:t xml:space="preserve">, </w:t>
      </w:r>
      <w:r w:rsidR="00926354" w:rsidRPr="00926354">
        <w:rPr>
          <w:sz w:val="20"/>
          <w:szCs w:val="20"/>
          <w:lang w:val="en-GB"/>
        </w:rPr>
        <w:t>Rocket</w:t>
      </w:r>
      <w:r w:rsidRPr="00C70BAA">
        <w:rPr>
          <w:sz w:val="20"/>
          <w:szCs w:val="20"/>
          <w:lang w:val="en-GB"/>
        </w:rPr>
        <w:t>)</w:t>
      </w:r>
      <w:r>
        <w:rPr>
          <w:sz w:val="20"/>
          <w:szCs w:val="20"/>
          <w:lang w:val="en-GB"/>
        </w:rPr>
        <w:t xml:space="preserve"> </w:t>
      </w:r>
      <w:r w:rsidRPr="00C70BAA">
        <w:rPr>
          <w:sz w:val="20"/>
          <w:szCs w:val="20"/>
          <w:lang w:val="en-GB"/>
        </w:rPr>
        <w:t xml:space="preserve">for </w:t>
      </w:r>
      <w:r>
        <w:rPr>
          <w:sz w:val="20"/>
          <w:szCs w:val="20"/>
          <w:lang w:val="en-GB"/>
        </w:rPr>
        <w:t>the</w:t>
      </w:r>
      <w:r w:rsidRPr="00C70BAA">
        <w:rPr>
          <w:sz w:val="20"/>
          <w:szCs w:val="20"/>
          <w:lang w:val="en-GB"/>
        </w:rPr>
        <w:t xml:space="preserve"> storage </w:t>
      </w:r>
      <w:r>
        <w:rPr>
          <w:sz w:val="20"/>
          <w:szCs w:val="20"/>
          <w:lang w:val="en-GB"/>
        </w:rPr>
        <w:t xml:space="preserve">and management </w:t>
      </w:r>
      <w:r w:rsidRPr="00C70BAA">
        <w:rPr>
          <w:sz w:val="20"/>
          <w:szCs w:val="20"/>
          <w:lang w:val="en-GB"/>
        </w:rPr>
        <w:t>o</w:t>
      </w:r>
      <w:r w:rsidR="004741F2">
        <w:rPr>
          <w:sz w:val="20"/>
          <w:szCs w:val="20"/>
          <w:lang w:val="en-GB"/>
        </w:rPr>
        <w:t>f the heterogenous cardiac data.</w:t>
      </w:r>
    </w:p>
    <w:p w14:paraId="3B1AFD6D" w14:textId="2D49379F" w:rsidR="001D1E97" w:rsidRDefault="009853EB">
      <w:pPr>
        <w:jc w:val="both"/>
        <w:rPr>
          <w:sz w:val="20"/>
          <w:szCs w:val="20"/>
          <w:lang w:val="en-GB"/>
        </w:rPr>
      </w:pPr>
      <w:proofErr w:type="gramStart"/>
      <w:r>
        <w:rPr>
          <w:sz w:val="20"/>
          <w:szCs w:val="20"/>
          <w:lang w:val="en-GB"/>
        </w:rPr>
        <w:lastRenderedPageBreak/>
        <w:t>This path</w:t>
      </w:r>
      <w:r w:rsidR="00E41D00">
        <w:rPr>
          <w:sz w:val="20"/>
          <w:szCs w:val="20"/>
          <w:lang w:val="en-GB"/>
        </w:rPr>
        <w:t>s of data</w:t>
      </w:r>
      <w:proofErr w:type="gramEnd"/>
      <w:r w:rsidR="00E41D00">
        <w:rPr>
          <w:sz w:val="20"/>
          <w:szCs w:val="20"/>
          <w:lang w:val="en-GB"/>
        </w:rPr>
        <w:t xml:space="preserve"> flow</w:t>
      </w:r>
      <w:r w:rsidR="001D1E97">
        <w:rPr>
          <w:sz w:val="20"/>
          <w:szCs w:val="20"/>
          <w:lang w:val="en-GB"/>
        </w:rPr>
        <w:t xml:space="preserve"> will include:</w:t>
      </w:r>
    </w:p>
    <w:p w14:paraId="21EDFF80" w14:textId="77777777" w:rsidR="009853EB" w:rsidRDefault="009853EB">
      <w:pPr>
        <w:jc w:val="both"/>
        <w:rPr>
          <w:sz w:val="20"/>
          <w:szCs w:val="20"/>
          <w:lang w:val="en-GB"/>
        </w:rPr>
      </w:pPr>
    </w:p>
    <w:p w14:paraId="51BAC69A" w14:textId="192F31A6" w:rsidR="00DD45CB" w:rsidRDefault="000D2094" w:rsidP="003015AB">
      <w:pPr>
        <w:pStyle w:val="Prrafodelista"/>
        <w:numPr>
          <w:ilvl w:val="0"/>
          <w:numId w:val="7"/>
        </w:numPr>
        <w:jc w:val="both"/>
        <w:rPr>
          <w:sz w:val="20"/>
          <w:szCs w:val="20"/>
          <w:lang w:val="en-GB"/>
        </w:rPr>
      </w:pPr>
      <w:r w:rsidRPr="000D2094">
        <w:rPr>
          <w:sz w:val="20"/>
          <w:szCs w:val="20"/>
          <w:lang w:val="en-GB"/>
        </w:rPr>
        <w:t xml:space="preserve">Data </w:t>
      </w:r>
      <w:r w:rsidR="005F4A21">
        <w:rPr>
          <w:sz w:val="20"/>
          <w:szCs w:val="20"/>
          <w:lang w:val="en-GB"/>
        </w:rPr>
        <w:t>sharing/ data collection</w:t>
      </w:r>
      <w:r w:rsidRPr="000D2094">
        <w:rPr>
          <w:sz w:val="20"/>
          <w:szCs w:val="20"/>
          <w:lang w:val="en-GB"/>
        </w:rPr>
        <w:t>:</w:t>
      </w:r>
      <w:r w:rsidR="003015AB" w:rsidRPr="003015AB">
        <w:rPr>
          <w:sz w:val="20"/>
          <w:szCs w:val="20"/>
          <w:lang w:val="en-GB"/>
        </w:rPr>
        <w:t xml:space="preserve"> </w:t>
      </w:r>
      <w:r w:rsidR="003015AB">
        <w:rPr>
          <w:sz w:val="20"/>
          <w:szCs w:val="20"/>
          <w:lang w:val="en-GB"/>
        </w:rPr>
        <w:t>Submission of data, metadata and access conditions</w:t>
      </w:r>
      <w:r w:rsidR="005F4A21">
        <w:rPr>
          <w:sz w:val="20"/>
          <w:szCs w:val="20"/>
          <w:lang w:val="en-GB"/>
        </w:rPr>
        <w:t>.</w:t>
      </w:r>
    </w:p>
    <w:p w14:paraId="24625C31" w14:textId="6120199A" w:rsidR="005F4A21" w:rsidRPr="00E41D00" w:rsidRDefault="00E41D00" w:rsidP="005F4A21">
      <w:pPr>
        <w:pStyle w:val="Prrafodelista"/>
        <w:jc w:val="both"/>
        <w:rPr>
          <w:sz w:val="20"/>
          <w:szCs w:val="20"/>
          <w:u w:val="single"/>
          <w:lang w:val="en-GB"/>
        </w:rPr>
      </w:pPr>
      <w:r w:rsidRPr="00E41D00">
        <w:rPr>
          <w:sz w:val="20"/>
          <w:szCs w:val="20"/>
          <w:u w:val="single"/>
          <w:lang w:val="en-GB"/>
        </w:rPr>
        <w:t>This involves the procedures for submitting cohort data on the centralized submission portal, the documentation on the minimal required cohort data and metadata including access conditions, the evaluation of submission requests and the transfer of submitted data to the corresponding repositories.</w:t>
      </w:r>
    </w:p>
    <w:p w14:paraId="2E5ACA94" w14:textId="77777777" w:rsidR="00E41D00" w:rsidRDefault="00E41D00" w:rsidP="005F4A21">
      <w:pPr>
        <w:pStyle w:val="Prrafodelista"/>
        <w:jc w:val="both"/>
        <w:rPr>
          <w:sz w:val="20"/>
          <w:szCs w:val="20"/>
          <w:lang w:val="en-GB"/>
        </w:rPr>
      </w:pPr>
    </w:p>
    <w:p w14:paraId="47E883CE" w14:textId="77777777" w:rsidR="00E41D00" w:rsidRDefault="00E41D00" w:rsidP="005F4A21">
      <w:pPr>
        <w:pStyle w:val="Prrafodelista"/>
        <w:jc w:val="both"/>
        <w:rPr>
          <w:sz w:val="20"/>
          <w:szCs w:val="20"/>
          <w:lang w:val="en-GB"/>
        </w:rPr>
      </w:pPr>
    </w:p>
    <w:p w14:paraId="22572B5D" w14:textId="5B54270D" w:rsidR="00AB4A2C" w:rsidRDefault="00AB4A2C" w:rsidP="003015AB">
      <w:pPr>
        <w:pStyle w:val="Prrafodelista"/>
        <w:numPr>
          <w:ilvl w:val="0"/>
          <w:numId w:val="7"/>
        </w:numPr>
        <w:jc w:val="both"/>
        <w:rPr>
          <w:sz w:val="20"/>
          <w:szCs w:val="20"/>
          <w:lang w:val="en-GB"/>
        </w:rPr>
      </w:pPr>
      <w:r w:rsidRPr="000D2094">
        <w:rPr>
          <w:sz w:val="20"/>
          <w:szCs w:val="20"/>
          <w:lang w:val="en-GB"/>
        </w:rPr>
        <w:t xml:space="preserve">Data </w:t>
      </w:r>
      <w:r>
        <w:rPr>
          <w:sz w:val="20"/>
          <w:szCs w:val="20"/>
          <w:lang w:val="en-GB"/>
        </w:rPr>
        <w:t xml:space="preserve">secure storage: Encription and storage </w:t>
      </w:r>
      <w:r w:rsidR="000226F2">
        <w:rPr>
          <w:sz w:val="20"/>
          <w:szCs w:val="20"/>
          <w:lang w:val="en-GB"/>
        </w:rPr>
        <w:t xml:space="preserve">of metadata and raw data </w:t>
      </w:r>
      <w:r>
        <w:rPr>
          <w:sz w:val="20"/>
          <w:szCs w:val="20"/>
          <w:lang w:val="en-GB"/>
        </w:rPr>
        <w:t>in certified repositories</w:t>
      </w:r>
    </w:p>
    <w:p w14:paraId="7D5C0E4C" w14:textId="5BD22586" w:rsidR="00E41D00" w:rsidRPr="00E41D00" w:rsidRDefault="00E41D00" w:rsidP="00E41D00">
      <w:pPr>
        <w:pStyle w:val="Prrafodelista"/>
        <w:jc w:val="both"/>
        <w:rPr>
          <w:sz w:val="20"/>
          <w:szCs w:val="20"/>
          <w:u w:val="single"/>
          <w:lang w:val="en-GB"/>
        </w:rPr>
      </w:pPr>
      <w:r w:rsidRPr="00E41D00">
        <w:rPr>
          <w:sz w:val="20"/>
          <w:szCs w:val="20"/>
          <w:u w:val="single"/>
          <w:lang w:val="en-GB"/>
        </w:rPr>
        <w:t>This involve</w:t>
      </w:r>
      <w:r>
        <w:rPr>
          <w:sz w:val="20"/>
          <w:szCs w:val="20"/>
          <w:u w:val="single"/>
          <w:lang w:val="en-GB"/>
        </w:rPr>
        <w:t xml:space="preserve">s the procedures for securely storing in </w:t>
      </w:r>
      <w:r w:rsidRPr="00E41D00">
        <w:rPr>
          <w:sz w:val="20"/>
          <w:szCs w:val="20"/>
          <w:u w:val="single"/>
          <w:lang w:val="en-GB"/>
        </w:rPr>
        <w:t>the</w:t>
      </w:r>
      <w:r>
        <w:rPr>
          <w:sz w:val="20"/>
          <w:szCs w:val="20"/>
          <w:u w:val="single"/>
          <w:lang w:val="en-GB"/>
        </w:rPr>
        <w:t xml:space="preserve"> corresponding repositories for long term re-use as well as the storage of access conditions in the ADAM/DUO infrastructure.</w:t>
      </w:r>
    </w:p>
    <w:p w14:paraId="390B30CE" w14:textId="77777777" w:rsidR="00E41D00" w:rsidRDefault="00E41D00" w:rsidP="00E41D00">
      <w:pPr>
        <w:pStyle w:val="Prrafodelista"/>
        <w:jc w:val="both"/>
        <w:rPr>
          <w:sz w:val="20"/>
          <w:szCs w:val="20"/>
          <w:lang w:val="en-GB"/>
        </w:rPr>
      </w:pPr>
    </w:p>
    <w:p w14:paraId="4F592B33" w14:textId="77777777" w:rsidR="00E41D00" w:rsidRPr="003015AB" w:rsidRDefault="00E41D00" w:rsidP="00E41D00">
      <w:pPr>
        <w:pStyle w:val="Prrafodelista"/>
        <w:jc w:val="both"/>
        <w:rPr>
          <w:sz w:val="20"/>
          <w:szCs w:val="20"/>
          <w:lang w:val="en-GB"/>
        </w:rPr>
      </w:pPr>
    </w:p>
    <w:p w14:paraId="22656061" w14:textId="6B0DD7D6" w:rsidR="008B1344" w:rsidRDefault="000D2094" w:rsidP="000D2094">
      <w:pPr>
        <w:pStyle w:val="Prrafodelista"/>
        <w:numPr>
          <w:ilvl w:val="0"/>
          <w:numId w:val="7"/>
        </w:numPr>
        <w:jc w:val="both"/>
        <w:rPr>
          <w:sz w:val="20"/>
          <w:szCs w:val="20"/>
          <w:lang w:val="en-GB"/>
        </w:rPr>
      </w:pPr>
      <w:r w:rsidRPr="000D2094">
        <w:rPr>
          <w:sz w:val="20"/>
          <w:szCs w:val="20"/>
          <w:lang w:val="en-GB"/>
        </w:rPr>
        <w:t xml:space="preserve">Data </w:t>
      </w:r>
      <w:r w:rsidR="00F720E6">
        <w:rPr>
          <w:sz w:val="20"/>
          <w:szCs w:val="20"/>
          <w:lang w:val="en-GB"/>
        </w:rPr>
        <w:t>finda</w:t>
      </w:r>
      <w:r w:rsidRPr="000D2094">
        <w:rPr>
          <w:sz w:val="20"/>
          <w:szCs w:val="20"/>
          <w:lang w:val="en-GB"/>
        </w:rPr>
        <w:t>bility</w:t>
      </w:r>
      <w:r w:rsidR="00E41D00">
        <w:rPr>
          <w:sz w:val="20"/>
          <w:szCs w:val="20"/>
          <w:lang w:val="en-GB"/>
        </w:rPr>
        <w:t xml:space="preserve">/ discoverability </w:t>
      </w:r>
      <w:r w:rsidR="00F720E6" w:rsidRPr="000D2094">
        <w:rPr>
          <w:sz w:val="20"/>
          <w:szCs w:val="20"/>
          <w:lang w:val="en-GB"/>
        </w:rPr>
        <w:t>through</w:t>
      </w:r>
      <w:r w:rsidRPr="000D2094">
        <w:rPr>
          <w:sz w:val="20"/>
          <w:szCs w:val="20"/>
          <w:lang w:val="en-GB"/>
        </w:rPr>
        <w:t xml:space="preserve"> a centralised web-portal l</w:t>
      </w:r>
      <w:r w:rsidR="001D1E97" w:rsidRPr="000D2094">
        <w:rPr>
          <w:sz w:val="20"/>
          <w:szCs w:val="20"/>
          <w:lang w:val="en-GB"/>
        </w:rPr>
        <w:t>inking metadata across the different repositories (-omics, clinical, imaging and bio-samples) to assure the transversal consistency of the specifications, thus presenting the heterogeneous cardiac data to the users in an integrated manner</w:t>
      </w:r>
      <w:r w:rsidRPr="000D2094">
        <w:rPr>
          <w:sz w:val="20"/>
          <w:szCs w:val="20"/>
          <w:lang w:val="en-GB"/>
        </w:rPr>
        <w:t>.</w:t>
      </w:r>
      <w:r w:rsidR="008B1344" w:rsidRPr="000D2094">
        <w:rPr>
          <w:sz w:val="20"/>
          <w:szCs w:val="20"/>
          <w:lang w:val="en-GB"/>
        </w:rPr>
        <w:t xml:space="preserve"> </w:t>
      </w:r>
    </w:p>
    <w:p w14:paraId="59FCAE3E" w14:textId="4DCD70D0" w:rsidR="00E41D00" w:rsidRDefault="00E41D00" w:rsidP="00E41D00">
      <w:pPr>
        <w:pStyle w:val="Prrafodelista"/>
        <w:jc w:val="both"/>
        <w:rPr>
          <w:sz w:val="20"/>
          <w:szCs w:val="20"/>
          <w:lang w:val="en-GB"/>
        </w:rPr>
      </w:pPr>
      <w:r w:rsidRPr="00E41D00">
        <w:rPr>
          <w:sz w:val="20"/>
          <w:szCs w:val="20"/>
          <w:u w:val="single"/>
          <w:lang w:val="en-GB"/>
        </w:rPr>
        <w:t>This involve</w:t>
      </w:r>
      <w:r>
        <w:rPr>
          <w:sz w:val="20"/>
          <w:szCs w:val="20"/>
          <w:u w:val="single"/>
          <w:lang w:val="en-GB"/>
        </w:rPr>
        <w:t>s the communication through APIs of the metadata.</w:t>
      </w:r>
    </w:p>
    <w:p w14:paraId="29267D4A" w14:textId="77777777" w:rsidR="00E41D00" w:rsidRDefault="00E41D00" w:rsidP="00E41D00">
      <w:pPr>
        <w:pStyle w:val="Prrafodelista"/>
        <w:jc w:val="both"/>
        <w:rPr>
          <w:sz w:val="20"/>
          <w:szCs w:val="20"/>
          <w:lang w:val="en-GB"/>
        </w:rPr>
      </w:pPr>
    </w:p>
    <w:p w14:paraId="183464B1" w14:textId="22943AFD" w:rsidR="00637059" w:rsidRDefault="00F720E6" w:rsidP="00F720E6">
      <w:pPr>
        <w:pStyle w:val="Prrafodelista"/>
        <w:numPr>
          <w:ilvl w:val="0"/>
          <w:numId w:val="7"/>
        </w:numPr>
        <w:jc w:val="both"/>
        <w:rPr>
          <w:sz w:val="20"/>
          <w:szCs w:val="20"/>
          <w:lang w:val="en-GB"/>
        </w:rPr>
      </w:pPr>
      <w:r w:rsidRPr="000D2094">
        <w:rPr>
          <w:sz w:val="20"/>
          <w:szCs w:val="20"/>
          <w:lang w:val="en-GB"/>
        </w:rPr>
        <w:t xml:space="preserve">Data </w:t>
      </w:r>
      <w:r>
        <w:rPr>
          <w:sz w:val="20"/>
          <w:szCs w:val="20"/>
          <w:lang w:val="en-GB"/>
        </w:rPr>
        <w:t xml:space="preserve">accessibility through </w:t>
      </w:r>
      <w:r w:rsidR="00A02537" w:rsidRPr="00F720E6">
        <w:rPr>
          <w:sz w:val="20"/>
          <w:szCs w:val="20"/>
          <w:lang w:val="en-GB"/>
        </w:rPr>
        <w:t xml:space="preserve">securely connecting the data to the relevant euCanSHare users and/or data processing environments </w:t>
      </w:r>
      <w:r w:rsidR="008B1344" w:rsidRPr="00F720E6">
        <w:rPr>
          <w:sz w:val="20"/>
          <w:szCs w:val="20"/>
          <w:lang w:val="en-GB"/>
        </w:rPr>
        <w:t xml:space="preserve">or harmonization tools </w:t>
      </w:r>
    </w:p>
    <w:p w14:paraId="44A13C5A" w14:textId="77777777" w:rsidR="00E41D00" w:rsidRDefault="00E41D00" w:rsidP="00E41D00">
      <w:pPr>
        <w:pStyle w:val="Prrafodelista"/>
        <w:jc w:val="both"/>
        <w:rPr>
          <w:sz w:val="20"/>
          <w:szCs w:val="20"/>
          <w:lang w:val="en-GB"/>
        </w:rPr>
      </w:pPr>
    </w:p>
    <w:p w14:paraId="7AB8B28A" w14:textId="08EA4F57" w:rsidR="00DD45CB" w:rsidRDefault="00F720E6" w:rsidP="00F720E6">
      <w:pPr>
        <w:pStyle w:val="Prrafodelista"/>
        <w:numPr>
          <w:ilvl w:val="0"/>
          <w:numId w:val="7"/>
        </w:numPr>
        <w:jc w:val="both"/>
        <w:rPr>
          <w:sz w:val="20"/>
          <w:szCs w:val="20"/>
          <w:lang w:val="en-GB"/>
        </w:rPr>
      </w:pPr>
      <w:r w:rsidRPr="000D2094">
        <w:rPr>
          <w:sz w:val="20"/>
          <w:szCs w:val="20"/>
          <w:lang w:val="en-GB"/>
        </w:rPr>
        <w:t xml:space="preserve">Data </w:t>
      </w:r>
      <w:r>
        <w:rPr>
          <w:sz w:val="20"/>
          <w:szCs w:val="20"/>
          <w:lang w:val="en-GB"/>
        </w:rPr>
        <w:t>interoperability through l</w:t>
      </w:r>
      <w:r w:rsidR="00DD45CB" w:rsidRPr="00F720E6">
        <w:rPr>
          <w:sz w:val="20"/>
          <w:szCs w:val="20"/>
          <w:lang w:val="en-GB"/>
        </w:rPr>
        <w:t>everaging tools for the harmonization of data</w:t>
      </w:r>
    </w:p>
    <w:p w14:paraId="78951292" w14:textId="77777777" w:rsidR="00E41D00" w:rsidRDefault="00E41D00" w:rsidP="00E41D00">
      <w:pPr>
        <w:pStyle w:val="Prrafodelista"/>
        <w:jc w:val="both"/>
        <w:rPr>
          <w:sz w:val="20"/>
          <w:szCs w:val="20"/>
          <w:lang w:val="en-GB"/>
        </w:rPr>
      </w:pPr>
    </w:p>
    <w:p w14:paraId="19D67BE8" w14:textId="1C3A0B8D" w:rsidR="00DD45CB" w:rsidRDefault="00F720E6" w:rsidP="00DD45CB">
      <w:pPr>
        <w:pStyle w:val="Prrafodelista"/>
        <w:numPr>
          <w:ilvl w:val="0"/>
          <w:numId w:val="7"/>
        </w:numPr>
        <w:jc w:val="both"/>
        <w:rPr>
          <w:sz w:val="20"/>
          <w:szCs w:val="20"/>
          <w:lang w:val="en-GB"/>
        </w:rPr>
      </w:pPr>
      <w:r w:rsidRPr="000D2094">
        <w:rPr>
          <w:sz w:val="20"/>
          <w:szCs w:val="20"/>
          <w:lang w:val="en-GB"/>
        </w:rPr>
        <w:t xml:space="preserve">Data </w:t>
      </w:r>
      <w:r>
        <w:rPr>
          <w:sz w:val="20"/>
          <w:szCs w:val="20"/>
          <w:lang w:val="en-GB"/>
        </w:rPr>
        <w:t>reusability through l</w:t>
      </w:r>
      <w:r w:rsidR="00DD45CB" w:rsidRPr="00F720E6">
        <w:rPr>
          <w:sz w:val="20"/>
          <w:szCs w:val="20"/>
          <w:lang w:val="en-GB"/>
        </w:rPr>
        <w:t xml:space="preserve">everaging </w:t>
      </w:r>
      <w:r>
        <w:rPr>
          <w:sz w:val="20"/>
          <w:szCs w:val="20"/>
          <w:lang w:val="en-GB"/>
        </w:rPr>
        <w:t xml:space="preserve">infrastructure for data long-term storage and </w:t>
      </w:r>
      <w:r w:rsidR="00DD45CB" w:rsidRPr="00F720E6">
        <w:rPr>
          <w:sz w:val="20"/>
          <w:szCs w:val="20"/>
          <w:lang w:val="en-GB"/>
        </w:rPr>
        <w:t>tools for the analysis of data</w:t>
      </w:r>
      <w:r w:rsidR="009F5D5D">
        <w:rPr>
          <w:sz w:val="20"/>
          <w:szCs w:val="20"/>
          <w:lang w:val="en-GB"/>
        </w:rPr>
        <w:t>.</w:t>
      </w:r>
    </w:p>
    <w:p w14:paraId="621E8D86" w14:textId="77777777" w:rsidR="00E41D00" w:rsidRPr="00E41D00" w:rsidRDefault="00E41D00" w:rsidP="00E41D00">
      <w:pPr>
        <w:jc w:val="both"/>
        <w:rPr>
          <w:sz w:val="20"/>
          <w:szCs w:val="20"/>
          <w:lang w:val="en-GB"/>
        </w:rPr>
      </w:pPr>
    </w:p>
    <w:p w14:paraId="67B36CEB" w14:textId="170E5257" w:rsidR="00E41D00" w:rsidRPr="003015AB" w:rsidRDefault="00E41D00" w:rsidP="00E41D00">
      <w:pPr>
        <w:pStyle w:val="Prrafodelista"/>
        <w:numPr>
          <w:ilvl w:val="0"/>
          <w:numId w:val="7"/>
        </w:numPr>
        <w:jc w:val="both"/>
        <w:rPr>
          <w:sz w:val="20"/>
          <w:szCs w:val="20"/>
          <w:lang w:val="en-GB"/>
        </w:rPr>
      </w:pPr>
      <w:r>
        <w:rPr>
          <w:sz w:val="20"/>
          <w:szCs w:val="20"/>
          <w:lang w:val="en-GB"/>
        </w:rPr>
        <w:t>This involves the transfer of data to working platform and use of harmonization tools/ analysis tools</w:t>
      </w:r>
    </w:p>
    <w:p w14:paraId="57DA05D4" w14:textId="008E21CD" w:rsidR="00E41D00" w:rsidRPr="00E41D00" w:rsidRDefault="00E41D00" w:rsidP="00E41D00">
      <w:pPr>
        <w:ind w:left="360"/>
        <w:jc w:val="both"/>
        <w:rPr>
          <w:sz w:val="20"/>
          <w:szCs w:val="20"/>
          <w:lang w:val="en-GB"/>
        </w:rPr>
      </w:pPr>
    </w:p>
    <w:p w14:paraId="7CD12D73" w14:textId="77777777" w:rsidR="003015AB" w:rsidRDefault="003015AB" w:rsidP="009F5D5D">
      <w:pPr>
        <w:jc w:val="both"/>
        <w:rPr>
          <w:sz w:val="20"/>
          <w:szCs w:val="20"/>
          <w:lang w:val="en-GB"/>
        </w:rPr>
      </w:pPr>
    </w:p>
    <w:p w14:paraId="66800EB6" w14:textId="1B79874F" w:rsidR="00637059" w:rsidRPr="00C70BAA" w:rsidRDefault="00A02537">
      <w:pPr>
        <w:jc w:val="both"/>
        <w:rPr>
          <w:lang w:val="en-GB"/>
        </w:rPr>
      </w:pPr>
      <w:r w:rsidRPr="00C70BAA">
        <w:rPr>
          <w:lang w:val="en-GB"/>
        </w:rPr>
        <w:tab/>
      </w:r>
    </w:p>
    <w:p w14:paraId="59C148E9" w14:textId="77777777" w:rsidR="00637059" w:rsidRPr="00C70BAA" w:rsidRDefault="00A02537">
      <w:pPr>
        <w:pStyle w:val="Ttulo2"/>
        <w:jc w:val="both"/>
        <w:rPr>
          <w:lang w:val="en-GB"/>
        </w:rPr>
      </w:pPr>
      <w:bookmarkStart w:id="11" w:name="_8kb2hseskdas" w:colFirst="0" w:colLast="0"/>
      <w:bookmarkEnd w:id="11"/>
      <w:r w:rsidRPr="00C70BAA">
        <w:rPr>
          <w:b/>
          <w:sz w:val="28"/>
          <w:szCs w:val="28"/>
          <w:lang w:val="en-GB"/>
        </w:rPr>
        <w:t>2.1 Data collection / generation</w:t>
      </w:r>
    </w:p>
    <w:p w14:paraId="671708F4"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4074F4AF"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1DBC725" w14:textId="77777777" w:rsidR="00637059" w:rsidRPr="00C70BAA" w:rsidRDefault="00A02537">
      <w:pPr>
        <w:jc w:val="both"/>
        <w:rPr>
          <w:color w:val="999999"/>
          <w:sz w:val="20"/>
          <w:szCs w:val="20"/>
          <w:lang w:val="en-GB"/>
        </w:rPr>
      </w:pPr>
      <w:r w:rsidRPr="00C70BAA">
        <w:rPr>
          <w:color w:val="999999"/>
          <w:sz w:val="20"/>
          <w:szCs w:val="20"/>
          <w:lang w:val="en-GB"/>
        </w:rPr>
        <w:t>• Specify the methodology of data deposition for user</w:t>
      </w:r>
    </w:p>
    <w:p w14:paraId="4773D405" w14:textId="77777777" w:rsidR="00637059" w:rsidRPr="00C70BAA" w:rsidRDefault="00A02537">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4199AE24" w14:textId="77777777" w:rsidR="00637059" w:rsidRPr="00C70BAA" w:rsidRDefault="00A02537">
      <w:pPr>
        <w:jc w:val="both"/>
        <w:rPr>
          <w:color w:val="999999"/>
          <w:sz w:val="20"/>
          <w:szCs w:val="20"/>
          <w:lang w:val="en-GB"/>
        </w:rPr>
      </w:pPr>
      <w:r w:rsidRPr="00C70BAA">
        <w:rPr>
          <w:color w:val="999999"/>
          <w:sz w:val="20"/>
          <w:szCs w:val="20"/>
          <w:lang w:val="en-GB"/>
        </w:rPr>
        <w:t>• Define protocols for depositing new cohort raw data into the appropriate repositories and methods to provide rich metadata to foster a quality re-use of raw data for newly coming research projects.</w:t>
      </w:r>
    </w:p>
    <w:p w14:paraId="7FCB48B3" w14:textId="77777777" w:rsidR="00852BE3" w:rsidRDefault="00852BE3">
      <w:pPr>
        <w:jc w:val="both"/>
        <w:rPr>
          <w:color w:val="999999"/>
          <w:lang w:val="en-GB"/>
        </w:rPr>
      </w:pPr>
    </w:p>
    <w:p w14:paraId="0418EDF3" w14:textId="5C063D2A" w:rsidR="00852BE3" w:rsidRDefault="00852BE3" w:rsidP="00852BE3">
      <w:pPr>
        <w:jc w:val="both"/>
        <w:rPr>
          <w:sz w:val="20"/>
          <w:szCs w:val="20"/>
          <w:lang w:val="en-GB"/>
        </w:rPr>
      </w:pPr>
      <w:r>
        <w:rPr>
          <w:sz w:val="20"/>
          <w:szCs w:val="20"/>
          <w:lang w:val="en-GB"/>
        </w:rPr>
        <w:t xml:space="preserve">Two phases of data incorporation are </w:t>
      </w:r>
      <w:r w:rsidR="00105BA8">
        <w:rPr>
          <w:sz w:val="20"/>
          <w:szCs w:val="20"/>
          <w:lang w:val="en-GB"/>
        </w:rPr>
        <w:t>foreseen</w:t>
      </w:r>
      <w:r>
        <w:rPr>
          <w:sz w:val="20"/>
          <w:szCs w:val="20"/>
          <w:lang w:val="en-GB"/>
        </w:rPr>
        <w:t>: an initial phase of incorporation of cohort data of pre-existing initiatives, described in 1.2.1</w:t>
      </w:r>
      <w:r w:rsidRPr="00C70BAA">
        <w:rPr>
          <w:sz w:val="20"/>
          <w:szCs w:val="20"/>
          <w:lang w:val="en-GB"/>
        </w:rPr>
        <w:t xml:space="preserve"> </w:t>
      </w:r>
      <w:r w:rsidR="00C80E8B">
        <w:rPr>
          <w:sz w:val="20"/>
          <w:szCs w:val="20"/>
          <w:lang w:val="en-GB"/>
        </w:rPr>
        <w:t xml:space="preserve">that will lead the development of </w:t>
      </w:r>
      <w:r w:rsidR="00105BA8">
        <w:rPr>
          <w:sz w:val="20"/>
          <w:szCs w:val="20"/>
          <w:lang w:val="en-GB"/>
        </w:rPr>
        <w:t>infrastructure</w:t>
      </w:r>
      <w:r w:rsidR="00C80E8B">
        <w:rPr>
          <w:sz w:val="20"/>
          <w:szCs w:val="20"/>
          <w:lang w:val="en-GB"/>
        </w:rPr>
        <w:t xml:space="preserve"> and tools </w:t>
      </w:r>
      <w:r>
        <w:rPr>
          <w:sz w:val="20"/>
          <w:szCs w:val="20"/>
          <w:lang w:val="en-GB"/>
        </w:rPr>
        <w:t xml:space="preserve">and a later phase where de novo cohort data or data coming from new initiatives will be incorporated (after the data catalogue and </w:t>
      </w:r>
      <w:r w:rsidR="00C80E8B">
        <w:rPr>
          <w:sz w:val="20"/>
          <w:szCs w:val="20"/>
          <w:lang w:val="en-GB"/>
        </w:rPr>
        <w:t>platform is developed</w:t>
      </w:r>
      <w:r>
        <w:rPr>
          <w:sz w:val="20"/>
          <w:szCs w:val="20"/>
          <w:lang w:val="en-GB"/>
        </w:rPr>
        <w:t xml:space="preserve">). </w:t>
      </w:r>
    </w:p>
    <w:p w14:paraId="3FBA6B40" w14:textId="46BDF0CA" w:rsidR="00637059" w:rsidRPr="00C70BAA" w:rsidRDefault="00A02537">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4D4ABAC1" w14:textId="51FB8A7A" w:rsidR="00852BE3" w:rsidRPr="006D6DD9" w:rsidRDefault="00852BE3" w:rsidP="00852BE3">
      <w:pPr>
        <w:pStyle w:val="Ttulo3"/>
        <w:rPr>
          <w:b/>
          <w:sz w:val="20"/>
          <w:szCs w:val="20"/>
          <w:lang w:val="en-GB"/>
        </w:rPr>
      </w:pPr>
      <w:r>
        <w:rPr>
          <w:b/>
          <w:sz w:val="20"/>
          <w:szCs w:val="20"/>
          <w:lang w:val="en-GB"/>
        </w:rPr>
        <w:t>2.1.1</w:t>
      </w:r>
      <w:r w:rsidRPr="006D6DD9">
        <w:rPr>
          <w:b/>
          <w:sz w:val="20"/>
          <w:szCs w:val="20"/>
          <w:lang w:val="en-GB"/>
        </w:rPr>
        <w:t xml:space="preserve"> </w:t>
      </w:r>
      <w:r>
        <w:rPr>
          <w:b/>
          <w:sz w:val="20"/>
          <w:szCs w:val="20"/>
          <w:lang w:val="en-GB"/>
        </w:rPr>
        <w:t>Pre-existing cohort data</w:t>
      </w:r>
    </w:p>
    <w:p w14:paraId="46EB5867" w14:textId="77777777" w:rsidR="00852BE3" w:rsidRPr="00105BA8" w:rsidRDefault="00852BE3" w:rsidP="00114D3E">
      <w:pPr>
        <w:jc w:val="both"/>
        <w:rPr>
          <w:strike/>
          <w:color w:val="000000" w:themeColor="text1"/>
          <w:sz w:val="20"/>
          <w:szCs w:val="20"/>
          <w:lang w:val="en-GB"/>
        </w:rPr>
      </w:pPr>
    </w:p>
    <w:p w14:paraId="76DB919D" w14:textId="3C365983" w:rsidR="00990535" w:rsidRDefault="00990535" w:rsidP="00990535">
      <w:pPr>
        <w:jc w:val="both"/>
        <w:rPr>
          <w:sz w:val="20"/>
          <w:szCs w:val="20"/>
          <w:lang w:val="en-GB"/>
        </w:rPr>
      </w:pPr>
      <w:r>
        <w:rPr>
          <w:sz w:val="20"/>
          <w:szCs w:val="20"/>
          <w:lang w:val="en-GB"/>
        </w:rPr>
        <w:t xml:space="preserve">The integration of pre-existing cohort´s datasets to euCanSHare will be achieved by deposition of metadata in the centralised metadata repository in EGA and raw data in their corresponding centralised repositories. This involves the accomplishment with platforms requirements </w:t>
      </w:r>
      <w:r w:rsidRPr="00105BA8">
        <w:rPr>
          <w:color w:val="0070C0"/>
          <w:sz w:val="20"/>
          <w:szCs w:val="20"/>
          <w:lang w:val="en-GB"/>
        </w:rPr>
        <w:t>(See storage, conditions</w:t>
      </w:r>
      <w:r>
        <w:rPr>
          <w:color w:val="0070C0"/>
          <w:sz w:val="20"/>
          <w:szCs w:val="20"/>
          <w:lang w:val="en-GB"/>
        </w:rPr>
        <w:t xml:space="preserve"> for data types and platforms</w:t>
      </w:r>
      <w:r w:rsidRPr="00105BA8">
        <w:rPr>
          <w:color w:val="0070C0"/>
          <w:sz w:val="20"/>
          <w:szCs w:val="20"/>
          <w:lang w:val="en-GB"/>
        </w:rPr>
        <w:t>)</w:t>
      </w:r>
      <w:r>
        <w:rPr>
          <w:color w:val="0070C0"/>
          <w:sz w:val="20"/>
          <w:szCs w:val="20"/>
          <w:lang w:val="en-GB"/>
        </w:rPr>
        <w:t xml:space="preserve">, </w:t>
      </w:r>
      <w:r>
        <w:rPr>
          <w:sz w:val="20"/>
          <w:szCs w:val="20"/>
          <w:lang w:val="en-GB"/>
        </w:rPr>
        <w:t xml:space="preserve">and in some cases the adaptation of platforms to fit new data types and formats and new submission procedures. </w:t>
      </w:r>
    </w:p>
    <w:p w14:paraId="4BBBD260" w14:textId="77777777" w:rsidR="00E212C8" w:rsidRDefault="00E212C8" w:rsidP="00990535">
      <w:pPr>
        <w:jc w:val="both"/>
        <w:rPr>
          <w:sz w:val="20"/>
          <w:szCs w:val="20"/>
          <w:lang w:val="en-GB"/>
        </w:rPr>
      </w:pPr>
    </w:p>
    <w:p w14:paraId="4F095A0C" w14:textId="77777777" w:rsidR="00E212C8" w:rsidRDefault="00E212C8" w:rsidP="00E212C8">
      <w:pPr>
        <w:jc w:val="both"/>
        <w:rPr>
          <w:sz w:val="20"/>
          <w:szCs w:val="20"/>
          <w:lang w:val="en-GB"/>
        </w:rPr>
      </w:pPr>
      <w:r>
        <w:rPr>
          <w:sz w:val="20"/>
          <w:szCs w:val="20"/>
          <w:lang w:val="en-GB"/>
        </w:rPr>
        <w:t xml:space="preserve">Additionally, an extensive </w:t>
      </w:r>
      <w:r>
        <w:rPr>
          <w:color w:val="FF0000"/>
          <w:sz w:val="20"/>
          <w:szCs w:val="20"/>
          <w:highlight w:val="cyan"/>
          <w:lang w:val="en-GB"/>
        </w:rPr>
        <w:t>set of metadata</w:t>
      </w:r>
      <w:r>
        <w:rPr>
          <w:color w:val="FF0000"/>
          <w:sz w:val="20"/>
          <w:szCs w:val="20"/>
          <w:lang w:val="en-GB"/>
        </w:rPr>
        <w:t xml:space="preserve"> is being built by data owners by </w:t>
      </w:r>
      <w:r>
        <w:rPr>
          <w:sz w:val="20"/>
          <w:szCs w:val="20"/>
          <w:lang w:val="en-GB"/>
        </w:rPr>
        <w:t xml:space="preserve">leveraging on Maelstrom tools </w:t>
      </w:r>
      <w:r>
        <w:rPr>
          <w:color w:val="FF0000"/>
          <w:sz w:val="20"/>
          <w:szCs w:val="20"/>
          <w:lang w:val="en-GB"/>
        </w:rPr>
        <w:t xml:space="preserve">that would help adapt </w:t>
      </w:r>
      <w:r>
        <w:rPr>
          <w:color w:val="FF0000"/>
          <w:sz w:val="20"/>
          <w:szCs w:val="20"/>
          <w:highlight w:val="cyan"/>
          <w:lang w:val="en-GB"/>
        </w:rPr>
        <w:t xml:space="preserve">euCanShare´s infrastructures to cardiovascular datasets by re-using MuGVRE´solutions for interoperability among storing and analysing infrastructures (See interoperability), </w:t>
      </w:r>
      <w:r>
        <w:rPr>
          <w:color w:val="FF0000"/>
          <w:sz w:val="20"/>
          <w:szCs w:val="20"/>
          <w:lang w:val="en-GB"/>
        </w:rPr>
        <w:t xml:space="preserve">implement data quality control and </w:t>
      </w:r>
      <w:r>
        <w:rPr>
          <w:sz w:val="20"/>
          <w:szCs w:val="20"/>
          <w:lang w:val="en-GB"/>
        </w:rPr>
        <w:t xml:space="preserve">curation work and build a comprehensive data catalogue </w:t>
      </w:r>
      <w:r w:rsidRPr="00F84743">
        <w:rPr>
          <w:color w:val="FF0000"/>
          <w:sz w:val="20"/>
          <w:szCs w:val="20"/>
          <w:lang w:val="en-GB"/>
        </w:rPr>
        <w:t>(WPs</w:t>
      </w:r>
      <w:r>
        <w:rPr>
          <w:color w:val="FF0000"/>
          <w:sz w:val="20"/>
          <w:szCs w:val="20"/>
          <w:lang w:val="en-GB"/>
        </w:rPr>
        <w:t>, see findability</w:t>
      </w:r>
      <w:r w:rsidRPr="00F84743">
        <w:rPr>
          <w:color w:val="FF0000"/>
          <w:sz w:val="20"/>
          <w:szCs w:val="20"/>
          <w:lang w:val="en-GB"/>
        </w:rPr>
        <w:t>).</w:t>
      </w:r>
    </w:p>
    <w:p w14:paraId="7F829133" w14:textId="77777777" w:rsidR="00E212C8" w:rsidRDefault="00E212C8" w:rsidP="00990535">
      <w:pPr>
        <w:jc w:val="both"/>
        <w:rPr>
          <w:sz w:val="20"/>
          <w:szCs w:val="20"/>
          <w:lang w:val="en-GB"/>
        </w:rPr>
      </w:pPr>
    </w:p>
    <w:p w14:paraId="7D194DE0" w14:textId="77777777" w:rsidR="00990535" w:rsidRDefault="00990535" w:rsidP="00105BA8">
      <w:pPr>
        <w:jc w:val="both"/>
        <w:rPr>
          <w:color w:val="000000" w:themeColor="text1"/>
          <w:sz w:val="20"/>
          <w:szCs w:val="20"/>
          <w:lang w:val="en-GB"/>
        </w:rPr>
      </w:pPr>
    </w:p>
    <w:p w14:paraId="0FC2FFAE" w14:textId="39972583" w:rsidR="00105BA8" w:rsidRPr="00105BA8" w:rsidRDefault="00105BA8" w:rsidP="00105BA8">
      <w:pPr>
        <w:jc w:val="both"/>
        <w:rPr>
          <w:color w:val="000000" w:themeColor="text1"/>
          <w:sz w:val="20"/>
          <w:szCs w:val="20"/>
          <w:lang w:val="en-GB"/>
        </w:rPr>
      </w:pPr>
      <w:r w:rsidRPr="00105BA8">
        <w:rPr>
          <w:color w:val="000000" w:themeColor="text1"/>
          <w:sz w:val="20"/>
          <w:szCs w:val="20"/>
          <w:lang w:val="en-GB"/>
        </w:rPr>
        <w:t>2.1.1</w:t>
      </w:r>
      <w:r w:rsidRPr="00105BA8">
        <w:rPr>
          <w:color w:val="000000" w:themeColor="text1"/>
          <w:sz w:val="20"/>
          <w:szCs w:val="20"/>
          <w:lang w:val="en-GB"/>
        </w:rPr>
        <w:t>.</w:t>
      </w:r>
      <w:r w:rsidRPr="00E212C8">
        <w:rPr>
          <w:color w:val="000000" w:themeColor="text1"/>
          <w:sz w:val="20"/>
          <w:szCs w:val="20"/>
          <w:highlight w:val="cyan"/>
          <w:lang w:val="en-GB"/>
        </w:rPr>
        <w:t xml:space="preserve">1 </w:t>
      </w:r>
      <w:r w:rsidRPr="00E212C8">
        <w:rPr>
          <w:color w:val="000000" w:themeColor="text1"/>
          <w:sz w:val="20"/>
          <w:szCs w:val="20"/>
          <w:highlight w:val="cyan"/>
          <w:lang w:val="en-GB"/>
        </w:rPr>
        <w:t xml:space="preserve">Process for </w:t>
      </w:r>
      <w:r w:rsidRPr="00E212C8">
        <w:rPr>
          <w:color w:val="000000" w:themeColor="text1"/>
          <w:sz w:val="20"/>
          <w:szCs w:val="20"/>
          <w:highlight w:val="cyan"/>
          <w:lang w:val="en-GB"/>
        </w:rPr>
        <w:t>data providers</w:t>
      </w:r>
      <w:r w:rsidRPr="00047CF9">
        <w:rPr>
          <w:color w:val="000000" w:themeColor="text1"/>
          <w:sz w:val="20"/>
          <w:szCs w:val="20"/>
          <w:lang w:val="en-GB"/>
        </w:rPr>
        <w:t>:</w:t>
      </w:r>
      <w:proofErr w:type="gramStart"/>
      <w:r w:rsidR="00047CF9" w:rsidRPr="00047CF9">
        <w:rPr>
          <w:color w:val="000000" w:themeColor="text1"/>
          <w:sz w:val="20"/>
          <w:szCs w:val="20"/>
          <w:lang w:val="en-GB"/>
        </w:rPr>
        <w:t xml:space="preserve">  </w:t>
      </w:r>
      <w:r w:rsidR="00047CF9" w:rsidRPr="00047CF9">
        <w:rPr>
          <w:color w:val="000000" w:themeColor="text1"/>
          <w:sz w:val="20"/>
          <w:szCs w:val="20"/>
          <w:highlight w:val="red"/>
          <w:lang w:val="en-GB"/>
        </w:rPr>
        <w:t>?????</w:t>
      </w:r>
      <w:proofErr w:type="gramEnd"/>
    </w:p>
    <w:p w14:paraId="39E98490" w14:textId="77777777" w:rsidR="00EE265C" w:rsidRPr="00C70BAA" w:rsidRDefault="00EE265C" w:rsidP="00114D3E">
      <w:pPr>
        <w:jc w:val="both"/>
        <w:rPr>
          <w:sz w:val="20"/>
          <w:szCs w:val="20"/>
          <w:lang w:val="en-GB"/>
        </w:rPr>
      </w:pPr>
    </w:p>
    <w:p w14:paraId="16D76EC3" w14:textId="7EAD14D2" w:rsidR="00990535" w:rsidRDefault="00990535" w:rsidP="00990535">
      <w:pPr>
        <w:jc w:val="both"/>
        <w:rPr>
          <w:sz w:val="20"/>
          <w:szCs w:val="20"/>
          <w:lang w:val="en-GB"/>
        </w:rPr>
      </w:pPr>
      <w:r w:rsidRPr="00E212C8">
        <w:rPr>
          <w:sz w:val="20"/>
          <w:szCs w:val="20"/>
          <w:highlight w:val="red"/>
          <w:lang w:val="en-GB"/>
        </w:rPr>
        <w:t>The protocol for data deposition is yet to be defined?</w:t>
      </w:r>
    </w:p>
    <w:p w14:paraId="0A99BF20" w14:textId="77777777" w:rsidR="00990535" w:rsidRDefault="00990535" w:rsidP="00990535">
      <w:pPr>
        <w:jc w:val="both"/>
        <w:rPr>
          <w:sz w:val="20"/>
          <w:szCs w:val="20"/>
          <w:lang w:val="en-GB"/>
        </w:rPr>
      </w:pPr>
    </w:p>
    <w:p w14:paraId="1E33D390" w14:textId="1819DCC0" w:rsidR="00990535" w:rsidRDefault="00990535" w:rsidP="00990535">
      <w:pPr>
        <w:jc w:val="both"/>
        <w:rPr>
          <w:sz w:val="20"/>
          <w:szCs w:val="20"/>
          <w:lang w:val="en-GB"/>
        </w:rPr>
      </w:pPr>
      <w:r>
        <w:rPr>
          <w:sz w:val="20"/>
          <w:szCs w:val="20"/>
          <w:lang w:val="en-GB"/>
        </w:rPr>
        <w:t xml:space="preserve">The protocol for </w:t>
      </w:r>
      <w:r>
        <w:rPr>
          <w:sz w:val="20"/>
          <w:szCs w:val="20"/>
          <w:lang w:val="en-GB"/>
        </w:rPr>
        <w:t xml:space="preserve">initial cohort </w:t>
      </w:r>
      <w:r>
        <w:rPr>
          <w:sz w:val="20"/>
          <w:szCs w:val="20"/>
          <w:lang w:val="en-GB"/>
        </w:rPr>
        <w:t>data deposition</w:t>
      </w:r>
      <w:r>
        <w:rPr>
          <w:sz w:val="20"/>
          <w:szCs w:val="20"/>
          <w:lang w:val="en-GB"/>
        </w:rPr>
        <w:t xml:space="preserve"> will involve the submission of datasets directly to the corresponding platforms (See storage)</w:t>
      </w:r>
      <w:r w:rsidR="00E212C8">
        <w:rPr>
          <w:sz w:val="20"/>
          <w:szCs w:val="20"/>
          <w:lang w:val="en-GB"/>
        </w:rPr>
        <w:t xml:space="preserve"> as described in the sections above</w:t>
      </w:r>
      <w:r>
        <w:rPr>
          <w:sz w:val="20"/>
          <w:szCs w:val="20"/>
          <w:lang w:val="en-GB"/>
        </w:rPr>
        <w:t>.</w:t>
      </w:r>
    </w:p>
    <w:p w14:paraId="4EE2CD95" w14:textId="77777777" w:rsidR="00E212C8" w:rsidRDefault="00E212C8" w:rsidP="00990535">
      <w:pPr>
        <w:jc w:val="both"/>
        <w:rPr>
          <w:sz w:val="20"/>
          <w:szCs w:val="20"/>
          <w:lang w:val="en-GB"/>
        </w:rPr>
      </w:pPr>
    </w:p>
    <w:p w14:paraId="6DF5B820" w14:textId="77777777" w:rsidR="00E212C8" w:rsidRDefault="00E212C8" w:rsidP="00990535">
      <w:pPr>
        <w:jc w:val="both"/>
        <w:rPr>
          <w:sz w:val="20"/>
          <w:szCs w:val="20"/>
          <w:lang w:val="en-GB"/>
        </w:rPr>
      </w:pPr>
    </w:p>
    <w:p w14:paraId="5D141FC4" w14:textId="77777777" w:rsidR="00990535" w:rsidRDefault="00990535" w:rsidP="00990535">
      <w:pPr>
        <w:jc w:val="both"/>
        <w:rPr>
          <w:sz w:val="20"/>
          <w:szCs w:val="20"/>
          <w:lang w:val="en-GB"/>
        </w:rPr>
      </w:pPr>
    </w:p>
    <w:p w14:paraId="0CFD9796" w14:textId="6A0847BA" w:rsidR="00990535" w:rsidRDefault="00990535" w:rsidP="00990535">
      <w:pPr>
        <w:jc w:val="both"/>
        <w:rPr>
          <w:sz w:val="20"/>
          <w:szCs w:val="20"/>
          <w:lang w:val="en-GB"/>
        </w:rPr>
      </w:pPr>
      <w:r w:rsidRPr="00105BA8">
        <w:rPr>
          <w:color w:val="000000" w:themeColor="text1"/>
          <w:sz w:val="20"/>
          <w:szCs w:val="20"/>
          <w:lang w:val="en-GB"/>
        </w:rPr>
        <w:t>2.1.1.1</w:t>
      </w:r>
      <w:r w:rsidR="00E212C8">
        <w:rPr>
          <w:color w:val="000000" w:themeColor="text1"/>
          <w:sz w:val="20"/>
          <w:szCs w:val="20"/>
          <w:lang w:val="en-GB"/>
        </w:rPr>
        <w:t>.</w:t>
      </w:r>
      <w:r>
        <w:rPr>
          <w:color w:val="000000" w:themeColor="text1"/>
          <w:sz w:val="20"/>
          <w:szCs w:val="20"/>
          <w:lang w:val="en-GB"/>
        </w:rPr>
        <w:t>1</w:t>
      </w:r>
      <w:r w:rsidRPr="00105BA8">
        <w:rPr>
          <w:color w:val="000000" w:themeColor="text1"/>
          <w:sz w:val="20"/>
          <w:szCs w:val="20"/>
          <w:lang w:val="en-GB"/>
        </w:rPr>
        <w:t xml:space="preserve"> </w:t>
      </w:r>
      <w:r>
        <w:rPr>
          <w:sz w:val="20"/>
          <w:szCs w:val="20"/>
          <w:lang w:val="en-GB"/>
        </w:rPr>
        <w:t>S</w:t>
      </w:r>
      <w:r>
        <w:rPr>
          <w:sz w:val="20"/>
          <w:szCs w:val="20"/>
          <w:lang w:val="en-GB"/>
        </w:rPr>
        <w:t xml:space="preserve">ubmission </w:t>
      </w:r>
      <w:r w:rsidR="00E212C8">
        <w:rPr>
          <w:sz w:val="20"/>
          <w:szCs w:val="20"/>
          <w:lang w:val="en-GB"/>
        </w:rPr>
        <w:t>to EGA</w:t>
      </w:r>
    </w:p>
    <w:p w14:paraId="3EFF38AE" w14:textId="15AF9BED" w:rsidR="00990535" w:rsidRPr="00105BA8" w:rsidRDefault="00990535" w:rsidP="00990535">
      <w:pPr>
        <w:jc w:val="both"/>
        <w:rPr>
          <w:color w:val="000000" w:themeColor="text1"/>
          <w:sz w:val="20"/>
          <w:szCs w:val="20"/>
          <w:lang w:val="en-GB"/>
        </w:rPr>
      </w:pPr>
    </w:p>
    <w:p w14:paraId="1F14801A" w14:textId="24C7E0A6" w:rsidR="001F571D" w:rsidRDefault="00990535" w:rsidP="00EC4D90">
      <w:pPr>
        <w:jc w:val="both"/>
        <w:rPr>
          <w:sz w:val="20"/>
          <w:szCs w:val="20"/>
          <w:lang w:val="en-GB"/>
        </w:rPr>
      </w:pPr>
      <w:r>
        <w:rPr>
          <w:sz w:val="20"/>
          <w:szCs w:val="20"/>
          <w:lang w:val="en-GB"/>
        </w:rPr>
        <w:t xml:space="preserve">Data submitted to the EGA </w:t>
      </w:r>
      <w:r w:rsidR="006C11A8">
        <w:rPr>
          <w:sz w:val="20"/>
          <w:szCs w:val="20"/>
          <w:lang w:val="en-GB"/>
        </w:rPr>
        <w:t xml:space="preserve">is done through a submission account </w:t>
      </w:r>
      <w:r w:rsidR="00EC4D90">
        <w:rPr>
          <w:sz w:val="20"/>
          <w:szCs w:val="20"/>
          <w:lang w:val="en-GB"/>
        </w:rPr>
        <w:t xml:space="preserve">on EGA </w:t>
      </w:r>
      <w:r w:rsidR="00EC4D90" w:rsidRPr="006C11A8">
        <w:rPr>
          <w:sz w:val="20"/>
          <w:szCs w:val="20"/>
          <w:lang w:val="en-GB"/>
        </w:rPr>
        <w:t>and should accomplish the requirements specified in EGA submission documentation</w:t>
      </w:r>
      <w:r w:rsidR="00EC4D90">
        <w:rPr>
          <w:sz w:val="20"/>
          <w:szCs w:val="20"/>
          <w:lang w:val="en-GB"/>
        </w:rPr>
        <w:t xml:space="preserve"> linked therein</w:t>
      </w:r>
      <w:r w:rsidR="00EC4D90" w:rsidRPr="006C11A8">
        <w:rPr>
          <w:sz w:val="20"/>
          <w:szCs w:val="20"/>
          <w:lang w:val="en-GB"/>
        </w:rPr>
        <w:t>. Briefly, the submission project must invo</w:t>
      </w:r>
      <w:r w:rsidR="00EC4D90">
        <w:rPr>
          <w:sz w:val="20"/>
          <w:szCs w:val="20"/>
          <w:lang w:val="en-GB"/>
        </w:rPr>
        <w:t>lve human data, provided the informed consents and have a biomedical interest and the submitter should provide this info by completing</w:t>
      </w:r>
      <w:r w:rsidR="00EC4D90" w:rsidRPr="0096474C">
        <w:rPr>
          <w:sz w:val="20"/>
          <w:szCs w:val="20"/>
          <w:lang w:val="en-GB"/>
        </w:rPr>
        <w:t xml:space="preserve"> the submission statement document</w:t>
      </w:r>
      <w:r w:rsidR="00EC4D90">
        <w:rPr>
          <w:sz w:val="20"/>
          <w:szCs w:val="20"/>
          <w:lang w:val="en-GB"/>
        </w:rPr>
        <w:t>. The submission request is evaluated by a committee of expert curators</w:t>
      </w:r>
      <w:r w:rsidR="00EC4D90" w:rsidRPr="003F4970">
        <w:rPr>
          <w:sz w:val="20"/>
          <w:szCs w:val="20"/>
          <w:lang w:val="en-GB"/>
        </w:rPr>
        <w:t xml:space="preserve">, and </w:t>
      </w:r>
      <w:r w:rsidR="00EC4D90">
        <w:rPr>
          <w:sz w:val="20"/>
          <w:szCs w:val="20"/>
          <w:lang w:val="en-GB"/>
        </w:rPr>
        <w:t>after approval, submitters will be guided to comply with the specifications of data submission in EGA, including the procedures for deposition of required and additional metadata and for the download/installation and use of software for encryption of raw data.</w:t>
      </w:r>
    </w:p>
    <w:p w14:paraId="3C918855" w14:textId="6220B86C" w:rsidR="00EC4D90" w:rsidRDefault="00EC4D90" w:rsidP="00EC4D90">
      <w:pPr>
        <w:jc w:val="both"/>
        <w:rPr>
          <w:sz w:val="20"/>
          <w:szCs w:val="20"/>
          <w:lang w:val="en-GB"/>
        </w:rPr>
      </w:pPr>
      <w:r>
        <w:rPr>
          <w:sz w:val="20"/>
          <w:szCs w:val="20"/>
          <w:lang w:val="en-GB"/>
        </w:rPr>
        <w:t xml:space="preserve">Raw data is uploaded </w:t>
      </w:r>
      <w:r>
        <w:rPr>
          <w:sz w:val="20"/>
          <w:szCs w:val="20"/>
          <w:lang w:val="en-GB"/>
        </w:rPr>
        <w:t>Submitters should upload the encrypted raw data to EGA through FTP clients or Aspera,</w:t>
      </w:r>
    </w:p>
    <w:p w14:paraId="0016B248" w14:textId="7E6F9BC7" w:rsidR="00990535" w:rsidRDefault="001F571D" w:rsidP="00EC4D90">
      <w:pPr>
        <w:jc w:val="both"/>
        <w:rPr>
          <w:sz w:val="20"/>
          <w:szCs w:val="20"/>
          <w:lang w:val="en-GB"/>
        </w:rPr>
      </w:pPr>
      <w:r>
        <w:rPr>
          <w:sz w:val="20"/>
          <w:szCs w:val="20"/>
          <w:lang w:val="en-GB"/>
        </w:rPr>
        <w:t>Metadata</w:t>
      </w:r>
      <w:r w:rsidR="00EC4D90">
        <w:rPr>
          <w:sz w:val="20"/>
          <w:szCs w:val="20"/>
          <w:lang w:val="en-GB"/>
        </w:rPr>
        <w:t xml:space="preserve"> </w:t>
      </w:r>
      <w:r>
        <w:rPr>
          <w:sz w:val="20"/>
          <w:szCs w:val="20"/>
          <w:lang w:val="en-GB"/>
        </w:rPr>
        <w:t xml:space="preserve">is submitted through </w:t>
      </w:r>
      <w:r w:rsidR="006C11A8">
        <w:rPr>
          <w:sz w:val="20"/>
          <w:szCs w:val="20"/>
          <w:lang w:val="en-GB"/>
        </w:rPr>
        <w:t>Submitter P</w:t>
      </w:r>
      <w:r w:rsidR="006C11A8" w:rsidRPr="006C11A8">
        <w:rPr>
          <w:sz w:val="20"/>
          <w:szCs w:val="20"/>
          <w:lang w:val="en-GB"/>
        </w:rPr>
        <w:t xml:space="preserve">ortal </w:t>
      </w:r>
      <w:hyperlink r:id="rId8" w:history="1">
        <w:r w:rsidR="00EC4D90" w:rsidRPr="00EC4D90">
          <w:rPr>
            <w:color w:val="0070C0"/>
            <w:sz w:val="20"/>
            <w:szCs w:val="20"/>
            <w:lang w:val="en-GB"/>
          </w:rPr>
          <w:t>https://ega-archive.org/submission/</w:t>
        </w:r>
      </w:hyperlink>
      <w:r w:rsidR="00EC4D90" w:rsidRPr="006C11A8">
        <w:rPr>
          <w:sz w:val="20"/>
          <w:szCs w:val="20"/>
          <w:lang w:val="en-GB"/>
        </w:rPr>
        <w:t xml:space="preserve">) </w:t>
      </w:r>
      <w:r w:rsidR="00EC4D90">
        <w:rPr>
          <w:sz w:val="20"/>
          <w:szCs w:val="20"/>
          <w:lang w:val="en-GB"/>
        </w:rPr>
        <w:t xml:space="preserve">either by </w:t>
      </w:r>
      <w:r w:rsidR="00FA00F4">
        <w:rPr>
          <w:sz w:val="20"/>
          <w:szCs w:val="20"/>
          <w:lang w:val="en-GB"/>
        </w:rPr>
        <w:t>enter</w:t>
      </w:r>
      <w:r w:rsidR="00990535">
        <w:rPr>
          <w:sz w:val="20"/>
          <w:szCs w:val="20"/>
          <w:lang w:val="en-GB"/>
        </w:rPr>
        <w:t xml:space="preserve"> each sample </w:t>
      </w:r>
      <w:r w:rsidR="008E64E7">
        <w:rPr>
          <w:sz w:val="20"/>
          <w:szCs w:val="20"/>
          <w:lang w:val="en-GB"/>
        </w:rPr>
        <w:t>metadata</w:t>
      </w:r>
      <w:r w:rsidR="008E64E7">
        <w:rPr>
          <w:sz w:val="20"/>
          <w:szCs w:val="20"/>
          <w:lang w:val="en-GB"/>
        </w:rPr>
        <w:t xml:space="preserve"> </w:t>
      </w:r>
      <w:r w:rsidR="00990535">
        <w:rPr>
          <w:sz w:val="20"/>
          <w:szCs w:val="20"/>
          <w:lang w:val="en-GB"/>
        </w:rPr>
        <w:t xml:space="preserve">through the EGA submit platform </w:t>
      </w:r>
      <w:r w:rsidR="008E64E7">
        <w:rPr>
          <w:sz w:val="20"/>
          <w:szCs w:val="20"/>
          <w:lang w:val="en-GB"/>
        </w:rPr>
        <w:t xml:space="preserve">or </w:t>
      </w:r>
      <w:r w:rsidR="00EC4D90">
        <w:rPr>
          <w:sz w:val="20"/>
          <w:szCs w:val="20"/>
          <w:lang w:val="en-GB"/>
        </w:rPr>
        <w:t>by uploading</w:t>
      </w:r>
      <w:r w:rsidR="008E64E7">
        <w:rPr>
          <w:sz w:val="20"/>
          <w:szCs w:val="20"/>
          <w:lang w:val="en-GB"/>
        </w:rPr>
        <w:t xml:space="preserve"> </w:t>
      </w:r>
      <w:r w:rsidR="00BA79E9">
        <w:rPr>
          <w:sz w:val="20"/>
          <w:szCs w:val="20"/>
          <w:lang w:val="en-GB"/>
        </w:rPr>
        <w:t xml:space="preserve">it </w:t>
      </w:r>
      <w:r w:rsidR="008E64E7">
        <w:rPr>
          <w:sz w:val="20"/>
          <w:szCs w:val="20"/>
          <w:lang w:val="en-GB"/>
        </w:rPr>
        <w:t>in the specified form</w:t>
      </w:r>
      <w:r w:rsidR="00990535">
        <w:rPr>
          <w:sz w:val="20"/>
          <w:szCs w:val="20"/>
          <w:lang w:val="en-GB"/>
        </w:rPr>
        <w:t xml:space="preserve"> </w:t>
      </w:r>
      <w:r w:rsidR="00990535">
        <w:rPr>
          <w:sz w:val="20"/>
          <w:szCs w:val="20"/>
          <w:lang w:val="en-GB"/>
        </w:rPr>
        <w:t xml:space="preserve">as </w:t>
      </w:r>
      <w:r w:rsidR="00FA00F4">
        <w:rPr>
          <w:sz w:val="20"/>
          <w:szCs w:val="20"/>
          <w:lang w:val="en-GB"/>
        </w:rPr>
        <w:t>csv file</w:t>
      </w:r>
      <w:r w:rsidR="00EC4D90">
        <w:rPr>
          <w:sz w:val="20"/>
          <w:szCs w:val="20"/>
          <w:lang w:val="en-GB"/>
        </w:rPr>
        <w:t>.</w:t>
      </w:r>
    </w:p>
    <w:p w14:paraId="1AB81489" w14:textId="365C88D2" w:rsidR="00EC4D90" w:rsidRDefault="00EC4D90" w:rsidP="00EC4D90">
      <w:pPr>
        <w:jc w:val="both"/>
        <w:rPr>
          <w:sz w:val="20"/>
          <w:szCs w:val="20"/>
          <w:lang w:val="en-GB"/>
        </w:rPr>
      </w:pPr>
      <w:r>
        <w:rPr>
          <w:sz w:val="20"/>
          <w:szCs w:val="20"/>
          <w:lang w:val="en-GB"/>
        </w:rPr>
        <w:t xml:space="preserve">Then submitters must </w:t>
      </w:r>
      <w:r w:rsidRPr="00EC4D90">
        <w:rPr>
          <w:sz w:val="20"/>
          <w:szCs w:val="20"/>
          <w:lang w:val="en-GB"/>
        </w:rPr>
        <w:t>a</w:t>
      </w:r>
      <w:r w:rsidRPr="00EC4D90">
        <w:rPr>
          <w:sz w:val="20"/>
          <w:szCs w:val="20"/>
          <w:lang w:val="en-GB"/>
        </w:rPr>
        <w:t>ssociate each data file to a registered sample and study by </w:t>
      </w:r>
      <w:hyperlink r:id="rId9" w:history="1">
        <w:r w:rsidRPr="00EC4D90">
          <w:rPr>
            <w:sz w:val="20"/>
            <w:szCs w:val="20"/>
            <w:lang w:val="en-GB"/>
          </w:rPr>
          <w:t>Linking files to samples </w:t>
        </w:r>
      </w:hyperlink>
      <w:r>
        <w:rPr>
          <w:sz w:val="20"/>
          <w:szCs w:val="20"/>
          <w:lang w:val="en-GB"/>
        </w:rPr>
        <w:t>following specifications found in EGA submission documentation.</w:t>
      </w:r>
    </w:p>
    <w:p w14:paraId="2C456CE7" w14:textId="77777777" w:rsidR="00EC4D90" w:rsidRDefault="00EC4D90" w:rsidP="00FA00F4">
      <w:pPr>
        <w:rPr>
          <w:sz w:val="20"/>
          <w:szCs w:val="20"/>
          <w:lang w:val="en-GB"/>
        </w:rPr>
      </w:pPr>
    </w:p>
    <w:p w14:paraId="4A59B514" w14:textId="2BA42F47" w:rsidR="00BA79E9" w:rsidRDefault="00BA79E9" w:rsidP="00EC4D90">
      <w:pPr>
        <w:jc w:val="both"/>
        <w:rPr>
          <w:sz w:val="20"/>
          <w:szCs w:val="20"/>
          <w:lang w:val="en-GB"/>
        </w:rPr>
      </w:pPr>
      <w:r>
        <w:rPr>
          <w:sz w:val="20"/>
          <w:szCs w:val="20"/>
          <w:lang w:val="en-GB"/>
        </w:rPr>
        <w:t>This can be alternatively done programmatically through an</w:t>
      </w:r>
      <w:r>
        <w:rPr>
          <w:sz w:val="20"/>
          <w:szCs w:val="20"/>
          <w:lang w:val="en-GB"/>
        </w:rPr>
        <w:t xml:space="preserve"> xml or json </w:t>
      </w:r>
      <w:r w:rsidR="00FA00F4">
        <w:rPr>
          <w:sz w:val="20"/>
          <w:szCs w:val="20"/>
          <w:lang w:val="en-GB"/>
        </w:rPr>
        <w:t>based programmatic submission.</w:t>
      </w:r>
    </w:p>
    <w:p w14:paraId="3072C296" w14:textId="77777777" w:rsidR="00EC4D90" w:rsidRPr="00EC4D90" w:rsidRDefault="00EC4D90" w:rsidP="00EC4D90">
      <w:pPr>
        <w:jc w:val="both"/>
        <w:rPr>
          <w:sz w:val="20"/>
          <w:szCs w:val="20"/>
          <w:lang w:val="en-GB"/>
        </w:rPr>
      </w:pPr>
    </w:p>
    <w:p w14:paraId="65806328" w14:textId="188F9074" w:rsidR="00F01F5C" w:rsidRPr="00EC4D90" w:rsidRDefault="00EC4D90" w:rsidP="00EC4D90">
      <w:pPr>
        <w:jc w:val="both"/>
        <w:rPr>
          <w:sz w:val="20"/>
          <w:szCs w:val="20"/>
          <w:lang w:val="en-GB"/>
        </w:rPr>
      </w:pPr>
      <w:r w:rsidRPr="00EC4D90">
        <w:rPr>
          <w:sz w:val="20"/>
          <w:szCs w:val="20"/>
          <w:lang w:val="en-GB"/>
        </w:rPr>
        <w:t>Also, submiters must</w:t>
      </w:r>
      <w:r w:rsidR="00F01F5C" w:rsidRPr="00EC4D90">
        <w:rPr>
          <w:sz w:val="20"/>
          <w:szCs w:val="20"/>
          <w:lang w:val="en-GB"/>
        </w:rPr>
        <w:t xml:space="preserve"> define Access procedure and Access granting </w:t>
      </w:r>
      <w:r w:rsidRPr="00EC4D90">
        <w:rPr>
          <w:sz w:val="20"/>
          <w:szCs w:val="20"/>
          <w:lang w:val="en-GB"/>
        </w:rPr>
        <w:t>persono or</w:t>
      </w:r>
      <w:r w:rsidR="00F01F5C" w:rsidRPr="00EC4D90">
        <w:rPr>
          <w:sz w:val="20"/>
          <w:szCs w:val="20"/>
          <w:lang w:val="en-GB"/>
        </w:rPr>
        <w:t xml:space="preserve"> entity: DAC (data access committees).</w:t>
      </w:r>
    </w:p>
    <w:p w14:paraId="762B2571" w14:textId="77777777" w:rsidR="00EC4D90" w:rsidRDefault="00EC4D90" w:rsidP="00990535">
      <w:pPr>
        <w:jc w:val="both"/>
        <w:rPr>
          <w:sz w:val="20"/>
          <w:szCs w:val="20"/>
          <w:lang w:val="en-GB"/>
        </w:rPr>
      </w:pPr>
    </w:p>
    <w:p w14:paraId="46C65779" w14:textId="44B2F587" w:rsidR="004F7A8A" w:rsidRDefault="004F7A8A" w:rsidP="00990535">
      <w:pPr>
        <w:jc w:val="both"/>
        <w:rPr>
          <w:sz w:val="20"/>
          <w:szCs w:val="20"/>
          <w:lang w:val="en-GB"/>
        </w:rPr>
      </w:pPr>
      <w:r>
        <w:rPr>
          <w:sz w:val="20"/>
          <w:szCs w:val="20"/>
          <w:lang w:val="en-GB"/>
        </w:rPr>
        <w:t>Table x shows required metadata for each EGA data type</w:t>
      </w:r>
      <w:r w:rsidR="00EC4D90">
        <w:rPr>
          <w:sz w:val="20"/>
          <w:szCs w:val="20"/>
          <w:lang w:val="en-GB"/>
        </w:rPr>
        <w:t xml:space="preserve"> upon data submission to EGA</w:t>
      </w:r>
      <w:r>
        <w:rPr>
          <w:sz w:val="20"/>
          <w:szCs w:val="20"/>
          <w:lang w:val="en-GB"/>
        </w:rPr>
        <w:t>.</w:t>
      </w:r>
    </w:p>
    <w:p w14:paraId="20820FF7" w14:textId="77777777" w:rsidR="00EC4D90" w:rsidRDefault="00EC4D90" w:rsidP="00990535">
      <w:pPr>
        <w:jc w:val="both"/>
        <w:rPr>
          <w:sz w:val="20"/>
          <w:szCs w:val="20"/>
          <w:lang w:val="en-GB"/>
        </w:rPr>
      </w:pPr>
    </w:p>
    <w:p w14:paraId="38AB3AFE" w14:textId="1C02E7F6" w:rsidR="00EC4D90" w:rsidRDefault="00EC4D90" w:rsidP="00990535">
      <w:pPr>
        <w:jc w:val="both"/>
        <w:rPr>
          <w:sz w:val="20"/>
          <w:szCs w:val="20"/>
          <w:lang w:val="en-GB"/>
        </w:rPr>
      </w:pPr>
      <w:r>
        <w:rPr>
          <w:sz w:val="20"/>
          <w:szCs w:val="20"/>
          <w:lang w:val="en-GB"/>
        </w:rPr>
        <w:t>Table x: Data types and required metadata in EGA</w:t>
      </w:r>
    </w:p>
    <w:tbl>
      <w:tblPr>
        <w:tblStyle w:val="Tablaconcuadrcula"/>
        <w:tblW w:w="0" w:type="auto"/>
        <w:tblLook w:val="04A0" w:firstRow="1" w:lastRow="0" w:firstColumn="1" w:lastColumn="0" w:noHBand="0" w:noVBand="1"/>
      </w:tblPr>
      <w:tblGrid>
        <w:gridCol w:w="1816"/>
        <w:gridCol w:w="1816"/>
      </w:tblGrid>
      <w:tr w:rsidR="004F7A8A" w14:paraId="4F82027F" w14:textId="77777777" w:rsidTr="00C83F2B">
        <w:tc>
          <w:tcPr>
            <w:tcW w:w="1816" w:type="dxa"/>
            <w:shd w:val="clear" w:color="auto" w:fill="DBE5F1" w:themeFill="accent1" w:themeFillTint="33"/>
          </w:tcPr>
          <w:p w14:paraId="23E7FD1F" w14:textId="4C34588A" w:rsidR="004F7A8A" w:rsidRDefault="004F7A8A" w:rsidP="00196155">
            <w:pPr>
              <w:jc w:val="both"/>
              <w:rPr>
                <w:b/>
                <w:sz w:val="20"/>
                <w:szCs w:val="20"/>
                <w:lang w:val="en-GB"/>
              </w:rPr>
            </w:pPr>
            <w:r>
              <w:rPr>
                <w:b/>
                <w:sz w:val="20"/>
                <w:szCs w:val="20"/>
                <w:lang w:val="en-GB"/>
              </w:rPr>
              <w:t>Data type</w:t>
            </w:r>
          </w:p>
        </w:tc>
        <w:tc>
          <w:tcPr>
            <w:tcW w:w="1816" w:type="dxa"/>
            <w:shd w:val="clear" w:color="auto" w:fill="DBE5F1" w:themeFill="accent1" w:themeFillTint="33"/>
          </w:tcPr>
          <w:p w14:paraId="2AB3D1BD" w14:textId="1EEDCD41" w:rsidR="004F7A8A" w:rsidRDefault="004F7A8A" w:rsidP="00196155">
            <w:pPr>
              <w:jc w:val="both"/>
              <w:rPr>
                <w:b/>
                <w:sz w:val="20"/>
                <w:szCs w:val="20"/>
                <w:lang w:val="en-GB"/>
              </w:rPr>
            </w:pPr>
            <w:r>
              <w:rPr>
                <w:b/>
                <w:sz w:val="20"/>
                <w:szCs w:val="20"/>
                <w:lang w:val="en-GB"/>
              </w:rPr>
              <w:t>Required metadata</w:t>
            </w:r>
          </w:p>
        </w:tc>
      </w:tr>
      <w:tr w:rsidR="004F7A8A" w14:paraId="17DD15F1" w14:textId="77777777" w:rsidTr="00C83F2B">
        <w:tc>
          <w:tcPr>
            <w:tcW w:w="1816" w:type="dxa"/>
          </w:tcPr>
          <w:p w14:paraId="42C46429" w14:textId="113F3D9B" w:rsidR="004F7A8A" w:rsidRDefault="007A5F4E" w:rsidP="00196155">
            <w:pPr>
              <w:jc w:val="both"/>
              <w:rPr>
                <w:sz w:val="20"/>
                <w:szCs w:val="20"/>
                <w:lang w:val="en-GB"/>
              </w:rPr>
            </w:pPr>
            <w:r>
              <w:rPr>
                <w:sz w:val="20"/>
                <w:szCs w:val="20"/>
                <w:lang w:val="en-GB"/>
              </w:rPr>
              <w:t>General (all data types)</w:t>
            </w:r>
          </w:p>
        </w:tc>
        <w:tc>
          <w:tcPr>
            <w:tcW w:w="1816" w:type="dxa"/>
          </w:tcPr>
          <w:p w14:paraId="2F5E6DFF" w14:textId="3D26E9AF" w:rsidR="008B767B" w:rsidRDefault="004F7A8A" w:rsidP="008B767B">
            <w:pPr>
              <w:rPr>
                <w:sz w:val="20"/>
                <w:szCs w:val="20"/>
                <w:lang w:val="en-GB"/>
              </w:rPr>
            </w:pPr>
            <w:r>
              <w:rPr>
                <w:sz w:val="20"/>
                <w:szCs w:val="20"/>
                <w:lang w:val="en-GB"/>
              </w:rPr>
              <w:t xml:space="preserve">Subject_ID, </w:t>
            </w:r>
            <w:r w:rsidR="008B767B">
              <w:rPr>
                <w:sz w:val="20"/>
                <w:szCs w:val="20"/>
                <w:lang w:val="en-GB"/>
              </w:rPr>
              <w:t>BioSample_</w:t>
            </w:r>
            <w:r w:rsidR="008B767B" w:rsidRPr="008B767B">
              <w:rPr>
                <w:sz w:val="20"/>
                <w:szCs w:val="20"/>
                <w:lang w:val="en-GB"/>
              </w:rPr>
              <w:t>ID</w:t>
            </w:r>
            <w:r>
              <w:rPr>
                <w:sz w:val="20"/>
                <w:szCs w:val="20"/>
                <w:lang w:val="en-GB"/>
              </w:rPr>
              <w:t xml:space="preserve">, </w:t>
            </w:r>
            <w:r w:rsidR="008B767B">
              <w:rPr>
                <w:sz w:val="20"/>
                <w:szCs w:val="20"/>
                <w:lang w:val="en-GB"/>
              </w:rPr>
              <w:t>c</w:t>
            </w:r>
            <w:r w:rsidR="008B767B" w:rsidRPr="008B767B">
              <w:rPr>
                <w:sz w:val="20"/>
                <w:szCs w:val="20"/>
                <w:lang w:val="en-GB"/>
              </w:rPr>
              <w:t>ase/control</w:t>
            </w:r>
            <w:r w:rsidR="008B767B" w:rsidRPr="008B767B">
              <w:rPr>
                <w:sz w:val="20"/>
                <w:szCs w:val="20"/>
                <w:lang w:val="en-GB"/>
              </w:rPr>
              <w:t xml:space="preserve"> status</w:t>
            </w:r>
            <w:r w:rsidR="008B767B">
              <w:rPr>
                <w:sz w:val="20"/>
                <w:szCs w:val="20"/>
                <w:lang w:val="en-GB"/>
              </w:rPr>
              <w:t>,</w:t>
            </w:r>
          </w:p>
          <w:p w14:paraId="18DFB8F1" w14:textId="52D266D2" w:rsidR="008B767B" w:rsidRDefault="008B767B" w:rsidP="008B767B">
            <w:pPr>
              <w:rPr>
                <w:rFonts w:eastAsia="Times New Roman"/>
              </w:rPr>
            </w:pPr>
            <w:r>
              <w:rPr>
                <w:sz w:val="20"/>
                <w:szCs w:val="20"/>
                <w:lang w:val="en-GB"/>
              </w:rPr>
              <w:t>gender,</w:t>
            </w:r>
            <w:r>
              <w:rPr>
                <w:sz w:val="20"/>
                <w:szCs w:val="20"/>
                <w:lang w:val="en-GB"/>
              </w:rPr>
              <w:t xml:space="preserve"> phenotype/disease (of study)</w:t>
            </w:r>
          </w:p>
          <w:p w14:paraId="49A69CE0" w14:textId="762CCA6B" w:rsidR="004F7A8A" w:rsidRDefault="004F7A8A" w:rsidP="00196155">
            <w:pPr>
              <w:jc w:val="both"/>
              <w:rPr>
                <w:sz w:val="20"/>
                <w:szCs w:val="20"/>
                <w:lang w:val="en-GB"/>
              </w:rPr>
            </w:pPr>
          </w:p>
        </w:tc>
      </w:tr>
      <w:tr w:rsidR="004F7A8A" w:rsidRPr="00C70BAA" w14:paraId="5EEB59EA" w14:textId="77777777" w:rsidTr="00C83F2B">
        <w:trPr>
          <w:trHeight w:val="465"/>
        </w:trPr>
        <w:tc>
          <w:tcPr>
            <w:tcW w:w="1816" w:type="dxa"/>
          </w:tcPr>
          <w:p w14:paraId="49CF5C33" w14:textId="422B2D57" w:rsidR="004F7A8A" w:rsidRDefault="007A5F4E" w:rsidP="00196155">
            <w:pPr>
              <w:jc w:val="both"/>
              <w:rPr>
                <w:sz w:val="20"/>
                <w:szCs w:val="20"/>
                <w:lang w:val="en-GB"/>
              </w:rPr>
            </w:pPr>
            <w:r>
              <w:rPr>
                <w:sz w:val="20"/>
                <w:szCs w:val="20"/>
                <w:lang w:val="en-GB"/>
              </w:rPr>
              <w:t>Phenotypic data</w:t>
            </w:r>
          </w:p>
        </w:tc>
        <w:tc>
          <w:tcPr>
            <w:tcW w:w="1816" w:type="dxa"/>
          </w:tcPr>
          <w:p w14:paraId="179F8CDB" w14:textId="69D653EC" w:rsidR="004F7A8A" w:rsidRPr="00C70BAA" w:rsidRDefault="004F7A8A" w:rsidP="00196155">
            <w:pPr>
              <w:jc w:val="both"/>
              <w:rPr>
                <w:sz w:val="20"/>
                <w:szCs w:val="20"/>
                <w:lang w:val="en-GB"/>
              </w:rPr>
            </w:pPr>
          </w:p>
        </w:tc>
      </w:tr>
      <w:tr w:rsidR="007A5F4E" w14:paraId="49DD1654" w14:textId="77777777" w:rsidTr="00C83F2B">
        <w:tc>
          <w:tcPr>
            <w:tcW w:w="1816" w:type="dxa"/>
          </w:tcPr>
          <w:p w14:paraId="2C3552BA" w14:textId="01490CBA" w:rsidR="007A5F4E" w:rsidRDefault="007A5F4E" w:rsidP="00196155">
            <w:pPr>
              <w:jc w:val="both"/>
              <w:rPr>
                <w:sz w:val="20"/>
                <w:szCs w:val="20"/>
                <w:lang w:val="en-GB"/>
              </w:rPr>
            </w:pPr>
            <w:r>
              <w:rPr>
                <w:sz w:val="20"/>
                <w:szCs w:val="20"/>
                <w:lang w:val="en-GB"/>
              </w:rPr>
              <w:t>Genetic data</w:t>
            </w:r>
          </w:p>
        </w:tc>
        <w:tc>
          <w:tcPr>
            <w:tcW w:w="1816" w:type="dxa"/>
          </w:tcPr>
          <w:p w14:paraId="05E5543B" w14:textId="09DA053C" w:rsidR="007A5F4E" w:rsidRDefault="007A5F4E" w:rsidP="007A5F4E">
            <w:pPr>
              <w:jc w:val="both"/>
              <w:rPr>
                <w:sz w:val="20"/>
                <w:szCs w:val="20"/>
                <w:lang w:val="en-GB"/>
              </w:rPr>
            </w:pPr>
          </w:p>
        </w:tc>
      </w:tr>
      <w:tr w:rsidR="007A5F4E" w:rsidRPr="00C70BAA" w14:paraId="5A7939FD" w14:textId="77777777" w:rsidTr="00C83F2B">
        <w:trPr>
          <w:trHeight w:val="255"/>
        </w:trPr>
        <w:tc>
          <w:tcPr>
            <w:tcW w:w="1816" w:type="dxa"/>
          </w:tcPr>
          <w:p w14:paraId="603C2FD2" w14:textId="545C7CCB" w:rsidR="001F571D" w:rsidRDefault="001F571D" w:rsidP="001F571D">
            <w:pPr>
              <w:rPr>
                <w:rFonts w:eastAsia="Times New Roman"/>
              </w:rPr>
            </w:pPr>
            <w:r>
              <w:rPr>
                <w:rFonts w:ascii="Helvetica" w:eastAsia="Times New Roman" w:hAnsi="Helvetica"/>
                <w:color w:val="5D5D5D"/>
                <w:spacing w:val="6"/>
                <w:sz w:val="21"/>
                <w:szCs w:val="21"/>
                <w:shd w:val="clear" w:color="auto" w:fill="FFFFFF"/>
              </w:rPr>
              <w:t>analysis-based submission is defined below (for your BAM/BAI pairs, variation -VCF - and phenotype files)</w:t>
            </w:r>
          </w:p>
          <w:p w14:paraId="460461F9" w14:textId="560A3265" w:rsidR="007A5F4E" w:rsidRPr="00C70BAA" w:rsidRDefault="007A5F4E" w:rsidP="002F4E1C">
            <w:pPr>
              <w:jc w:val="both"/>
              <w:rPr>
                <w:sz w:val="20"/>
                <w:szCs w:val="20"/>
                <w:lang w:val="en-GB"/>
              </w:rPr>
            </w:pPr>
          </w:p>
        </w:tc>
        <w:tc>
          <w:tcPr>
            <w:tcW w:w="1816" w:type="dxa"/>
          </w:tcPr>
          <w:p w14:paraId="61B5067E" w14:textId="639FC72E" w:rsidR="001F571D" w:rsidRDefault="001F571D" w:rsidP="001F571D">
            <w:pPr>
              <w:jc w:val="both"/>
              <w:rPr>
                <w:sz w:val="20"/>
                <w:szCs w:val="20"/>
                <w:lang w:val="en-GB"/>
              </w:rPr>
            </w:pPr>
            <w:r>
              <w:rPr>
                <w:sz w:val="20"/>
                <w:szCs w:val="20"/>
                <w:lang w:val="en-GB"/>
              </w:rPr>
              <w:t xml:space="preserve">Platform, </w:t>
            </w:r>
            <w:r w:rsidR="001B4A0E">
              <w:rPr>
                <w:sz w:val="20"/>
                <w:szCs w:val="20"/>
                <w:lang w:val="en-GB"/>
              </w:rPr>
              <w:t>instrument model,</w:t>
            </w:r>
          </w:p>
          <w:p w14:paraId="78C6E8B6" w14:textId="77777777" w:rsidR="001F571D" w:rsidRDefault="001F571D" w:rsidP="001F571D">
            <w:pPr>
              <w:jc w:val="both"/>
              <w:rPr>
                <w:sz w:val="20"/>
                <w:szCs w:val="20"/>
                <w:lang w:val="en-GB"/>
              </w:rPr>
            </w:pPr>
            <w:r>
              <w:rPr>
                <w:sz w:val="20"/>
                <w:szCs w:val="20"/>
                <w:lang w:val="en-GB"/>
              </w:rPr>
              <w:t xml:space="preserve">Experiment type, </w:t>
            </w:r>
          </w:p>
          <w:p w14:paraId="01DA7F43" w14:textId="77777777" w:rsidR="001F571D" w:rsidRDefault="001F571D" w:rsidP="001F571D">
            <w:pPr>
              <w:jc w:val="both"/>
              <w:rPr>
                <w:sz w:val="20"/>
                <w:szCs w:val="20"/>
                <w:lang w:val="en-GB"/>
              </w:rPr>
            </w:pPr>
            <w:r>
              <w:rPr>
                <w:sz w:val="20"/>
                <w:szCs w:val="20"/>
                <w:lang w:val="en-GB"/>
              </w:rPr>
              <w:t>Pair end,</w:t>
            </w:r>
          </w:p>
          <w:p w14:paraId="3650EB9B" w14:textId="77777777" w:rsidR="001F571D" w:rsidRDefault="001F571D" w:rsidP="001F571D">
            <w:pPr>
              <w:jc w:val="both"/>
              <w:rPr>
                <w:sz w:val="20"/>
                <w:szCs w:val="20"/>
                <w:lang w:val="en-GB"/>
              </w:rPr>
            </w:pPr>
            <w:r>
              <w:rPr>
                <w:sz w:val="20"/>
                <w:szCs w:val="20"/>
                <w:lang w:val="en-GB"/>
              </w:rPr>
              <w:t>File format,</w:t>
            </w:r>
          </w:p>
          <w:p w14:paraId="41AE6583" w14:textId="596B70FA" w:rsidR="007A5F4E" w:rsidRPr="00C70BAA" w:rsidRDefault="001F571D" w:rsidP="001F571D">
            <w:pPr>
              <w:jc w:val="both"/>
              <w:rPr>
                <w:sz w:val="20"/>
                <w:szCs w:val="20"/>
                <w:lang w:val="en-GB"/>
              </w:rPr>
            </w:pPr>
            <w:r>
              <w:rPr>
                <w:sz w:val="20"/>
                <w:szCs w:val="20"/>
                <w:lang w:val="en-GB"/>
              </w:rPr>
              <w:t>Samples link</w:t>
            </w:r>
          </w:p>
        </w:tc>
      </w:tr>
      <w:tr w:rsidR="007A5F4E" w:rsidRPr="00C70BAA" w14:paraId="18A08374" w14:textId="77777777" w:rsidTr="00C83F2B">
        <w:tc>
          <w:tcPr>
            <w:tcW w:w="1816" w:type="dxa"/>
          </w:tcPr>
          <w:p w14:paraId="284F5378" w14:textId="77777777" w:rsidR="001F571D" w:rsidRDefault="001F571D" w:rsidP="001F571D">
            <w:pPr>
              <w:rPr>
                <w:rFonts w:eastAsia="Times New Roman"/>
              </w:rPr>
            </w:pPr>
            <w:r>
              <w:rPr>
                <w:rFonts w:ascii="Helvetica" w:eastAsia="Times New Roman" w:hAnsi="Helvetica"/>
                <w:color w:val="5D5D5D"/>
                <w:spacing w:val="6"/>
                <w:sz w:val="21"/>
                <w:szCs w:val="21"/>
                <w:shd w:val="clear" w:color="auto" w:fill="FFFFFF"/>
              </w:rPr>
              <w:t xml:space="preserve">un-based submission (for raw files - fastq - and aligned </w:t>
            </w:r>
            <w:r>
              <w:rPr>
                <w:rFonts w:ascii="Helvetica" w:eastAsia="Times New Roman" w:hAnsi="Helvetica"/>
                <w:color w:val="5D5D5D"/>
                <w:spacing w:val="6"/>
                <w:sz w:val="21"/>
                <w:szCs w:val="21"/>
                <w:shd w:val="clear" w:color="auto" w:fill="FFFFFF"/>
              </w:rPr>
              <w:lastRenderedPageBreak/>
              <w:t>data - BAM/CRAM)</w:t>
            </w:r>
          </w:p>
          <w:p w14:paraId="0072B91E" w14:textId="0107AB5F" w:rsidR="007A5F4E" w:rsidRPr="001F571D" w:rsidRDefault="007A5F4E" w:rsidP="001F571D">
            <w:pPr>
              <w:rPr>
                <w:rFonts w:eastAsia="Times New Roman"/>
              </w:rPr>
            </w:pPr>
          </w:p>
        </w:tc>
        <w:tc>
          <w:tcPr>
            <w:tcW w:w="1816" w:type="dxa"/>
          </w:tcPr>
          <w:p w14:paraId="77B29239" w14:textId="312F58E9" w:rsidR="007A5F4E" w:rsidRPr="00C70BAA" w:rsidRDefault="007A5F4E" w:rsidP="00196155">
            <w:pPr>
              <w:jc w:val="both"/>
              <w:rPr>
                <w:sz w:val="20"/>
                <w:szCs w:val="20"/>
                <w:lang w:val="en-GB"/>
              </w:rPr>
            </w:pPr>
          </w:p>
        </w:tc>
      </w:tr>
    </w:tbl>
    <w:p w14:paraId="5F827448" w14:textId="77777777" w:rsidR="004F7A8A" w:rsidRDefault="004F7A8A" w:rsidP="00990535">
      <w:pPr>
        <w:jc w:val="both"/>
        <w:rPr>
          <w:sz w:val="20"/>
          <w:szCs w:val="20"/>
          <w:lang w:val="en-GB"/>
        </w:rPr>
      </w:pPr>
    </w:p>
    <w:p w14:paraId="117CD7C2" w14:textId="77777777" w:rsidR="00990535" w:rsidRDefault="00990535" w:rsidP="00990535">
      <w:pPr>
        <w:jc w:val="both"/>
        <w:rPr>
          <w:lang w:val="en-GB"/>
        </w:rPr>
      </w:pPr>
    </w:p>
    <w:p w14:paraId="5F16CA77" w14:textId="704788C1" w:rsidR="00E212C8" w:rsidRDefault="00E212C8" w:rsidP="00E212C8">
      <w:pPr>
        <w:jc w:val="both"/>
        <w:rPr>
          <w:sz w:val="20"/>
          <w:szCs w:val="20"/>
          <w:lang w:val="en-GB"/>
        </w:rPr>
      </w:pPr>
      <w:r w:rsidRPr="00105BA8">
        <w:rPr>
          <w:color w:val="000000" w:themeColor="text1"/>
          <w:sz w:val="20"/>
          <w:szCs w:val="20"/>
          <w:lang w:val="en-GB"/>
        </w:rPr>
        <w:t>2.1.1.1</w:t>
      </w:r>
      <w:r>
        <w:rPr>
          <w:color w:val="000000" w:themeColor="text1"/>
          <w:sz w:val="20"/>
          <w:szCs w:val="20"/>
          <w:lang w:val="en-GB"/>
        </w:rPr>
        <w:t>.</w:t>
      </w:r>
      <w:r>
        <w:rPr>
          <w:color w:val="000000" w:themeColor="text1"/>
          <w:sz w:val="20"/>
          <w:szCs w:val="20"/>
          <w:lang w:val="en-GB"/>
        </w:rPr>
        <w:t>2</w:t>
      </w:r>
      <w:r w:rsidRPr="00105BA8">
        <w:rPr>
          <w:color w:val="000000" w:themeColor="text1"/>
          <w:sz w:val="20"/>
          <w:szCs w:val="20"/>
          <w:lang w:val="en-GB"/>
        </w:rPr>
        <w:t xml:space="preserve"> </w:t>
      </w:r>
      <w:r>
        <w:rPr>
          <w:sz w:val="20"/>
          <w:szCs w:val="20"/>
          <w:lang w:val="en-GB"/>
        </w:rPr>
        <w:t xml:space="preserve">Submission to </w:t>
      </w:r>
      <w:r>
        <w:rPr>
          <w:sz w:val="20"/>
          <w:szCs w:val="20"/>
          <w:lang w:val="en-GB"/>
        </w:rPr>
        <w:t>euro-BioImaging</w:t>
      </w:r>
    </w:p>
    <w:p w14:paraId="368978FF" w14:textId="77777777" w:rsidR="00EC4D90" w:rsidRDefault="00EC4D90" w:rsidP="00E212C8">
      <w:pPr>
        <w:jc w:val="both"/>
        <w:rPr>
          <w:sz w:val="20"/>
          <w:szCs w:val="20"/>
          <w:lang w:val="en-GB"/>
        </w:rPr>
      </w:pPr>
    </w:p>
    <w:p w14:paraId="5042FD2C" w14:textId="77777777" w:rsidR="002E1875" w:rsidRPr="002E1875" w:rsidRDefault="00EC4D90" w:rsidP="002E1875">
      <w:pPr>
        <w:jc w:val="both"/>
        <w:rPr>
          <w:sz w:val="20"/>
          <w:szCs w:val="20"/>
          <w:lang w:val="en-GB"/>
        </w:rPr>
      </w:pPr>
      <w:r>
        <w:rPr>
          <w:sz w:val="20"/>
          <w:szCs w:val="20"/>
          <w:lang w:val="en-GB"/>
        </w:rPr>
        <w:t xml:space="preserve">Imaging repository is under development to adapt to cardiac imaging with </w:t>
      </w:r>
      <w:r w:rsidR="002E1875">
        <w:rPr>
          <w:sz w:val="20"/>
          <w:szCs w:val="20"/>
          <w:lang w:val="en-GB"/>
        </w:rPr>
        <w:t xml:space="preserve">the sight set on </w:t>
      </w:r>
      <w:r>
        <w:rPr>
          <w:sz w:val="20"/>
          <w:szCs w:val="20"/>
          <w:lang w:val="en-GB"/>
        </w:rPr>
        <w:t>radiomics</w:t>
      </w:r>
      <w:r w:rsidR="002E1875">
        <w:rPr>
          <w:sz w:val="20"/>
          <w:szCs w:val="20"/>
          <w:lang w:val="en-GB"/>
        </w:rPr>
        <w:t xml:space="preserve"> and AI o medical images as a new paradigm</w:t>
      </w:r>
      <w:r>
        <w:rPr>
          <w:sz w:val="20"/>
          <w:szCs w:val="20"/>
          <w:lang w:val="en-GB"/>
        </w:rPr>
        <w:t xml:space="preserve">. It </w:t>
      </w:r>
      <w:r w:rsidRPr="00EC4D90">
        <w:rPr>
          <w:sz w:val="20"/>
          <w:szCs w:val="20"/>
          <w:lang w:val="en-GB"/>
        </w:rPr>
        <w:t>will be based on XNAT</w:t>
      </w:r>
      <w:r>
        <w:rPr>
          <w:sz w:val="20"/>
          <w:szCs w:val="20"/>
          <w:lang w:val="en-GB"/>
        </w:rPr>
        <w:t xml:space="preserve"> archives</w:t>
      </w:r>
      <w:r w:rsidRPr="00EC4D90">
        <w:rPr>
          <w:sz w:val="20"/>
          <w:szCs w:val="20"/>
          <w:lang w:val="en-GB"/>
        </w:rPr>
        <w:t>.</w:t>
      </w:r>
      <w:r w:rsidR="002E1875">
        <w:rPr>
          <w:sz w:val="20"/>
          <w:szCs w:val="20"/>
          <w:lang w:val="en-GB"/>
        </w:rPr>
        <w:t xml:space="preserve"> </w:t>
      </w:r>
      <w:r w:rsidR="002E1875" w:rsidRPr="002E1875">
        <w:rPr>
          <w:sz w:val="20"/>
          <w:szCs w:val="20"/>
          <w:lang w:val="en-GB"/>
        </w:rPr>
        <w:t>For groups/cohorts not willing to have a central imaging archive we will support links to other</w:t>
      </w:r>
    </w:p>
    <w:p w14:paraId="2BBA34ED" w14:textId="77777777" w:rsidR="002E1875" w:rsidRPr="002E1875" w:rsidRDefault="002E1875" w:rsidP="002E1875">
      <w:pPr>
        <w:jc w:val="both"/>
        <w:rPr>
          <w:sz w:val="20"/>
          <w:szCs w:val="20"/>
          <w:lang w:val="en-GB"/>
        </w:rPr>
      </w:pPr>
      <w:r w:rsidRPr="002E1875">
        <w:rPr>
          <w:sz w:val="20"/>
          <w:szCs w:val="20"/>
          <w:lang w:val="en-GB"/>
        </w:rPr>
        <w:t>repositories (XNAT or others).</w:t>
      </w:r>
      <w:r>
        <w:rPr>
          <w:sz w:val="20"/>
          <w:szCs w:val="20"/>
          <w:lang w:val="en-GB"/>
        </w:rPr>
        <w:t xml:space="preserve"> </w:t>
      </w:r>
      <w:r w:rsidRPr="002E1875">
        <w:rPr>
          <w:sz w:val="20"/>
          <w:szCs w:val="20"/>
          <w:lang w:val="en-GB"/>
        </w:rPr>
        <w:t>To guarantee anonymization of personal data, dicom headers will be</w:t>
      </w:r>
    </w:p>
    <w:p w14:paraId="52F3A40E" w14:textId="218D3F2B" w:rsidR="00EC4D90" w:rsidRDefault="002E1875" w:rsidP="002E1875">
      <w:pPr>
        <w:jc w:val="both"/>
        <w:rPr>
          <w:sz w:val="20"/>
          <w:szCs w:val="20"/>
          <w:lang w:val="en-GB"/>
        </w:rPr>
      </w:pPr>
      <w:r w:rsidRPr="002E1875">
        <w:rPr>
          <w:sz w:val="20"/>
          <w:szCs w:val="20"/>
          <w:lang w:val="en-GB"/>
        </w:rPr>
        <w:t>removed. EMC will assist in these processes. A link to the analysis tools will be established.</w:t>
      </w:r>
    </w:p>
    <w:p w14:paraId="79F54B89" w14:textId="77777777" w:rsidR="00E212C8" w:rsidRDefault="00E212C8" w:rsidP="00E212C8">
      <w:pPr>
        <w:jc w:val="both"/>
        <w:rPr>
          <w:color w:val="000000" w:themeColor="text1"/>
          <w:sz w:val="20"/>
          <w:szCs w:val="20"/>
          <w:lang w:val="en-GB"/>
        </w:rPr>
      </w:pPr>
    </w:p>
    <w:p w14:paraId="7D82B959" w14:textId="0B5C960E" w:rsidR="00E212C8" w:rsidRDefault="00E212C8" w:rsidP="00E212C8">
      <w:pPr>
        <w:jc w:val="both"/>
        <w:rPr>
          <w:sz w:val="20"/>
          <w:szCs w:val="20"/>
          <w:lang w:val="en-GB"/>
        </w:rPr>
      </w:pPr>
      <w:r w:rsidRPr="00105BA8">
        <w:rPr>
          <w:color w:val="000000" w:themeColor="text1"/>
          <w:sz w:val="20"/>
          <w:szCs w:val="20"/>
          <w:lang w:val="en-GB"/>
        </w:rPr>
        <w:t>2.1.1.1</w:t>
      </w:r>
      <w:r>
        <w:rPr>
          <w:color w:val="000000" w:themeColor="text1"/>
          <w:sz w:val="20"/>
          <w:szCs w:val="20"/>
          <w:lang w:val="en-GB"/>
        </w:rPr>
        <w:t>.</w:t>
      </w:r>
      <w:r>
        <w:rPr>
          <w:color w:val="000000" w:themeColor="text1"/>
          <w:sz w:val="20"/>
          <w:szCs w:val="20"/>
          <w:lang w:val="en-GB"/>
        </w:rPr>
        <w:t>3</w:t>
      </w:r>
      <w:r w:rsidRPr="00105BA8">
        <w:rPr>
          <w:color w:val="000000" w:themeColor="text1"/>
          <w:sz w:val="20"/>
          <w:szCs w:val="20"/>
          <w:lang w:val="en-GB"/>
        </w:rPr>
        <w:t xml:space="preserve"> </w:t>
      </w:r>
      <w:r>
        <w:rPr>
          <w:sz w:val="20"/>
          <w:szCs w:val="20"/>
          <w:lang w:val="en-GB"/>
        </w:rPr>
        <w:t xml:space="preserve">Submission </w:t>
      </w:r>
      <w:r>
        <w:rPr>
          <w:sz w:val="20"/>
          <w:szCs w:val="20"/>
          <w:lang w:val="en-GB"/>
        </w:rPr>
        <w:t>to BBMRI</w:t>
      </w:r>
    </w:p>
    <w:p w14:paraId="15FCE834" w14:textId="77777777" w:rsidR="00A161DF" w:rsidRDefault="00A161DF">
      <w:pPr>
        <w:jc w:val="both"/>
        <w:rPr>
          <w:sz w:val="20"/>
          <w:szCs w:val="20"/>
          <w:lang w:val="en-GB"/>
        </w:rPr>
      </w:pPr>
    </w:p>
    <w:p w14:paraId="7CFB4E4C" w14:textId="77777777" w:rsidR="00A161DF" w:rsidRDefault="00A161DF">
      <w:pPr>
        <w:jc w:val="both"/>
        <w:rPr>
          <w:sz w:val="20"/>
          <w:szCs w:val="20"/>
          <w:lang w:val="en-GB"/>
        </w:rPr>
      </w:pPr>
    </w:p>
    <w:p w14:paraId="48A2B103" w14:textId="77777777" w:rsidR="00852BE3" w:rsidRDefault="00852BE3">
      <w:pPr>
        <w:jc w:val="both"/>
        <w:rPr>
          <w:sz w:val="20"/>
          <w:szCs w:val="20"/>
          <w:lang w:val="en-GB"/>
        </w:rPr>
      </w:pPr>
    </w:p>
    <w:p w14:paraId="7A30778E" w14:textId="77777777" w:rsidR="00E41D00" w:rsidRDefault="00E41D00">
      <w:pPr>
        <w:jc w:val="both"/>
        <w:rPr>
          <w:sz w:val="20"/>
          <w:szCs w:val="20"/>
          <w:lang w:val="en-GB"/>
        </w:rPr>
      </w:pPr>
    </w:p>
    <w:p w14:paraId="04D312CA" w14:textId="60D0BDCF" w:rsidR="000C0A01" w:rsidRPr="00105BA8" w:rsidRDefault="00105BA8" w:rsidP="000C0A01">
      <w:pPr>
        <w:jc w:val="both"/>
        <w:rPr>
          <w:color w:val="000000" w:themeColor="text1"/>
          <w:sz w:val="20"/>
          <w:szCs w:val="20"/>
          <w:highlight w:val="cyan"/>
          <w:lang w:val="en-GB"/>
        </w:rPr>
      </w:pPr>
      <w:r w:rsidRPr="00105BA8">
        <w:rPr>
          <w:color w:val="000000" w:themeColor="text1"/>
          <w:sz w:val="20"/>
          <w:szCs w:val="20"/>
          <w:highlight w:val="cyan"/>
          <w:lang w:val="en-GB"/>
        </w:rPr>
        <w:t xml:space="preserve">2.1.1.1 </w:t>
      </w:r>
      <w:r w:rsidR="000C0A01" w:rsidRPr="00105BA8">
        <w:rPr>
          <w:color w:val="000000" w:themeColor="text1"/>
          <w:sz w:val="20"/>
          <w:szCs w:val="20"/>
          <w:highlight w:val="cyan"/>
          <w:lang w:val="en-GB"/>
        </w:rPr>
        <w:t>Process for infrastructures</w:t>
      </w:r>
    </w:p>
    <w:p w14:paraId="430E8F15" w14:textId="77777777" w:rsidR="00105BA8" w:rsidRPr="00105BA8" w:rsidRDefault="00105BA8" w:rsidP="000C0A01">
      <w:pPr>
        <w:jc w:val="both"/>
        <w:rPr>
          <w:b/>
          <w:color w:val="000000" w:themeColor="text1"/>
          <w:sz w:val="20"/>
          <w:szCs w:val="20"/>
          <w:highlight w:val="cyan"/>
          <w:lang w:val="en-GB"/>
        </w:rPr>
      </w:pPr>
    </w:p>
    <w:p w14:paraId="30848E40" w14:textId="77777777" w:rsidR="000C0A01" w:rsidRDefault="000C0A01" w:rsidP="000C0A01">
      <w:pPr>
        <w:jc w:val="both"/>
        <w:rPr>
          <w:sz w:val="20"/>
          <w:szCs w:val="20"/>
          <w:lang w:val="en-GB"/>
        </w:rPr>
      </w:pPr>
      <w:r w:rsidRPr="00AA6860">
        <w:rPr>
          <w:sz w:val="20"/>
          <w:szCs w:val="20"/>
          <w:lang w:val="en-GB"/>
        </w:rPr>
        <w:t>EGA (CRG) and euro-BioImaging (EMC) will implement mechanisms for linking metadata across the different repositories, to assure the transversal consistency of the specification of studies, and to enable presenting them in an integrated way. This part of the project will realise the recently published joint-strategy of ELIXIR and euro-Bioimaging to link their infrastructures (imaging and biomolecular)</w:t>
      </w:r>
      <w:r w:rsidRPr="00AA6860">
        <w:rPr>
          <w:sz w:val="20"/>
          <w:szCs w:val="20"/>
          <w:highlight w:val="cyan"/>
          <w:lang w:val="en-GB"/>
        </w:rPr>
        <w:t>17.</w:t>
      </w:r>
      <w:r w:rsidRPr="00AA6860">
        <w:rPr>
          <w:sz w:val="20"/>
          <w:szCs w:val="20"/>
          <w:lang w:val="en-GB"/>
        </w:rPr>
        <w:t xml:space="preserve"> </w:t>
      </w:r>
    </w:p>
    <w:p w14:paraId="26A79CFD" w14:textId="77777777" w:rsidR="00EC4D90" w:rsidRDefault="00EC4D90" w:rsidP="000C0A01">
      <w:pPr>
        <w:jc w:val="both"/>
        <w:rPr>
          <w:sz w:val="20"/>
          <w:szCs w:val="20"/>
          <w:lang w:val="en-GB"/>
        </w:rPr>
      </w:pPr>
    </w:p>
    <w:p w14:paraId="7EC567C6" w14:textId="77777777" w:rsidR="00EC4D90" w:rsidRPr="00F01F5C" w:rsidRDefault="00EC4D90" w:rsidP="00EC4D90">
      <w:pPr>
        <w:rPr>
          <w:rFonts w:eastAsia="Times New Roman"/>
        </w:rPr>
      </w:pPr>
      <w:r>
        <w:rPr>
          <w:rFonts w:eastAsia="Times New Roman"/>
        </w:rPr>
        <w:t xml:space="preserve">Also, </w:t>
      </w:r>
      <w:r w:rsidRPr="00F01F5C">
        <w:rPr>
          <w:rFonts w:eastAsia="Times New Roman"/>
        </w:rPr>
        <w:t>a tool similar to DUOS (Data Use Oversight System) from the</w:t>
      </w:r>
      <w:r>
        <w:rPr>
          <w:rFonts w:eastAsia="Times New Roman"/>
        </w:rPr>
        <w:t xml:space="preserve"> </w:t>
      </w:r>
      <w:r w:rsidRPr="00F01F5C">
        <w:rPr>
          <w:rFonts w:eastAsia="Times New Roman"/>
        </w:rPr>
        <w:t>BROAD institute</w:t>
      </w:r>
      <w:r>
        <w:rPr>
          <w:rFonts w:eastAsia="Times New Roman"/>
        </w:rPr>
        <w:t xml:space="preserve"> is under development by EGA (in collaboration</w:t>
      </w:r>
      <w:r w:rsidRPr="00F01F5C">
        <w:rPr>
          <w:rFonts w:eastAsia="Times New Roman"/>
        </w:rPr>
        <w:t xml:space="preserve"> with the BROAD institute</w:t>
      </w:r>
      <w:r>
        <w:rPr>
          <w:rFonts w:eastAsia="Times New Roman"/>
        </w:rPr>
        <w:t>)</w:t>
      </w:r>
      <w:r w:rsidRPr="00F01F5C">
        <w:rPr>
          <w:rFonts w:eastAsia="Times New Roman"/>
        </w:rPr>
        <w:t xml:space="preserve">, </w:t>
      </w:r>
      <w:proofErr w:type="gramStart"/>
      <w:r w:rsidRPr="00F01F5C">
        <w:rPr>
          <w:rFonts w:eastAsia="Times New Roman"/>
        </w:rPr>
        <w:t>w</w:t>
      </w:r>
      <w:r>
        <w:rPr>
          <w:rFonts w:eastAsia="Times New Roman"/>
        </w:rPr>
        <w:t>hich</w:t>
      </w:r>
      <w:r w:rsidRPr="00F01F5C">
        <w:rPr>
          <w:rFonts w:eastAsia="Times New Roman"/>
        </w:rPr>
        <w:t xml:space="preserve"> </w:t>
      </w:r>
      <w:r>
        <w:rPr>
          <w:rFonts w:eastAsia="Times New Roman"/>
        </w:rPr>
        <w:t xml:space="preserve"> is</w:t>
      </w:r>
      <w:proofErr w:type="gramEnd"/>
      <w:r>
        <w:rPr>
          <w:rFonts w:eastAsia="Times New Roman"/>
        </w:rPr>
        <w:t xml:space="preserve"> based on a matching algorithm and allow the pre-processes applications </w:t>
      </w:r>
      <w:r w:rsidRPr="00F01F5C">
        <w:rPr>
          <w:rFonts w:eastAsia="Times New Roman"/>
        </w:rPr>
        <w:t xml:space="preserve">before submitting them to DAC.Harvard. </w:t>
      </w:r>
    </w:p>
    <w:p w14:paraId="073E5EBF" w14:textId="77777777" w:rsidR="00EC4D90" w:rsidRDefault="00EC4D90" w:rsidP="000C0A01">
      <w:pPr>
        <w:jc w:val="both"/>
        <w:rPr>
          <w:sz w:val="20"/>
          <w:szCs w:val="20"/>
          <w:lang w:val="en-GB"/>
        </w:rPr>
      </w:pPr>
    </w:p>
    <w:p w14:paraId="6851EFEF" w14:textId="77777777" w:rsidR="000C0A01" w:rsidRPr="00AA6860" w:rsidRDefault="000C0A01" w:rsidP="000C0A01">
      <w:pPr>
        <w:jc w:val="both"/>
        <w:rPr>
          <w:sz w:val="20"/>
          <w:szCs w:val="20"/>
          <w:lang w:val="en-GB"/>
        </w:rPr>
      </w:pPr>
      <w:r w:rsidRPr="00AA6860">
        <w:rPr>
          <w:sz w:val="20"/>
          <w:szCs w:val="20"/>
          <w:lang w:val="en-GB"/>
        </w:rPr>
        <w:t>EMC will adapt its research infrastructure for euCanSHare to allow for standardised large-scale data storage for cardiac imaging and advanced automated image analysis. The euCanSHare infrastructure will be built around the state-of-the-art open source XNAT software (www.xnat.org), which will facilitate secure storage and</w:t>
      </w:r>
    </w:p>
    <w:p w14:paraId="2A6E96FE" w14:textId="77777777" w:rsidR="000C0A01" w:rsidRPr="00AA6860" w:rsidRDefault="000C0A01" w:rsidP="000C0A01">
      <w:pPr>
        <w:jc w:val="both"/>
        <w:rPr>
          <w:sz w:val="20"/>
          <w:szCs w:val="20"/>
          <w:lang w:val="en-GB"/>
        </w:rPr>
      </w:pPr>
      <w:r w:rsidRPr="00AA6860">
        <w:rPr>
          <w:sz w:val="20"/>
          <w:szCs w:val="20"/>
          <w:lang w:val="en-GB"/>
        </w:rPr>
        <w:t>management of the cardiac imaging data. Not only raw (DICOM format) images will be stored, but also image-</w:t>
      </w:r>
    </w:p>
    <w:p w14:paraId="6FA348B7" w14:textId="77777777" w:rsidR="000C0A01" w:rsidRPr="00AA6860" w:rsidRDefault="000C0A01" w:rsidP="000C0A01">
      <w:pPr>
        <w:jc w:val="both"/>
        <w:rPr>
          <w:sz w:val="20"/>
          <w:szCs w:val="20"/>
          <w:lang w:val="en-GB"/>
        </w:rPr>
      </w:pPr>
      <w:r w:rsidRPr="00AA6860">
        <w:rPr>
          <w:sz w:val="20"/>
          <w:szCs w:val="20"/>
          <w:lang w:val="en-GB"/>
        </w:rPr>
        <w:t>derived data like segmentations and meshes, and other associated quantitative data.</w:t>
      </w:r>
    </w:p>
    <w:p w14:paraId="12B2BEF5" w14:textId="2A257B20" w:rsidR="004B631F" w:rsidRDefault="004B631F" w:rsidP="00852BE3">
      <w:pPr>
        <w:jc w:val="both"/>
        <w:rPr>
          <w:color w:val="FF0000"/>
          <w:sz w:val="20"/>
          <w:szCs w:val="20"/>
          <w:highlight w:val="cyan"/>
          <w:lang w:val="en-GB"/>
        </w:rPr>
      </w:pPr>
    </w:p>
    <w:p w14:paraId="09678C07" w14:textId="77777777" w:rsidR="009251FD" w:rsidRDefault="009251FD" w:rsidP="00852BE3">
      <w:pPr>
        <w:jc w:val="both"/>
        <w:rPr>
          <w:color w:val="FF0000"/>
          <w:sz w:val="20"/>
          <w:szCs w:val="20"/>
          <w:highlight w:val="cyan"/>
          <w:lang w:val="en-GB"/>
        </w:rPr>
      </w:pPr>
    </w:p>
    <w:p w14:paraId="64738EAE" w14:textId="77777777" w:rsidR="009251FD" w:rsidRDefault="009251FD" w:rsidP="00852BE3">
      <w:pPr>
        <w:jc w:val="both"/>
        <w:rPr>
          <w:color w:val="FF0000"/>
          <w:sz w:val="20"/>
          <w:szCs w:val="20"/>
          <w:highlight w:val="cyan"/>
          <w:lang w:val="en-GB"/>
        </w:rPr>
      </w:pPr>
    </w:p>
    <w:p w14:paraId="4DAB3C89" w14:textId="666242E3" w:rsidR="00852BE3" w:rsidRDefault="00852BE3" w:rsidP="00852BE3">
      <w:pPr>
        <w:pStyle w:val="Ttulo3"/>
        <w:rPr>
          <w:b/>
          <w:sz w:val="20"/>
          <w:szCs w:val="20"/>
          <w:lang w:val="en-GB"/>
        </w:rPr>
      </w:pPr>
      <w:r>
        <w:rPr>
          <w:b/>
          <w:sz w:val="20"/>
          <w:szCs w:val="20"/>
          <w:lang w:val="en-GB"/>
        </w:rPr>
        <w:t>2.1.2</w:t>
      </w:r>
      <w:r w:rsidRPr="006D6DD9">
        <w:rPr>
          <w:b/>
          <w:sz w:val="20"/>
          <w:szCs w:val="20"/>
          <w:lang w:val="en-GB"/>
        </w:rPr>
        <w:t xml:space="preserve"> </w:t>
      </w:r>
      <w:r>
        <w:rPr>
          <w:b/>
          <w:sz w:val="20"/>
          <w:szCs w:val="20"/>
          <w:lang w:val="en-GB"/>
        </w:rPr>
        <w:t xml:space="preserve">New cohort data entering euCanSHare </w:t>
      </w:r>
    </w:p>
    <w:p w14:paraId="6AAB7207" w14:textId="77777777" w:rsidR="00AA6860" w:rsidRDefault="00AA6860" w:rsidP="00AA6860">
      <w:pPr>
        <w:rPr>
          <w:lang w:val="en-GB"/>
        </w:rPr>
      </w:pPr>
    </w:p>
    <w:p w14:paraId="11728D93" w14:textId="77777777" w:rsidR="000C0A01" w:rsidRDefault="000C0A01" w:rsidP="000C0A01">
      <w:pPr>
        <w:jc w:val="both"/>
        <w:rPr>
          <w:color w:val="FF0000"/>
          <w:sz w:val="20"/>
          <w:szCs w:val="20"/>
          <w:highlight w:val="cyan"/>
          <w:lang w:val="en-GB"/>
        </w:rPr>
      </w:pPr>
    </w:p>
    <w:p w14:paraId="7C82EDB1" w14:textId="77777777" w:rsidR="000C0A01" w:rsidRDefault="000C0A01" w:rsidP="000C0A01">
      <w:pPr>
        <w:jc w:val="both"/>
        <w:rPr>
          <w:color w:val="FF0000"/>
          <w:sz w:val="20"/>
          <w:szCs w:val="20"/>
          <w:lang w:val="en-GB"/>
        </w:rPr>
      </w:pPr>
      <w:r w:rsidRPr="003936EE">
        <w:rPr>
          <w:color w:val="FF0000"/>
          <w:sz w:val="20"/>
          <w:szCs w:val="20"/>
          <w:highlight w:val="cyan"/>
          <w:lang w:val="en-GB"/>
        </w:rPr>
        <w:t xml:space="preserve">Process of </w:t>
      </w:r>
      <w:proofErr w:type="gramStart"/>
      <w:r w:rsidRPr="003936EE">
        <w:rPr>
          <w:color w:val="FF0000"/>
          <w:sz w:val="20"/>
          <w:szCs w:val="20"/>
          <w:highlight w:val="cyan"/>
          <w:lang w:val="en-GB"/>
        </w:rPr>
        <w:t xml:space="preserve">submission </w:t>
      </w:r>
      <w:r>
        <w:rPr>
          <w:color w:val="FF0000"/>
          <w:sz w:val="20"/>
          <w:szCs w:val="20"/>
          <w:highlight w:val="cyan"/>
          <w:lang w:val="en-GB"/>
        </w:rPr>
        <w:t xml:space="preserve"> by</w:t>
      </w:r>
      <w:proofErr w:type="gramEnd"/>
      <w:r>
        <w:rPr>
          <w:color w:val="FF0000"/>
          <w:sz w:val="20"/>
          <w:szCs w:val="20"/>
          <w:highlight w:val="cyan"/>
          <w:lang w:val="en-GB"/>
        </w:rPr>
        <w:t xml:space="preserve"> future </w:t>
      </w:r>
      <w:r w:rsidRPr="003936EE">
        <w:rPr>
          <w:color w:val="FF0000"/>
          <w:sz w:val="20"/>
          <w:szCs w:val="20"/>
          <w:highlight w:val="cyan"/>
          <w:lang w:val="en-GB"/>
        </w:rPr>
        <w:t>User</w:t>
      </w:r>
      <w:r>
        <w:rPr>
          <w:color w:val="FF0000"/>
          <w:sz w:val="20"/>
          <w:szCs w:val="20"/>
          <w:lang w:val="en-GB"/>
        </w:rPr>
        <w:t>?</w:t>
      </w:r>
    </w:p>
    <w:p w14:paraId="69DAF42E" w14:textId="476692CE" w:rsidR="00AA6860" w:rsidRPr="000C0A01" w:rsidRDefault="00AA6860" w:rsidP="00AA6860">
      <w:pPr>
        <w:jc w:val="both"/>
        <w:rPr>
          <w:color w:val="A6A6A6" w:themeColor="background1" w:themeShade="A6"/>
          <w:sz w:val="20"/>
          <w:szCs w:val="20"/>
          <w:lang w:val="en-GB"/>
        </w:rPr>
      </w:pPr>
      <w:r w:rsidRPr="000C0A01">
        <w:rPr>
          <w:color w:val="A6A6A6" w:themeColor="background1" w:themeShade="A6"/>
          <w:sz w:val="20"/>
          <w:szCs w:val="20"/>
          <w:lang w:val="en-GB"/>
        </w:rPr>
        <w:t>The</w:t>
      </w:r>
      <w:r w:rsidRPr="000C0A01">
        <w:rPr>
          <w:color w:val="A6A6A6" w:themeColor="background1" w:themeShade="A6"/>
          <w:sz w:val="20"/>
          <w:szCs w:val="20"/>
          <w:lang w:val="en-GB"/>
        </w:rPr>
        <w:t xml:space="preserve"> protocols to deposit new cohort raw data into the appropriate repositories will be defined,</w:t>
      </w:r>
      <w:r w:rsidR="000C0A01" w:rsidRPr="000C0A01">
        <w:rPr>
          <w:color w:val="A6A6A6" w:themeColor="background1" w:themeShade="A6"/>
          <w:sz w:val="20"/>
          <w:szCs w:val="20"/>
          <w:lang w:val="en-GB"/>
        </w:rPr>
        <w:t xml:space="preserve"> </w:t>
      </w:r>
      <w:r w:rsidRPr="000C0A01">
        <w:rPr>
          <w:color w:val="A6A6A6" w:themeColor="background1" w:themeShade="A6"/>
          <w:sz w:val="20"/>
          <w:szCs w:val="20"/>
          <w:lang w:val="en-GB"/>
        </w:rPr>
        <w:t xml:space="preserve">together with the methods to provide rich metadata to foster a quality re-use of raw data for newly coming research projects. </w:t>
      </w:r>
    </w:p>
    <w:p w14:paraId="30A914B6" w14:textId="77777777" w:rsidR="00AA6860" w:rsidRDefault="00AA6860" w:rsidP="00AA6860">
      <w:pPr>
        <w:jc w:val="both"/>
        <w:rPr>
          <w:sz w:val="20"/>
          <w:szCs w:val="20"/>
          <w:lang w:val="en-GB"/>
        </w:rPr>
      </w:pPr>
    </w:p>
    <w:p w14:paraId="779ED0CF" w14:textId="77777777" w:rsidR="00AA6860" w:rsidRDefault="00AA6860" w:rsidP="00AA6860">
      <w:pPr>
        <w:jc w:val="both"/>
        <w:rPr>
          <w:sz w:val="20"/>
          <w:szCs w:val="20"/>
          <w:lang w:val="en-GB"/>
        </w:rPr>
      </w:pPr>
    </w:p>
    <w:p w14:paraId="52FB490E" w14:textId="77777777" w:rsidR="00AA6860" w:rsidRDefault="00AA6860" w:rsidP="00AA6860">
      <w:pPr>
        <w:jc w:val="both"/>
        <w:rPr>
          <w:sz w:val="20"/>
          <w:szCs w:val="20"/>
          <w:lang w:val="en-GB"/>
        </w:rPr>
      </w:pPr>
    </w:p>
    <w:p w14:paraId="4E01B192" w14:textId="77777777" w:rsidR="00AA6860" w:rsidRDefault="00AA6860" w:rsidP="00AA6860">
      <w:pPr>
        <w:jc w:val="both"/>
        <w:rPr>
          <w:sz w:val="20"/>
          <w:szCs w:val="20"/>
          <w:lang w:val="en-GB"/>
        </w:rPr>
      </w:pPr>
      <w:r>
        <w:rPr>
          <w:sz w:val="20"/>
          <w:szCs w:val="20"/>
          <w:lang w:val="en-GB"/>
        </w:rPr>
        <w:t>B</w:t>
      </w:r>
      <w:r w:rsidRPr="00AA6860">
        <w:rPr>
          <w:sz w:val="20"/>
          <w:szCs w:val="20"/>
          <w:lang w:val="en-GB"/>
        </w:rPr>
        <w:t xml:space="preserve">io-samples will be deposed according the guidelines and quality assurance defined by BBMRI. </w:t>
      </w:r>
    </w:p>
    <w:p w14:paraId="2C971258" w14:textId="77777777" w:rsidR="00AA6860" w:rsidRDefault="00AA6860" w:rsidP="00AA6860">
      <w:pPr>
        <w:jc w:val="both"/>
        <w:rPr>
          <w:sz w:val="20"/>
          <w:szCs w:val="20"/>
          <w:lang w:val="en-GB"/>
        </w:rPr>
      </w:pPr>
    </w:p>
    <w:p w14:paraId="073AD64B" w14:textId="77777777" w:rsidR="000C0A01" w:rsidRDefault="000C0A01" w:rsidP="000C0A01">
      <w:pPr>
        <w:jc w:val="both"/>
        <w:rPr>
          <w:sz w:val="20"/>
          <w:szCs w:val="20"/>
          <w:lang w:val="en-GB"/>
        </w:rPr>
      </w:pPr>
      <w:r w:rsidRPr="00AA6860">
        <w:rPr>
          <w:sz w:val="20"/>
          <w:szCs w:val="20"/>
          <w:lang w:val="en-GB"/>
        </w:rPr>
        <w:t xml:space="preserve">This task will ensure that request of information is performed according to specific formats as means to check quality control before data deposition. </w:t>
      </w:r>
    </w:p>
    <w:p w14:paraId="773BA4D4" w14:textId="77777777" w:rsidR="000C0A01" w:rsidRDefault="000C0A01" w:rsidP="000C0A01">
      <w:pPr>
        <w:jc w:val="both"/>
        <w:rPr>
          <w:sz w:val="20"/>
          <w:szCs w:val="20"/>
          <w:lang w:val="en-GB"/>
        </w:rPr>
      </w:pPr>
    </w:p>
    <w:p w14:paraId="19AEFD68" w14:textId="77777777" w:rsidR="00AA6860" w:rsidRPr="00AA6860" w:rsidRDefault="00AA6860" w:rsidP="00AA6860">
      <w:pPr>
        <w:rPr>
          <w:lang w:val="en-GB"/>
        </w:rPr>
      </w:pPr>
    </w:p>
    <w:p w14:paraId="64CF4BFC" w14:textId="77777777" w:rsidR="00852BE3" w:rsidRDefault="00852BE3" w:rsidP="00ED0824">
      <w:pPr>
        <w:jc w:val="both"/>
        <w:rPr>
          <w:sz w:val="20"/>
          <w:szCs w:val="20"/>
          <w:lang w:val="en-GB"/>
        </w:rPr>
      </w:pPr>
    </w:p>
    <w:p w14:paraId="0E97782F" w14:textId="77777777" w:rsidR="000C0A01" w:rsidRDefault="000C0A01" w:rsidP="00ED0824">
      <w:pPr>
        <w:jc w:val="both"/>
        <w:rPr>
          <w:sz w:val="20"/>
          <w:szCs w:val="20"/>
          <w:lang w:val="en-GB"/>
        </w:rPr>
      </w:pPr>
    </w:p>
    <w:p w14:paraId="63EA6DA0" w14:textId="77777777" w:rsidR="000C0A01" w:rsidRDefault="000C0A01" w:rsidP="00ED0824">
      <w:pPr>
        <w:jc w:val="both"/>
        <w:rPr>
          <w:sz w:val="20"/>
          <w:szCs w:val="20"/>
          <w:lang w:val="en-GB"/>
        </w:rPr>
      </w:pPr>
    </w:p>
    <w:p w14:paraId="337C8910" w14:textId="77777777" w:rsidR="000C0A01" w:rsidRDefault="000C0A01" w:rsidP="00ED0824">
      <w:pPr>
        <w:jc w:val="both"/>
        <w:rPr>
          <w:sz w:val="20"/>
          <w:szCs w:val="20"/>
          <w:lang w:val="en-GB"/>
        </w:rPr>
      </w:pPr>
    </w:p>
    <w:p w14:paraId="7C049B3F" w14:textId="77777777" w:rsidR="002A7599" w:rsidRDefault="000A0977" w:rsidP="00ED0824">
      <w:pPr>
        <w:jc w:val="both"/>
        <w:rPr>
          <w:sz w:val="20"/>
          <w:szCs w:val="20"/>
          <w:lang w:val="en-GB"/>
        </w:rPr>
      </w:pPr>
      <w:r>
        <w:rPr>
          <w:sz w:val="20"/>
          <w:szCs w:val="20"/>
          <w:lang w:val="en-GB"/>
        </w:rPr>
        <w:lastRenderedPageBreak/>
        <w:t xml:space="preserve">New data entering euCanSHare will follow the </w:t>
      </w:r>
      <w:r w:rsidR="00A02537" w:rsidRPr="00C70BAA">
        <w:rPr>
          <w:sz w:val="20"/>
          <w:szCs w:val="20"/>
          <w:lang w:val="en-GB"/>
        </w:rPr>
        <w:t>General dat</w:t>
      </w:r>
      <w:r w:rsidR="00114D3E">
        <w:rPr>
          <w:sz w:val="20"/>
          <w:szCs w:val="20"/>
          <w:lang w:val="en-GB"/>
        </w:rPr>
        <w:t xml:space="preserve">a deposition </w:t>
      </w:r>
      <w:r>
        <w:rPr>
          <w:sz w:val="20"/>
          <w:szCs w:val="20"/>
          <w:lang w:val="en-GB"/>
        </w:rPr>
        <w:t xml:space="preserve">procedure </w:t>
      </w:r>
      <w:r w:rsidR="00114D3E">
        <w:rPr>
          <w:sz w:val="20"/>
          <w:szCs w:val="20"/>
          <w:lang w:val="en-GB"/>
        </w:rPr>
        <w:t xml:space="preserve">depicted in </w:t>
      </w:r>
      <w:r w:rsidRPr="000A0977">
        <w:rPr>
          <w:sz w:val="20"/>
          <w:szCs w:val="20"/>
          <w:highlight w:val="yellow"/>
          <w:lang w:val="en-GB"/>
        </w:rPr>
        <w:t xml:space="preserve">the </w:t>
      </w:r>
      <w:r w:rsidR="00114D3E" w:rsidRPr="000A0977">
        <w:rPr>
          <w:sz w:val="20"/>
          <w:szCs w:val="20"/>
          <w:highlight w:val="yellow"/>
          <w:lang w:val="en-GB"/>
        </w:rPr>
        <w:t>diagram.</w:t>
      </w:r>
      <w:r w:rsidR="00F84743">
        <w:rPr>
          <w:sz w:val="20"/>
          <w:szCs w:val="20"/>
          <w:lang w:val="en-GB"/>
        </w:rPr>
        <w:t xml:space="preserve"> </w:t>
      </w:r>
    </w:p>
    <w:p w14:paraId="331DF7B0" w14:textId="77777777" w:rsidR="002A7599" w:rsidRDefault="002A7599" w:rsidP="00ED0824">
      <w:pPr>
        <w:jc w:val="both"/>
        <w:rPr>
          <w:sz w:val="20"/>
          <w:szCs w:val="20"/>
          <w:lang w:val="en-GB"/>
        </w:rPr>
      </w:pPr>
    </w:p>
    <w:p w14:paraId="745A1C2D" w14:textId="0487F9EE" w:rsidR="00C6131A" w:rsidRDefault="008F5216" w:rsidP="00ED0824">
      <w:pPr>
        <w:jc w:val="both"/>
        <w:rPr>
          <w:sz w:val="20"/>
          <w:szCs w:val="20"/>
          <w:lang w:val="en-GB"/>
        </w:rPr>
      </w:pPr>
      <w:r>
        <w:rPr>
          <w:sz w:val="20"/>
          <w:szCs w:val="20"/>
          <w:lang w:val="en-GB"/>
        </w:rPr>
        <w:t>A</w:t>
      </w:r>
      <w:r w:rsidR="002A7599">
        <w:rPr>
          <w:sz w:val="20"/>
          <w:szCs w:val="20"/>
          <w:lang w:val="en-GB"/>
        </w:rPr>
        <w:t xml:space="preserve"> </w:t>
      </w:r>
      <w:r w:rsidR="00D9749B">
        <w:rPr>
          <w:sz w:val="20"/>
          <w:szCs w:val="20"/>
          <w:lang w:val="en-GB"/>
        </w:rPr>
        <w:t xml:space="preserve">definition of minimal </w:t>
      </w:r>
      <w:r>
        <w:rPr>
          <w:sz w:val="20"/>
          <w:szCs w:val="20"/>
          <w:lang w:val="en-GB"/>
        </w:rPr>
        <w:t xml:space="preserve">conditions of </w:t>
      </w:r>
      <w:r w:rsidR="00D9749B">
        <w:rPr>
          <w:sz w:val="20"/>
          <w:szCs w:val="20"/>
          <w:lang w:val="en-GB"/>
        </w:rPr>
        <w:t>cohort data and required metadata for a cohort data submission request to be approved in euCanSHare</w:t>
      </w:r>
      <w:r w:rsidR="00F84743">
        <w:rPr>
          <w:sz w:val="20"/>
          <w:szCs w:val="20"/>
          <w:lang w:val="en-GB"/>
        </w:rPr>
        <w:t xml:space="preserve"> </w:t>
      </w:r>
      <w:r w:rsidR="00F84743" w:rsidRPr="00F84743">
        <w:rPr>
          <w:color w:val="FF0000"/>
          <w:sz w:val="20"/>
          <w:szCs w:val="20"/>
          <w:lang w:val="en-GB"/>
        </w:rPr>
        <w:t>(WPs)</w:t>
      </w:r>
      <w:r>
        <w:rPr>
          <w:sz w:val="20"/>
          <w:szCs w:val="20"/>
          <w:lang w:val="en-GB"/>
        </w:rPr>
        <w:t xml:space="preserve"> </w:t>
      </w:r>
      <w:r w:rsidR="00D9749B">
        <w:rPr>
          <w:sz w:val="20"/>
          <w:szCs w:val="20"/>
          <w:lang w:val="en-GB"/>
        </w:rPr>
        <w:t xml:space="preserve">will be documented and </w:t>
      </w:r>
      <w:r w:rsidR="00F84743">
        <w:rPr>
          <w:sz w:val="20"/>
          <w:szCs w:val="20"/>
          <w:lang w:val="en-GB"/>
        </w:rPr>
        <w:t>accessible</w:t>
      </w:r>
      <w:r w:rsidR="00D9749B">
        <w:rPr>
          <w:sz w:val="20"/>
          <w:szCs w:val="20"/>
          <w:lang w:val="en-GB"/>
        </w:rPr>
        <w:t xml:space="preserve"> from the submission platform.</w:t>
      </w:r>
      <w:r w:rsidR="00F84743">
        <w:rPr>
          <w:sz w:val="20"/>
          <w:szCs w:val="20"/>
          <w:lang w:val="en-GB"/>
        </w:rPr>
        <w:t xml:space="preserve"> </w:t>
      </w:r>
    </w:p>
    <w:p w14:paraId="540E81A0" w14:textId="77777777" w:rsidR="006D6DD9" w:rsidRDefault="006D6DD9" w:rsidP="00ED0824">
      <w:pPr>
        <w:jc w:val="both"/>
        <w:rPr>
          <w:sz w:val="20"/>
          <w:szCs w:val="20"/>
          <w:lang w:val="en-GB"/>
        </w:rPr>
      </w:pPr>
    </w:p>
    <w:p w14:paraId="0387177D" w14:textId="2412C96D" w:rsidR="006D6DD9" w:rsidRDefault="006D6DD9" w:rsidP="00ED0824">
      <w:pPr>
        <w:jc w:val="both"/>
        <w:rPr>
          <w:sz w:val="20"/>
          <w:szCs w:val="20"/>
          <w:lang w:val="en-GB"/>
        </w:rPr>
      </w:pPr>
      <w:r>
        <w:rPr>
          <w:sz w:val="20"/>
          <w:szCs w:val="20"/>
          <w:lang w:val="en-GB"/>
        </w:rPr>
        <w:t>This definition will comp</w:t>
      </w:r>
      <w:r w:rsidR="00166808">
        <w:rPr>
          <w:sz w:val="20"/>
          <w:szCs w:val="20"/>
          <w:lang w:val="en-GB"/>
        </w:rPr>
        <w:t>l</w:t>
      </w:r>
      <w:r>
        <w:rPr>
          <w:sz w:val="20"/>
          <w:szCs w:val="20"/>
          <w:lang w:val="en-GB"/>
        </w:rPr>
        <w:t xml:space="preserve">y with the individual requirements and licence </w:t>
      </w:r>
      <w:r w:rsidR="00166808">
        <w:rPr>
          <w:sz w:val="20"/>
          <w:szCs w:val="20"/>
          <w:lang w:val="en-GB"/>
        </w:rPr>
        <w:t>agreements</w:t>
      </w:r>
      <w:r w:rsidR="00592B6A">
        <w:rPr>
          <w:sz w:val="20"/>
          <w:szCs w:val="20"/>
          <w:lang w:val="en-GB"/>
        </w:rPr>
        <w:t xml:space="preserve"> </w:t>
      </w:r>
      <w:r>
        <w:rPr>
          <w:sz w:val="20"/>
          <w:szCs w:val="20"/>
          <w:lang w:val="en-GB"/>
        </w:rPr>
        <w:t>of data storing platforms. These include:</w:t>
      </w:r>
    </w:p>
    <w:p w14:paraId="4E8F51E4" w14:textId="77777777" w:rsidR="00EE265C" w:rsidRDefault="00EE265C" w:rsidP="00ED0824">
      <w:pPr>
        <w:jc w:val="both"/>
        <w:rPr>
          <w:sz w:val="20"/>
          <w:szCs w:val="20"/>
          <w:lang w:val="en-GB"/>
        </w:rPr>
      </w:pPr>
    </w:p>
    <w:p w14:paraId="4B8FC844" w14:textId="5C786E95" w:rsidR="006D6DD9" w:rsidRDefault="006D6DD9" w:rsidP="00592B6A">
      <w:pPr>
        <w:pStyle w:val="Prrafodelista"/>
        <w:numPr>
          <w:ilvl w:val="0"/>
          <w:numId w:val="9"/>
        </w:numPr>
        <w:jc w:val="both"/>
        <w:rPr>
          <w:sz w:val="20"/>
          <w:szCs w:val="20"/>
          <w:lang w:val="en-GB"/>
        </w:rPr>
      </w:pPr>
      <w:proofErr w:type="gramStart"/>
      <w:r w:rsidRPr="00592B6A">
        <w:rPr>
          <w:sz w:val="20"/>
          <w:szCs w:val="20"/>
          <w:lang w:val="en-GB"/>
        </w:rPr>
        <w:t>For  EGA</w:t>
      </w:r>
      <w:proofErr w:type="gramEnd"/>
      <w:r w:rsidR="00592B6A">
        <w:rPr>
          <w:sz w:val="20"/>
          <w:szCs w:val="20"/>
          <w:lang w:val="en-GB"/>
        </w:rPr>
        <w:t xml:space="preserve">: human genotypic data (sequence, array  </w:t>
      </w:r>
    </w:p>
    <w:p w14:paraId="7696D826" w14:textId="77777777" w:rsidR="00592B6A" w:rsidRDefault="00592B6A" w:rsidP="00592B6A">
      <w:pPr>
        <w:pStyle w:val="Prrafodelista"/>
        <w:jc w:val="both"/>
        <w:rPr>
          <w:sz w:val="20"/>
          <w:szCs w:val="20"/>
          <w:lang w:val="en-GB"/>
        </w:rPr>
      </w:pPr>
    </w:p>
    <w:p w14:paraId="4049D582" w14:textId="25F9AE0C" w:rsidR="00592B6A" w:rsidRDefault="00592B6A" w:rsidP="00592B6A">
      <w:pPr>
        <w:pStyle w:val="Prrafodelista"/>
        <w:numPr>
          <w:ilvl w:val="0"/>
          <w:numId w:val="9"/>
        </w:numPr>
        <w:jc w:val="both"/>
        <w:rPr>
          <w:sz w:val="20"/>
          <w:szCs w:val="20"/>
          <w:lang w:val="en-GB"/>
        </w:rPr>
      </w:pPr>
      <w:proofErr w:type="gramStart"/>
      <w:r w:rsidRPr="00592B6A">
        <w:rPr>
          <w:sz w:val="20"/>
          <w:szCs w:val="20"/>
          <w:lang w:val="en-GB"/>
        </w:rPr>
        <w:t xml:space="preserve">For  </w:t>
      </w:r>
      <w:r w:rsidRPr="00C70BAA">
        <w:rPr>
          <w:sz w:val="20"/>
          <w:szCs w:val="20"/>
          <w:lang w:val="en-GB"/>
        </w:rPr>
        <w:t>euro</w:t>
      </w:r>
      <w:proofErr w:type="gramEnd"/>
      <w:r w:rsidRPr="00C70BAA">
        <w:rPr>
          <w:sz w:val="20"/>
          <w:szCs w:val="20"/>
          <w:lang w:val="en-GB"/>
        </w:rPr>
        <w:t>-BioImaging</w:t>
      </w:r>
      <w:r w:rsidRPr="00592B6A">
        <w:rPr>
          <w:sz w:val="20"/>
          <w:szCs w:val="20"/>
          <w:lang w:val="en-GB"/>
        </w:rPr>
        <w:t xml:space="preserve">: </w:t>
      </w:r>
    </w:p>
    <w:p w14:paraId="590BC1D2" w14:textId="77777777" w:rsidR="00592B6A" w:rsidRPr="00592B6A" w:rsidRDefault="00592B6A" w:rsidP="00592B6A">
      <w:pPr>
        <w:jc w:val="both"/>
        <w:rPr>
          <w:sz w:val="20"/>
          <w:szCs w:val="20"/>
          <w:lang w:val="en-GB"/>
        </w:rPr>
      </w:pPr>
    </w:p>
    <w:p w14:paraId="13EF2930" w14:textId="77777777" w:rsidR="00592B6A" w:rsidRPr="00592B6A" w:rsidRDefault="00592B6A" w:rsidP="00592B6A">
      <w:pPr>
        <w:pStyle w:val="Prrafodelista"/>
        <w:jc w:val="both"/>
        <w:rPr>
          <w:sz w:val="20"/>
          <w:szCs w:val="20"/>
          <w:lang w:val="en-GB"/>
        </w:rPr>
      </w:pPr>
    </w:p>
    <w:p w14:paraId="150A1EBC" w14:textId="27709B11" w:rsidR="00592B6A" w:rsidRPr="00592B6A" w:rsidRDefault="00592B6A" w:rsidP="00852BE3">
      <w:pPr>
        <w:pStyle w:val="Prrafodelista"/>
        <w:numPr>
          <w:ilvl w:val="0"/>
          <w:numId w:val="9"/>
        </w:numPr>
        <w:jc w:val="both"/>
        <w:rPr>
          <w:sz w:val="20"/>
          <w:szCs w:val="20"/>
          <w:lang w:val="en-GB"/>
        </w:rPr>
      </w:pPr>
      <w:proofErr w:type="gramStart"/>
      <w:r w:rsidRPr="00592B6A">
        <w:rPr>
          <w:sz w:val="20"/>
          <w:szCs w:val="20"/>
          <w:lang w:val="en-GB"/>
        </w:rPr>
        <w:t>For  EGA</w:t>
      </w:r>
      <w:proofErr w:type="gramEnd"/>
      <w:r w:rsidRPr="00592B6A">
        <w:rPr>
          <w:sz w:val="20"/>
          <w:szCs w:val="20"/>
          <w:lang w:val="en-GB"/>
        </w:rPr>
        <w:t xml:space="preserve">: </w:t>
      </w:r>
      <w:r w:rsidRPr="00C70BAA">
        <w:rPr>
          <w:sz w:val="20"/>
          <w:szCs w:val="20"/>
          <w:lang w:val="en-GB"/>
        </w:rPr>
        <w:t>BBMRI</w:t>
      </w:r>
    </w:p>
    <w:p w14:paraId="1194D223" w14:textId="77777777" w:rsidR="006D6DD9" w:rsidRDefault="006D6DD9" w:rsidP="002A7599">
      <w:pPr>
        <w:jc w:val="both"/>
        <w:rPr>
          <w:color w:val="FF0000"/>
          <w:sz w:val="20"/>
          <w:szCs w:val="20"/>
          <w:lang w:val="en-GB"/>
        </w:rPr>
      </w:pPr>
    </w:p>
    <w:p w14:paraId="154E36A6" w14:textId="77777777" w:rsidR="006D6DD9" w:rsidRDefault="006D6DD9" w:rsidP="002A7599">
      <w:pPr>
        <w:jc w:val="both"/>
        <w:rPr>
          <w:color w:val="FF0000"/>
          <w:sz w:val="20"/>
          <w:szCs w:val="20"/>
          <w:lang w:val="en-GB"/>
        </w:rPr>
      </w:pPr>
    </w:p>
    <w:p w14:paraId="02EC9CAE" w14:textId="77777777" w:rsidR="00EE265C" w:rsidRPr="00116E9B" w:rsidRDefault="00EE265C" w:rsidP="002A7599">
      <w:pPr>
        <w:jc w:val="both"/>
        <w:rPr>
          <w:color w:val="FF0000"/>
          <w:sz w:val="20"/>
          <w:szCs w:val="20"/>
          <w:lang w:val="en-GB"/>
        </w:rPr>
      </w:pPr>
    </w:p>
    <w:p w14:paraId="58052B17" w14:textId="6CEA7A76" w:rsidR="002A7599" w:rsidRDefault="002A7599" w:rsidP="002A7599">
      <w:pPr>
        <w:jc w:val="both"/>
        <w:rPr>
          <w:sz w:val="20"/>
          <w:szCs w:val="20"/>
          <w:lang w:val="en-GB"/>
        </w:rPr>
      </w:pPr>
      <w:r>
        <w:rPr>
          <w:sz w:val="20"/>
          <w:szCs w:val="20"/>
          <w:lang w:val="en-GB"/>
        </w:rPr>
        <w:t xml:space="preserve">Data contributors </w:t>
      </w:r>
      <w:r w:rsidRPr="00ED0824">
        <w:rPr>
          <w:sz w:val="20"/>
          <w:szCs w:val="20"/>
          <w:lang w:val="en-GB"/>
        </w:rPr>
        <w:t xml:space="preserve">will submit cohort data </w:t>
      </w:r>
      <w:r>
        <w:rPr>
          <w:sz w:val="20"/>
          <w:szCs w:val="20"/>
          <w:lang w:val="en-GB"/>
        </w:rPr>
        <w:t xml:space="preserve">and metadata </w:t>
      </w:r>
      <w:r w:rsidR="008F5216">
        <w:rPr>
          <w:sz w:val="20"/>
          <w:szCs w:val="20"/>
          <w:lang w:val="en-GB"/>
        </w:rPr>
        <w:t xml:space="preserve">complying with </w:t>
      </w:r>
      <w:r w:rsidR="00EE265C">
        <w:rPr>
          <w:sz w:val="20"/>
          <w:szCs w:val="20"/>
          <w:lang w:val="en-GB"/>
        </w:rPr>
        <w:t xml:space="preserve">the euCanSHare required </w:t>
      </w:r>
      <w:r w:rsidR="008F5216">
        <w:rPr>
          <w:sz w:val="20"/>
          <w:szCs w:val="20"/>
          <w:lang w:val="en-GB"/>
        </w:rPr>
        <w:t>conditions</w:t>
      </w:r>
      <w:r w:rsidR="00EE265C">
        <w:rPr>
          <w:sz w:val="20"/>
          <w:szCs w:val="20"/>
          <w:lang w:val="en-GB"/>
        </w:rPr>
        <w:t xml:space="preserve"> </w:t>
      </w:r>
      <w:r w:rsidR="00EE265C" w:rsidRPr="00EE265C">
        <w:rPr>
          <w:sz w:val="20"/>
          <w:szCs w:val="20"/>
          <w:highlight w:val="cyan"/>
          <w:lang w:val="en-GB"/>
        </w:rPr>
        <w:t>(</w:t>
      </w:r>
      <w:r w:rsidR="00EE265C">
        <w:rPr>
          <w:sz w:val="20"/>
          <w:szCs w:val="20"/>
          <w:highlight w:val="cyan"/>
          <w:lang w:val="en-GB"/>
        </w:rPr>
        <w:t>See 1.2.1</w:t>
      </w:r>
      <w:r w:rsidR="00EE265C" w:rsidRPr="00EE265C">
        <w:rPr>
          <w:sz w:val="20"/>
          <w:szCs w:val="20"/>
          <w:highlight w:val="cyan"/>
          <w:lang w:val="en-GB"/>
        </w:rPr>
        <w:t>)</w:t>
      </w:r>
      <w:r w:rsidR="00EE265C">
        <w:rPr>
          <w:sz w:val="20"/>
          <w:szCs w:val="20"/>
          <w:lang w:val="en-GB"/>
        </w:rPr>
        <w:t xml:space="preserve"> </w:t>
      </w:r>
      <w:r w:rsidRPr="00ED0824">
        <w:rPr>
          <w:sz w:val="20"/>
          <w:szCs w:val="20"/>
          <w:lang w:val="en-GB"/>
        </w:rPr>
        <w:t>thro</w:t>
      </w:r>
      <w:r>
        <w:rPr>
          <w:sz w:val="20"/>
          <w:szCs w:val="20"/>
          <w:lang w:val="en-GB"/>
        </w:rPr>
        <w:t>u</w:t>
      </w:r>
      <w:r w:rsidRPr="00ED0824">
        <w:rPr>
          <w:sz w:val="20"/>
          <w:szCs w:val="20"/>
          <w:lang w:val="en-GB"/>
        </w:rPr>
        <w:t xml:space="preserve">gh </w:t>
      </w:r>
      <w:r>
        <w:rPr>
          <w:sz w:val="20"/>
          <w:szCs w:val="20"/>
          <w:lang w:val="en-GB"/>
        </w:rPr>
        <w:t>the c</w:t>
      </w:r>
      <w:r w:rsidRPr="00C70BAA">
        <w:rPr>
          <w:sz w:val="20"/>
          <w:szCs w:val="20"/>
          <w:lang w:val="en-GB"/>
        </w:rPr>
        <w:t xml:space="preserve">entralized </w:t>
      </w:r>
      <w:r w:rsidR="008F5216">
        <w:rPr>
          <w:sz w:val="20"/>
          <w:szCs w:val="20"/>
          <w:lang w:val="en-GB"/>
        </w:rPr>
        <w:t xml:space="preserve">submission platform and euCanSHare committee will approve the submission. </w:t>
      </w:r>
    </w:p>
    <w:p w14:paraId="24137ECD" w14:textId="77777777" w:rsidR="00C6131A" w:rsidRDefault="00C6131A" w:rsidP="00ED0824">
      <w:pPr>
        <w:jc w:val="both"/>
        <w:rPr>
          <w:sz w:val="20"/>
          <w:szCs w:val="20"/>
          <w:lang w:val="en-GB"/>
        </w:rPr>
      </w:pPr>
    </w:p>
    <w:p w14:paraId="271A9EE4" w14:textId="2F2E9CB0" w:rsidR="00F74579" w:rsidRDefault="00F74579" w:rsidP="008C340D">
      <w:pPr>
        <w:jc w:val="both"/>
        <w:rPr>
          <w:sz w:val="20"/>
          <w:szCs w:val="20"/>
          <w:lang w:val="en-GB"/>
        </w:rPr>
      </w:pPr>
    </w:p>
    <w:p w14:paraId="434E4FD8" w14:textId="7A8AAF6E" w:rsidR="00F74579" w:rsidRPr="00116E9B" w:rsidRDefault="00F74579" w:rsidP="00F74579">
      <w:pPr>
        <w:jc w:val="both"/>
        <w:rPr>
          <w:color w:val="FF0000"/>
          <w:sz w:val="20"/>
          <w:szCs w:val="20"/>
          <w:lang w:val="en-GB"/>
        </w:rPr>
      </w:pPr>
      <w:r w:rsidRPr="00116E9B">
        <w:rPr>
          <w:color w:val="FF0000"/>
          <w:sz w:val="20"/>
          <w:szCs w:val="20"/>
          <w:lang w:val="en-GB"/>
        </w:rPr>
        <w:t>Process of submission</w:t>
      </w:r>
      <w:r w:rsidR="00990535">
        <w:rPr>
          <w:color w:val="FF0000"/>
          <w:sz w:val="20"/>
          <w:szCs w:val="20"/>
          <w:lang w:val="en-GB"/>
        </w:rPr>
        <w:t xml:space="preserve"> AFTER CENTRILISED PLATFORMS IS DEVELOPED</w:t>
      </w:r>
      <w:r w:rsidRPr="00116E9B">
        <w:rPr>
          <w:color w:val="FF0000"/>
          <w:sz w:val="20"/>
          <w:szCs w:val="20"/>
          <w:lang w:val="en-GB"/>
        </w:rPr>
        <w:t xml:space="preserve"> </w:t>
      </w:r>
      <w:r w:rsidR="002A7599">
        <w:rPr>
          <w:color w:val="FF0000"/>
          <w:sz w:val="20"/>
          <w:szCs w:val="20"/>
          <w:lang w:val="en-GB"/>
        </w:rPr>
        <w:t xml:space="preserve">– Data </w:t>
      </w:r>
      <w:r w:rsidR="00397671">
        <w:rPr>
          <w:color w:val="FF0000"/>
          <w:sz w:val="20"/>
          <w:szCs w:val="20"/>
          <w:lang w:val="en-GB"/>
        </w:rPr>
        <w:t>mana</w:t>
      </w:r>
      <w:r w:rsidR="002A7599">
        <w:rPr>
          <w:color w:val="FF0000"/>
          <w:sz w:val="20"/>
          <w:szCs w:val="20"/>
          <w:lang w:val="en-GB"/>
        </w:rPr>
        <w:t>ger infrastructure</w:t>
      </w:r>
    </w:p>
    <w:p w14:paraId="230A66EE" w14:textId="2B204F74" w:rsidR="008C340D" w:rsidRDefault="00ED0824" w:rsidP="008C340D">
      <w:pPr>
        <w:jc w:val="both"/>
        <w:rPr>
          <w:sz w:val="20"/>
          <w:szCs w:val="20"/>
          <w:lang w:val="en-GB"/>
        </w:rPr>
      </w:pPr>
      <w:r>
        <w:rPr>
          <w:sz w:val="20"/>
          <w:szCs w:val="20"/>
          <w:lang w:val="en-GB"/>
        </w:rPr>
        <w:t>From there</w:t>
      </w:r>
      <w:r w:rsidR="00F74579">
        <w:rPr>
          <w:sz w:val="20"/>
          <w:szCs w:val="20"/>
          <w:lang w:val="en-GB"/>
        </w:rPr>
        <w:t>,</w:t>
      </w:r>
      <w:r>
        <w:rPr>
          <w:sz w:val="20"/>
          <w:szCs w:val="20"/>
          <w:lang w:val="en-GB"/>
        </w:rPr>
        <w:t xml:space="preserve"> metadata and raw data are </w:t>
      </w:r>
      <w:r w:rsidR="00F74579">
        <w:rPr>
          <w:sz w:val="20"/>
          <w:szCs w:val="20"/>
          <w:lang w:val="en-GB"/>
        </w:rPr>
        <w:t xml:space="preserve">distributed </w:t>
      </w:r>
      <w:r w:rsidRPr="00ED0824">
        <w:rPr>
          <w:sz w:val="20"/>
          <w:szCs w:val="20"/>
          <w:lang w:val="en-GB"/>
        </w:rPr>
        <w:t xml:space="preserve">to </w:t>
      </w:r>
      <w:r w:rsidR="00F74579">
        <w:rPr>
          <w:sz w:val="20"/>
          <w:szCs w:val="20"/>
          <w:lang w:val="en-GB"/>
        </w:rPr>
        <w:t xml:space="preserve">their corresponding </w:t>
      </w:r>
      <w:r>
        <w:rPr>
          <w:sz w:val="20"/>
          <w:szCs w:val="20"/>
          <w:lang w:val="en-GB"/>
        </w:rPr>
        <w:t>central repositories (</w:t>
      </w:r>
      <w:r w:rsidRPr="00ED0824">
        <w:rPr>
          <w:sz w:val="20"/>
          <w:szCs w:val="20"/>
          <w:lang w:val="en-GB"/>
        </w:rPr>
        <w:t>See 2.2 Data storage</w:t>
      </w:r>
      <w:r>
        <w:rPr>
          <w:sz w:val="20"/>
          <w:szCs w:val="20"/>
          <w:lang w:val="en-GB"/>
        </w:rPr>
        <w:t xml:space="preserve"> </w:t>
      </w:r>
      <w:r w:rsidRPr="00116E9B">
        <w:rPr>
          <w:b/>
          <w:color w:val="FF0000"/>
          <w:sz w:val="20"/>
          <w:szCs w:val="20"/>
          <w:lang w:val="en-GB"/>
        </w:rPr>
        <w:t>Table 4</w:t>
      </w:r>
      <w:r>
        <w:rPr>
          <w:sz w:val="20"/>
          <w:szCs w:val="20"/>
          <w:lang w:val="en-GB"/>
        </w:rPr>
        <w:t>)</w:t>
      </w:r>
      <w:r w:rsidRPr="00ED0824">
        <w:rPr>
          <w:sz w:val="20"/>
          <w:szCs w:val="20"/>
          <w:lang w:val="en-GB"/>
        </w:rPr>
        <w:t xml:space="preserve">, where the data </w:t>
      </w:r>
      <w:r w:rsidR="00116E9B">
        <w:rPr>
          <w:sz w:val="20"/>
          <w:szCs w:val="20"/>
          <w:lang w:val="en-GB"/>
        </w:rPr>
        <w:t>will be encrypted</w:t>
      </w:r>
      <w:r w:rsidR="00F74579">
        <w:rPr>
          <w:sz w:val="20"/>
          <w:szCs w:val="20"/>
          <w:lang w:val="en-GB"/>
        </w:rPr>
        <w:t xml:space="preserve">, assigned unique identifiers, </w:t>
      </w:r>
      <w:r w:rsidR="006D6DD9">
        <w:rPr>
          <w:sz w:val="20"/>
          <w:szCs w:val="20"/>
          <w:lang w:val="en-GB"/>
        </w:rPr>
        <w:t xml:space="preserve">linked together with metadata </w:t>
      </w:r>
      <w:r w:rsidR="00116E9B">
        <w:rPr>
          <w:sz w:val="20"/>
          <w:szCs w:val="20"/>
          <w:lang w:val="en-GB"/>
        </w:rPr>
        <w:t xml:space="preserve">and securely and </w:t>
      </w:r>
      <w:r w:rsidRPr="00ED0824">
        <w:rPr>
          <w:sz w:val="20"/>
          <w:szCs w:val="20"/>
          <w:lang w:val="en-GB"/>
        </w:rPr>
        <w:t>permanently stored</w:t>
      </w:r>
      <w:r w:rsidR="00A02537" w:rsidRPr="00C70BAA">
        <w:rPr>
          <w:sz w:val="20"/>
          <w:szCs w:val="20"/>
          <w:lang w:val="en-GB"/>
        </w:rPr>
        <w:t xml:space="preserve">. </w:t>
      </w:r>
    </w:p>
    <w:p w14:paraId="2F05EAAA" w14:textId="77777777" w:rsidR="00C31E2B" w:rsidRDefault="00C31E2B" w:rsidP="008C340D">
      <w:pPr>
        <w:jc w:val="both"/>
        <w:rPr>
          <w:lang w:val="en-GB"/>
        </w:rPr>
      </w:pPr>
    </w:p>
    <w:p w14:paraId="4F00C50D" w14:textId="77777777" w:rsidR="00C31E2B" w:rsidRDefault="00C31E2B" w:rsidP="00C31E2B">
      <w:pPr>
        <w:jc w:val="both"/>
        <w:rPr>
          <w:lang w:val="en-GB"/>
        </w:rPr>
      </w:pPr>
      <w:r w:rsidRPr="00C70BAA">
        <w:rPr>
          <w:lang w:val="en-GB"/>
        </w:rPr>
        <w:tab/>
      </w:r>
    </w:p>
    <w:p w14:paraId="72090FC8" w14:textId="611B7E84" w:rsidR="00637059" w:rsidRPr="008C340D" w:rsidRDefault="00A02537" w:rsidP="008C340D">
      <w:pPr>
        <w:jc w:val="both"/>
        <w:rPr>
          <w:sz w:val="20"/>
          <w:szCs w:val="20"/>
          <w:lang w:val="en-GB"/>
        </w:rPr>
      </w:pPr>
      <w:r w:rsidRPr="00C70BAA">
        <w:rPr>
          <w:lang w:val="en-GB"/>
        </w:rPr>
        <w:tab/>
      </w:r>
      <w:r w:rsidRPr="00C70BAA">
        <w:rPr>
          <w:lang w:val="en-GB"/>
        </w:rPr>
        <w:tab/>
      </w:r>
      <w:r w:rsidRPr="00C70BAA">
        <w:rPr>
          <w:lang w:val="en-GB"/>
        </w:rPr>
        <w:tab/>
      </w:r>
    </w:p>
    <w:p w14:paraId="4079DA54" w14:textId="66B464F2" w:rsidR="00637059" w:rsidRPr="00F74579" w:rsidRDefault="00A02537" w:rsidP="00F74579">
      <w:pPr>
        <w:pStyle w:val="Ttulo2"/>
        <w:jc w:val="both"/>
        <w:rPr>
          <w:b/>
          <w:sz w:val="28"/>
          <w:szCs w:val="28"/>
          <w:lang w:val="en-GB"/>
        </w:rPr>
      </w:pPr>
      <w:bookmarkStart w:id="12" w:name="_nadxd6nsnak" w:colFirst="0" w:colLast="0"/>
      <w:bookmarkEnd w:id="12"/>
      <w:r w:rsidRPr="00C70BAA">
        <w:rPr>
          <w:b/>
          <w:sz w:val="28"/>
          <w:szCs w:val="28"/>
          <w:lang w:val="en-GB"/>
        </w:rPr>
        <w:t>2.2 Data storage</w:t>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DB9B277" w14:textId="04A019E5" w:rsidR="00637059" w:rsidRPr="00C70BAA" w:rsidRDefault="00A02537">
      <w:pPr>
        <w:jc w:val="both"/>
        <w:rPr>
          <w:color w:val="0000FF"/>
          <w:sz w:val="20"/>
          <w:szCs w:val="20"/>
          <w:u w:val="single"/>
          <w:lang w:val="en-GB"/>
        </w:rPr>
      </w:pPr>
      <w:r w:rsidRPr="00C70BAA">
        <w:rPr>
          <w:color w:val="0000FF"/>
          <w:sz w:val="20"/>
          <w:szCs w:val="20"/>
          <w:u w:val="single"/>
          <w:lang w:val="en-GB"/>
        </w:rPr>
        <w:t xml:space="preserve">Jordi Rambla, Aad van der Lugt, Marcel Koek, </w:t>
      </w:r>
      <w:r w:rsidR="003F4970">
        <w:rPr>
          <w:color w:val="0000FF"/>
          <w:sz w:val="20"/>
          <w:szCs w:val="20"/>
          <w:u w:val="single"/>
          <w:lang w:val="en-GB"/>
        </w:rPr>
        <w:t xml:space="preserve">BBMRI people, </w:t>
      </w:r>
      <w:r w:rsidRPr="00C70BAA">
        <w:rPr>
          <w:color w:val="0000FF"/>
          <w:sz w:val="20"/>
          <w:szCs w:val="20"/>
          <w:u w:val="single"/>
          <w:lang w:val="en-GB"/>
        </w:rPr>
        <w:t xml:space="preserve">each cohort contributor storing </w:t>
      </w:r>
      <w:r w:rsidR="003F4970">
        <w:rPr>
          <w:color w:val="0000FF"/>
          <w:sz w:val="20"/>
          <w:szCs w:val="20"/>
          <w:u w:val="single"/>
          <w:lang w:val="en-GB"/>
        </w:rPr>
        <w:t xml:space="preserve">data </w:t>
      </w:r>
      <w:r w:rsidRPr="00C70BAA">
        <w:rPr>
          <w:color w:val="0000FF"/>
          <w:sz w:val="20"/>
          <w:szCs w:val="20"/>
          <w:u w:val="single"/>
          <w:lang w:val="en-GB"/>
        </w:rPr>
        <w:t>in pre-existing repositories</w:t>
      </w:r>
    </w:p>
    <w:p w14:paraId="780052EC" w14:textId="77777777" w:rsidR="00637059" w:rsidRPr="00C70BAA" w:rsidRDefault="00637059">
      <w:pPr>
        <w:jc w:val="both"/>
        <w:rPr>
          <w:color w:val="0000FF"/>
          <w:sz w:val="20"/>
          <w:szCs w:val="20"/>
          <w:u w:val="single"/>
          <w:lang w:val="en-GB"/>
        </w:rPr>
      </w:pPr>
    </w:p>
    <w:p w14:paraId="3F7A23D1" w14:textId="77777777" w:rsidR="00637059" w:rsidRPr="00C70BAA" w:rsidRDefault="00A02537">
      <w:pPr>
        <w:jc w:val="both"/>
        <w:rPr>
          <w:color w:val="999999"/>
          <w:sz w:val="20"/>
          <w:szCs w:val="20"/>
          <w:lang w:val="en-GB"/>
        </w:rPr>
      </w:pPr>
      <w:r w:rsidRPr="00C70BAA">
        <w:rPr>
          <w:color w:val="999999"/>
          <w:sz w:val="20"/>
          <w:szCs w:val="20"/>
          <w:lang w:val="en-GB"/>
        </w:rPr>
        <w:t xml:space="preserve">• Specify the methodology of data storage </w:t>
      </w:r>
    </w:p>
    <w:p w14:paraId="4BBCDAF9" w14:textId="77777777" w:rsidR="00637059" w:rsidRPr="00C70BAA" w:rsidRDefault="00A02537">
      <w:pPr>
        <w:jc w:val="both"/>
        <w:rPr>
          <w:color w:val="0000FF"/>
          <w:sz w:val="20"/>
          <w:szCs w:val="20"/>
          <w:u w:val="single"/>
          <w:lang w:val="en-GB"/>
        </w:rPr>
      </w:pPr>
      <w:r w:rsidRPr="00C70BAA">
        <w:rPr>
          <w:color w:val="999999"/>
          <w:sz w:val="20"/>
          <w:szCs w:val="20"/>
          <w:lang w:val="en-GB"/>
        </w:rPr>
        <w:t>• Data workflow diagram</w:t>
      </w:r>
    </w:p>
    <w:p w14:paraId="22923458" w14:textId="7B05B701" w:rsidR="00637059" w:rsidRPr="0094656C"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8EA5D54" w14:textId="7FEA3435" w:rsidR="00637059" w:rsidRPr="00116E9B" w:rsidRDefault="00A02537">
      <w:pPr>
        <w:jc w:val="both"/>
        <w:rPr>
          <w:sz w:val="20"/>
          <w:szCs w:val="20"/>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54A926F" w14:textId="61CD022E" w:rsidR="0094656C" w:rsidRPr="00E641DB" w:rsidRDefault="0094656C">
      <w:pPr>
        <w:jc w:val="both"/>
        <w:rPr>
          <w:b/>
          <w:color w:val="FF0000"/>
          <w:lang w:val="en-GB"/>
        </w:rPr>
      </w:pPr>
      <w:r>
        <w:rPr>
          <w:sz w:val="20"/>
          <w:szCs w:val="20"/>
          <w:lang w:val="en-GB"/>
        </w:rPr>
        <w:t xml:space="preserve">Cohort data entering euCanSHare will be </w:t>
      </w:r>
      <w:r w:rsidR="00F74579">
        <w:rPr>
          <w:sz w:val="20"/>
          <w:szCs w:val="20"/>
          <w:lang w:val="en-GB"/>
        </w:rPr>
        <w:t xml:space="preserve">distributed </w:t>
      </w:r>
      <w:r>
        <w:rPr>
          <w:sz w:val="20"/>
          <w:szCs w:val="20"/>
          <w:lang w:val="en-GB"/>
        </w:rPr>
        <w:t xml:space="preserve">according to their nature to </w:t>
      </w:r>
      <w:r w:rsidRPr="00C70BAA">
        <w:rPr>
          <w:sz w:val="20"/>
          <w:szCs w:val="20"/>
          <w:lang w:val="en-GB"/>
        </w:rPr>
        <w:t xml:space="preserve">be physically stored in </w:t>
      </w:r>
      <w:r>
        <w:rPr>
          <w:sz w:val="20"/>
          <w:szCs w:val="20"/>
          <w:lang w:val="en-GB"/>
        </w:rPr>
        <w:t xml:space="preserve">dedicated centralised </w:t>
      </w:r>
      <w:r w:rsidRPr="00C70BAA">
        <w:rPr>
          <w:sz w:val="20"/>
          <w:szCs w:val="20"/>
          <w:lang w:val="en-GB"/>
        </w:rPr>
        <w:t xml:space="preserve">distributive </w:t>
      </w:r>
      <w:r w:rsidRPr="0094656C">
        <w:rPr>
          <w:sz w:val="20"/>
          <w:szCs w:val="20"/>
          <w:lang w:val="en-GB"/>
        </w:rPr>
        <w:t xml:space="preserve">repositories </w:t>
      </w:r>
      <w:r w:rsidRPr="0094656C">
        <w:rPr>
          <w:b/>
          <w:color w:val="FF0000"/>
          <w:sz w:val="20"/>
          <w:szCs w:val="20"/>
          <w:lang w:val="en-GB"/>
        </w:rPr>
        <w:t>Table 3</w:t>
      </w:r>
      <w:r w:rsidRPr="0094656C">
        <w:rPr>
          <w:sz w:val="20"/>
          <w:szCs w:val="20"/>
          <w:lang w:val="en-GB"/>
        </w:rPr>
        <w:t>.</w:t>
      </w:r>
      <w:r w:rsidR="00A02537" w:rsidRPr="00C70BAA">
        <w:rPr>
          <w:color w:val="999999"/>
          <w:lang w:val="en-GB"/>
        </w:rPr>
        <w:tab/>
      </w:r>
    </w:p>
    <w:p w14:paraId="1357C6AE" w14:textId="77777777" w:rsidR="0094656C" w:rsidRDefault="0094656C">
      <w:pPr>
        <w:jc w:val="both"/>
        <w:rPr>
          <w:color w:val="999999"/>
          <w:lang w:val="en-GB"/>
        </w:rPr>
      </w:pPr>
    </w:p>
    <w:p w14:paraId="296DCC5E" w14:textId="77777777" w:rsidR="0094656C" w:rsidRDefault="0094656C" w:rsidP="0094656C">
      <w:pPr>
        <w:jc w:val="both"/>
        <w:rPr>
          <w:sz w:val="20"/>
          <w:szCs w:val="20"/>
          <w:lang w:val="en-GB"/>
        </w:rPr>
      </w:pPr>
      <w:r w:rsidRPr="0094656C">
        <w:rPr>
          <w:b/>
          <w:color w:val="FF0000"/>
          <w:sz w:val="20"/>
          <w:szCs w:val="20"/>
          <w:lang w:val="en-GB"/>
        </w:rPr>
        <w:t>Table 3</w:t>
      </w:r>
      <w:r w:rsidRPr="0094656C">
        <w:rPr>
          <w:sz w:val="20"/>
          <w:szCs w:val="20"/>
          <w:lang w:val="en-GB"/>
        </w:rPr>
        <w:t>.</w:t>
      </w:r>
      <w:r>
        <w:rPr>
          <w:sz w:val="20"/>
          <w:szCs w:val="20"/>
          <w:lang w:val="en-GB"/>
        </w:rPr>
        <w:t xml:space="preserve"> Repositories of data and metadata in euCanSHare.</w:t>
      </w:r>
    </w:p>
    <w:tbl>
      <w:tblPr>
        <w:tblStyle w:val="Tablaconcuadrcula"/>
        <w:tblW w:w="0" w:type="auto"/>
        <w:tblLook w:val="04A0" w:firstRow="1" w:lastRow="0" w:firstColumn="1" w:lastColumn="0" w:noHBand="0" w:noVBand="1"/>
      </w:tblPr>
      <w:tblGrid>
        <w:gridCol w:w="2908"/>
        <w:gridCol w:w="2237"/>
        <w:gridCol w:w="2058"/>
      </w:tblGrid>
      <w:tr w:rsidR="004F7A8A" w14:paraId="19BE4330" w14:textId="7D6CB52D" w:rsidTr="00DD32C3">
        <w:tc>
          <w:tcPr>
            <w:tcW w:w="2908" w:type="dxa"/>
            <w:shd w:val="clear" w:color="auto" w:fill="DBE5F1" w:themeFill="accent1" w:themeFillTint="33"/>
          </w:tcPr>
          <w:p w14:paraId="7445ECBD" w14:textId="77777777" w:rsidR="004F7A8A" w:rsidRPr="00116E9B" w:rsidRDefault="004F7A8A" w:rsidP="00852BE3">
            <w:pPr>
              <w:jc w:val="both"/>
              <w:rPr>
                <w:b/>
                <w:sz w:val="20"/>
                <w:szCs w:val="20"/>
                <w:highlight w:val="green"/>
                <w:lang w:val="en-GB"/>
              </w:rPr>
            </w:pPr>
            <w:r>
              <w:rPr>
                <w:b/>
                <w:sz w:val="20"/>
                <w:szCs w:val="20"/>
                <w:lang w:val="en-GB"/>
              </w:rPr>
              <w:t>Genral d</w:t>
            </w:r>
            <w:r w:rsidRPr="00116E9B">
              <w:rPr>
                <w:b/>
                <w:sz w:val="20"/>
                <w:szCs w:val="20"/>
                <w:lang w:val="en-GB"/>
              </w:rPr>
              <w:t>ata type</w:t>
            </w:r>
          </w:p>
        </w:tc>
        <w:tc>
          <w:tcPr>
            <w:tcW w:w="2237" w:type="dxa"/>
            <w:shd w:val="clear" w:color="auto" w:fill="DBE5F1" w:themeFill="accent1" w:themeFillTint="33"/>
          </w:tcPr>
          <w:p w14:paraId="39981083" w14:textId="77777777" w:rsidR="004F7A8A" w:rsidRPr="00116E9B" w:rsidRDefault="004F7A8A" w:rsidP="00852BE3">
            <w:pPr>
              <w:jc w:val="both"/>
              <w:rPr>
                <w:b/>
                <w:sz w:val="20"/>
                <w:szCs w:val="20"/>
                <w:lang w:val="en-GB"/>
              </w:rPr>
            </w:pPr>
            <w:r w:rsidRPr="00116E9B">
              <w:rPr>
                <w:b/>
                <w:sz w:val="20"/>
                <w:szCs w:val="20"/>
                <w:lang w:val="en-GB"/>
              </w:rPr>
              <w:t>Centralised repository</w:t>
            </w:r>
          </w:p>
        </w:tc>
        <w:tc>
          <w:tcPr>
            <w:tcW w:w="2058" w:type="dxa"/>
            <w:shd w:val="clear" w:color="auto" w:fill="DBE5F1" w:themeFill="accent1" w:themeFillTint="33"/>
          </w:tcPr>
          <w:p w14:paraId="09C762FA" w14:textId="5768BE80" w:rsidR="004F7A8A" w:rsidRPr="00116E9B" w:rsidRDefault="004F7A8A" w:rsidP="00852BE3">
            <w:pPr>
              <w:jc w:val="both"/>
              <w:rPr>
                <w:b/>
                <w:sz w:val="20"/>
                <w:szCs w:val="20"/>
                <w:lang w:val="en-GB"/>
              </w:rPr>
            </w:pPr>
            <w:r>
              <w:rPr>
                <w:b/>
                <w:sz w:val="20"/>
                <w:szCs w:val="20"/>
                <w:lang w:val="en-GB"/>
              </w:rPr>
              <w:t>Data formats accepted</w:t>
            </w:r>
          </w:p>
        </w:tc>
      </w:tr>
      <w:tr w:rsidR="004F7A8A" w14:paraId="6AB22E71" w14:textId="27A80885" w:rsidTr="00DD32C3">
        <w:tc>
          <w:tcPr>
            <w:tcW w:w="2908" w:type="dxa"/>
          </w:tcPr>
          <w:p w14:paraId="33245ADC" w14:textId="77777777" w:rsidR="004F7A8A" w:rsidRPr="00116E9B" w:rsidRDefault="004F7A8A" w:rsidP="00852BE3">
            <w:pPr>
              <w:jc w:val="both"/>
              <w:rPr>
                <w:sz w:val="20"/>
                <w:szCs w:val="20"/>
                <w:lang w:val="en-GB"/>
              </w:rPr>
            </w:pPr>
            <w:r w:rsidRPr="00116E9B">
              <w:rPr>
                <w:sz w:val="20"/>
                <w:szCs w:val="20"/>
                <w:lang w:val="en-GB"/>
              </w:rPr>
              <w:t>Metadata</w:t>
            </w:r>
          </w:p>
        </w:tc>
        <w:tc>
          <w:tcPr>
            <w:tcW w:w="2237" w:type="dxa"/>
          </w:tcPr>
          <w:p w14:paraId="14BE7C45" w14:textId="77777777" w:rsidR="004F7A8A" w:rsidRPr="00C70BAA" w:rsidRDefault="004F7A8A" w:rsidP="00852BE3">
            <w:pPr>
              <w:jc w:val="both"/>
              <w:rPr>
                <w:sz w:val="20"/>
                <w:szCs w:val="20"/>
                <w:lang w:val="en-GB"/>
              </w:rPr>
            </w:pPr>
            <w:r w:rsidRPr="00C70BAA">
              <w:rPr>
                <w:sz w:val="20"/>
                <w:szCs w:val="20"/>
                <w:lang w:val="en-GB"/>
              </w:rPr>
              <w:t>EGA</w:t>
            </w:r>
          </w:p>
        </w:tc>
        <w:tc>
          <w:tcPr>
            <w:tcW w:w="2058" w:type="dxa"/>
          </w:tcPr>
          <w:p w14:paraId="6C3FD71E" w14:textId="67B9B044" w:rsidR="004F7A8A" w:rsidRPr="00C70BAA" w:rsidRDefault="004F7A8A" w:rsidP="00852BE3">
            <w:pPr>
              <w:jc w:val="both"/>
              <w:rPr>
                <w:sz w:val="20"/>
                <w:szCs w:val="20"/>
                <w:lang w:val="en-GB"/>
              </w:rPr>
            </w:pPr>
            <w:r>
              <w:rPr>
                <w:sz w:val="20"/>
                <w:szCs w:val="20"/>
                <w:lang w:val="en-GB"/>
              </w:rPr>
              <w:t>all formats</w:t>
            </w:r>
          </w:p>
        </w:tc>
      </w:tr>
      <w:tr w:rsidR="004F7A8A" w14:paraId="41ED34FF" w14:textId="7C7EE054" w:rsidTr="00DD32C3">
        <w:trPr>
          <w:trHeight w:val="465"/>
        </w:trPr>
        <w:tc>
          <w:tcPr>
            <w:tcW w:w="2908" w:type="dxa"/>
          </w:tcPr>
          <w:p w14:paraId="50AC9AEA" w14:textId="77777777" w:rsidR="004F7A8A" w:rsidRPr="00116E9B" w:rsidRDefault="004F7A8A" w:rsidP="00852BE3">
            <w:pPr>
              <w:jc w:val="both"/>
              <w:rPr>
                <w:sz w:val="20"/>
                <w:szCs w:val="20"/>
                <w:lang w:val="en-GB"/>
              </w:rPr>
            </w:pPr>
            <w:r w:rsidRPr="00116E9B">
              <w:rPr>
                <w:sz w:val="20"/>
                <w:szCs w:val="20"/>
                <w:lang w:val="en-GB"/>
              </w:rPr>
              <w:t>Genetic data</w:t>
            </w:r>
          </w:p>
        </w:tc>
        <w:tc>
          <w:tcPr>
            <w:tcW w:w="2237" w:type="dxa"/>
          </w:tcPr>
          <w:p w14:paraId="08BFD223" w14:textId="77777777" w:rsidR="004F7A8A" w:rsidRDefault="004F7A8A" w:rsidP="00852BE3">
            <w:pPr>
              <w:jc w:val="both"/>
              <w:rPr>
                <w:sz w:val="20"/>
                <w:szCs w:val="20"/>
                <w:highlight w:val="green"/>
                <w:lang w:val="en-GB"/>
              </w:rPr>
            </w:pPr>
            <w:r w:rsidRPr="00C70BAA">
              <w:rPr>
                <w:sz w:val="20"/>
                <w:szCs w:val="20"/>
                <w:lang w:val="en-GB"/>
              </w:rPr>
              <w:t xml:space="preserve">EGA </w:t>
            </w:r>
          </w:p>
        </w:tc>
        <w:tc>
          <w:tcPr>
            <w:tcW w:w="2058" w:type="dxa"/>
          </w:tcPr>
          <w:p w14:paraId="4D718B9F" w14:textId="40EC95FA" w:rsidR="004F7A8A" w:rsidRDefault="004F7A8A" w:rsidP="00852BE3">
            <w:pPr>
              <w:jc w:val="both"/>
              <w:rPr>
                <w:sz w:val="20"/>
                <w:szCs w:val="20"/>
                <w:lang w:val="en-GB"/>
              </w:rPr>
            </w:pPr>
            <w:r>
              <w:rPr>
                <w:sz w:val="20"/>
                <w:szCs w:val="20"/>
                <w:lang w:val="en-GB"/>
              </w:rPr>
              <w:t>sequence:</w:t>
            </w:r>
          </w:p>
          <w:p w14:paraId="0F26EB8B" w14:textId="7310253D" w:rsidR="004F7A8A" w:rsidRPr="00C70BAA" w:rsidRDefault="004F7A8A" w:rsidP="00852BE3">
            <w:pPr>
              <w:jc w:val="both"/>
              <w:rPr>
                <w:sz w:val="20"/>
                <w:szCs w:val="20"/>
                <w:lang w:val="en-GB"/>
              </w:rPr>
            </w:pPr>
          </w:p>
        </w:tc>
      </w:tr>
      <w:tr w:rsidR="004F7A8A" w14:paraId="229A9D18" w14:textId="4B457C20" w:rsidTr="00DD32C3">
        <w:tc>
          <w:tcPr>
            <w:tcW w:w="2908" w:type="dxa"/>
          </w:tcPr>
          <w:p w14:paraId="441701E3" w14:textId="77777777" w:rsidR="004F7A8A" w:rsidRPr="00116E9B" w:rsidRDefault="004F7A8A" w:rsidP="00852BE3">
            <w:pPr>
              <w:jc w:val="both"/>
              <w:rPr>
                <w:sz w:val="20"/>
                <w:szCs w:val="20"/>
                <w:lang w:val="en-GB"/>
              </w:rPr>
            </w:pPr>
            <w:r w:rsidRPr="00116E9B">
              <w:rPr>
                <w:sz w:val="20"/>
                <w:szCs w:val="20"/>
                <w:lang w:val="en-GB"/>
              </w:rPr>
              <w:t>Phenotypic (socio-demographic, lifestyle, etc)</w:t>
            </w:r>
          </w:p>
        </w:tc>
        <w:tc>
          <w:tcPr>
            <w:tcW w:w="2237" w:type="dxa"/>
          </w:tcPr>
          <w:p w14:paraId="41B046D8" w14:textId="2C5F0B43" w:rsidR="004F7A8A" w:rsidRDefault="004F7A8A" w:rsidP="00592B6A">
            <w:pPr>
              <w:jc w:val="both"/>
              <w:rPr>
                <w:sz w:val="20"/>
                <w:szCs w:val="20"/>
                <w:highlight w:val="green"/>
                <w:lang w:val="en-GB"/>
              </w:rPr>
            </w:pPr>
            <w:r w:rsidRPr="00C70BAA">
              <w:rPr>
                <w:sz w:val="20"/>
                <w:szCs w:val="20"/>
                <w:lang w:val="en-GB"/>
              </w:rPr>
              <w:t>EGA</w:t>
            </w:r>
            <w:r>
              <w:rPr>
                <w:sz w:val="20"/>
                <w:szCs w:val="20"/>
                <w:lang w:val="en-GB"/>
              </w:rPr>
              <w:t xml:space="preserve"> </w:t>
            </w:r>
          </w:p>
        </w:tc>
        <w:tc>
          <w:tcPr>
            <w:tcW w:w="2058" w:type="dxa"/>
          </w:tcPr>
          <w:p w14:paraId="656C5C27" w14:textId="77529144" w:rsidR="004F7A8A" w:rsidRPr="00C70BAA" w:rsidRDefault="004F7A8A" w:rsidP="00592B6A">
            <w:pPr>
              <w:jc w:val="both"/>
              <w:rPr>
                <w:sz w:val="20"/>
                <w:szCs w:val="20"/>
                <w:lang w:val="en-GB"/>
              </w:rPr>
            </w:pPr>
            <w:r>
              <w:rPr>
                <w:sz w:val="20"/>
                <w:szCs w:val="20"/>
                <w:lang w:val="en-GB"/>
              </w:rPr>
              <w:t>All formats</w:t>
            </w:r>
          </w:p>
        </w:tc>
      </w:tr>
      <w:tr w:rsidR="004F7A8A" w14:paraId="0692AA35" w14:textId="77F7E138" w:rsidTr="00DD32C3">
        <w:trPr>
          <w:trHeight w:val="255"/>
        </w:trPr>
        <w:tc>
          <w:tcPr>
            <w:tcW w:w="2908" w:type="dxa"/>
          </w:tcPr>
          <w:p w14:paraId="20896648" w14:textId="77777777" w:rsidR="004F7A8A" w:rsidRPr="00116E9B" w:rsidRDefault="004F7A8A" w:rsidP="00852BE3">
            <w:pPr>
              <w:jc w:val="both"/>
              <w:rPr>
                <w:sz w:val="20"/>
                <w:szCs w:val="20"/>
                <w:lang w:val="en-GB"/>
              </w:rPr>
            </w:pPr>
            <w:r w:rsidRPr="00116E9B">
              <w:rPr>
                <w:sz w:val="20"/>
                <w:szCs w:val="20"/>
                <w:lang w:val="en-GB"/>
              </w:rPr>
              <w:t>Cardiac imaging</w:t>
            </w:r>
          </w:p>
        </w:tc>
        <w:tc>
          <w:tcPr>
            <w:tcW w:w="2237" w:type="dxa"/>
          </w:tcPr>
          <w:p w14:paraId="52259359" w14:textId="77777777" w:rsidR="004F7A8A" w:rsidRDefault="004F7A8A" w:rsidP="00852BE3">
            <w:pPr>
              <w:jc w:val="both"/>
              <w:rPr>
                <w:sz w:val="20"/>
                <w:szCs w:val="20"/>
                <w:highlight w:val="green"/>
                <w:lang w:val="en-GB"/>
              </w:rPr>
            </w:pPr>
            <w:r w:rsidRPr="00C70BAA">
              <w:rPr>
                <w:sz w:val="20"/>
                <w:szCs w:val="20"/>
                <w:lang w:val="en-GB"/>
              </w:rPr>
              <w:t>euro-BioImaging</w:t>
            </w:r>
          </w:p>
        </w:tc>
        <w:tc>
          <w:tcPr>
            <w:tcW w:w="2058" w:type="dxa"/>
          </w:tcPr>
          <w:p w14:paraId="02E4239C" w14:textId="77777777" w:rsidR="004F7A8A" w:rsidRPr="00C70BAA" w:rsidRDefault="004F7A8A" w:rsidP="00852BE3">
            <w:pPr>
              <w:jc w:val="both"/>
              <w:rPr>
                <w:sz w:val="20"/>
                <w:szCs w:val="20"/>
                <w:lang w:val="en-GB"/>
              </w:rPr>
            </w:pPr>
          </w:p>
        </w:tc>
      </w:tr>
      <w:tr w:rsidR="004F7A8A" w14:paraId="6C2022F6" w14:textId="30C96631" w:rsidTr="00DD32C3">
        <w:tc>
          <w:tcPr>
            <w:tcW w:w="2908" w:type="dxa"/>
          </w:tcPr>
          <w:p w14:paraId="439863CF" w14:textId="77777777" w:rsidR="004F7A8A" w:rsidRPr="00116E9B" w:rsidRDefault="004F7A8A" w:rsidP="00852BE3">
            <w:pPr>
              <w:jc w:val="both"/>
              <w:rPr>
                <w:sz w:val="20"/>
                <w:szCs w:val="20"/>
                <w:lang w:val="en-GB"/>
              </w:rPr>
            </w:pPr>
            <w:r w:rsidRPr="00116E9B">
              <w:rPr>
                <w:sz w:val="20"/>
                <w:szCs w:val="20"/>
                <w:lang w:val="en-GB"/>
              </w:rPr>
              <w:t>Biosamples</w:t>
            </w:r>
          </w:p>
        </w:tc>
        <w:tc>
          <w:tcPr>
            <w:tcW w:w="2237" w:type="dxa"/>
          </w:tcPr>
          <w:p w14:paraId="4839CAA6" w14:textId="77777777" w:rsidR="004F7A8A" w:rsidRDefault="004F7A8A" w:rsidP="00852BE3">
            <w:pPr>
              <w:jc w:val="both"/>
              <w:rPr>
                <w:sz w:val="20"/>
                <w:szCs w:val="20"/>
                <w:highlight w:val="green"/>
                <w:lang w:val="en-GB"/>
              </w:rPr>
            </w:pPr>
            <w:r w:rsidRPr="00C70BAA">
              <w:rPr>
                <w:sz w:val="20"/>
                <w:szCs w:val="20"/>
                <w:lang w:val="en-GB"/>
              </w:rPr>
              <w:t>BBMRI</w:t>
            </w:r>
          </w:p>
        </w:tc>
        <w:tc>
          <w:tcPr>
            <w:tcW w:w="2058" w:type="dxa"/>
          </w:tcPr>
          <w:p w14:paraId="2316573B" w14:textId="77777777" w:rsidR="004F7A8A" w:rsidRPr="00C70BAA" w:rsidRDefault="004F7A8A" w:rsidP="00852BE3">
            <w:pPr>
              <w:jc w:val="both"/>
              <w:rPr>
                <w:sz w:val="20"/>
                <w:szCs w:val="20"/>
                <w:lang w:val="en-GB"/>
              </w:rPr>
            </w:pPr>
          </w:p>
        </w:tc>
      </w:tr>
    </w:tbl>
    <w:p w14:paraId="27EA1D59" w14:textId="77777777" w:rsidR="0094656C" w:rsidRPr="00C70BAA" w:rsidRDefault="0094656C" w:rsidP="0094656C">
      <w:pPr>
        <w:jc w:val="both"/>
        <w:rPr>
          <w:sz w:val="20"/>
          <w:szCs w:val="20"/>
          <w:highlight w:val="green"/>
          <w:lang w:val="en-GB"/>
        </w:rPr>
      </w:pPr>
    </w:p>
    <w:p w14:paraId="1CE7CD47" w14:textId="4670D8C5" w:rsidR="003F4970" w:rsidRPr="006D6DD9" w:rsidRDefault="003F4970" w:rsidP="006D6DD9">
      <w:pPr>
        <w:pStyle w:val="Ttulo3"/>
        <w:rPr>
          <w:b/>
          <w:sz w:val="20"/>
          <w:szCs w:val="20"/>
          <w:lang w:val="en-GB"/>
        </w:rPr>
      </w:pPr>
      <w:r w:rsidRPr="006D6DD9">
        <w:rPr>
          <w:b/>
          <w:sz w:val="20"/>
          <w:szCs w:val="20"/>
          <w:lang w:val="en-GB"/>
        </w:rPr>
        <w:t xml:space="preserve">2.2.1 </w:t>
      </w:r>
      <w:r w:rsidR="00E641DB" w:rsidRPr="006D6DD9">
        <w:rPr>
          <w:b/>
          <w:sz w:val="20"/>
          <w:szCs w:val="20"/>
          <w:lang w:val="en-GB"/>
        </w:rPr>
        <w:t xml:space="preserve">Metadata, genetic and phenotypic data </w:t>
      </w:r>
      <w:r w:rsidRPr="006D6DD9">
        <w:rPr>
          <w:b/>
          <w:sz w:val="20"/>
          <w:szCs w:val="20"/>
          <w:lang w:val="en-GB"/>
        </w:rPr>
        <w:t xml:space="preserve">workflow in EGA. </w:t>
      </w:r>
    </w:p>
    <w:p w14:paraId="10D9788E" w14:textId="11F6EA24" w:rsidR="00E641DB" w:rsidRDefault="003F4970" w:rsidP="00E641DB">
      <w:pPr>
        <w:jc w:val="both"/>
        <w:rPr>
          <w:sz w:val="20"/>
          <w:szCs w:val="20"/>
          <w:lang w:val="en-GB"/>
        </w:rPr>
      </w:pPr>
      <w:r w:rsidRPr="003F4970">
        <w:rPr>
          <w:sz w:val="20"/>
          <w:szCs w:val="20"/>
          <w:lang w:val="en-GB"/>
        </w:rPr>
        <w:t xml:space="preserve">Metadata, genetic and phenotypic data </w:t>
      </w:r>
      <w:r w:rsidR="00E641DB" w:rsidRPr="003F4970">
        <w:rPr>
          <w:sz w:val="20"/>
          <w:szCs w:val="20"/>
          <w:lang w:val="en-GB"/>
        </w:rPr>
        <w:t>will be stored</w:t>
      </w:r>
      <w:r w:rsidR="00E641DB">
        <w:rPr>
          <w:sz w:val="20"/>
          <w:szCs w:val="20"/>
          <w:lang w:val="en-GB"/>
        </w:rPr>
        <w:t xml:space="preserve"> in repositories of </w:t>
      </w:r>
      <w:r w:rsidR="00E641DB" w:rsidRPr="00C70BAA">
        <w:rPr>
          <w:sz w:val="20"/>
          <w:szCs w:val="20"/>
          <w:lang w:val="en-GB"/>
        </w:rPr>
        <w:t>the European Genome-phenome</w:t>
      </w:r>
      <w:r>
        <w:rPr>
          <w:sz w:val="20"/>
          <w:szCs w:val="20"/>
          <w:lang w:val="en-GB"/>
        </w:rPr>
        <w:t xml:space="preserve"> Archive (EGA)</w:t>
      </w:r>
      <w:r w:rsidR="00E641DB" w:rsidRPr="0094656C">
        <w:rPr>
          <w:sz w:val="20"/>
          <w:szCs w:val="20"/>
          <w:highlight w:val="cyan"/>
          <w:lang w:val="en-GB"/>
        </w:rPr>
        <w:t>,</w:t>
      </w:r>
      <w:r w:rsidR="00E641DB" w:rsidRPr="00C70BAA">
        <w:rPr>
          <w:sz w:val="20"/>
          <w:szCs w:val="20"/>
          <w:lang w:val="en-GB"/>
        </w:rPr>
        <w:t xml:space="preserve"> a service specialized in permanent archiving and sharing of all types of personally identifiable genetic and phenotypic data resulting f</w:t>
      </w:r>
      <w:r w:rsidR="00E641DB">
        <w:rPr>
          <w:sz w:val="20"/>
          <w:szCs w:val="20"/>
          <w:lang w:val="en-GB"/>
        </w:rPr>
        <w:t xml:space="preserve">rom biomedical research projects. </w:t>
      </w:r>
    </w:p>
    <w:p w14:paraId="3A2D0955" w14:textId="77777777" w:rsidR="006F0465" w:rsidRDefault="006F0465" w:rsidP="0096474C">
      <w:pPr>
        <w:rPr>
          <w:sz w:val="20"/>
          <w:szCs w:val="20"/>
          <w:lang w:val="en-GB"/>
        </w:rPr>
      </w:pPr>
    </w:p>
    <w:p w14:paraId="01F28AE6" w14:textId="51B43D41" w:rsidR="00E641DB" w:rsidRPr="0094656C" w:rsidRDefault="00E641DB" w:rsidP="00E641DB">
      <w:pPr>
        <w:jc w:val="both"/>
        <w:rPr>
          <w:lang w:val="en-GB"/>
        </w:rPr>
      </w:pPr>
      <w:r w:rsidRPr="00C70BAA">
        <w:rPr>
          <w:lang w:val="en-GB"/>
        </w:rPr>
        <w:lastRenderedPageBreak/>
        <w:tab/>
      </w:r>
      <w:r w:rsidRPr="00C70BAA">
        <w:rPr>
          <w:lang w:val="en-GB"/>
        </w:rPr>
        <w:tab/>
      </w:r>
      <w:r w:rsidRPr="00C70BAA">
        <w:rPr>
          <w:lang w:val="en-GB"/>
        </w:rPr>
        <w:tab/>
      </w:r>
      <w:r w:rsidRPr="00C70BAA">
        <w:rPr>
          <w:lang w:val="en-GB"/>
        </w:rPr>
        <w:tab/>
      </w:r>
    </w:p>
    <w:p w14:paraId="50C74C95" w14:textId="6AA92C7A" w:rsidR="00E641DB" w:rsidRPr="00C70BAA" w:rsidRDefault="00E641DB" w:rsidP="00E641DB">
      <w:pPr>
        <w:jc w:val="both"/>
        <w:rPr>
          <w:sz w:val="20"/>
          <w:szCs w:val="20"/>
          <w:lang w:val="en-GB"/>
        </w:rPr>
      </w:pPr>
      <w:r>
        <w:rPr>
          <w:sz w:val="20"/>
          <w:szCs w:val="20"/>
          <w:lang w:val="en-GB"/>
        </w:rPr>
        <w:t>Cardia</w:t>
      </w:r>
      <w:r w:rsidR="00C31E2B">
        <w:rPr>
          <w:sz w:val="20"/>
          <w:szCs w:val="20"/>
          <w:lang w:val="en-GB"/>
        </w:rPr>
        <w:t>C</w:t>
      </w:r>
      <w:r>
        <w:rPr>
          <w:sz w:val="20"/>
          <w:szCs w:val="20"/>
          <w:lang w:val="en-GB"/>
        </w:rPr>
        <w:t xml:space="preserve"> imaging</w:t>
      </w:r>
      <w:r w:rsidRPr="00C70BAA">
        <w:rPr>
          <w:sz w:val="20"/>
          <w:szCs w:val="20"/>
          <w:lang w:val="en-GB"/>
        </w:rPr>
        <w:t xml:space="preserve"> </w:t>
      </w:r>
      <w:r>
        <w:rPr>
          <w:sz w:val="20"/>
          <w:szCs w:val="20"/>
          <w:lang w:val="en-GB"/>
        </w:rPr>
        <w:t>d</w:t>
      </w:r>
      <w:r w:rsidRPr="00C70BAA">
        <w:rPr>
          <w:sz w:val="20"/>
          <w:szCs w:val="20"/>
          <w:lang w:val="en-GB"/>
        </w:rPr>
        <w:t xml:space="preserve">ata </w:t>
      </w:r>
      <w:r>
        <w:rPr>
          <w:sz w:val="20"/>
          <w:szCs w:val="20"/>
          <w:lang w:val="en-GB"/>
        </w:rPr>
        <w:t xml:space="preserve">(or links to them) </w:t>
      </w:r>
      <w:r w:rsidRPr="00C70BAA">
        <w:rPr>
          <w:sz w:val="20"/>
          <w:szCs w:val="20"/>
          <w:lang w:val="en-GB"/>
        </w:rPr>
        <w:t xml:space="preserve">will be </w:t>
      </w:r>
      <w:r>
        <w:rPr>
          <w:sz w:val="20"/>
          <w:szCs w:val="20"/>
          <w:lang w:val="en-GB"/>
        </w:rPr>
        <w:t>stored in</w:t>
      </w:r>
      <w:r w:rsidRPr="00C70BAA">
        <w:rPr>
          <w:sz w:val="20"/>
          <w:szCs w:val="20"/>
          <w:lang w:val="en-GB"/>
        </w:rPr>
        <w:t xml:space="preserve"> a central </w:t>
      </w:r>
      <w:r>
        <w:rPr>
          <w:sz w:val="20"/>
          <w:szCs w:val="20"/>
          <w:lang w:val="en-GB"/>
        </w:rPr>
        <w:t xml:space="preserve">repository </w:t>
      </w:r>
      <w:r w:rsidRPr="00C70BAA">
        <w:rPr>
          <w:sz w:val="20"/>
          <w:szCs w:val="20"/>
          <w:lang w:val="en-GB"/>
        </w:rPr>
        <w:t xml:space="preserve">based on XNAT archives </w:t>
      </w:r>
      <w:r>
        <w:rPr>
          <w:sz w:val="20"/>
          <w:szCs w:val="20"/>
          <w:lang w:val="en-GB"/>
        </w:rPr>
        <w:t xml:space="preserve">and will be handled by </w:t>
      </w:r>
      <w:r w:rsidRPr="00C70BAA">
        <w:rPr>
          <w:sz w:val="20"/>
          <w:szCs w:val="20"/>
          <w:lang w:val="en-GB"/>
        </w:rPr>
        <w:t>euro-BioImaging</w:t>
      </w:r>
      <w:r>
        <w:rPr>
          <w:sz w:val="20"/>
          <w:szCs w:val="20"/>
          <w:lang w:val="en-GB"/>
        </w:rPr>
        <w:t>.</w:t>
      </w:r>
    </w:p>
    <w:p w14:paraId="121F8FEA" w14:textId="77777777" w:rsidR="003F4970" w:rsidRDefault="003F4970" w:rsidP="00E641DB">
      <w:pPr>
        <w:jc w:val="both"/>
        <w:rPr>
          <w:color w:val="999999"/>
          <w:lang w:val="en-GB"/>
        </w:rPr>
      </w:pPr>
    </w:p>
    <w:p w14:paraId="5FE0CD70" w14:textId="0E94807D" w:rsidR="003F4970" w:rsidRPr="006D6DD9" w:rsidRDefault="003F4970" w:rsidP="006D6DD9">
      <w:pPr>
        <w:pStyle w:val="Ttulo3"/>
        <w:rPr>
          <w:b/>
          <w:sz w:val="20"/>
          <w:szCs w:val="20"/>
          <w:lang w:val="en-GB"/>
        </w:rPr>
      </w:pPr>
      <w:r w:rsidRPr="006D6DD9">
        <w:rPr>
          <w:b/>
          <w:sz w:val="20"/>
          <w:szCs w:val="20"/>
          <w:lang w:val="en-GB"/>
        </w:rPr>
        <w:t xml:space="preserve">2.2.2 Cardiac imaging data workflow in euro-BioImaging </w:t>
      </w:r>
    </w:p>
    <w:p w14:paraId="08D1BE5C" w14:textId="77777777" w:rsidR="00E641DB" w:rsidRDefault="00E641DB" w:rsidP="00E641DB">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42EB1E3B" w14:textId="2BBA14B5" w:rsidR="003F4970" w:rsidRPr="006D6DD9" w:rsidRDefault="003F4970" w:rsidP="006D6DD9">
      <w:pPr>
        <w:pStyle w:val="Ttulo3"/>
        <w:rPr>
          <w:b/>
          <w:sz w:val="20"/>
          <w:szCs w:val="20"/>
          <w:lang w:val="en-GB"/>
        </w:rPr>
      </w:pPr>
      <w:r w:rsidRPr="006D6DD9">
        <w:rPr>
          <w:b/>
          <w:sz w:val="20"/>
          <w:szCs w:val="20"/>
          <w:lang w:val="en-GB"/>
        </w:rPr>
        <w:t xml:space="preserve">2.2.3 </w:t>
      </w:r>
      <w:r w:rsidR="00E641DB" w:rsidRPr="006D6DD9">
        <w:rPr>
          <w:b/>
          <w:sz w:val="20"/>
          <w:szCs w:val="20"/>
          <w:lang w:val="en-GB"/>
        </w:rPr>
        <w:t xml:space="preserve">Biosamples </w:t>
      </w:r>
      <w:r w:rsidRPr="006D6DD9">
        <w:rPr>
          <w:b/>
          <w:sz w:val="20"/>
          <w:szCs w:val="20"/>
          <w:lang w:val="en-GB"/>
        </w:rPr>
        <w:t>data workflow in BBMRI</w:t>
      </w:r>
    </w:p>
    <w:p w14:paraId="5F82F885" w14:textId="192EADCC" w:rsidR="00637059" w:rsidRPr="00C70BAA" w:rsidRDefault="003F4970" w:rsidP="00E641DB">
      <w:pPr>
        <w:jc w:val="both"/>
        <w:rPr>
          <w:lang w:val="en-GB"/>
        </w:rPr>
      </w:pPr>
      <w:r w:rsidRPr="00116E9B">
        <w:rPr>
          <w:sz w:val="20"/>
          <w:szCs w:val="20"/>
          <w:lang w:val="en-GB"/>
        </w:rPr>
        <w:t>Biosamples</w:t>
      </w:r>
      <w:r>
        <w:rPr>
          <w:sz w:val="20"/>
          <w:szCs w:val="20"/>
          <w:lang w:val="en-GB"/>
        </w:rPr>
        <w:t xml:space="preserve"> data </w:t>
      </w:r>
      <w:r w:rsidR="00E641DB">
        <w:rPr>
          <w:sz w:val="20"/>
          <w:szCs w:val="20"/>
          <w:lang w:val="en-GB"/>
        </w:rPr>
        <w:t xml:space="preserve">will be stored in </w:t>
      </w:r>
      <w:r w:rsidR="00E641DB" w:rsidRPr="00C70BAA">
        <w:rPr>
          <w:sz w:val="20"/>
          <w:szCs w:val="20"/>
          <w:lang w:val="en-GB"/>
        </w:rPr>
        <w:t>BBMRI</w:t>
      </w:r>
      <w:r w:rsidR="00E641DB">
        <w:rPr>
          <w:sz w:val="20"/>
          <w:szCs w:val="20"/>
          <w:lang w:val="en-GB"/>
        </w:rPr>
        <w:t>.</w:t>
      </w:r>
    </w:p>
    <w:p w14:paraId="3E84E314" w14:textId="77777777" w:rsidR="00637059" w:rsidRPr="00C70BAA" w:rsidRDefault="00A02537">
      <w:pPr>
        <w:pStyle w:val="Ttulo2"/>
        <w:jc w:val="both"/>
        <w:rPr>
          <w:b/>
          <w:sz w:val="28"/>
          <w:szCs w:val="28"/>
          <w:lang w:val="en-GB"/>
        </w:rPr>
      </w:pPr>
      <w:bookmarkStart w:id="13" w:name="_hgtxtrb30mly" w:colFirst="0" w:colLast="0"/>
      <w:bookmarkEnd w:id="13"/>
      <w:r w:rsidRPr="00C70BAA">
        <w:rPr>
          <w:b/>
          <w:sz w:val="28"/>
          <w:szCs w:val="28"/>
          <w:lang w:val="en-GB"/>
        </w:rPr>
        <w:t xml:space="preserve">2.3 Data sharing </w:t>
      </w:r>
      <w:r w:rsidRPr="00D3069F">
        <w:rPr>
          <w:b/>
          <w:strike/>
          <w:sz w:val="28"/>
          <w:szCs w:val="28"/>
          <w:lang w:val="en-GB"/>
        </w:rPr>
        <w:t>and access</w:t>
      </w:r>
    </w:p>
    <w:p w14:paraId="4CC8B0B4" w14:textId="77777777" w:rsidR="00D3069F" w:rsidRPr="006D6DD9" w:rsidRDefault="00D3069F" w:rsidP="006D6DD9">
      <w:pPr>
        <w:jc w:val="both"/>
        <w:rPr>
          <w:sz w:val="20"/>
          <w:szCs w:val="20"/>
          <w:lang w:val="en-GB"/>
        </w:rPr>
      </w:pPr>
      <w:r w:rsidRPr="006D6DD9">
        <w:rPr>
          <w:sz w:val="20"/>
          <w:szCs w:val="20"/>
          <w:lang w:val="en-GB"/>
        </w:rPr>
        <w:t xml:space="preserve">• Each addition of a new cohort to the ensemble represents a tedious process, which discourages data exchange and enrichment. </w:t>
      </w:r>
    </w:p>
    <w:p w14:paraId="7A019A9D" w14:textId="79D1BC63" w:rsidR="00D3069F" w:rsidRPr="006D6DD9" w:rsidRDefault="00D3069F" w:rsidP="006D6DD9">
      <w:pPr>
        <w:jc w:val="both"/>
        <w:rPr>
          <w:sz w:val="20"/>
          <w:szCs w:val="20"/>
          <w:lang w:val="en-GB"/>
        </w:rPr>
      </w:pPr>
      <w:r w:rsidRPr="006D6DD9">
        <w:rPr>
          <w:sz w:val="20"/>
          <w:szCs w:val="20"/>
          <w:lang w:val="en-GB"/>
        </w:rPr>
        <w:t>Make more Accessible thanks to an integrated system of Data Access Committees (DACs) and new technologies based on the blockchain technology linked to state-of-the-art infrastructures (ELIXIR, EGA, euro-BioImaging, BBMRI)</w:t>
      </w:r>
    </w:p>
    <w:p w14:paraId="40AFA9A2" w14:textId="77777777" w:rsidR="00D3069F" w:rsidRDefault="00D3069F" w:rsidP="00D3069F">
      <w:pPr>
        <w:rPr>
          <w:color w:val="999999"/>
          <w:sz w:val="20"/>
          <w:szCs w:val="20"/>
          <w:lang w:val="en-GB"/>
        </w:rPr>
      </w:pPr>
      <w:r w:rsidRPr="00C70BAA">
        <w:rPr>
          <w:color w:val="999999"/>
          <w:sz w:val="20"/>
          <w:szCs w:val="20"/>
          <w:lang w:val="en-GB"/>
        </w:rPr>
        <w:t xml:space="preserve"> </w:t>
      </w:r>
    </w:p>
    <w:p w14:paraId="58383604" w14:textId="2E0B7E6D" w:rsidR="00637059" w:rsidRPr="00C70BAA" w:rsidRDefault="00A02537" w:rsidP="00D3069F">
      <w:pPr>
        <w:rPr>
          <w:color w:val="999999"/>
          <w:sz w:val="20"/>
          <w:szCs w:val="20"/>
          <w:lang w:val="en-GB"/>
        </w:rPr>
      </w:pPr>
      <w:r w:rsidRPr="00C70BAA">
        <w:rPr>
          <w:color w:val="999999"/>
          <w:sz w:val="20"/>
          <w:szCs w:val="20"/>
          <w:lang w:val="en-GB"/>
        </w:rPr>
        <w:t xml:space="preserve">• Specify if existing data is being re-used (if any) </w:t>
      </w:r>
    </w:p>
    <w:p w14:paraId="7F7D1449" w14:textId="77777777" w:rsidR="00637059" w:rsidRPr="00C70BAA" w:rsidRDefault="00A02537">
      <w:pPr>
        <w:jc w:val="both"/>
        <w:rPr>
          <w:color w:val="999999"/>
          <w:sz w:val="20"/>
          <w:szCs w:val="20"/>
          <w:lang w:val="en-GB"/>
        </w:rPr>
      </w:pPr>
      <w:r w:rsidRPr="00C70BAA">
        <w:rPr>
          <w:color w:val="999999"/>
          <w:sz w:val="20"/>
          <w:szCs w:val="20"/>
          <w:lang w:val="en-GB"/>
        </w:rPr>
        <w:t xml:space="preserve">• Specify technology for data access and transfer </w:t>
      </w:r>
    </w:p>
    <w:p w14:paraId="7C8036BE" w14:textId="77777777" w:rsidR="00637059" w:rsidRPr="00C70BAA" w:rsidRDefault="00A02537">
      <w:pPr>
        <w:jc w:val="both"/>
        <w:rPr>
          <w:color w:val="999999"/>
          <w:sz w:val="20"/>
          <w:szCs w:val="20"/>
          <w:lang w:val="en-GB"/>
        </w:rPr>
      </w:pPr>
      <w:r w:rsidRPr="00C70BAA">
        <w:rPr>
          <w:color w:val="999999"/>
          <w:sz w:val="20"/>
          <w:szCs w:val="20"/>
          <w:lang w:val="en-GB"/>
        </w:rPr>
        <w:t>• Specify methodology of data re-use (analysis)</w:t>
      </w:r>
    </w:p>
    <w:p w14:paraId="5DC10B89"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51E471FE" w14:textId="77777777" w:rsidR="00637059" w:rsidRPr="00C70BAA" w:rsidRDefault="00A02537">
      <w:pPr>
        <w:jc w:val="both"/>
        <w:rPr>
          <w:sz w:val="20"/>
          <w:szCs w:val="20"/>
          <w:lang w:val="en-GB"/>
        </w:rPr>
      </w:pPr>
      <w:r w:rsidRPr="00C70BAA">
        <w:rPr>
          <w:sz w:val="20"/>
          <w:szCs w:val="20"/>
          <w:lang w:val="en-GB"/>
        </w:rPr>
        <w:t>Researcher will be able to work on a workspace from their systems without data download or software installation?? Software on platform?</w:t>
      </w:r>
    </w:p>
    <w:p w14:paraId="43F5F45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4DAB89FE" w14:textId="77777777" w:rsidR="00637059" w:rsidRPr="00C70BAA" w:rsidRDefault="00A02537">
      <w:pPr>
        <w:jc w:val="both"/>
        <w:rPr>
          <w:sz w:val="20"/>
          <w:szCs w:val="20"/>
          <w:lang w:val="en-GB"/>
        </w:rPr>
      </w:pPr>
      <w:r w:rsidRPr="00C70BAA">
        <w:rPr>
          <w:sz w:val="20"/>
          <w:szCs w:val="20"/>
          <w:lang w:val="en-GB"/>
        </w:rPr>
        <w:t>(iii) APIs for securely connecting the data to the relevant euCanSHare users and to data processing environments (e.g. ELIXIR).</w:t>
      </w:r>
    </w:p>
    <w:p w14:paraId="48D9ADB0"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1E91FAA" w14:textId="77777777" w:rsidR="00637059" w:rsidRPr="00C70BAA" w:rsidRDefault="00A02537">
      <w:pPr>
        <w:jc w:val="both"/>
        <w:rPr>
          <w:sz w:val="20"/>
          <w:szCs w:val="20"/>
          <w:lang w:val="en-GB"/>
        </w:rPr>
      </w:pPr>
      <w:r w:rsidRPr="00C70BAA">
        <w:rPr>
          <w:sz w:val="20"/>
          <w:szCs w:val="20"/>
          <w:lang w:val="en-GB"/>
        </w:rPr>
        <w:t xml:space="preserve">Additionally, EGA is collaborating with the BROAD Institute, Harvard to develop a tool similar to their Data Use Oversight System (DUOS) that is planned to be implemented a as system to pre/process applica ons before submitting them to the Data Access Committees (DAC), to improve/facilitate? current access procedure </w:t>
      </w:r>
      <w:proofErr w:type="gramStart"/>
      <w:r w:rsidRPr="00C70BAA">
        <w:rPr>
          <w:sz w:val="20"/>
          <w:szCs w:val="20"/>
          <w:lang w:val="en-GB"/>
        </w:rPr>
        <w:t>ask</w:t>
      </w:r>
      <w:proofErr w:type="gramEnd"/>
      <w:r w:rsidRPr="00C70BAA">
        <w:rPr>
          <w:sz w:val="20"/>
          <w:szCs w:val="20"/>
          <w:lang w:val="en-GB"/>
        </w:rPr>
        <w:t xml:space="preserve"> Jordi. New functionalities for data management in EGA are to be developed within the Excelerate project, specially for dealing with phenotypic data? Excelerate project figure 9 Deliverable D7.1</w:t>
      </w:r>
    </w:p>
    <w:p w14:paraId="477097B8"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45795B50" w14:textId="77777777" w:rsidR="00637059" w:rsidRPr="00C70BAA" w:rsidRDefault="00A02537">
      <w:pPr>
        <w:jc w:val="both"/>
        <w:rPr>
          <w:sz w:val="20"/>
          <w:szCs w:val="20"/>
          <w:lang w:val="en-GB"/>
        </w:rPr>
      </w:pPr>
      <w:r w:rsidRPr="00C70BAA">
        <w:rPr>
          <w:sz w:val="20"/>
          <w:szCs w:val="20"/>
          <w:lang w:val="en-GB"/>
        </w:rPr>
        <w:t>See Data security for methodology of secure data storage and transfer of sensitive data.</w:t>
      </w:r>
    </w:p>
    <w:p w14:paraId="5BB0F45C"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E9B67A2" w14:textId="77777777" w:rsidR="00637059" w:rsidRPr="00C70BAA" w:rsidRDefault="00A02537">
      <w:pPr>
        <w:jc w:val="both"/>
        <w:rPr>
          <w:b/>
          <w:sz w:val="28"/>
          <w:szCs w:val="28"/>
          <w:lang w:val="en-GB"/>
        </w:rPr>
      </w:pPr>
      <w:r w:rsidRPr="00C70BAA">
        <w:rPr>
          <w:b/>
          <w:sz w:val="28"/>
          <w:szCs w:val="28"/>
          <w:lang w:val="en-GB"/>
        </w:rPr>
        <w:tab/>
      </w:r>
      <w:r w:rsidRPr="00C70BAA">
        <w:rPr>
          <w:b/>
          <w:sz w:val="28"/>
          <w:szCs w:val="28"/>
          <w:lang w:val="en-GB"/>
        </w:rPr>
        <w:tab/>
      </w:r>
      <w:r w:rsidRPr="00C70BAA">
        <w:rPr>
          <w:b/>
          <w:sz w:val="28"/>
          <w:szCs w:val="28"/>
          <w:lang w:val="en-GB"/>
        </w:rPr>
        <w:tab/>
      </w:r>
      <w:r w:rsidRPr="00C70BAA">
        <w:rPr>
          <w:b/>
          <w:sz w:val="28"/>
          <w:szCs w:val="28"/>
          <w:lang w:val="en-GB"/>
        </w:rPr>
        <w:tab/>
      </w:r>
      <w:r w:rsidRPr="00C70BAA">
        <w:rPr>
          <w:b/>
          <w:sz w:val="28"/>
          <w:szCs w:val="28"/>
          <w:lang w:val="en-GB"/>
        </w:rPr>
        <w:tab/>
      </w:r>
    </w:p>
    <w:p w14:paraId="1AE36F25" w14:textId="77777777" w:rsidR="00637059" w:rsidRPr="00C70BAA" w:rsidRDefault="00A02537">
      <w:pPr>
        <w:pStyle w:val="Ttulo2"/>
        <w:jc w:val="both"/>
        <w:rPr>
          <w:b/>
          <w:sz w:val="28"/>
          <w:szCs w:val="28"/>
          <w:lang w:val="en-GB"/>
        </w:rPr>
      </w:pPr>
      <w:bookmarkStart w:id="14" w:name="_djnwii1wq149" w:colFirst="0" w:colLast="0"/>
      <w:bookmarkEnd w:id="14"/>
      <w:r w:rsidRPr="00C70BAA">
        <w:rPr>
          <w:b/>
          <w:sz w:val="28"/>
          <w:szCs w:val="28"/>
          <w:lang w:val="en-GB"/>
        </w:rPr>
        <w:t>2.4 Making data findable, including provisions for metadata</w:t>
      </w:r>
    </w:p>
    <w:p w14:paraId="5363EC5F" w14:textId="77777777" w:rsidR="00D3069F" w:rsidRDefault="00D3069F" w:rsidP="00D3069F">
      <w:pPr>
        <w:pStyle w:val="NormalWeb"/>
        <w:spacing w:before="134" w:beforeAutospacing="0" w:after="0" w:afterAutospacing="0"/>
        <w:ind w:left="197" w:right="-595"/>
      </w:pPr>
      <w:r>
        <w:rPr>
          <w:rFonts w:ascii="Arial" w:hAnsi="Arial" w:cs="Arial"/>
          <w:color w:val="000000"/>
          <w:sz w:val="23"/>
          <w:szCs w:val="23"/>
        </w:rPr>
        <w:t xml:space="preserve">more easily </w:t>
      </w:r>
      <w:r>
        <w:rPr>
          <w:rFonts w:ascii="Arial" w:hAnsi="Arial" w:cs="Arial"/>
          <w:b/>
          <w:bCs/>
          <w:color w:val="000000"/>
          <w:sz w:val="23"/>
          <w:szCs w:val="23"/>
        </w:rPr>
        <w:t xml:space="preserve">Findable </w:t>
      </w:r>
      <w:r>
        <w:rPr>
          <w:rFonts w:ascii="Arial" w:hAnsi="Arial" w:cs="Arial"/>
          <w:color w:val="000000"/>
          <w:sz w:val="23"/>
          <w:szCs w:val="23"/>
        </w:rPr>
        <w:t xml:space="preserve">thanks to the largest and most detailed cardiovascular data catalogue ever </w:t>
      </w:r>
    </w:p>
    <w:p w14:paraId="3B6FE562" w14:textId="77777777" w:rsidR="00D3069F" w:rsidRDefault="00D3069F" w:rsidP="00D3069F">
      <w:pPr>
        <w:pStyle w:val="NormalWeb"/>
        <w:spacing w:before="29" w:beforeAutospacing="0" w:after="0" w:afterAutospacing="0"/>
        <w:ind w:left="197" w:right="-610" w:firstLine="163"/>
      </w:pPr>
      <w:r>
        <w:rPr>
          <w:rFonts w:ascii="Arial" w:hAnsi="Arial" w:cs="Arial"/>
          <w:color w:val="000000"/>
          <w:sz w:val="23"/>
          <w:szCs w:val="23"/>
        </w:rPr>
        <w:t xml:space="preserve">assembled; </w:t>
      </w:r>
    </w:p>
    <w:p w14:paraId="4EBFB785" w14:textId="77777777" w:rsidR="00D3069F" w:rsidRDefault="00D3069F" w:rsidP="00D3069F">
      <w:pPr>
        <w:rPr>
          <w:rFonts w:eastAsia="Times New Roman"/>
        </w:rPr>
      </w:pPr>
    </w:p>
    <w:p w14:paraId="222BA83F"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FE24F80" w14:textId="77777777" w:rsidR="00637059" w:rsidRPr="00C70BAA" w:rsidRDefault="00A02537">
      <w:pPr>
        <w:jc w:val="both"/>
        <w:rPr>
          <w:color w:val="0000FF"/>
          <w:sz w:val="20"/>
          <w:szCs w:val="20"/>
          <w:u w:val="single"/>
          <w:lang w:val="en-GB"/>
        </w:rPr>
      </w:pPr>
      <w:r w:rsidRPr="00C70BAA">
        <w:rPr>
          <w:color w:val="0000FF"/>
          <w:sz w:val="20"/>
          <w:szCs w:val="20"/>
          <w:u w:val="single"/>
          <w:lang w:val="en-GB"/>
        </w:rPr>
        <w:t>metadata- Carsten Oliver Schmidt, each cohort contributor using pre-existing platform</w:t>
      </w:r>
    </w:p>
    <w:p w14:paraId="2810E0CE" w14:textId="77777777" w:rsidR="00637059" w:rsidRPr="00C70BAA" w:rsidRDefault="00A02537">
      <w:pPr>
        <w:jc w:val="both"/>
        <w:rPr>
          <w:sz w:val="20"/>
          <w:szCs w:val="20"/>
          <w:lang w:val="en-GB"/>
        </w:rPr>
      </w:pPr>
      <w:r w:rsidRPr="00C70BAA">
        <w:rPr>
          <w:lang w:val="en-GB"/>
        </w:rPr>
        <w:tab/>
      </w:r>
      <w:r w:rsidRPr="00C70BAA">
        <w:rPr>
          <w:lang w:val="en-GB"/>
        </w:rPr>
        <w:tab/>
      </w:r>
      <w:r w:rsidRPr="00C70BAA">
        <w:rPr>
          <w:lang w:val="en-GB"/>
        </w:rPr>
        <w:tab/>
      </w:r>
      <w:r w:rsidRPr="00C70BAA">
        <w:rPr>
          <w:lang w:val="en-GB"/>
        </w:rPr>
        <w:tab/>
      </w:r>
    </w:p>
    <w:p w14:paraId="2A8D09B1" w14:textId="77777777" w:rsidR="00637059" w:rsidRPr="00C70BAA" w:rsidRDefault="00A02537">
      <w:pPr>
        <w:numPr>
          <w:ilvl w:val="0"/>
          <w:numId w:val="3"/>
        </w:numPr>
        <w:spacing w:before="240"/>
        <w:jc w:val="both"/>
        <w:rPr>
          <w:color w:val="999999"/>
          <w:sz w:val="20"/>
          <w:szCs w:val="20"/>
          <w:lang w:val="en-GB"/>
        </w:rPr>
      </w:pPr>
      <w:commentRangeStart w:id="15"/>
      <w:r w:rsidRPr="00C70BAA">
        <w:rPr>
          <w:color w:val="999999"/>
          <w:sz w:val="20"/>
          <w:szCs w:val="20"/>
          <w:lang w:val="en-GB"/>
        </w:rPr>
        <w:t>Outline</w:t>
      </w:r>
      <w:commentRangeEnd w:id="15"/>
      <w:r w:rsidRPr="00C70BAA">
        <w:rPr>
          <w:lang w:val="en-GB"/>
        </w:rPr>
        <w:commentReference w:id="15"/>
      </w:r>
      <w:r w:rsidRPr="00C70BAA">
        <w:rPr>
          <w:color w:val="999999"/>
          <w:sz w:val="20"/>
          <w:szCs w:val="20"/>
          <w:lang w:val="en-GB"/>
        </w:rPr>
        <w:t xml:space="preserve"> the discoverability of data (metadata provision)</w:t>
      </w:r>
      <w:r w:rsidRPr="00C70BAA">
        <w:rPr>
          <w:color w:val="999999"/>
          <w:lang w:val="en-GB"/>
        </w:rPr>
        <w:tab/>
      </w:r>
      <w:r w:rsidRPr="00C70BAA">
        <w:rPr>
          <w:color w:val="999999"/>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p>
    <w:p w14:paraId="7FB99062" w14:textId="77777777" w:rsidR="00637059" w:rsidRPr="00C70BAA" w:rsidRDefault="00A02537">
      <w:pPr>
        <w:numPr>
          <w:ilvl w:val="0"/>
          <w:numId w:val="3"/>
        </w:numPr>
        <w:jc w:val="both"/>
        <w:rPr>
          <w:color w:val="999999"/>
          <w:sz w:val="20"/>
          <w:szCs w:val="20"/>
          <w:lang w:val="en-GB"/>
        </w:rPr>
      </w:pPr>
      <w:r w:rsidRPr="00C70BAA">
        <w:rPr>
          <w:color w:val="999999"/>
          <w:sz w:val="20"/>
          <w:szCs w:val="20"/>
          <w:lang w:val="en-GB"/>
        </w:rPr>
        <w:t>Outline the identifiability of data and refer to standard identification mechanism. Do you make use of persistent and unique identifiers such as Digital Object Identifiers?</w:t>
      </w:r>
    </w:p>
    <w:p w14:paraId="0CE4EB94" w14:textId="77777777" w:rsidR="00637059" w:rsidRPr="00C70BAA" w:rsidRDefault="00A02537">
      <w:pPr>
        <w:numPr>
          <w:ilvl w:val="0"/>
          <w:numId w:val="3"/>
        </w:numPr>
        <w:jc w:val="both"/>
        <w:rPr>
          <w:color w:val="999999"/>
          <w:sz w:val="20"/>
          <w:szCs w:val="20"/>
          <w:lang w:val="en-GB"/>
        </w:rPr>
      </w:pPr>
      <w:r w:rsidRPr="00C70BAA">
        <w:rPr>
          <w:color w:val="999999"/>
          <w:sz w:val="20"/>
          <w:szCs w:val="20"/>
          <w:lang w:val="en-GB"/>
        </w:rPr>
        <w:t>Outline naming conventions used</w:t>
      </w:r>
    </w:p>
    <w:p w14:paraId="452E3680" w14:textId="77777777" w:rsidR="00637059" w:rsidRPr="00C70BAA" w:rsidRDefault="00A02537">
      <w:pPr>
        <w:numPr>
          <w:ilvl w:val="0"/>
          <w:numId w:val="3"/>
        </w:numPr>
        <w:jc w:val="both"/>
        <w:rPr>
          <w:color w:val="999999"/>
          <w:sz w:val="20"/>
          <w:szCs w:val="20"/>
          <w:lang w:val="en-GB"/>
        </w:rPr>
      </w:pPr>
      <w:r w:rsidRPr="00C70BAA">
        <w:rPr>
          <w:color w:val="999999"/>
          <w:sz w:val="20"/>
          <w:szCs w:val="20"/>
          <w:lang w:val="en-GB"/>
        </w:rPr>
        <w:t>Outline the approach towards search keyword</w:t>
      </w:r>
      <w:r w:rsidRPr="00C70BAA">
        <w:rPr>
          <w:color w:val="999999"/>
          <w:sz w:val="20"/>
          <w:szCs w:val="20"/>
          <w:lang w:val="en-GB"/>
        </w:rPr>
        <w:tab/>
      </w:r>
    </w:p>
    <w:p w14:paraId="18EDAD03" w14:textId="77777777" w:rsidR="00637059" w:rsidRPr="00C70BAA" w:rsidRDefault="00A02537">
      <w:pPr>
        <w:numPr>
          <w:ilvl w:val="0"/>
          <w:numId w:val="3"/>
        </w:numPr>
        <w:jc w:val="both"/>
        <w:rPr>
          <w:color w:val="999999"/>
          <w:sz w:val="20"/>
          <w:szCs w:val="20"/>
          <w:lang w:val="en-GB"/>
        </w:rPr>
      </w:pPr>
      <w:r w:rsidRPr="00C70BAA">
        <w:rPr>
          <w:color w:val="999999"/>
          <w:sz w:val="20"/>
          <w:szCs w:val="20"/>
          <w:lang w:val="en-GB"/>
        </w:rPr>
        <w:t>Outline the approach for clear versioning</w:t>
      </w:r>
      <w:r w:rsidRPr="00C70BAA">
        <w:rPr>
          <w:color w:val="999999"/>
          <w:sz w:val="20"/>
          <w:szCs w:val="20"/>
          <w:lang w:val="en-GB"/>
        </w:rPr>
        <w:tab/>
      </w:r>
      <w:r w:rsidRPr="00C70BAA">
        <w:rPr>
          <w:color w:val="999999"/>
          <w:sz w:val="20"/>
          <w:szCs w:val="20"/>
          <w:lang w:val="en-GB"/>
        </w:rPr>
        <w:tab/>
      </w:r>
    </w:p>
    <w:p w14:paraId="7112FDC4" w14:textId="77777777" w:rsidR="00637059" w:rsidRPr="00C70BAA" w:rsidRDefault="00A02537">
      <w:pPr>
        <w:numPr>
          <w:ilvl w:val="0"/>
          <w:numId w:val="2"/>
        </w:numPr>
        <w:jc w:val="both"/>
        <w:rPr>
          <w:color w:val="999999"/>
          <w:sz w:val="20"/>
          <w:szCs w:val="20"/>
          <w:lang w:val="en-GB"/>
        </w:rPr>
      </w:pPr>
      <w:r w:rsidRPr="00C70BAA">
        <w:rPr>
          <w:color w:val="999999"/>
          <w:sz w:val="20"/>
          <w:szCs w:val="20"/>
          <w:lang w:val="en-GB"/>
        </w:rPr>
        <w:lastRenderedPageBreak/>
        <w:t>Specify standards for metadata creation (if any). If there are no standards in your discipline describe what type of metadata will be created and how</w:t>
      </w:r>
    </w:p>
    <w:p w14:paraId="009E3275" w14:textId="77777777" w:rsidR="00637059" w:rsidRPr="00C70BAA" w:rsidRDefault="00A02537">
      <w:pPr>
        <w:numPr>
          <w:ilvl w:val="0"/>
          <w:numId w:val="2"/>
        </w:numPr>
        <w:spacing w:after="240"/>
        <w:jc w:val="both"/>
        <w:rPr>
          <w:color w:val="999999"/>
          <w:sz w:val="20"/>
          <w:szCs w:val="20"/>
          <w:lang w:val="en-GB"/>
        </w:rPr>
      </w:pPr>
      <w:r w:rsidRPr="00C70BAA">
        <w:rPr>
          <w:color w:val="999999"/>
          <w:sz w:val="20"/>
          <w:szCs w:val="20"/>
          <w:lang w:val="en-GB"/>
        </w:rPr>
        <w:t>Project-Describe relevant models, tools and infrastructures for (meta) data sharing and distribution within the network</w:t>
      </w:r>
      <w:r w:rsidRPr="00C70BAA">
        <w:rPr>
          <w:color w:val="999999"/>
          <w:sz w:val="20"/>
          <w:szCs w:val="20"/>
          <w:lang w:val="en-GB"/>
        </w:rPr>
        <w:tab/>
      </w:r>
      <w:r w:rsidRPr="00C70BAA">
        <w:rPr>
          <w:color w:val="999999"/>
          <w:sz w:val="20"/>
          <w:szCs w:val="20"/>
          <w:lang w:val="en-GB"/>
        </w:rPr>
        <w:tab/>
      </w:r>
    </w:p>
    <w:p w14:paraId="5002557F" w14:textId="77777777" w:rsidR="00637059" w:rsidRPr="00C70BAA" w:rsidRDefault="00A02537">
      <w:pPr>
        <w:spacing w:before="240" w:after="240"/>
        <w:ind w:left="720"/>
        <w:jc w:val="both"/>
        <w:rPr>
          <w:sz w:val="20"/>
          <w:szCs w:val="20"/>
          <w:lang w:val="en-GB"/>
        </w:rPr>
      </w:pPr>
      <w:r w:rsidRPr="00C70BAA">
        <w:rPr>
          <w:sz w:val="20"/>
          <w:szCs w:val="20"/>
          <w:lang w:val="en-GB"/>
        </w:rPr>
        <w:tab/>
      </w:r>
    </w:p>
    <w:p w14:paraId="0496BC50" w14:textId="77777777" w:rsidR="00637059" w:rsidRPr="00C70BAA" w:rsidRDefault="00A02537">
      <w:pPr>
        <w:spacing w:before="240" w:after="240"/>
        <w:ind w:left="72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25C2F978"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Q&gt;</w:t>
      </w:r>
    </w:p>
    <w:p w14:paraId="43E9311B"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1- Are the data produced and/or used in the project discoverable with metadata, identifiable and locatable by means of a standard identification mechanism (e.g. persistent and unique identifiers such as Digital Object Identifiers)?</w:t>
      </w:r>
    </w:p>
    <w:p w14:paraId="640DC1B5"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 xml:space="preserve">2- What </w:t>
      </w:r>
      <w:commentRangeStart w:id="16"/>
      <w:r w:rsidRPr="00C70BAA">
        <w:rPr>
          <w:color w:val="FF0000"/>
          <w:sz w:val="20"/>
          <w:szCs w:val="20"/>
          <w:lang w:val="en-GB"/>
        </w:rPr>
        <w:t xml:space="preserve">naming </w:t>
      </w:r>
      <w:commentRangeEnd w:id="16"/>
      <w:r w:rsidRPr="00C70BAA">
        <w:rPr>
          <w:lang w:val="en-GB"/>
        </w:rPr>
        <w:commentReference w:id="16"/>
      </w:r>
      <w:r w:rsidRPr="00C70BAA">
        <w:rPr>
          <w:color w:val="FF0000"/>
          <w:sz w:val="20"/>
          <w:szCs w:val="20"/>
          <w:lang w:val="en-GB"/>
        </w:rPr>
        <w:t>conventions do you follow?</w:t>
      </w:r>
    </w:p>
    <w:p w14:paraId="7ECD21FB"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 xml:space="preserve">3- Will search keywords be provided that </w:t>
      </w:r>
      <w:commentRangeStart w:id="17"/>
      <w:commentRangeStart w:id="18"/>
      <w:r w:rsidRPr="00C70BAA">
        <w:rPr>
          <w:color w:val="FF0000"/>
          <w:sz w:val="20"/>
          <w:szCs w:val="20"/>
          <w:lang w:val="en-GB"/>
        </w:rPr>
        <w:t>optimize possibilities</w:t>
      </w:r>
      <w:commentRangeEnd w:id="17"/>
      <w:r w:rsidRPr="00C70BAA">
        <w:rPr>
          <w:lang w:val="en-GB"/>
        </w:rPr>
        <w:commentReference w:id="17"/>
      </w:r>
      <w:commentRangeEnd w:id="18"/>
      <w:r w:rsidRPr="00C70BAA">
        <w:rPr>
          <w:lang w:val="en-GB"/>
        </w:rPr>
        <w:commentReference w:id="18"/>
      </w:r>
      <w:r w:rsidRPr="00C70BAA">
        <w:rPr>
          <w:color w:val="FF0000"/>
          <w:sz w:val="20"/>
          <w:szCs w:val="20"/>
          <w:lang w:val="en-GB"/>
        </w:rPr>
        <w:t xml:space="preserve"> for re-use?</w:t>
      </w:r>
    </w:p>
    <w:p w14:paraId="1E9D833C"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 xml:space="preserve">4- Do you provide clear </w:t>
      </w:r>
      <w:commentRangeStart w:id="19"/>
      <w:r w:rsidRPr="00C70BAA">
        <w:rPr>
          <w:color w:val="FF0000"/>
          <w:sz w:val="20"/>
          <w:szCs w:val="20"/>
          <w:lang w:val="en-GB"/>
        </w:rPr>
        <w:t xml:space="preserve">version </w:t>
      </w:r>
      <w:commentRangeEnd w:id="19"/>
      <w:r w:rsidRPr="00C70BAA">
        <w:rPr>
          <w:lang w:val="en-GB"/>
        </w:rPr>
        <w:commentReference w:id="19"/>
      </w:r>
      <w:r w:rsidRPr="00C70BAA">
        <w:rPr>
          <w:color w:val="FF0000"/>
          <w:sz w:val="20"/>
          <w:szCs w:val="20"/>
          <w:lang w:val="en-GB"/>
        </w:rPr>
        <w:t>numbers?</w:t>
      </w:r>
    </w:p>
    <w:p w14:paraId="1BC061C0"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 xml:space="preserve">5- </w:t>
      </w:r>
      <w:commentRangeStart w:id="20"/>
      <w:commentRangeStart w:id="21"/>
      <w:r w:rsidRPr="00C70BAA">
        <w:rPr>
          <w:color w:val="FF0000"/>
          <w:sz w:val="20"/>
          <w:szCs w:val="20"/>
          <w:lang w:val="en-GB"/>
        </w:rPr>
        <w:t>What metadata will be created?</w:t>
      </w:r>
      <w:commentRangeEnd w:id="20"/>
      <w:r w:rsidRPr="00C70BAA">
        <w:rPr>
          <w:lang w:val="en-GB"/>
        </w:rPr>
        <w:commentReference w:id="20"/>
      </w:r>
      <w:commentRangeEnd w:id="21"/>
      <w:r w:rsidRPr="00C70BAA">
        <w:rPr>
          <w:lang w:val="en-GB"/>
        </w:rPr>
        <w:commentReference w:id="21"/>
      </w:r>
      <w:r w:rsidRPr="00C70BAA">
        <w:rPr>
          <w:color w:val="FF0000"/>
          <w:sz w:val="20"/>
          <w:szCs w:val="20"/>
          <w:lang w:val="en-GB"/>
        </w:rPr>
        <w:t xml:space="preserve"> In case metadata standards do not exist in your discipline, please outline what type of metadata will be created and how.</w:t>
      </w:r>
    </w:p>
    <w:p w14:paraId="3E72CB22"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t xml:space="preserve"> </w:t>
      </w:r>
      <w:r w:rsidRPr="00C70BAA">
        <w:rPr>
          <w:sz w:val="20"/>
          <w:szCs w:val="20"/>
          <w:lang w:val="en-GB"/>
        </w:rPr>
        <w:tab/>
        <w:t xml:space="preserve"> </w:t>
      </w:r>
      <w:r w:rsidRPr="00C70BAA">
        <w:rPr>
          <w:sz w:val="20"/>
          <w:szCs w:val="20"/>
          <w:lang w:val="en-GB"/>
        </w:rPr>
        <w:tab/>
        <w:t xml:space="preserve"> </w:t>
      </w:r>
      <w:r w:rsidRPr="00C70BAA">
        <w:rPr>
          <w:sz w:val="20"/>
          <w:szCs w:val="20"/>
          <w:lang w:val="en-GB"/>
        </w:rPr>
        <w:tab/>
      </w:r>
      <w:r w:rsidRPr="00C70BAA">
        <w:rPr>
          <w:sz w:val="20"/>
          <w:szCs w:val="20"/>
          <w:lang w:val="en-GB"/>
        </w:rPr>
        <w:tab/>
      </w:r>
    </w:p>
    <w:p w14:paraId="54E79CA9"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p>
    <w:p w14:paraId="5471D9E8"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2EC1834E"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50D72200"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68402B98" w14:textId="77777777" w:rsidR="00637059" w:rsidRPr="00C70BAA" w:rsidRDefault="00A02537">
      <w:pPr>
        <w:spacing w:before="240" w:after="240"/>
        <w:jc w:val="both"/>
        <w:rPr>
          <w:sz w:val="20"/>
          <w:szCs w:val="20"/>
          <w:lang w:val="en-GB"/>
        </w:rPr>
      </w:pPr>
      <w:r w:rsidRPr="00C70BAA">
        <w:rPr>
          <w:sz w:val="20"/>
          <w:szCs w:val="20"/>
          <w:lang w:val="en-GB"/>
        </w:rPr>
        <w:t xml:space="preserve">Data </w:t>
      </w:r>
      <w:proofErr w:type="gramStart"/>
      <w:r w:rsidRPr="00C70BAA">
        <w:rPr>
          <w:sz w:val="20"/>
          <w:szCs w:val="20"/>
          <w:lang w:val="en-GB"/>
        </w:rPr>
        <w:t>Browser :</w:t>
      </w:r>
      <w:proofErr w:type="gramEnd"/>
      <w:r w:rsidRPr="00C70BAA">
        <w:rPr>
          <w:sz w:val="20"/>
          <w:szCs w:val="20"/>
          <w:lang w:val="en-GB"/>
        </w:rPr>
        <w:t xml:space="preserve"> access to cohort data, and metadata with different security levels</w:t>
      </w:r>
    </w:p>
    <w:p w14:paraId="00D55F02" w14:textId="77777777" w:rsidR="00637059" w:rsidRPr="00C70BAA" w:rsidRDefault="00A02537">
      <w:pPr>
        <w:spacing w:before="240" w:after="240"/>
        <w:jc w:val="both"/>
        <w:rPr>
          <w:sz w:val="20"/>
          <w:szCs w:val="20"/>
          <w:lang w:val="en-GB"/>
        </w:rPr>
      </w:pPr>
      <w:r w:rsidRPr="00C70BAA">
        <w:rPr>
          <w:sz w:val="20"/>
          <w:szCs w:val="20"/>
          <w:lang w:val="en-GB"/>
        </w:rPr>
        <w:t>Mica solution will allow network integration with external data custodians and network coordinators.</w:t>
      </w:r>
    </w:p>
    <w:p w14:paraId="73B78713" w14:textId="77777777" w:rsidR="000C0A01" w:rsidRDefault="00A02537" w:rsidP="000C0A01">
      <w:pPr>
        <w:jc w:val="both"/>
        <w:rPr>
          <w:sz w:val="20"/>
          <w:szCs w:val="20"/>
          <w:lang w:val="en-GB"/>
        </w:rPr>
      </w:pPr>
      <w:r w:rsidRPr="00C70BAA">
        <w:rPr>
          <w:sz w:val="20"/>
          <w:szCs w:val="20"/>
          <w:lang w:val="en-GB"/>
        </w:rPr>
        <w:tab/>
      </w:r>
    </w:p>
    <w:p w14:paraId="62C5E3A7" w14:textId="77777777" w:rsidR="000C0A01" w:rsidRDefault="000C0A01" w:rsidP="000C0A01">
      <w:pPr>
        <w:jc w:val="both"/>
        <w:rPr>
          <w:sz w:val="20"/>
          <w:szCs w:val="20"/>
          <w:lang w:val="en-GB"/>
        </w:rPr>
      </w:pPr>
      <w:r w:rsidRPr="00B84E9B">
        <w:rPr>
          <w:sz w:val="20"/>
          <w:szCs w:val="20"/>
          <w:lang w:val="en-GB"/>
        </w:rPr>
        <w:t>In WP2 and WP3, euCanSHare will extend and integrate the Mica solution (www.obiba.org/pages/products/mica) developed by MUC for building the largest and most comprehensive easy-to-use multi-cohort catalogue ever put together in the cardiovascular domain. This will help data custodians and</w:t>
      </w:r>
      <w:r>
        <w:rPr>
          <w:sz w:val="20"/>
          <w:szCs w:val="20"/>
          <w:lang w:val="en-GB"/>
        </w:rPr>
        <w:t xml:space="preserve"> </w:t>
      </w:r>
      <w:r w:rsidRPr="00B84E9B">
        <w:rPr>
          <w:sz w:val="20"/>
          <w:szCs w:val="20"/>
          <w:lang w:val="en-GB"/>
        </w:rPr>
        <w:t>network coordinators such as MORGAM, BiomarCaRE and CAHHM to efficiently organise and disseminate</w:t>
      </w:r>
    </w:p>
    <w:p w14:paraId="14AA7BB6"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6B58C07E"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46DDA323"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p>
    <w:p w14:paraId="3FC8539A"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p>
    <w:p w14:paraId="033C0547"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p>
    <w:p w14:paraId="30A32F7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t xml:space="preserve"> </w:t>
      </w: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F60A452" w14:textId="74005A44" w:rsidR="00637059" w:rsidRPr="00C70BAA" w:rsidRDefault="00A02537">
      <w:pPr>
        <w:pStyle w:val="Ttulo2"/>
        <w:jc w:val="both"/>
        <w:rPr>
          <w:b/>
          <w:sz w:val="28"/>
          <w:szCs w:val="28"/>
          <w:lang w:val="en-GB"/>
        </w:rPr>
      </w:pPr>
      <w:bookmarkStart w:id="22" w:name="_2brvr7y52978" w:colFirst="0" w:colLast="0"/>
      <w:bookmarkEnd w:id="22"/>
      <w:r w:rsidRPr="00C70BAA">
        <w:rPr>
          <w:b/>
          <w:sz w:val="28"/>
          <w:szCs w:val="28"/>
          <w:lang w:val="en-GB"/>
        </w:rPr>
        <w:lastRenderedPageBreak/>
        <w:t xml:space="preserve">2.5 </w:t>
      </w:r>
      <w:r w:rsidR="00D3069F">
        <w:rPr>
          <w:b/>
          <w:sz w:val="28"/>
          <w:szCs w:val="28"/>
          <w:lang w:val="en-GB"/>
        </w:rPr>
        <w:t>Accesibility</w:t>
      </w:r>
    </w:p>
    <w:p w14:paraId="502E54F6" w14:textId="77777777" w:rsidR="00D3069F" w:rsidRDefault="00D3069F">
      <w:pPr>
        <w:jc w:val="both"/>
        <w:rPr>
          <w:lang w:val="en-GB"/>
        </w:rPr>
      </w:pPr>
    </w:p>
    <w:p w14:paraId="424E93E4" w14:textId="77777777" w:rsidR="00D3069F" w:rsidRPr="00BA08C8" w:rsidRDefault="00D3069F" w:rsidP="00BA08C8">
      <w:pPr>
        <w:jc w:val="both"/>
        <w:rPr>
          <w:sz w:val="20"/>
          <w:szCs w:val="20"/>
          <w:lang w:val="en-GB"/>
        </w:rPr>
      </w:pPr>
      <w:r w:rsidRPr="00BA08C8">
        <w:rPr>
          <w:sz w:val="20"/>
          <w:szCs w:val="20"/>
          <w:lang w:val="en-GB"/>
        </w:rPr>
        <w:t>• Access request mechanisms remain highly traditional, manual and lengthy, which greatly reduce the much- needed efficiency in data-driven biomedical research.</w:t>
      </w:r>
    </w:p>
    <w:p w14:paraId="5F1B2317" w14:textId="77777777" w:rsidR="00D3069F" w:rsidRPr="00BA08C8" w:rsidRDefault="00D3069F" w:rsidP="00BA08C8">
      <w:pPr>
        <w:jc w:val="both"/>
        <w:rPr>
          <w:sz w:val="20"/>
          <w:szCs w:val="20"/>
          <w:lang w:val="en-GB"/>
        </w:rPr>
      </w:pPr>
    </w:p>
    <w:p w14:paraId="5C4FFFD3" w14:textId="77777777" w:rsidR="00D3069F" w:rsidRPr="00BA08C8" w:rsidRDefault="00D3069F" w:rsidP="00BA08C8">
      <w:pPr>
        <w:jc w:val="both"/>
        <w:rPr>
          <w:sz w:val="20"/>
          <w:szCs w:val="20"/>
          <w:lang w:val="en-GB"/>
        </w:rPr>
      </w:pPr>
      <w:r w:rsidRPr="00BA08C8">
        <w:rPr>
          <w:sz w:val="20"/>
          <w:szCs w:val="20"/>
          <w:lang w:val="en-GB"/>
        </w:rPr>
        <w:t>Make more Accessible thanks to an integrated system of Data Access Committees (DACs) and new technologies based on the blockchain technology linked to state-of-the-art infrastructures (ELIXIR, EGA, euro-BioImaging, BBMRI)</w:t>
      </w:r>
    </w:p>
    <w:p w14:paraId="04161B1F" w14:textId="77777777" w:rsidR="00D3069F" w:rsidRPr="00BA08C8" w:rsidRDefault="00D3069F" w:rsidP="00BA08C8">
      <w:pPr>
        <w:jc w:val="both"/>
        <w:rPr>
          <w:sz w:val="20"/>
          <w:szCs w:val="20"/>
          <w:lang w:val="en-GB"/>
        </w:rPr>
      </w:pPr>
      <w:r w:rsidRPr="00BA08C8">
        <w:rPr>
          <w:sz w:val="20"/>
          <w:szCs w:val="20"/>
          <w:lang w:val="en-GB"/>
        </w:rPr>
        <w:t xml:space="preserve"> </w:t>
      </w:r>
      <w:bookmarkStart w:id="23" w:name="_GoBack"/>
      <w:bookmarkEnd w:id="23"/>
    </w:p>
    <w:p w14:paraId="5B8C65AC" w14:textId="77777777" w:rsidR="00D3069F" w:rsidRDefault="00D3069F">
      <w:pPr>
        <w:jc w:val="both"/>
        <w:rPr>
          <w:lang w:val="en-GB"/>
        </w:rPr>
      </w:pPr>
    </w:p>
    <w:p w14:paraId="398CE88F" w14:textId="28012D29" w:rsidR="00637059" w:rsidRPr="00C70BAA" w:rsidRDefault="00A02537">
      <w:pPr>
        <w:jc w:val="both"/>
        <w:rPr>
          <w:lang w:val="en-GB"/>
        </w:rPr>
      </w:pPr>
      <w:r w:rsidRPr="00C70BAA">
        <w:rPr>
          <w:lang w:val="en-GB"/>
        </w:rPr>
        <w:tab/>
      </w:r>
      <w:r w:rsidRPr="00C70BAA">
        <w:rPr>
          <w:lang w:val="en-GB"/>
        </w:rPr>
        <w:tab/>
      </w:r>
      <w:r w:rsidRPr="00C70BAA">
        <w:rPr>
          <w:lang w:val="en-GB"/>
        </w:rPr>
        <w:tab/>
      </w:r>
    </w:p>
    <w:p w14:paraId="6DC278B5" w14:textId="77777777" w:rsidR="00637059" w:rsidRPr="00C70BAA" w:rsidRDefault="00A02537">
      <w:pPr>
        <w:jc w:val="both"/>
        <w:rPr>
          <w:color w:val="0000FF"/>
          <w:sz w:val="20"/>
          <w:szCs w:val="20"/>
          <w:u w:val="single"/>
          <w:lang w:val="en-GB"/>
        </w:rPr>
      </w:pPr>
      <w:r w:rsidRPr="00C70BAA">
        <w:rPr>
          <w:color w:val="0000FF"/>
          <w:sz w:val="20"/>
          <w:szCs w:val="20"/>
          <w:u w:val="single"/>
          <w:lang w:val="en-GB"/>
        </w:rPr>
        <w:t>API: Marcel Koek, DAC: Aad van der Lugt</w:t>
      </w:r>
    </w:p>
    <w:p w14:paraId="589DB1E3" w14:textId="77777777" w:rsidR="00637059" w:rsidRPr="00C70BAA" w:rsidRDefault="00A02537">
      <w:pPr>
        <w:jc w:val="both"/>
        <w:rPr>
          <w:sz w:val="20"/>
          <w:szCs w:val="20"/>
          <w:lang w:val="en-GB"/>
        </w:rPr>
      </w:pPr>
      <w:r w:rsidRPr="00C70BAA">
        <w:rPr>
          <w:color w:val="0000FF"/>
          <w:sz w:val="20"/>
          <w:szCs w:val="20"/>
          <w:u w:val="single"/>
          <w:lang w:val="en-GB"/>
        </w:rPr>
        <w:t xml:space="preserve"> each cohort contributor using pre-existing platform</w:t>
      </w:r>
    </w:p>
    <w:p w14:paraId="34BE2E4D" w14:textId="77777777" w:rsidR="00637059" w:rsidRPr="00C70BAA" w:rsidRDefault="00A02537">
      <w:pPr>
        <w:numPr>
          <w:ilvl w:val="0"/>
          <w:numId w:val="1"/>
        </w:numPr>
        <w:spacing w:before="240"/>
        <w:jc w:val="both"/>
        <w:rPr>
          <w:color w:val="999999"/>
          <w:sz w:val="20"/>
          <w:szCs w:val="20"/>
          <w:lang w:val="en-GB"/>
        </w:rPr>
      </w:pPr>
      <w:r w:rsidRPr="00C70BAA">
        <w:rPr>
          <w:color w:val="999999"/>
          <w:sz w:val="20"/>
          <w:szCs w:val="20"/>
          <w:lang w:val="en-GB"/>
        </w:rPr>
        <w:t xml:space="preserve">Specify which data will be made openly available? If some data is kept </w:t>
      </w:r>
      <w:commentRangeStart w:id="24"/>
      <w:r w:rsidRPr="00C70BAA">
        <w:rPr>
          <w:color w:val="999999"/>
          <w:sz w:val="20"/>
          <w:szCs w:val="20"/>
          <w:lang w:val="en-GB"/>
        </w:rPr>
        <w:t xml:space="preserve">closed </w:t>
      </w:r>
      <w:commentRangeEnd w:id="24"/>
      <w:r w:rsidRPr="00C70BAA">
        <w:rPr>
          <w:lang w:val="en-GB"/>
        </w:rPr>
        <w:commentReference w:id="24"/>
      </w:r>
      <w:r w:rsidRPr="00C70BAA">
        <w:rPr>
          <w:color w:val="999999"/>
          <w:sz w:val="20"/>
          <w:szCs w:val="20"/>
          <w:lang w:val="en-GB"/>
        </w:rPr>
        <w:t>provide rationale for doing so</w:t>
      </w:r>
      <w:r w:rsidRPr="00C70BAA">
        <w:rPr>
          <w:color w:val="999999"/>
          <w:sz w:val="20"/>
          <w:szCs w:val="20"/>
          <w:lang w:val="en-GB"/>
        </w:rPr>
        <w:tab/>
      </w:r>
    </w:p>
    <w:p w14:paraId="7F031BD5" w14:textId="77777777" w:rsidR="00637059" w:rsidRPr="00C70BAA" w:rsidRDefault="00A02537">
      <w:pPr>
        <w:numPr>
          <w:ilvl w:val="0"/>
          <w:numId w:val="1"/>
        </w:numPr>
        <w:jc w:val="both"/>
        <w:rPr>
          <w:color w:val="999999"/>
          <w:sz w:val="20"/>
          <w:szCs w:val="20"/>
          <w:lang w:val="en-GB"/>
        </w:rPr>
      </w:pPr>
      <w:r w:rsidRPr="00C70BAA">
        <w:rPr>
          <w:color w:val="999999"/>
          <w:sz w:val="20"/>
          <w:szCs w:val="20"/>
          <w:lang w:val="en-GB"/>
        </w:rPr>
        <w:t xml:space="preserve">Specify how the data </w:t>
      </w:r>
      <w:commentRangeStart w:id="25"/>
      <w:r w:rsidRPr="00C70BAA">
        <w:rPr>
          <w:color w:val="999999"/>
          <w:sz w:val="20"/>
          <w:szCs w:val="20"/>
          <w:lang w:val="en-GB"/>
        </w:rPr>
        <w:t>will be made</w:t>
      </w:r>
      <w:commentRangeEnd w:id="25"/>
      <w:r w:rsidRPr="00C70BAA">
        <w:rPr>
          <w:lang w:val="en-GB"/>
        </w:rPr>
        <w:commentReference w:id="25"/>
      </w:r>
      <w:r w:rsidRPr="00C70BAA">
        <w:rPr>
          <w:color w:val="999999"/>
          <w:sz w:val="20"/>
          <w:szCs w:val="20"/>
          <w:lang w:val="en-GB"/>
        </w:rPr>
        <w:t xml:space="preserve"> available</w:t>
      </w:r>
      <w:r w:rsidRPr="00C70BAA">
        <w:rPr>
          <w:color w:val="999999"/>
          <w:sz w:val="20"/>
          <w:szCs w:val="20"/>
          <w:lang w:val="en-GB"/>
        </w:rPr>
        <w:tab/>
      </w:r>
    </w:p>
    <w:p w14:paraId="354FAEBE" w14:textId="77777777" w:rsidR="00637059" w:rsidRPr="00C70BAA" w:rsidRDefault="00A02537">
      <w:pPr>
        <w:numPr>
          <w:ilvl w:val="0"/>
          <w:numId w:val="1"/>
        </w:numPr>
        <w:jc w:val="both"/>
        <w:rPr>
          <w:color w:val="999999"/>
          <w:sz w:val="20"/>
          <w:szCs w:val="20"/>
          <w:lang w:val="en-GB"/>
        </w:rPr>
      </w:pPr>
      <w:r w:rsidRPr="00C70BAA">
        <w:rPr>
          <w:color w:val="999999"/>
          <w:sz w:val="20"/>
          <w:szCs w:val="20"/>
          <w:lang w:val="en-GB"/>
        </w:rPr>
        <w:t>Specify what methods or software tools are needed to access the data? Is documentation about the so ware needed to access the data included? Is it possible to include the relevant so ware (e.g. in open source code)?</w:t>
      </w:r>
      <w:r w:rsidRPr="00C70BAA">
        <w:rPr>
          <w:color w:val="999999"/>
          <w:sz w:val="20"/>
          <w:szCs w:val="20"/>
          <w:lang w:val="en-GB"/>
        </w:rPr>
        <w:tab/>
      </w:r>
      <w:r w:rsidRPr="00C70BAA">
        <w:rPr>
          <w:color w:val="999999"/>
          <w:sz w:val="20"/>
          <w:szCs w:val="20"/>
          <w:lang w:val="en-GB"/>
        </w:rPr>
        <w:tab/>
      </w:r>
    </w:p>
    <w:p w14:paraId="4CEF8C4F" w14:textId="77777777" w:rsidR="00637059" w:rsidRPr="00C70BAA" w:rsidRDefault="00A02537">
      <w:pPr>
        <w:numPr>
          <w:ilvl w:val="0"/>
          <w:numId w:val="1"/>
        </w:numPr>
        <w:jc w:val="both"/>
        <w:rPr>
          <w:color w:val="999999"/>
          <w:sz w:val="20"/>
          <w:szCs w:val="20"/>
          <w:lang w:val="en-GB"/>
        </w:rPr>
      </w:pPr>
      <w:r w:rsidRPr="00C70BAA">
        <w:rPr>
          <w:color w:val="999999"/>
          <w:sz w:val="20"/>
          <w:szCs w:val="20"/>
          <w:lang w:val="en-GB"/>
        </w:rPr>
        <w:t>Specify where the data and associated metadata, documentation and code are deposited</w:t>
      </w:r>
    </w:p>
    <w:p w14:paraId="1CE69203" w14:textId="77777777" w:rsidR="00637059" w:rsidRPr="00C70BAA" w:rsidRDefault="00A02537">
      <w:pPr>
        <w:numPr>
          <w:ilvl w:val="0"/>
          <w:numId w:val="1"/>
        </w:numPr>
        <w:spacing w:after="240"/>
        <w:jc w:val="both"/>
        <w:rPr>
          <w:color w:val="999999"/>
          <w:sz w:val="20"/>
          <w:szCs w:val="20"/>
          <w:lang w:val="en-GB"/>
        </w:rPr>
      </w:pPr>
      <w:r w:rsidRPr="00C70BAA">
        <w:rPr>
          <w:color w:val="999999"/>
          <w:sz w:val="20"/>
          <w:szCs w:val="20"/>
          <w:lang w:val="en-GB"/>
        </w:rPr>
        <w:t>Specify how access will be provided in case there are any restrictions</w:t>
      </w:r>
    </w:p>
    <w:p w14:paraId="547C325D" w14:textId="77777777" w:rsidR="00637059" w:rsidRPr="00C70BAA" w:rsidRDefault="00A02537">
      <w:pPr>
        <w:spacing w:before="240" w:after="240"/>
        <w:jc w:val="both"/>
        <w:rPr>
          <w:sz w:val="20"/>
          <w:szCs w:val="20"/>
          <w:lang w:val="en-GB"/>
        </w:rPr>
      </w:pP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sz w:val="20"/>
          <w:szCs w:val="20"/>
          <w:lang w:val="en-GB"/>
        </w:rPr>
        <w:tab/>
      </w:r>
      <w:r w:rsidRPr="00C70BAA">
        <w:rPr>
          <w:sz w:val="20"/>
          <w:szCs w:val="20"/>
          <w:lang w:val="en-GB"/>
        </w:rPr>
        <w:tab/>
      </w:r>
    </w:p>
    <w:p w14:paraId="3BA4F93F" w14:textId="77777777" w:rsidR="00637059" w:rsidRPr="00C70BAA" w:rsidRDefault="00A02537">
      <w:pPr>
        <w:spacing w:after="240"/>
        <w:jc w:val="both"/>
        <w:rPr>
          <w:color w:val="FF0000"/>
          <w:sz w:val="20"/>
          <w:szCs w:val="20"/>
          <w:lang w:val="en-GB"/>
        </w:rPr>
      </w:pPr>
      <w:r w:rsidRPr="00C70BAA">
        <w:rPr>
          <w:color w:val="FF0000"/>
          <w:sz w:val="20"/>
          <w:szCs w:val="20"/>
          <w:lang w:val="en-GB"/>
        </w:rPr>
        <w:t>Q&gt;</w:t>
      </w:r>
    </w:p>
    <w:p w14:paraId="42FAA919" w14:textId="77777777" w:rsidR="00637059" w:rsidRDefault="00A02537">
      <w:pPr>
        <w:spacing w:after="240"/>
        <w:jc w:val="both"/>
        <w:rPr>
          <w:color w:val="FF0000"/>
          <w:sz w:val="20"/>
          <w:szCs w:val="20"/>
          <w:lang w:val="en-GB"/>
        </w:rPr>
      </w:pPr>
      <w:r w:rsidRPr="00C70BAA">
        <w:rPr>
          <w:color w:val="FF0000"/>
          <w:sz w:val="20"/>
          <w:szCs w:val="20"/>
          <w:lang w:val="en-GB"/>
        </w:rPr>
        <w:t>1- Which data produced and/or used in the project will be made openly available as the default? If certain datasets cannot be shared (or need to be shared under restrictions), explain why, clearly separating legal and contractual reasons from voluntary restrictions.</w:t>
      </w:r>
    </w:p>
    <w:p w14:paraId="2535FB4D" w14:textId="77777777" w:rsidR="00637059" w:rsidRPr="00C70BAA" w:rsidRDefault="00A02537">
      <w:pPr>
        <w:spacing w:after="240"/>
        <w:jc w:val="both"/>
        <w:rPr>
          <w:color w:val="FF0000"/>
          <w:sz w:val="20"/>
          <w:szCs w:val="20"/>
          <w:lang w:val="en-GB"/>
        </w:rPr>
      </w:pPr>
      <w:r w:rsidRPr="00C70BAA">
        <w:rPr>
          <w:color w:val="FF0000"/>
          <w:sz w:val="20"/>
          <w:szCs w:val="20"/>
          <w:lang w:val="en-GB"/>
        </w:rPr>
        <w:t>Note that in multi -beneficiary projects it is also possible for specific beneficiaries to keep their data closed if relevant provisions are made in the consor um agreement and are in line with the reasons for opting out.</w:t>
      </w:r>
    </w:p>
    <w:p w14:paraId="4CBBEACD" w14:textId="77777777" w:rsidR="006F459B" w:rsidRPr="006F459B" w:rsidRDefault="006F459B" w:rsidP="006F459B">
      <w:pPr>
        <w:jc w:val="both"/>
        <w:rPr>
          <w:sz w:val="20"/>
          <w:szCs w:val="20"/>
          <w:lang w:val="es-ES"/>
        </w:rPr>
      </w:pPr>
    </w:p>
    <w:p w14:paraId="22F67CEF" w14:textId="77777777" w:rsidR="00637059" w:rsidRDefault="00A02537">
      <w:pPr>
        <w:spacing w:after="240"/>
        <w:jc w:val="both"/>
        <w:rPr>
          <w:color w:val="FF0000"/>
          <w:sz w:val="20"/>
          <w:szCs w:val="20"/>
          <w:lang w:val="en-GB"/>
        </w:rPr>
      </w:pPr>
      <w:r w:rsidRPr="00C70BAA">
        <w:rPr>
          <w:color w:val="FF0000"/>
          <w:sz w:val="20"/>
          <w:szCs w:val="20"/>
          <w:lang w:val="en-GB"/>
        </w:rPr>
        <w:t>2- How will the data be made accessible (e.g. by deposition in a repository)? What methods or so ware tools are needed to access the data?</w:t>
      </w:r>
    </w:p>
    <w:p w14:paraId="5E3EE8F5" w14:textId="7A2FE2ED" w:rsidR="005F234A" w:rsidRPr="00C63C42" w:rsidRDefault="005F234A" w:rsidP="005F234A">
      <w:pPr>
        <w:spacing w:after="240"/>
        <w:jc w:val="both"/>
        <w:rPr>
          <w:color w:val="000000" w:themeColor="text1"/>
          <w:sz w:val="20"/>
          <w:szCs w:val="20"/>
          <w:lang w:val="en-GB"/>
        </w:rPr>
      </w:pPr>
      <w:r w:rsidRPr="00C63C42">
        <w:rPr>
          <w:color w:val="000000" w:themeColor="text1"/>
          <w:sz w:val="20"/>
          <w:szCs w:val="20"/>
          <w:highlight w:val="green"/>
          <w:lang w:val="en-GB"/>
        </w:rPr>
        <w:t>Methodologies for access</w:t>
      </w:r>
      <w:r>
        <w:rPr>
          <w:color w:val="000000" w:themeColor="text1"/>
          <w:sz w:val="20"/>
          <w:szCs w:val="20"/>
          <w:lang w:val="en-GB"/>
        </w:rPr>
        <w:t xml:space="preserve"> through centralised platform will incorporate conditions for access </w:t>
      </w:r>
      <w:r w:rsidR="006A63B5">
        <w:rPr>
          <w:color w:val="000000" w:themeColor="text1"/>
          <w:sz w:val="20"/>
          <w:szCs w:val="20"/>
          <w:lang w:val="en-GB"/>
        </w:rPr>
        <w:t>and DAC access info for</w:t>
      </w:r>
      <w:r>
        <w:rPr>
          <w:color w:val="000000" w:themeColor="text1"/>
          <w:sz w:val="20"/>
          <w:szCs w:val="20"/>
          <w:lang w:val="en-GB"/>
        </w:rPr>
        <w:t xml:space="preserve"> every cohort data</w:t>
      </w:r>
    </w:p>
    <w:p w14:paraId="7F0D89AF" w14:textId="77777777" w:rsidR="00E27439" w:rsidRDefault="00E27439" w:rsidP="00E27439">
      <w:pPr>
        <w:jc w:val="both"/>
        <w:rPr>
          <w:sz w:val="20"/>
          <w:szCs w:val="20"/>
          <w:lang w:val="en-GB"/>
        </w:rPr>
      </w:pPr>
      <w:r>
        <w:rPr>
          <w:sz w:val="20"/>
          <w:szCs w:val="20"/>
          <w:lang w:val="en-GB"/>
        </w:rPr>
        <w:t xml:space="preserve">Individual data is accessible upon request. Different conditions apply to different cohort data and even data types. </w:t>
      </w:r>
    </w:p>
    <w:p w14:paraId="45680957" w14:textId="77777777" w:rsidR="00E27439" w:rsidRDefault="00E27439" w:rsidP="00E27439">
      <w:pPr>
        <w:jc w:val="both"/>
        <w:rPr>
          <w:sz w:val="20"/>
          <w:szCs w:val="20"/>
          <w:lang w:val="en-GB"/>
        </w:rPr>
      </w:pPr>
      <w:r>
        <w:rPr>
          <w:sz w:val="20"/>
          <w:szCs w:val="20"/>
          <w:lang w:val="en-GB"/>
        </w:rPr>
        <w:t xml:space="preserve">For datasets coming from MORGAM </w:t>
      </w:r>
      <w:proofErr w:type="gramStart"/>
      <w:r>
        <w:rPr>
          <w:sz w:val="20"/>
          <w:szCs w:val="20"/>
          <w:lang w:val="en-GB"/>
        </w:rPr>
        <w:t>Project..</w:t>
      </w:r>
      <w:proofErr w:type="gramEnd"/>
    </w:p>
    <w:p w14:paraId="433B37BB" w14:textId="77777777" w:rsidR="00E27439" w:rsidRDefault="00E27439" w:rsidP="00E27439">
      <w:pPr>
        <w:jc w:val="both"/>
        <w:rPr>
          <w:sz w:val="20"/>
          <w:szCs w:val="20"/>
          <w:lang w:val="en-GB"/>
        </w:rPr>
      </w:pPr>
      <w:r>
        <w:rPr>
          <w:sz w:val="20"/>
          <w:szCs w:val="20"/>
          <w:lang w:val="en-GB"/>
        </w:rPr>
        <w:t>For datasets coming from BiomarCare is under controlled access.</w:t>
      </w:r>
    </w:p>
    <w:p w14:paraId="51D5D4B4" w14:textId="77777777" w:rsidR="00E27439" w:rsidRDefault="00E27439" w:rsidP="00E27439">
      <w:pPr>
        <w:jc w:val="both"/>
        <w:rPr>
          <w:sz w:val="20"/>
          <w:szCs w:val="20"/>
          <w:lang w:val="en-GB"/>
        </w:rPr>
      </w:pPr>
      <w:r>
        <w:rPr>
          <w:sz w:val="20"/>
          <w:szCs w:val="20"/>
          <w:lang w:val="en-GB"/>
        </w:rPr>
        <w:t xml:space="preserve">Datasets coming from UK Biobank are open to any researcher upon registration. </w:t>
      </w:r>
    </w:p>
    <w:p w14:paraId="134DDA14" w14:textId="0E89538F" w:rsidR="00E27439" w:rsidRDefault="00E27439" w:rsidP="00E27439">
      <w:pPr>
        <w:jc w:val="both"/>
        <w:rPr>
          <w:sz w:val="20"/>
          <w:szCs w:val="20"/>
          <w:lang w:val="en-GB"/>
        </w:rPr>
      </w:pPr>
      <w:r>
        <w:rPr>
          <w:sz w:val="20"/>
          <w:szCs w:val="20"/>
          <w:lang w:val="en-GB"/>
        </w:rPr>
        <w:t>Datasets coming form CAHHM will be</w:t>
      </w:r>
      <w:r w:rsidR="00C63C42">
        <w:rPr>
          <w:sz w:val="20"/>
          <w:szCs w:val="20"/>
          <w:lang w:val="en-GB"/>
        </w:rPr>
        <w:t>…</w:t>
      </w:r>
      <w:r>
        <w:rPr>
          <w:sz w:val="20"/>
          <w:szCs w:val="20"/>
          <w:lang w:val="en-GB"/>
        </w:rPr>
        <w:t>.</w:t>
      </w:r>
    </w:p>
    <w:p w14:paraId="45574E7F" w14:textId="77777777" w:rsidR="00C63C42" w:rsidRDefault="00C63C42" w:rsidP="00E27439">
      <w:pPr>
        <w:jc w:val="both"/>
        <w:rPr>
          <w:sz w:val="20"/>
          <w:szCs w:val="20"/>
          <w:lang w:val="en-GB"/>
        </w:rPr>
      </w:pPr>
    </w:p>
    <w:p w14:paraId="2CB3FF31" w14:textId="77777777" w:rsidR="00E27439" w:rsidRDefault="00E27439" w:rsidP="00E27439">
      <w:pPr>
        <w:jc w:val="both"/>
        <w:rPr>
          <w:sz w:val="20"/>
          <w:szCs w:val="20"/>
          <w:lang w:val="en-GB"/>
        </w:rPr>
      </w:pPr>
      <w:r>
        <w:rPr>
          <w:sz w:val="20"/>
          <w:szCs w:val="20"/>
          <w:lang w:val="en-GB"/>
        </w:rPr>
        <w:t>In all cases metadata or at least variable names and description is available.</w:t>
      </w:r>
    </w:p>
    <w:p w14:paraId="0C24E90F" w14:textId="77777777" w:rsidR="00E27439" w:rsidRPr="00C63C42" w:rsidRDefault="00E27439">
      <w:pPr>
        <w:spacing w:after="240"/>
        <w:jc w:val="both"/>
        <w:rPr>
          <w:color w:val="000000" w:themeColor="text1"/>
          <w:sz w:val="20"/>
          <w:szCs w:val="20"/>
          <w:lang w:val="en-GB"/>
        </w:rPr>
      </w:pPr>
    </w:p>
    <w:p w14:paraId="6523ACFF" w14:textId="77777777" w:rsidR="00637059" w:rsidRDefault="00A02537">
      <w:pPr>
        <w:spacing w:after="240"/>
        <w:jc w:val="both"/>
        <w:rPr>
          <w:color w:val="FF0000"/>
          <w:sz w:val="20"/>
          <w:szCs w:val="20"/>
          <w:lang w:val="en-GB"/>
        </w:rPr>
      </w:pPr>
      <w:commentRangeStart w:id="26"/>
      <w:r w:rsidRPr="00C70BAA">
        <w:rPr>
          <w:color w:val="FF0000"/>
          <w:sz w:val="20"/>
          <w:szCs w:val="20"/>
          <w:lang w:val="en-GB"/>
        </w:rPr>
        <w:t>3- Is</w:t>
      </w:r>
      <w:commentRangeEnd w:id="26"/>
      <w:r w:rsidRPr="00C70BAA">
        <w:rPr>
          <w:lang w:val="en-GB"/>
        </w:rPr>
        <w:commentReference w:id="26"/>
      </w:r>
      <w:r w:rsidRPr="00C70BAA">
        <w:rPr>
          <w:color w:val="FF0000"/>
          <w:sz w:val="20"/>
          <w:szCs w:val="20"/>
          <w:lang w:val="en-GB"/>
        </w:rPr>
        <w:t xml:space="preserve"> documentation about the software needed to access the data included? Is it possible to include the relevant so ware (e.g. in open source code)?</w:t>
      </w:r>
    </w:p>
    <w:p w14:paraId="241F5A62" w14:textId="680882E0" w:rsidR="0083007F" w:rsidRPr="0083007F" w:rsidRDefault="0083007F">
      <w:pPr>
        <w:spacing w:after="240"/>
        <w:jc w:val="both"/>
        <w:rPr>
          <w:color w:val="000000" w:themeColor="text1"/>
          <w:sz w:val="20"/>
          <w:szCs w:val="20"/>
          <w:lang w:val="en-GB"/>
        </w:rPr>
      </w:pPr>
      <w:r w:rsidRPr="0083007F">
        <w:rPr>
          <w:color w:val="000000" w:themeColor="text1"/>
          <w:sz w:val="20"/>
          <w:szCs w:val="20"/>
          <w:lang w:val="en-GB"/>
        </w:rPr>
        <w:t xml:space="preserve">When software or pipeline is needed </w:t>
      </w:r>
      <w:r w:rsidR="00E27439">
        <w:rPr>
          <w:color w:val="000000" w:themeColor="text1"/>
          <w:sz w:val="20"/>
          <w:szCs w:val="20"/>
          <w:lang w:val="en-GB"/>
        </w:rPr>
        <w:t>as in the case of UK Biobank</w:t>
      </w:r>
      <w:r w:rsidRPr="0083007F">
        <w:rPr>
          <w:color w:val="000000" w:themeColor="text1"/>
          <w:sz w:val="20"/>
          <w:szCs w:val="20"/>
          <w:lang w:val="en-GB"/>
        </w:rPr>
        <w:t>, it is provided.</w:t>
      </w:r>
    </w:p>
    <w:p w14:paraId="24B09A1D" w14:textId="55E604D9" w:rsidR="00637059" w:rsidRDefault="00A02537">
      <w:pPr>
        <w:spacing w:after="240"/>
        <w:jc w:val="both"/>
        <w:rPr>
          <w:color w:val="FF0000"/>
          <w:sz w:val="20"/>
          <w:szCs w:val="20"/>
          <w:lang w:val="en-GB"/>
        </w:rPr>
      </w:pPr>
      <w:r w:rsidRPr="00C70BAA">
        <w:rPr>
          <w:color w:val="FF0000"/>
          <w:sz w:val="20"/>
          <w:szCs w:val="20"/>
          <w:lang w:val="en-GB"/>
        </w:rPr>
        <w:t>4- Where will the data and associated metadata, documentation and code be deposited? Pr</w:t>
      </w:r>
      <w:r w:rsidR="00E27439">
        <w:rPr>
          <w:color w:val="FF0000"/>
          <w:sz w:val="20"/>
          <w:szCs w:val="20"/>
          <w:lang w:val="en-GB"/>
        </w:rPr>
        <w:t>eference should be given to certi</w:t>
      </w:r>
      <w:r w:rsidRPr="00C70BAA">
        <w:rPr>
          <w:color w:val="FF0000"/>
          <w:sz w:val="20"/>
          <w:szCs w:val="20"/>
          <w:lang w:val="en-GB"/>
        </w:rPr>
        <w:t>fied repositories which support open access where possible.</w:t>
      </w:r>
    </w:p>
    <w:p w14:paraId="7454CE8C" w14:textId="7484C944" w:rsidR="00E27439" w:rsidRPr="00E27439" w:rsidRDefault="00E27439">
      <w:pPr>
        <w:spacing w:after="240"/>
        <w:jc w:val="both"/>
        <w:rPr>
          <w:color w:val="000000" w:themeColor="text1"/>
          <w:sz w:val="20"/>
          <w:szCs w:val="20"/>
          <w:lang w:val="en-GB"/>
        </w:rPr>
      </w:pPr>
      <w:r w:rsidRPr="00E27439">
        <w:rPr>
          <w:color w:val="000000" w:themeColor="text1"/>
          <w:sz w:val="20"/>
          <w:szCs w:val="20"/>
          <w:lang w:val="en-GB"/>
        </w:rPr>
        <w:lastRenderedPageBreak/>
        <w:t>Data is deposited in certified repositories.</w:t>
      </w:r>
    </w:p>
    <w:p w14:paraId="26151E75" w14:textId="5ECD5DC0" w:rsidR="00637059" w:rsidRPr="00C70BAA" w:rsidRDefault="00A02537">
      <w:pPr>
        <w:spacing w:after="240"/>
        <w:jc w:val="both"/>
        <w:rPr>
          <w:color w:val="FF0000"/>
          <w:sz w:val="20"/>
          <w:szCs w:val="20"/>
          <w:lang w:val="en-GB"/>
        </w:rPr>
      </w:pPr>
      <w:r w:rsidRPr="00C70BAA">
        <w:rPr>
          <w:color w:val="FF0000"/>
          <w:sz w:val="20"/>
          <w:szCs w:val="20"/>
          <w:lang w:val="en-GB"/>
        </w:rPr>
        <w:t>5- Have you explored appropr</w:t>
      </w:r>
      <w:r w:rsidR="00E27439">
        <w:rPr>
          <w:color w:val="FF0000"/>
          <w:sz w:val="20"/>
          <w:szCs w:val="20"/>
          <w:lang w:val="en-GB"/>
        </w:rPr>
        <w:t>iate arrangements with the identi</w:t>
      </w:r>
      <w:r w:rsidRPr="00C70BAA">
        <w:rPr>
          <w:color w:val="FF0000"/>
          <w:sz w:val="20"/>
          <w:szCs w:val="20"/>
          <w:lang w:val="en-GB"/>
        </w:rPr>
        <w:t>fied repository?</w:t>
      </w:r>
    </w:p>
    <w:p w14:paraId="133E32C4" w14:textId="77777777" w:rsidR="00637059" w:rsidRDefault="00A02537">
      <w:pPr>
        <w:spacing w:after="240"/>
        <w:jc w:val="both"/>
        <w:rPr>
          <w:color w:val="FF0000"/>
          <w:sz w:val="20"/>
          <w:szCs w:val="20"/>
          <w:lang w:val="en-GB"/>
        </w:rPr>
      </w:pPr>
      <w:r w:rsidRPr="00C70BAA">
        <w:rPr>
          <w:color w:val="FF0000"/>
          <w:sz w:val="20"/>
          <w:szCs w:val="20"/>
          <w:lang w:val="en-GB"/>
        </w:rPr>
        <w:t>6- If there are restrictions on use, how will access be provided?</w:t>
      </w:r>
    </w:p>
    <w:p w14:paraId="537313DA" w14:textId="77777777" w:rsidR="00E27439" w:rsidRPr="00C70BAA" w:rsidRDefault="00E27439" w:rsidP="00E27439">
      <w:pPr>
        <w:spacing w:after="240"/>
        <w:jc w:val="both"/>
        <w:rPr>
          <w:color w:val="FF0000"/>
          <w:sz w:val="20"/>
          <w:szCs w:val="20"/>
          <w:lang w:val="en-GB"/>
        </w:rPr>
      </w:pPr>
      <w:r w:rsidRPr="00C70BAA">
        <w:rPr>
          <w:color w:val="FF0000"/>
          <w:sz w:val="20"/>
          <w:szCs w:val="20"/>
          <w:lang w:val="en-GB"/>
        </w:rPr>
        <w:t>7- Is there a need for a data access committee?</w:t>
      </w:r>
    </w:p>
    <w:p w14:paraId="00CD825E" w14:textId="77777777" w:rsidR="00E27439" w:rsidRPr="00C70BAA" w:rsidRDefault="00E27439" w:rsidP="00E27439">
      <w:pPr>
        <w:spacing w:before="240" w:after="240"/>
        <w:jc w:val="both"/>
        <w:rPr>
          <w:color w:val="FF0000"/>
          <w:sz w:val="20"/>
          <w:szCs w:val="20"/>
          <w:lang w:val="en-GB"/>
        </w:rPr>
      </w:pPr>
      <w:r w:rsidRPr="00C70BAA">
        <w:rPr>
          <w:color w:val="FF0000"/>
          <w:sz w:val="20"/>
          <w:szCs w:val="20"/>
          <w:lang w:val="en-GB"/>
        </w:rPr>
        <w:t xml:space="preserve">8- Are there well described conditions for access (i.e. a </w:t>
      </w:r>
      <w:proofErr w:type="gramStart"/>
      <w:r w:rsidRPr="00C70BAA">
        <w:rPr>
          <w:color w:val="FF0000"/>
          <w:sz w:val="20"/>
          <w:szCs w:val="20"/>
          <w:lang w:val="en-GB"/>
        </w:rPr>
        <w:t>machine readable</w:t>
      </w:r>
      <w:proofErr w:type="gramEnd"/>
      <w:r w:rsidRPr="00C70BAA">
        <w:rPr>
          <w:color w:val="FF0000"/>
          <w:sz w:val="20"/>
          <w:szCs w:val="20"/>
          <w:lang w:val="en-GB"/>
        </w:rPr>
        <w:t xml:space="preserve"> license)? How will the identity of the person accessing the data be ascertained?</w:t>
      </w:r>
    </w:p>
    <w:p w14:paraId="741136E0" w14:textId="77777777" w:rsidR="00E27439" w:rsidRDefault="00E27439">
      <w:pPr>
        <w:spacing w:after="240"/>
        <w:jc w:val="both"/>
        <w:rPr>
          <w:color w:val="FF0000"/>
          <w:sz w:val="20"/>
          <w:szCs w:val="20"/>
          <w:lang w:val="en-GB"/>
        </w:rPr>
      </w:pPr>
    </w:p>
    <w:p w14:paraId="07928597" w14:textId="0A3D9207" w:rsidR="00E27439" w:rsidRPr="00E27439" w:rsidRDefault="00E27439">
      <w:pPr>
        <w:spacing w:after="240"/>
        <w:jc w:val="both"/>
        <w:rPr>
          <w:color w:val="000000" w:themeColor="text1"/>
          <w:sz w:val="20"/>
          <w:szCs w:val="20"/>
          <w:lang w:val="en-GB"/>
        </w:rPr>
      </w:pPr>
      <w:r w:rsidRPr="00E27439">
        <w:rPr>
          <w:color w:val="000000" w:themeColor="text1"/>
          <w:sz w:val="20"/>
          <w:szCs w:val="20"/>
          <w:lang w:val="en-GB"/>
        </w:rPr>
        <w:t xml:space="preserve">For controlled data, access is provided upon approval of the concerned data access committee or data granting </w:t>
      </w:r>
      <w:r>
        <w:rPr>
          <w:color w:val="000000" w:themeColor="text1"/>
          <w:sz w:val="20"/>
          <w:szCs w:val="20"/>
          <w:lang w:val="en-GB"/>
        </w:rPr>
        <w:t xml:space="preserve">entity (see annex Table 1). Conditions for access of </w:t>
      </w:r>
      <w:r w:rsidRPr="00C70BAA">
        <w:rPr>
          <w:sz w:val="20"/>
          <w:szCs w:val="20"/>
          <w:lang w:val="en-GB"/>
        </w:rPr>
        <w:t>identifiable data</w:t>
      </w:r>
      <w:r>
        <w:rPr>
          <w:color w:val="000000" w:themeColor="text1"/>
          <w:sz w:val="20"/>
          <w:szCs w:val="20"/>
          <w:lang w:val="en-GB"/>
        </w:rPr>
        <w:t xml:space="preserve"> are specified under individual project agreements. They are summarized in annex Table 1. </w:t>
      </w:r>
    </w:p>
    <w:p w14:paraId="7B58DDDC" w14:textId="77777777"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1B44489F" w14:textId="77777777" w:rsidR="00637059" w:rsidRPr="00C70BAA" w:rsidRDefault="00A02537">
      <w:pPr>
        <w:spacing w:before="240" w:after="240"/>
        <w:jc w:val="both"/>
        <w:rPr>
          <w:sz w:val="20"/>
          <w:szCs w:val="20"/>
          <w:lang w:val="en-GB"/>
        </w:rPr>
      </w:pPr>
      <w:r w:rsidRPr="00E27439">
        <w:rPr>
          <w:sz w:val="20"/>
          <w:szCs w:val="20"/>
          <w:highlight w:val="yellow"/>
          <w:lang w:val="en-GB"/>
        </w:rPr>
        <w:t>From proposal:</w:t>
      </w:r>
    </w:p>
    <w:p w14:paraId="58A0523C" w14:textId="77777777" w:rsidR="006A63B5" w:rsidRDefault="00E27439">
      <w:pPr>
        <w:spacing w:before="240" w:after="240"/>
        <w:jc w:val="both"/>
        <w:rPr>
          <w:sz w:val="20"/>
          <w:szCs w:val="20"/>
          <w:lang w:val="en-GB"/>
        </w:rPr>
      </w:pPr>
      <w:r>
        <w:rPr>
          <w:sz w:val="20"/>
          <w:szCs w:val="20"/>
          <w:lang w:val="en-GB"/>
        </w:rPr>
        <w:t>euCanSHare</w:t>
      </w:r>
      <w:r w:rsidR="00A02537" w:rsidRPr="00C70BAA">
        <w:rPr>
          <w:sz w:val="20"/>
          <w:szCs w:val="20"/>
          <w:lang w:val="en-GB"/>
        </w:rPr>
        <w:t xml:space="preserve"> will implement a subportal dedicated to ease the process of acquiring access credentials according to the access rules of the respective cohorts. </w:t>
      </w:r>
    </w:p>
    <w:p w14:paraId="6D5E8273" w14:textId="6C9573AD" w:rsidR="007727B3" w:rsidRDefault="007727B3" w:rsidP="007727B3">
      <w:pPr>
        <w:spacing w:before="240" w:after="240"/>
        <w:jc w:val="both"/>
        <w:rPr>
          <w:sz w:val="20"/>
          <w:szCs w:val="20"/>
          <w:lang w:val="en-GB"/>
        </w:rPr>
      </w:pPr>
      <w:r w:rsidRPr="00E27439">
        <w:rPr>
          <w:sz w:val="20"/>
          <w:szCs w:val="20"/>
          <w:lang w:val="en-GB"/>
        </w:rPr>
        <w:t>In close collaboration with WP1 (ethics and legal analysis), the subportal will i) disseminate access policies and procedures aligned to Global Alliance for Genomics and Health Standards (</w:t>
      </w:r>
      <w:r>
        <w:rPr>
          <w:sz w:val="20"/>
          <w:szCs w:val="20"/>
          <w:lang w:val="en-GB"/>
        </w:rPr>
        <w:t xml:space="preserve">using </w:t>
      </w:r>
      <w:r w:rsidRPr="00E27439">
        <w:rPr>
          <w:sz w:val="20"/>
          <w:szCs w:val="20"/>
          <w:lang w:val="en-GB"/>
        </w:rPr>
        <w:t>DUC: Data Use Condition</w:t>
      </w:r>
      <w:r>
        <w:rPr>
          <w:sz w:val="20"/>
          <w:szCs w:val="20"/>
          <w:lang w:val="en-GB"/>
        </w:rPr>
        <w:t xml:space="preserve"> and the Automat</w:t>
      </w:r>
      <w:r w:rsidRPr="00C70BAA">
        <w:rPr>
          <w:sz w:val="20"/>
          <w:szCs w:val="20"/>
          <w:lang w:val="en-GB"/>
        </w:rPr>
        <w:t xml:space="preserve">able Discovery and Access Matrix (or ADA-M: </w:t>
      </w:r>
      <w:r w:rsidRPr="006A63B5">
        <w:rPr>
          <w:color w:val="0070C0"/>
          <w:sz w:val="20"/>
          <w:szCs w:val="20"/>
          <w:lang w:val="en-GB"/>
        </w:rPr>
        <w:t>www.github.com/ga4gh/ADA-M</w:t>
      </w:r>
      <w:r w:rsidRPr="00C70BAA">
        <w:rPr>
          <w:sz w:val="20"/>
          <w:szCs w:val="20"/>
          <w:lang w:val="en-GB"/>
        </w:rPr>
        <w:t>)</w:t>
      </w:r>
      <w:r w:rsidRPr="00E27439">
        <w:rPr>
          <w:sz w:val="20"/>
          <w:szCs w:val="20"/>
          <w:lang w:val="en-GB"/>
        </w:rPr>
        <w:t>), ii) provide a simple framework to apply for data access, iii) facilitate the procedure of granting and managing granted</w:t>
      </w:r>
      <w:r>
        <w:rPr>
          <w:sz w:val="20"/>
          <w:szCs w:val="20"/>
          <w:lang w:val="en-GB"/>
        </w:rPr>
        <w:t xml:space="preserve"> credentials</w:t>
      </w:r>
      <w:r w:rsidRPr="00E27439">
        <w:rPr>
          <w:sz w:val="20"/>
          <w:szCs w:val="20"/>
          <w:lang w:val="en-GB"/>
        </w:rPr>
        <w:t xml:space="preserve">. </w:t>
      </w:r>
    </w:p>
    <w:p w14:paraId="5DBF717C" w14:textId="77777777" w:rsidR="007727B3" w:rsidRDefault="007727B3" w:rsidP="007727B3">
      <w:pPr>
        <w:jc w:val="both"/>
        <w:rPr>
          <w:sz w:val="20"/>
          <w:szCs w:val="20"/>
          <w:lang w:val="en-GB"/>
        </w:rPr>
      </w:pPr>
    </w:p>
    <w:p w14:paraId="6B40857E" w14:textId="77777777" w:rsidR="007727B3" w:rsidRDefault="007727B3" w:rsidP="007727B3">
      <w:pPr>
        <w:jc w:val="both"/>
        <w:rPr>
          <w:sz w:val="20"/>
          <w:szCs w:val="20"/>
          <w:lang w:val="en-GB"/>
        </w:rPr>
      </w:pPr>
      <w:r w:rsidRPr="00C70BAA">
        <w:rPr>
          <w:sz w:val="20"/>
          <w:szCs w:val="20"/>
          <w:lang w:val="en-GB"/>
        </w:rPr>
        <w:t xml:space="preserve">Access policies </w:t>
      </w:r>
      <w:r w:rsidRPr="006A63B5">
        <w:rPr>
          <w:color w:val="FF0000"/>
          <w:sz w:val="20"/>
          <w:szCs w:val="20"/>
          <w:lang w:val="en-GB"/>
        </w:rPr>
        <w:t xml:space="preserve">(in close collaboration with WP1) </w:t>
      </w:r>
      <w:r w:rsidRPr="00C70BAA">
        <w:rPr>
          <w:sz w:val="20"/>
          <w:szCs w:val="20"/>
          <w:lang w:val="en-GB"/>
        </w:rPr>
        <w:t>will be defined and stored in the Automatable Discovery and Access Matrix (ADA-M) introduced by the GA4GH</w:t>
      </w:r>
      <w:r>
        <w:rPr>
          <w:sz w:val="20"/>
          <w:szCs w:val="20"/>
          <w:lang w:val="en-GB"/>
        </w:rPr>
        <w:t xml:space="preserve"> </w:t>
      </w:r>
      <w:r w:rsidRPr="00C70BAA">
        <w:rPr>
          <w:sz w:val="20"/>
          <w:szCs w:val="20"/>
          <w:lang w:val="en-GB"/>
        </w:rPr>
        <w:t>to ease the process of requesting access to the different cohorts and acquiring access credentials. The task will leverage strategies already being assayed in the EGA infrastructur</w:t>
      </w:r>
      <w:r>
        <w:rPr>
          <w:sz w:val="20"/>
          <w:szCs w:val="20"/>
          <w:lang w:val="en-GB"/>
        </w:rPr>
        <w:t>e, namely the Data Access Commit</w:t>
      </w:r>
      <w:r w:rsidRPr="00C70BAA">
        <w:rPr>
          <w:sz w:val="20"/>
          <w:szCs w:val="20"/>
          <w:lang w:val="en-GB"/>
        </w:rPr>
        <w:t xml:space="preserve">ees (DACs: </w:t>
      </w:r>
      <w:hyperlink r:id="rId10" w:history="1">
        <w:r w:rsidRPr="00FA3C3F">
          <w:rPr>
            <w:rStyle w:val="Hipervnculo"/>
            <w:sz w:val="20"/>
            <w:szCs w:val="20"/>
            <w:lang w:val="en-GB"/>
          </w:rPr>
          <w:t>www.ebi.ac.uk/ega/dacs)</w:t>
        </w:r>
      </w:hyperlink>
      <w:r>
        <w:rPr>
          <w:sz w:val="20"/>
          <w:szCs w:val="20"/>
          <w:lang w:val="en-GB"/>
        </w:rPr>
        <w:t>.</w:t>
      </w:r>
      <w:r>
        <w:rPr>
          <w:sz w:val="20"/>
          <w:szCs w:val="20"/>
          <w:lang w:val="en-GB"/>
        </w:rPr>
        <w:t xml:space="preserve"> </w:t>
      </w:r>
      <w:r>
        <w:rPr>
          <w:sz w:val="20"/>
          <w:szCs w:val="20"/>
          <w:lang w:val="en-GB"/>
        </w:rPr>
        <w:t>G</w:t>
      </w:r>
      <w:r w:rsidRPr="00C70BAA">
        <w:rPr>
          <w:sz w:val="20"/>
          <w:szCs w:val="20"/>
          <w:lang w:val="en-GB"/>
        </w:rPr>
        <w:t xml:space="preserve">rant permission </w:t>
      </w:r>
      <w:r>
        <w:rPr>
          <w:sz w:val="20"/>
          <w:szCs w:val="20"/>
          <w:lang w:val="en-GB"/>
        </w:rPr>
        <w:t xml:space="preserve">will be </w:t>
      </w:r>
      <w:r w:rsidRPr="00C70BAA">
        <w:rPr>
          <w:sz w:val="20"/>
          <w:szCs w:val="20"/>
          <w:lang w:val="en-GB"/>
        </w:rPr>
        <w:t>specific to every cohort</w:t>
      </w:r>
      <w:r>
        <w:rPr>
          <w:sz w:val="20"/>
          <w:szCs w:val="20"/>
          <w:lang w:val="en-GB"/>
        </w:rPr>
        <w:t xml:space="preserve">. </w:t>
      </w:r>
    </w:p>
    <w:p w14:paraId="3C83AB5C" w14:textId="77777777" w:rsidR="007727B3" w:rsidRDefault="007727B3" w:rsidP="007727B3">
      <w:pPr>
        <w:jc w:val="both"/>
        <w:rPr>
          <w:sz w:val="20"/>
          <w:szCs w:val="20"/>
          <w:lang w:val="en-GB"/>
        </w:rPr>
      </w:pPr>
    </w:p>
    <w:p w14:paraId="415D314B" w14:textId="77777777" w:rsidR="007727B3" w:rsidRDefault="007727B3" w:rsidP="007727B3">
      <w:pPr>
        <w:jc w:val="both"/>
        <w:rPr>
          <w:sz w:val="20"/>
          <w:szCs w:val="20"/>
          <w:lang w:val="en-GB"/>
        </w:rPr>
      </w:pPr>
    </w:p>
    <w:p w14:paraId="065587E8" w14:textId="33F868A3" w:rsidR="006A63B5" w:rsidRPr="006A63B5" w:rsidRDefault="007727B3" w:rsidP="006A63B5">
      <w:pPr>
        <w:jc w:val="both"/>
        <w:rPr>
          <w:sz w:val="20"/>
          <w:szCs w:val="20"/>
          <w:lang w:val="en-GB"/>
        </w:rPr>
      </w:pPr>
      <w:r>
        <w:rPr>
          <w:sz w:val="20"/>
          <w:szCs w:val="20"/>
          <w:lang w:val="en-GB"/>
        </w:rPr>
        <w:t>Also, for cases when applicable</w:t>
      </w:r>
      <w:r w:rsidR="006A63B5" w:rsidRPr="00C70BAA">
        <w:rPr>
          <w:sz w:val="20"/>
          <w:szCs w:val="20"/>
          <w:lang w:val="en-GB"/>
        </w:rPr>
        <w:t>, the possibility of automatic credenti</w:t>
      </w:r>
      <w:r w:rsidR="006A63B5">
        <w:rPr>
          <w:sz w:val="20"/>
          <w:szCs w:val="20"/>
          <w:lang w:val="en-GB"/>
        </w:rPr>
        <w:t>als assignment based on applicati</w:t>
      </w:r>
      <w:r w:rsidR="006A63B5" w:rsidRPr="00C70BAA">
        <w:rPr>
          <w:sz w:val="20"/>
          <w:szCs w:val="20"/>
          <w:lang w:val="en-GB"/>
        </w:rPr>
        <w:t>ons and policies metadata will be explored through a blockchain technology developed by our SME member LYN in the MyHealthMyData EU project (</w:t>
      </w:r>
      <w:r w:rsidR="006A63B5" w:rsidRPr="006A63B5">
        <w:rPr>
          <w:color w:val="0070C0"/>
          <w:sz w:val="20"/>
          <w:szCs w:val="20"/>
          <w:lang w:val="en-GB"/>
        </w:rPr>
        <w:t>www.myhealthmydata.eu</w:t>
      </w:r>
      <w:r w:rsidR="006A63B5" w:rsidRPr="00C70BAA">
        <w:rPr>
          <w:sz w:val="20"/>
          <w:szCs w:val="20"/>
          <w:lang w:val="en-GB"/>
        </w:rPr>
        <w:t>).</w:t>
      </w:r>
    </w:p>
    <w:p w14:paraId="6CE48BEF" w14:textId="0FD5561E" w:rsidR="00637059" w:rsidRPr="00533A4C" w:rsidRDefault="00A02537">
      <w:pPr>
        <w:spacing w:before="240" w:after="240"/>
        <w:jc w:val="both"/>
        <w:rPr>
          <w:lang w:val="es-ES"/>
        </w:rPr>
      </w:pPr>
      <w:r w:rsidRPr="00C70BAA">
        <w:rPr>
          <w:lang w:val="en-GB"/>
        </w:rPr>
        <w:tab/>
      </w:r>
      <w:r w:rsidRPr="00C70BAA">
        <w:rPr>
          <w:lang w:val="en-GB"/>
        </w:rPr>
        <w:tab/>
      </w:r>
      <w:r w:rsidRPr="00C70BAA">
        <w:rPr>
          <w:lang w:val="en-GB"/>
        </w:rPr>
        <w:tab/>
      </w:r>
      <w:r w:rsidRPr="00C70BAA">
        <w:rPr>
          <w:lang w:val="en-GB"/>
        </w:rPr>
        <w:tab/>
      </w:r>
    </w:p>
    <w:p w14:paraId="2761CB00" w14:textId="70CDA79E" w:rsidR="00637059" w:rsidRPr="006A63B5" w:rsidRDefault="00A02537">
      <w:pPr>
        <w:spacing w:before="240" w:after="240"/>
        <w:jc w:val="both"/>
        <w:rPr>
          <w:color w:val="FF0000"/>
          <w:lang w:val="en-GB"/>
        </w:rPr>
      </w:pPr>
      <w:r w:rsidRPr="00C70BAA">
        <w:rPr>
          <w:color w:val="FF0000"/>
          <w:lang w:val="en-GB"/>
        </w:rPr>
        <w:tab/>
      </w:r>
      <w:r w:rsidRPr="00C70BAA">
        <w:rPr>
          <w:color w:val="FF0000"/>
          <w:lang w:val="en-GB"/>
        </w:rPr>
        <w:tab/>
      </w:r>
      <w:r w:rsidRPr="00C70BAA">
        <w:rPr>
          <w:color w:val="FF0000"/>
          <w:lang w:val="en-GB"/>
        </w:rPr>
        <w:tab/>
      </w:r>
      <w:r w:rsidRPr="00C70BAA">
        <w:rPr>
          <w:color w:val="FF0000"/>
          <w:sz w:val="20"/>
          <w:szCs w:val="20"/>
          <w:lang w:val="en-GB"/>
        </w:rPr>
        <w:tab/>
      </w:r>
      <w:r w:rsidRPr="00C70BAA">
        <w:rPr>
          <w:sz w:val="20"/>
          <w:szCs w:val="20"/>
          <w:lang w:val="en-GB"/>
        </w:rPr>
        <w:tab/>
      </w:r>
      <w:r w:rsidRPr="00C70BAA">
        <w:rPr>
          <w:sz w:val="20"/>
          <w:szCs w:val="20"/>
          <w:lang w:val="en-GB"/>
        </w:rPr>
        <w:tab/>
      </w:r>
    </w:p>
    <w:p w14:paraId="6DB59983" w14:textId="5CDE89EA" w:rsidR="00637059" w:rsidRPr="00C70BAA" w:rsidRDefault="00A02537">
      <w:pPr>
        <w:spacing w:before="240" w:after="240"/>
        <w:jc w:val="both"/>
        <w:rPr>
          <w:sz w:val="20"/>
          <w:szCs w:val="20"/>
          <w:lang w:val="en-GB"/>
        </w:rPr>
      </w:pP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r w:rsidRPr="00C70BAA">
        <w:rPr>
          <w:sz w:val="20"/>
          <w:szCs w:val="20"/>
          <w:lang w:val="en-GB"/>
        </w:rPr>
        <w:tab/>
      </w:r>
    </w:p>
    <w:p w14:paraId="0507E193"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05DCD24" w14:textId="77777777" w:rsidR="006A63B5" w:rsidRDefault="00A02537">
      <w:pPr>
        <w:jc w:val="both"/>
        <w:rPr>
          <w:lang w:val="en-GB"/>
        </w:rPr>
      </w:pPr>
      <w:r w:rsidRPr="00C70BAA">
        <w:rPr>
          <w:lang w:val="en-GB"/>
        </w:rPr>
        <w:tab/>
      </w:r>
    </w:p>
    <w:p w14:paraId="07A98E81" w14:textId="77777777" w:rsidR="006A63B5" w:rsidRDefault="006A63B5">
      <w:pPr>
        <w:jc w:val="both"/>
        <w:rPr>
          <w:lang w:val="en-GB"/>
        </w:rPr>
      </w:pPr>
    </w:p>
    <w:p w14:paraId="31143EA1" w14:textId="63113776" w:rsidR="00637059" w:rsidRPr="00C70BAA" w:rsidRDefault="006A63B5">
      <w:pPr>
        <w:jc w:val="both"/>
        <w:rPr>
          <w:lang w:val="en-GB"/>
        </w:rPr>
      </w:pPr>
      <w:r w:rsidRPr="006A63B5">
        <w:rPr>
          <w:highlight w:val="green"/>
          <w:lang w:val="en-GB"/>
        </w:rPr>
        <w:t>Access levels:</w:t>
      </w:r>
      <w:r w:rsidRPr="006A63B5">
        <w:rPr>
          <w:sz w:val="20"/>
          <w:szCs w:val="20"/>
          <w:highlight w:val="green"/>
          <w:lang w:val="en-GB"/>
        </w:rPr>
        <w:t xml:space="preserve"> Three access levels&gt; public data, registered data (need authentication), controlled data (need access permission). Rules should apply also to users registered rights (documentation) </w:t>
      </w:r>
      <w:r w:rsidRPr="006A63B5">
        <w:rPr>
          <w:color w:val="FF0000"/>
          <w:sz w:val="20"/>
          <w:szCs w:val="20"/>
          <w:highlight w:val="green"/>
          <w:lang w:val="en-GB"/>
        </w:rPr>
        <w:t>Mahsa Shabani</w:t>
      </w:r>
      <w:r w:rsidRPr="00C70BAA">
        <w:rPr>
          <w:sz w:val="20"/>
          <w:szCs w:val="20"/>
          <w:lang w:val="en-GB"/>
        </w:rPr>
        <w:tab/>
      </w:r>
      <w:r w:rsidR="00A02537" w:rsidRPr="00C70BAA">
        <w:rPr>
          <w:lang w:val="en-GB"/>
        </w:rPr>
        <w:tab/>
      </w:r>
      <w:r w:rsidR="00A02537" w:rsidRPr="00C70BAA">
        <w:rPr>
          <w:lang w:val="en-GB"/>
        </w:rPr>
        <w:tab/>
      </w:r>
      <w:r w:rsidR="00A02537" w:rsidRPr="00C70BAA">
        <w:rPr>
          <w:lang w:val="en-GB"/>
        </w:rPr>
        <w:tab/>
      </w:r>
      <w:r w:rsidR="00A02537" w:rsidRPr="00C70BAA">
        <w:rPr>
          <w:lang w:val="en-GB"/>
        </w:rPr>
        <w:tab/>
      </w:r>
    </w:p>
    <w:p w14:paraId="70B362E1" w14:textId="77777777" w:rsidR="00637059" w:rsidRPr="00C70BAA" w:rsidRDefault="00A02537">
      <w:pPr>
        <w:pStyle w:val="Ttulo2"/>
        <w:jc w:val="both"/>
        <w:rPr>
          <w:b/>
          <w:sz w:val="28"/>
          <w:szCs w:val="28"/>
          <w:lang w:val="en-GB"/>
        </w:rPr>
      </w:pPr>
      <w:bookmarkStart w:id="27" w:name="_hrh6s9c33wr" w:colFirst="0" w:colLast="0"/>
      <w:bookmarkEnd w:id="27"/>
      <w:r w:rsidRPr="00C70BAA">
        <w:rPr>
          <w:b/>
          <w:sz w:val="28"/>
          <w:szCs w:val="28"/>
          <w:lang w:val="en-GB"/>
        </w:rPr>
        <w:lastRenderedPageBreak/>
        <w:t>2.6 Making data interoperable</w:t>
      </w:r>
    </w:p>
    <w:p w14:paraId="39050C7F" w14:textId="77777777" w:rsidR="00E929D5" w:rsidRDefault="00E929D5" w:rsidP="00E929D5">
      <w:pPr>
        <w:pStyle w:val="NormalWeb"/>
        <w:spacing w:before="91" w:beforeAutospacing="0" w:after="0" w:afterAutospacing="0"/>
        <w:ind w:left="-226" w:right="-595"/>
      </w:pPr>
      <w:r>
        <w:rPr>
          <w:rFonts w:ascii="Arial" w:hAnsi="Arial" w:cs="Arial"/>
          <w:color w:val="000000"/>
          <w:sz w:val="23"/>
          <w:szCs w:val="23"/>
        </w:rPr>
        <w:t xml:space="preserve">• There are no catalogues that to enable easy access to information on available data, their precise characteristics and potential for cardiovascular research studies. </w:t>
      </w:r>
    </w:p>
    <w:p w14:paraId="7E21E1AD" w14:textId="77777777" w:rsidR="00D3069F" w:rsidRDefault="00D3069F" w:rsidP="00D3069F">
      <w:pPr>
        <w:pStyle w:val="NormalWeb"/>
        <w:spacing w:before="29" w:beforeAutospacing="0" w:after="0" w:afterAutospacing="0"/>
        <w:ind w:left="197" w:right="-610" w:firstLine="163"/>
      </w:pPr>
      <w:r>
        <w:rPr>
          <w:rFonts w:ascii="Arial" w:hAnsi="Arial" w:cs="Arial"/>
          <w:b/>
          <w:bCs/>
          <w:color w:val="000000"/>
          <w:sz w:val="23"/>
          <w:szCs w:val="23"/>
        </w:rPr>
        <w:t xml:space="preserve">Interoperable </w:t>
      </w:r>
      <w:r>
        <w:rPr>
          <w:rFonts w:ascii="Arial" w:hAnsi="Arial" w:cs="Arial"/>
          <w:color w:val="000000"/>
          <w:sz w:val="23"/>
          <w:szCs w:val="23"/>
        </w:rPr>
        <w:t xml:space="preserve">by leveraging emerging solutions for data exchange, harmonisation and quality control; </w:t>
      </w:r>
    </w:p>
    <w:p w14:paraId="74DB92F8" w14:textId="77777777" w:rsidR="00D3069F" w:rsidRDefault="00D3069F" w:rsidP="00D3069F">
      <w:pPr>
        <w:rPr>
          <w:rFonts w:eastAsia="Times New Roman"/>
        </w:rPr>
      </w:pPr>
    </w:p>
    <w:p w14:paraId="38AA5CED" w14:textId="77777777" w:rsidR="00532D63" w:rsidRDefault="00532D63" w:rsidP="00532D63">
      <w:pPr>
        <w:rPr>
          <w:rFonts w:eastAsia="Times New Roman"/>
        </w:rPr>
      </w:pPr>
      <w:r>
        <w:rPr>
          <w:rFonts w:ascii="Arial" w:eastAsia="Times New Roman" w:hAnsi="Arial" w:cs="Arial"/>
          <w:color w:val="000000"/>
          <w:sz w:val="23"/>
          <w:szCs w:val="23"/>
        </w:rPr>
        <w:t xml:space="preserve">include data harmonisation (Opal by MUHC: </w:t>
      </w:r>
      <w:r>
        <w:rPr>
          <w:rFonts w:ascii="Arial" w:eastAsia="Times New Roman" w:hAnsi="Arial" w:cs="Arial"/>
          <w:color w:val="0000FF"/>
          <w:sz w:val="23"/>
          <w:szCs w:val="23"/>
        </w:rPr>
        <w:t>www.obiba.org/pages/products/opal</w:t>
      </w:r>
      <w:r>
        <w:rPr>
          <w:rFonts w:ascii="Arial" w:eastAsia="Times New Roman" w:hAnsi="Arial" w:cs="Arial"/>
          <w:color w:val="000000"/>
          <w:sz w:val="23"/>
          <w:szCs w:val="23"/>
        </w:rPr>
        <w:t>), data quality control (Square</w:t>
      </w:r>
      <w:r>
        <w:rPr>
          <w:rFonts w:ascii="Arial" w:eastAsia="Times New Roman" w:hAnsi="Arial" w:cs="Arial"/>
          <w:color w:val="000000"/>
          <w:sz w:val="14"/>
          <w:szCs w:val="14"/>
          <w:vertAlign w:val="superscript"/>
        </w:rPr>
        <w:t xml:space="preserve">2 </w:t>
      </w:r>
      <w:r>
        <w:rPr>
          <w:rFonts w:ascii="Arial" w:eastAsia="Times New Roman" w:hAnsi="Arial" w:cs="Arial"/>
          <w:color w:val="000000"/>
          <w:sz w:val="23"/>
          <w:szCs w:val="23"/>
        </w:rPr>
        <w:t>by UMG</w:t>
      </w:r>
      <w:r>
        <w:rPr>
          <w:rFonts w:ascii="Arial" w:eastAsia="Times New Roman" w:hAnsi="Arial" w:cs="Arial"/>
          <w:color w:val="000000"/>
          <w:sz w:val="14"/>
          <w:szCs w:val="14"/>
          <w:vertAlign w:val="superscript"/>
        </w:rPr>
        <w:t>7</w:t>
      </w:r>
      <w:r>
        <w:rPr>
          <w:rFonts w:ascii="Arial" w:eastAsia="Times New Roman" w:hAnsi="Arial" w:cs="Arial"/>
          <w:color w:val="000000"/>
          <w:sz w:val="23"/>
          <w:szCs w:val="23"/>
        </w:rPr>
        <w:t xml:space="preserve">), cardiac data analysis (Rocket developed by UPF during VP2HF and CardioFunXion EU projects: FATSR by EMC: </w:t>
      </w:r>
      <w:r>
        <w:rPr>
          <w:rFonts w:ascii="Arial" w:eastAsia="Times New Roman" w:hAnsi="Arial" w:cs="Arial"/>
          <w:color w:val="0000FF"/>
          <w:sz w:val="23"/>
          <w:szCs w:val="23"/>
        </w:rPr>
        <w:t>www.fastr.readthedocs.io</w:t>
      </w:r>
      <w:r>
        <w:rPr>
          <w:rFonts w:ascii="Arial" w:eastAsia="Times New Roman" w:hAnsi="Arial" w:cs="Arial"/>
          <w:color w:val="000000"/>
          <w:sz w:val="23"/>
          <w:szCs w:val="23"/>
        </w:rPr>
        <w:t>) and selected bioinformatics capabilities (UKE, UMG). These tools will be made interoperable within customised pipelines through the well-established workflowing environment Galaxy (</w:t>
      </w:r>
      <w:r>
        <w:rPr>
          <w:rFonts w:ascii="Arial" w:eastAsia="Times New Roman" w:hAnsi="Arial" w:cs="Arial"/>
          <w:color w:val="0000FF"/>
          <w:sz w:val="23"/>
          <w:szCs w:val="23"/>
        </w:rPr>
        <w:t>www.usegalaxy.org</w:t>
      </w:r>
      <w:r>
        <w:rPr>
          <w:rFonts w:ascii="Arial" w:eastAsia="Times New Roman" w:hAnsi="Arial" w:cs="Arial"/>
          <w:color w:val="000000"/>
          <w:sz w:val="23"/>
          <w:szCs w:val="23"/>
        </w:rPr>
        <w:t>) and the Docker container technology (</w:t>
      </w:r>
      <w:r>
        <w:rPr>
          <w:rFonts w:ascii="Arial" w:eastAsia="Times New Roman" w:hAnsi="Arial" w:cs="Arial"/>
          <w:color w:val="0000FF"/>
          <w:sz w:val="23"/>
          <w:szCs w:val="23"/>
        </w:rPr>
        <w:t>www.docker.com</w:t>
      </w:r>
      <w:r>
        <w:rPr>
          <w:rFonts w:ascii="Arial" w:eastAsia="Times New Roman" w:hAnsi="Arial" w:cs="Arial"/>
          <w:color w:val="000000"/>
          <w:sz w:val="23"/>
          <w:szCs w:val="23"/>
        </w:rPr>
        <w:t xml:space="preserve">). euCanSHare’s data-analyser will constitute a major incentive for cohort owners to join the platform as it will provide them with state-of-the-art capabilities to harmonise and analyse data </w:t>
      </w:r>
      <w:r>
        <w:rPr>
          <w:rFonts w:ascii="Arial" w:eastAsia="Times New Roman" w:hAnsi="Arial" w:cs="Arial"/>
          <w:color w:val="000000"/>
          <w:sz w:val="23"/>
          <w:szCs w:val="23"/>
          <w:vertAlign w:val="subscript"/>
        </w:rPr>
        <w:t>across disparate sources, in particular for those that are experts in one domain (</w:t>
      </w:r>
      <w:r>
        <w:rPr>
          <w:rFonts w:ascii="Arial" w:eastAsia="Times New Roman" w:hAnsi="Arial" w:cs="Arial"/>
          <w:i/>
          <w:iCs/>
          <w:color w:val="000000"/>
          <w:sz w:val="23"/>
          <w:szCs w:val="23"/>
          <w:vertAlign w:val="subscript"/>
        </w:rPr>
        <w:t xml:space="preserve">e.g. </w:t>
      </w:r>
      <w:r>
        <w:rPr>
          <w:rFonts w:ascii="Arial" w:eastAsia="Times New Roman" w:hAnsi="Arial" w:cs="Arial"/>
          <w:color w:val="000000"/>
          <w:sz w:val="23"/>
          <w:szCs w:val="23"/>
          <w:vertAlign w:val="subscript"/>
        </w:rPr>
        <w:t xml:space="preserve">-omics) but lack the </w:t>
      </w:r>
      <w:r>
        <w:rPr>
          <w:rFonts w:ascii="Arial" w:eastAsia="Times New Roman" w:hAnsi="Arial" w:cs="Arial"/>
          <w:color w:val="000000"/>
          <w:sz w:val="23"/>
          <w:szCs w:val="23"/>
        </w:rPr>
        <w:t>tools for integrating other complimentary cardiac data (</w:t>
      </w:r>
      <w:r>
        <w:rPr>
          <w:rFonts w:ascii="Arial" w:eastAsia="Times New Roman" w:hAnsi="Arial" w:cs="Arial"/>
          <w:i/>
          <w:iCs/>
          <w:color w:val="000000"/>
          <w:sz w:val="23"/>
          <w:szCs w:val="23"/>
        </w:rPr>
        <w:t xml:space="preserve">e.g. </w:t>
      </w:r>
      <w:r>
        <w:rPr>
          <w:rFonts w:ascii="Arial" w:eastAsia="Times New Roman" w:hAnsi="Arial" w:cs="Arial"/>
          <w:color w:val="000000"/>
          <w:sz w:val="23"/>
          <w:szCs w:val="23"/>
        </w:rPr>
        <w:t xml:space="preserve">imaging). </w:t>
      </w:r>
    </w:p>
    <w:p w14:paraId="11BD39C8" w14:textId="77777777" w:rsidR="00E929D5" w:rsidRDefault="00E929D5" w:rsidP="00E929D5">
      <w:pPr>
        <w:rPr>
          <w:rFonts w:eastAsia="Times New Roman"/>
        </w:rPr>
      </w:pPr>
    </w:p>
    <w:p w14:paraId="24AB41BC" w14:textId="77777777" w:rsidR="004B631F" w:rsidRDefault="004B631F">
      <w:pPr>
        <w:jc w:val="both"/>
        <w:rPr>
          <w:color w:val="FF0000"/>
          <w:sz w:val="20"/>
          <w:szCs w:val="20"/>
        </w:rPr>
      </w:pPr>
      <w:r w:rsidRPr="004B631F">
        <w:rPr>
          <w:color w:val="FF0000"/>
          <w:sz w:val="20"/>
          <w:szCs w:val="20"/>
          <w:highlight w:val="cyan"/>
        </w:rPr>
        <w:t>, interoperability of the tools will be maintained through a rich set of metadata allowing the system to associate tools and data in a transparent manner.</w:t>
      </w:r>
    </w:p>
    <w:p w14:paraId="435CA06B" w14:textId="77777777" w:rsidR="004B631F" w:rsidRDefault="004B631F">
      <w:pPr>
        <w:jc w:val="both"/>
        <w:rPr>
          <w:color w:val="FF0000"/>
          <w:sz w:val="20"/>
          <w:szCs w:val="20"/>
        </w:rPr>
      </w:pPr>
    </w:p>
    <w:p w14:paraId="4569C27B" w14:textId="77777777" w:rsidR="00366E87" w:rsidRDefault="00366E87" w:rsidP="00366E87">
      <w:pPr>
        <w:widowControl w:val="0"/>
        <w:autoSpaceDE w:val="0"/>
        <w:autoSpaceDN w:val="0"/>
        <w:adjustRightInd w:val="0"/>
        <w:spacing w:after="240" w:line="320" w:lineRule="atLeast"/>
        <w:rPr>
          <w:rFonts w:ascii="Times" w:hAnsi="Times" w:cs="Times"/>
          <w:color w:val="000000"/>
        </w:rPr>
      </w:pPr>
      <w:r>
        <w:rPr>
          <w:color w:val="000000"/>
          <w:sz w:val="26"/>
          <w:szCs w:val="26"/>
        </w:rPr>
        <w:t xml:space="preserve">euCanSHare will address interoperability issues such as cross-referencing between repositories (ELIXIR/EGA and euro-BioImaging), and the technical solutions for enabling efficient access to data using the technologies developed by ELIXIR, EGA and euro-BioImaging. </w:t>
      </w:r>
    </w:p>
    <w:p w14:paraId="0A8D9470" w14:textId="77777777" w:rsidR="00366E87" w:rsidRDefault="00366E87" w:rsidP="00366E87">
      <w:pPr>
        <w:widowControl w:val="0"/>
        <w:autoSpaceDE w:val="0"/>
        <w:autoSpaceDN w:val="0"/>
        <w:adjustRightInd w:val="0"/>
        <w:spacing w:after="240" w:line="320" w:lineRule="atLeast"/>
        <w:rPr>
          <w:rFonts w:ascii="Times" w:hAnsi="Times" w:cs="Times"/>
          <w:color w:val="000000"/>
        </w:rPr>
      </w:pPr>
    </w:p>
    <w:p w14:paraId="748452F8" w14:textId="77777777" w:rsidR="00366E87" w:rsidRDefault="00366E87">
      <w:pPr>
        <w:jc w:val="both"/>
        <w:rPr>
          <w:lang w:val="en-GB"/>
        </w:rPr>
      </w:pPr>
    </w:p>
    <w:p w14:paraId="2CE53B04" w14:textId="5905821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7115C3DE" w14:textId="77777777" w:rsidR="00637059" w:rsidRPr="00C70BAA" w:rsidRDefault="00A02537">
      <w:pPr>
        <w:jc w:val="both"/>
        <w:rPr>
          <w:color w:val="0000FF"/>
          <w:sz w:val="20"/>
          <w:szCs w:val="20"/>
          <w:u w:val="single"/>
          <w:lang w:val="en-GB"/>
        </w:rPr>
      </w:pPr>
      <w:r w:rsidRPr="00C70BAA">
        <w:rPr>
          <w:color w:val="0000FF"/>
          <w:sz w:val="20"/>
          <w:szCs w:val="20"/>
          <w:u w:val="single"/>
          <w:lang w:val="en-GB"/>
        </w:rPr>
        <w:t xml:space="preserve">Josep Gelpi, Jordi Rambla, Aad van del </w:t>
      </w:r>
      <w:proofErr w:type="gramStart"/>
      <w:r w:rsidRPr="00C70BAA">
        <w:rPr>
          <w:color w:val="0000FF"/>
          <w:sz w:val="20"/>
          <w:szCs w:val="20"/>
          <w:u w:val="single"/>
          <w:lang w:val="en-GB"/>
        </w:rPr>
        <w:t>Lugt, ..</w:t>
      </w:r>
      <w:proofErr w:type="gramEnd"/>
      <w:r w:rsidRPr="00C70BAA">
        <w:rPr>
          <w:color w:val="0000FF"/>
          <w:sz w:val="20"/>
          <w:szCs w:val="20"/>
          <w:u w:val="single"/>
          <w:lang w:val="en-GB"/>
        </w:rPr>
        <w:t>Isabel Fortier?</w:t>
      </w:r>
    </w:p>
    <w:p w14:paraId="6B081D6C" w14:textId="77777777" w:rsidR="00637059" w:rsidRPr="00C70BAA" w:rsidRDefault="00A02537">
      <w:pPr>
        <w:jc w:val="both"/>
        <w:rPr>
          <w:color w:val="0000FF"/>
          <w:sz w:val="20"/>
          <w:szCs w:val="20"/>
          <w:u w:val="single"/>
          <w:lang w:val="en-GB"/>
        </w:rPr>
      </w:pPr>
      <w:r w:rsidRPr="00C70BAA">
        <w:rPr>
          <w:color w:val="0000FF"/>
          <w:sz w:val="20"/>
          <w:szCs w:val="20"/>
          <w:u w:val="single"/>
          <w:lang w:val="en-GB"/>
        </w:rPr>
        <w:t xml:space="preserve"> each cohort contributor using pre-existing platform</w:t>
      </w:r>
    </w:p>
    <w:p w14:paraId="315DA92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28C4010" w14:textId="77777777" w:rsidR="00C063CB" w:rsidRDefault="00C063CB">
      <w:pPr>
        <w:jc w:val="both"/>
        <w:rPr>
          <w:color w:val="FF0000"/>
          <w:sz w:val="20"/>
          <w:szCs w:val="20"/>
          <w:lang w:val="en-GB"/>
        </w:rPr>
      </w:pPr>
      <w:r w:rsidRPr="00C70BAA">
        <w:rPr>
          <w:color w:val="FF0000"/>
          <w:sz w:val="20"/>
          <w:szCs w:val="20"/>
          <w:lang w:val="en-GB"/>
        </w:rPr>
        <w:t xml:space="preserve"> </w:t>
      </w:r>
    </w:p>
    <w:p w14:paraId="712F0CD0" w14:textId="79826ABE" w:rsidR="00637059" w:rsidRPr="00C70BAA" w:rsidRDefault="00A02537">
      <w:pPr>
        <w:jc w:val="both"/>
        <w:rPr>
          <w:color w:val="FF0000"/>
          <w:sz w:val="20"/>
          <w:szCs w:val="20"/>
          <w:lang w:val="en-GB"/>
        </w:rPr>
      </w:pPr>
      <w:r w:rsidRPr="00C70BAA">
        <w:rPr>
          <w:color w:val="FF0000"/>
          <w:sz w:val="20"/>
          <w:szCs w:val="20"/>
          <w:lang w:val="en-GB"/>
        </w:rPr>
        <w:t xml:space="preserve">Harmonisation: Isabel Fortier </w:t>
      </w:r>
    </w:p>
    <w:p w14:paraId="350B8AFD" w14:textId="77777777" w:rsidR="00637059" w:rsidRPr="00C70BAA" w:rsidRDefault="00A02537">
      <w:pPr>
        <w:jc w:val="both"/>
        <w:rPr>
          <w:sz w:val="20"/>
          <w:szCs w:val="20"/>
          <w:lang w:val="en-GB"/>
        </w:rPr>
      </w:pPr>
      <w:r w:rsidRPr="00C70BAA">
        <w:rPr>
          <w:sz w:val="20"/>
          <w:szCs w:val="20"/>
          <w:lang w:val="en-GB"/>
        </w:rPr>
        <w:t>euCanSHare will centralize data from several multi-site studies in a unique web-portal that will accelerate access to information and facilitate new data harmonization.</w:t>
      </w:r>
    </w:p>
    <w:p w14:paraId="16DFD67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43362CE" w14:textId="77777777" w:rsidR="00637059" w:rsidRPr="00C70BAA" w:rsidRDefault="00A02537">
      <w:pPr>
        <w:jc w:val="both"/>
        <w:rPr>
          <w:color w:val="FF0000"/>
          <w:sz w:val="20"/>
          <w:szCs w:val="20"/>
          <w:lang w:val="en-GB"/>
        </w:rPr>
      </w:pPr>
      <w:r w:rsidRPr="00C70BAA">
        <w:rPr>
          <w:color w:val="FF0000"/>
          <w:sz w:val="20"/>
          <w:szCs w:val="20"/>
          <w:lang w:val="en-GB"/>
        </w:rPr>
        <w:t xml:space="preserve">integration: </w:t>
      </w:r>
    </w:p>
    <w:p w14:paraId="62624EED" w14:textId="77777777" w:rsidR="00637059" w:rsidRPr="00C70BAA" w:rsidRDefault="00A02537">
      <w:pPr>
        <w:jc w:val="both"/>
        <w:rPr>
          <w:sz w:val="20"/>
          <w:szCs w:val="20"/>
          <w:lang w:val="en-GB"/>
        </w:rPr>
      </w:pPr>
      <w:r w:rsidRPr="00C70BAA">
        <w:rPr>
          <w:sz w:val="20"/>
          <w:szCs w:val="20"/>
          <w:lang w:val="en-GB"/>
        </w:rPr>
        <w:t>euCanSHare also will integrate highly heterogeneous data such as -omics and cardiac imaging. To do so, euCanSHare will exploit the expertise of all consortium members, to achieve the robust integration of all of these technologies.</w:t>
      </w:r>
    </w:p>
    <w:p w14:paraId="707ACEFC" w14:textId="77777777" w:rsidR="00637059" w:rsidRPr="00C70BAA" w:rsidRDefault="00A02537">
      <w:pPr>
        <w:jc w:val="both"/>
        <w:rPr>
          <w:sz w:val="20"/>
          <w:szCs w:val="20"/>
          <w:lang w:val="en-GB"/>
        </w:rPr>
      </w:pPr>
      <w:r w:rsidRPr="00C70BAA">
        <w:rPr>
          <w:sz w:val="20"/>
          <w:szCs w:val="20"/>
          <w:lang w:val="en-GB"/>
        </w:rPr>
        <w:tab/>
      </w:r>
      <w:r w:rsidRPr="00C70BAA">
        <w:rPr>
          <w:sz w:val="20"/>
          <w:szCs w:val="20"/>
          <w:lang w:val="en-GB"/>
        </w:rPr>
        <w:tab/>
      </w:r>
    </w:p>
    <w:p w14:paraId="3263812D" w14:textId="77777777" w:rsidR="00637059" w:rsidRPr="00C70BAA" w:rsidRDefault="00A02537">
      <w:pPr>
        <w:numPr>
          <w:ilvl w:val="0"/>
          <w:numId w:val="6"/>
        </w:numPr>
        <w:spacing w:before="240"/>
        <w:jc w:val="both"/>
        <w:rPr>
          <w:color w:val="999999"/>
          <w:sz w:val="20"/>
          <w:szCs w:val="20"/>
          <w:lang w:val="en-GB"/>
        </w:rPr>
      </w:pPr>
      <w:r w:rsidRPr="00C70BAA">
        <w:rPr>
          <w:color w:val="999999"/>
          <w:sz w:val="20"/>
          <w:szCs w:val="20"/>
          <w:lang w:val="en-GB"/>
        </w:rPr>
        <w:t>Assess the interoperability of your data. Specify what data and metadata vocabularies, standards or methodologies you will follow to facilitate interoperability.</w:t>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sz w:val="20"/>
          <w:szCs w:val="20"/>
          <w:lang w:val="en-GB"/>
        </w:rPr>
        <w:t xml:space="preserve"> </w:t>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p>
    <w:p w14:paraId="2E5F56EB" w14:textId="77777777" w:rsidR="00637059" w:rsidRPr="00C70BAA" w:rsidRDefault="00A02537">
      <w:pPr>
        <w:numPr>
          <w:ilvl w:val="0"/>
          <w:numId w:val="6"/>
        </w:numPr>
        <w:jc w:val="both"/>
        <w:rPr>
          <w:color w:val="999999"/>
          <w:sz w:val="20"/>
          <w:szCs w:val="20"/>
          <w:lang w:val="en-GB"/>
        </w:rPr>
      </w:pPr>
      <w:r w:rsidRPr="00C70BAA">
        <w:rPr>
          <w:color w:val="999999"/>
          <w:sz w:val="20"/>
          <w:szCs w:val="20"/>
          <w:lang w:val="en-GB"/>
        </w:rPr>
        <w:t>Specify whether you will be using standard vocabulary for all data types present in your dataset, to allow interdisciplinary interoperability? If not, will you provide mapping to more commonly used ontologies?</w:t>
      </w:r>
      <w:r w:rsidRPr="00C70BAA">
        <w:rPr>
          <w:color w:val="999999"/>
          <w:sz w:val="20"/>
          <w:szCs w:val="20"/>
          <w:lang w:val="en-GB"/>
        </w:rPr>
        <w:tab/>
      </w:r>
      <w:r w:rsidRPr="00C70BAA">
        <w:rPr>
          <w:color w:val="999999"/>
          <w:sz w:val="20"/>
          <w:szCs w:val="20"/>
          <w:lang w:val="en-GB"/>
        </w:rPr>
        <w:tab/>
      </w:r>
    </w:p>
    <w:p w14:paraId="1A96385C" w14:textId="77777777" w:rsidR="00637059" w:rsidRPr="00C70BAA" w:rsidRDefault="00A02537">
      <w:pPr>
        <w:numPr>
          <w:ilvl w:val="0"/>
          <w:numId w:val="6"/>
        </w:numPr>
        <w:jc w:val="both"/>
        <w:rPr>
          <w:color w:val="999999"/>
          <w:sz w:val="20"/>
          <w:szCs w:val="20"/>
          <w:lang w:val="en-GB"/>
        </w:rPr>
      </w:pPr>
      <w:r w:rsidRPr="00C70BAA">
        <w:rPr>
          <w:color w:val="999999"/>
          <w:sz w:val="20"/>
          <w:szCs w:val="20"/>
          <w:lang w:val="en-GB"/>
        </w:rPr>
        <w:t>Project-Outline methodology for cross-referencing between repositories (ELIXIR/EGA and euro-BioImaging), and the technical solutions for enabling efficient access to data using the technologies developed by ELIXIR, EGA and euro-BioImaging.</w:t>
      </w:r>
      <w:r w:rsidRPr="00C70BAA">
        <w:rPr>
          <w:color w:val="999999"/>
          <w:sz w:val="20"/>
          <w:szCs w:val="20"/>
          <w:lang w:val="en-GB"/>
        </w:rPr>
        <w:tab/>
      </w:r>
      <w:r w:rsidRPr="00C70BAA">
        <w:rPr>
          <w:color w:val="999999"/>
          <w:sz w:val="20"/>
          <w:szCs w:val="20"/>
          <w:lang w:val="en-GB"/>
        </w:rPr>
        <w:tab/>
      </w:r>
    </w:p>
    <w:p w14:paraId="0FFCE3BD" w14:textId="77777777" w:rsidR="00637059" w:rsidRPr="00C70BAA" w:rsidRDefault="00A02537">
      <w:pPr>
        <w:numPr>
          <w:ilvl w:val="0"/>
          <w:numId w:val="6"/>
        </w:numPr>
        <w:spacing w:after="240"/>
        <w:jc w:val="both"/>
        <w:rPr>
          <w:color w:val="999999"/>
          <w:sz w:val="20"/>
          <w:szCs w:val="20"/>
          <w:lang w:val="en-GB"/>
        </w:rPr>
      </w:pPr>
      <w:r w:rsidRPr="00C70BAA">
        <w:rPr>
          <w:color w:val="999999"/>
          <w:sz w:val="20"/>
          <w:szCs w:val="20"/>
          <w:lang w:val="en-GB"/>
        </w:rPr>
        <w:t>Project-Outline harmonization methodology</w:t>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r w:rsidRPr="00C70BAA">
        <w:rPr>
          <w:color w:val="999999"/>
          <w:sz w:val="20"/>
          <w:szCs w:val="20"/>
          <w:lang w:val="en-GB"/>
        </w:rPr>
        <w:tab/>
      </w:r>
    </w:p>
    <w:p w14:paraId="73B9739E"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lastRenderedPageBreak/>
        <w:t>Q&gt;</w:t>
      </w:r>
    </w:p>
    <w:p w14:paraId="2C9569D0"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1-Are the data produced in the project interoperable, that is allowing data exchange and re-use between researchers, institutions, organisations, countries, etc. (i.e. adhering to standards for formats, as much as possible compliant with available (open) so ware applications, and in particular facilitating recombinations with different datasets from different origins)?</w:t>
      </w:r>
    </w:p>
    <w:p w14:paraId="7B091C50"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2-What data and metadata vocabularies, standards or methodologies will you follow to make your data interoperable?</w:t>
      </w:r>
    </w:p>
    <w:p w14:paraId="27901B68"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3-Will you be using standard vocabularies for all data types present in your data set, to allow inter-disciplinary interoperability?</w:t>
      </w:r>
    </w:p>
    <w:p w14:paraId="5E781F73" w14:textId="77777777" w:rsidR="00637059" w:rsidRPr="00C70BAA" w:rsidRDefault="00A02537">
      <w:pPr>
        <w:spacing w:before="240" w:after="240"/>
        <w:jc w:val="both"/>
        <w:rPr>
          <w:color w:val="FF0000"/>
          <w:sz w:val="20"/>
          <w:szCs w:val="20"/>
          <w:lang w:val="en-GB"/>
        </w:rPr>
      </w:pPr>
      <w:r w:rsidRPr="00C70BAA">
        <w:rPr>
          <w:color w:val="FF0000"/>
          <w:sz w:val="20"/>
          <w:szCs w:val="20"/>
          <w:lang w:val="en-GB"/>
        </w:rPr>
        <w:t>4-In case it is unavoidable that you use uncommon or generate project specific ontologies or vocabularies, will you provide mappings to more commonly used ontologies?</w:t>
      </w:r>
      <w:r w:rsidRPr="00C70BAA">
        <w:rPr>
          <w:color w:val="FF0000"/>
          <w:sz w:val="20"/>
          <w:szCs w:val="20"/>
          <w:lang w:val="en-GB"/>
        </w:rPr>
        <w:tab/>
      </w:r>
      <w:r w:rsidRPr="00C70BAA">
        <w:rPr>
          <w:color w:val="FF0000"/>
          <w:sz w:val="20"/>
          <w:szCs w:val="20"/>
          <w:lang w:val="en-GB"/>
        </w:rPr>
        <w:tab/>
      </w:r>
      <w:r w:rsidRPr="00C70BAA">
        <w:rPr>
          <w:color w:val="FF0000"/>
          <w:sz w:val="20"/>
          <w:szCs w:val="20"/>
          <w:lang w:val="en-GB"/>
        </w:rPr>
        <w:tab/>
      </w:r>
      <w:r w:rsidRPr="00C70BAA">
        <w:rPr>
          <w:color w:val="FF0000"/>
          <w:sz w:val="20"/>
          <w:szCs w:val="20"/>
          <w:lang w:val="en-GB"/>
        </w:rPr>
        <w:tab/>
      </w:r>
      <w:r w:rsidRPr="00C70BAA">
        <w:rPr>
          <w:color w:val="FF0000"/>
          <w:sz w:val="20"/>
          <w:szCs w:val="20"/>
          <w:lang w:val="en-GB"/>
        </w:rPr>
        <w:tab/>
      </w:r>
      <w:r w:rsidRPr="00C70BAA">
        <w:rPr>
          <w:color w:val="FF0000"/>
          <w:sz w:val="20"/>
          <w:szCs w:val="20"/>
          <w:lang w:val="en-GB"/>
        </w:rPr>
        <w:tab/>
      </w:r>
      <w:r w:rsidRPr="00C70BAA">
        <w:rPr>
          <w:color w:val="FF0000"/>
          <w:sz w:val="20"/>
          <w:szCs w:val="20"/>
          <w:lang w:val="en-GB"/>
        </w:rPr>
        <w:tab/>
      </w:r>
    </w:p>
    <w:p w14:paraId="415B613C" w14:textId="77777777" w:rsidR="00637059" w:rsidRPr="00C70BAA" w:rsidRDefault="00A02537">
      <w:pPr>
        <w:spacing w:before="240" w:after="240"/>
        <w:jc w:val="both"/>
        <w:rPr>
          <w:lang w:val="en-GB"/>
        </w:rPr>
      </w:pPr>
      <w:r w:rsidRPr="00C70BAA">
        <w:rPr>
          <w:sz w:val="20"/>
          <w:szCs w:val="20"/>
          <w:lang w:val="en-GB"/>
        </w:rPr>
        <w:t>Interoperability of the tools will be maintained through a rich set of metadata allowing the system to associate tools and data in a transparent manner. Easy-to-use modules for authentication (based on KeyCloak) and secure data management (Oauth2 protocol for all encrypted data transfers) will be also integrated. The protocols to plug-in the tools (data browsers, visualisers, or analysis tools) on top of the main infrastructure will re-used from MuGVRE. Finally, execution scheduling will be based on a traditional queueing system to handle demand peaks in applications of fixed needs, and an elastic and multi-scale programming model (pyCOMPSs, controlled by the PMES scheduler) for complex workflows requiring distributed or multi-scale executions schemes. In euCanSHare, this will enable to derive tools execution to remote cloud infrastructures (through the OCCI protocol, www.occi-wg.org) and also to HPC environments within ELIXIR, EGA and euro-BioImaging.</w:t>
      </w:r>
      <w:r w:rsidRPr="00C70BAA">
        <w:rPr>
          <w:lang w:val="en-GB"/>
        </w:rPr>
        <w:tab/>
      </w:r>
      <w:r w:rsidRPr="00C70BAA">
        <w:rPr>
          <w:lang w:val="en-GB"/>
        </w:rPr>
        <w:tab/>
      </w:r>
      <w:r w:rsidRPr="00C70BAA">
        <w:rPr>
          <w:lang w:val="en-GB"/>
        </w:rPr>
        <w:tab/>
      </w:r>
      <w:r w:rsidRPr="00C70BAA">
        <w:rPr>
          <w:lang w:val="en-GB"/>
        </w:rPr>
        <w:tab/>
      </w:r>
    </w:p>
    <w:p w14:paraId="69AE0832"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547D585B" w14:textId="77777777" w:rsidR="00637059" w:rsidRPr="00C70BAA" w:rsidRDefault="00A02537">
      <w:pPr>
        <w:jc w:val="both"/>
        <w:rPr>
          <w:sz w:val="20"/>
          <w:szCs w:val="20"/>
          <w:lang w:val="en-GB"/>
        </w:rPr>
      </w:pPr>
      <w:r w:rsidRPr="00C70BAA">
        <w:rPr>
          <w:sz w:val="20"/>
          <w:szCs w:val="20"/>
          <w:lang w:val="en-GB"/>
        </w:rPr>
        <w:t>Mica solution (www.obiba.org/pages/products/mica) developed by MUC for building the largest and most comprehensive easy to-use multi-cohort catalogue ever put together in the cardiovascular domain. This will help data custodians and network coordinators such as MORGAM, BiomarCaRE and CAHHM to efficiently organise and disseminate information about their cardiovascular studies and networks without significant technical effort.</w:t>
      </w:r>
    </w:p>
    <w:p w14:paraId="67B36E01"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98FF91F" w14:textId="77777777" w:rsidR="00637059" w:rsidRPr="00C70BAA" w:rsidRDefault="00A02537">
      <w:pPr>
        <w:jc w:val="both"/>
        <w:rPr>
          <w:sz w:val="20"/>
          <w:szCs w:val="20"/>
          <w:lang w:val="en-GB"/>
        </w:rPr>
      </w:pPr>
      <w:r w:rsidRPr="00C70BAA">
        <w:rPr>
          <w:sz w:val="20"/>
          <w:szCs w:val="20"/>
          <w:lang w:val="en-GB"/>
        </w:rPr>
        <w:t>EMC and MUHC will define metadata fields for the project, as collected by the euCanSHare cohorts and commonly used in cardiovascular research. Selection of the fields will be informed by existing standards adapted to serve the specific needs of the project. A Working Group will be established and convened at consensus meetings to define standard metadata for imaging, omics, epidemiological, clinical, and bio-sample data. EMC (euroBioImaging) will also develop and implement the models to support cardiac imaging metadata (imaging modalities, protocols, parameters and biomarkers), while MCGILL will focus on cataloguing cohort-specific access policies and consent requirements. Metadata fields will be populated with information obtained from participating cohorts (see Table 1 for the initial cohorts, while that new cohorts will be added through awareness campaigns). The final Mica-powered euCanSHare platform will include Maelstrom´s powerful search engine for allowing investigators to quickly find the information, variables and data they need for implementing cardiovascular research projects.</w:t>
      </w:r>
    </w:p>
    <w:p w14:paraId="53551585"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2276171" w14:textId="77777777" w:rsidR="00637059" w:rsidRPr="00C70BAA" w:rsidRDefault="00A02537">
      <w:pPr>
        <w:jc w:val="both"/>
        <w:rPr>
          <w:sz w:val="20"/>
          <w:szCs w:val="20"/>
          <w:lang w:val="en-GB"/>
        </w:rPr>
      </w:pPr>
      <w:r w:rsidRPr="00C70BAA">
        <w:rPr>
          <w:sz w:val="20"/>
          <w:szCs w:val="20"/>
          <w:lang w:val="en-GB"/>
        </w:rPr>
        <w:t xml:space="preserve">harmonization- from project proposal </w:t>
      </w:r>
    </w:p>
    <w:p w14:paraId="3BD1E286" w14:textId="77777777" w:rsidR="00637059" w:rsidRPr="00C70BAA" w:rsidRDefault="00A02537">
      <w:pPr>
        <w:jc w:val="both"/>
        <w:rPr>
          <w:sz w:val="20"/>
          <w:szCs w:val="20"/>
          <w:lang w:val="en-GB"/>
        </w:rPr>
      </w:pPr>
      <w:r w:rsidRPr="00C70BAA">
        <w:rPr>
          <w:sz w:val="20"/>
          <w:szCs w:val="20"/>
          <w:lang w:val="en-GB"/>
        </w:rPr>
        <w:t xml:space="preserve">The project will leverage on the state-of-the-art technologies developed by the Maelstrom Research at MUHC (www.maelstromresearch.org), as well as the harmonisation models implemented during the MORGAM and BiomarCaRE projects. However, since it is impossible to perform a single harmonisation that will satisfy all future study requirements, we propose an original solution to facilitate future harmonisations by re-using previous harmonisation efforts in a more systematic manner. Specifically, we will store the harmonisation algorithms in a standardised electronic database such that any harmonisation effort can be easily searched and located in the database and re-used in new multi-cohort research studies, when relevant. With this approach, future harmonisations benefit from previous ones and new harmonisa on rules/algorithms are stored to further populate </w:t>
      </w:r>
      <w:proofErr w:type="gramStart"/>
      <w:r w:rsidRPr="00C70BAA">
        <w:rPr>
          <w:sz w:val="20"/>
          <w:szCs w:val="20"/>
          <w:lang w:val="en-GB"/>
        </w:rPr>
        <w:t>euCanSHare?s</w:t>
      </w:r>
      <w:proofErr w:type="gramEnd"/>
      <w:r w:rsidRPr="00C70BAA">
        <w:rPr>
          <w:sz w:val="20"/>
          <w:szCs w:val="20"/>
          <w:lang w:val="en-GB"/>
        </w:rPr>
        <w:t xml:space="preserve"> harmonisa on database. This approach will reduce cost and me of future mul -cohort research studies, while providing transparency on harmonisa on processes. In this case, the harmonised dataset does not need to be stored; only the harmonisa on rules and algorithms are saved in a standardised easy- to-search format and any harmonised data is generated on euCanSHare´s cloud by the so ware in real- me. In euCanSHare, the </w:t>
      </w:r>
      <w:r w:rsidRPr="00C70BAA">
        <w:rPr>
          <w:sz w:val="20"/>
          <w:szCs w:val="20"/>
          <w:lang w:val="en-GB"/>
        </w:rPr>
        <w:lastRenderedPageBreak/>
        <w:t xml:space="preserve">harmonisa on database will be ini ally populated based on the BiomarCaRE and CAHHM harmoni- sa on experiences, as well as based on use cases that will be inves gated to test the pla orm. For implementing the proposed itera ve harmonisa on solu on, </w:t>
      </w:r>
      <w:proofErr w:type="gramStart"/>
      <w:r w:rsidRPr="00C70BAA">
        <w:rPr>
          <w:sz w:val="20"/>
          <w:szCs w:val="20"/>
          <w:lang w:val="en-GB"/>
        </w:rPr>
        <w:t>MUHC?s</w:t>
      </w:r>
      <w:proofErr w:type="gramEnd"/>
      <w:r w:rsidRPr="00C70BAA">
        <w:rPr>
          <w:sz w:val="20"/>
          <w:szCs w:val="20"/>
          <w:lang w:val="en-GB"/>
        </w:rPr>
        <w:t xml:space="preserve"> software Opal20 will be adapted to provide a centralised web- based harmonisa on management system allowing study coordinators and data managers to securely store/export a variety of data types and harmonisa on rules in different formats using a point-and-click interface. Opal includes func onali es to define variables targeted for harmonisa on, develop and implement processing algorithms used to derive common-format data, and efficiently document data harmonisation decision making. To facilitate algorithm development, Opal also includes a comprehensive JavaScript library of functions commonly used to create harmonised variables. Establishing a secure connection with an R client also allows the use of the R programming language to derive common format variables. Opal then is executed to harmonise, store and display these data under the selected standardised model (e.g. </w:t>
      </w:r>
      <w:proofErr w:type="gramStart"/>
      <w:r w:rsidRPr="00C70BAA">
        <w:rPr>
          <w:sz w:val="20"/>
          <w:szCs w:val="20"/>
          <w:lang w:val="en-GB"/>
        </w:rPr>
        <w:t>BiomarCaRE?s</w:t>
      </w:r>
      <w:proofErr w:type="gramEnd"/>
      <w:r w:rsidRPr="00C70BAA">
        <w:rPr>
          <w:sz w:val="20"/>
          <w:szCs w:val="20"/>
          <w:lang w:val="en-GB"/>
        </w:rPr>
        <w:t xml:space="preserve"> or CAHHM?s model). Addi onally, in euCanSHare, automated data quality control will be enabled through the Square 2 tool recently developed by UMG, which will enable to check for the level of normalisa on, ambiguity and overall quality of both new sources slated for integra on and the overall set of sources already integrated in the system. The resul ng integrated harmonisa on system will provide a highly flexible and efficient semi-automated process to on-board and harmonise new databases within the infrastructure.</w:t>
      </w:r>
    </w:p>
    <w:p w14:paraId="47E9C9E0" w14:textId="77777777" w:rsidR="004359A3" w:rsidRDefault="00A02537">
      <w:pPr>
        <w:jc w:val="both"/>
        <w:rPr>
          <w:lang w:val="en-GB"/>
        </w:rPr>
      </w:pPr>
      <w:r w:rsidRPr="00C70BAA">
        <w:rPr>
          <w:lang w:val="en-GB"/>
        </w:rPr>
        <w:tab/>
      </w:r>
      <w:r w:rsidRPr="00C70BAA">
        <w:rPr>
          <w:lang w:val="en-GB"/>
        </w:rPr>
        <w:tab/>
      </w:r>
      <w:r w:rsidRPr="00C70BAA">
        <w:rPr>
          <w:lang w:val="en-GB"/>
        </w:rPr>
        <w:tab/>
      </w:r>
    </w:p>
    <w:p w14:paraId="63DF15A3" w14:textId="77777777" w:rsidR="004359A3" w:rsidRDefault="004359A3">
      <w:pPr>
        <w:jc w:val="both"/>
        <w:rPr>
          <w:lang w:val="en-GB"/>
        </w:rPr>
      </w:pPr>
    </w:p>
    <w:p w14:paraId="7DEC0A8A" w14:textId="493C2234" w:rsidR="00637059" w:rsidRPr="00C70BAA" w:rsidRDefault="00A02537">
      <w:pPr>
        <w:jc w:val="both"/>
        <w:rPr>
          <w:lang w:val="en-GB"/>
        </w:rPr>
      </w:pPr>
      <w:r w:rsidRPr="00C70BAA">
        <w:rPr>
          <w:lang w:val="en-GB"/>
        </w:rPr>
        <w:tab/>
      </w:r>
      <w:r w:rsidRPr="00C70BAA">
        <w:rPr>
          <w:lang w:val="en-GB"/>
        </w:rPr>
        <w:tab/>
      </w:r>
    </w:p>
    <w:p w14:paraId="26A22E4E" w14:textId="77777777" w:rsidR="00D3069F" w:rsidRDefault="00A02537">
      <w:pPr>
        <w:pStyle w:val="Ttulo2"/>
        <w:jc w:val="both"/>
        <w:rPr>
          <w:b/>
          <w:sz w:val="28"/>
          <w:szCs w:val="28"/>
          <w:lang w:val="en-GB"/>
        </w:rPr>
      </w:pPr>
      <w:bookmarkStart w:id="28" w:name="_sd9ktt1aoy0o" w:colFirst="0" w:colLast="0"/>
      <w:bookmarkEnd w:id="28"/>
      <w:r w:rsidRPr="00C70BAA">
        <w:rPr>
          <w:b/>
          <w:sz w:val="28"/>
          <w:szCs w:val="28"/>
          <w:lang w:val="en-GB"/>
        </w:rPr>
        <w:t>2.7 Increase data re-use (through clarifying licenses)</w:t>
      </w:r>
    </w:p>
    <w:p w14:paraId="2D455C8F" w14:textId="77777777" w:rsidR="00D3069F" w:rsidRDefault="00D3069F" w:rsidP="00D3069F">
      <w:pPr>
        <w:pStyle w:val="NormalWeb"/>
        <w:spacing w:before="0" w:beforeAutospacing="0" w:after="0" w:afterAutospacing="0"/>
        <w:ind w:left="197" w:right="-600"/>
      </w:pPr>
      <w:r>
        <w:rPr>
          <w:rFonts w:ascii="Arial" w:hAnsi="Arial" w:cs="Arial"/>
          <w:b/>
          <w:bCs/>
          <w:color w:val="000000"/>
          <w:sz w:val="23"/>
          <w:szCs w:val="23"/>
        </w:rPr>
        <w:t xml:space="preserve">Re-usable </w:t>
      </w:r>
      <w:r>
        <w:rPr>
          <w:rFonts w:ascii="Arial" w:hAnsi="Arial" w:cs="Arial"/>
          <w:color w:val="000000"/>
          <w:sz w:val="23"/>
          <w:szCs w:val="23"/>
        </w:rPr>
        <w:t xml:space="preserve">thanks to open-source data analysis tools that will allow new knowledge discovery and disease quantification with validation enabled on rich and large multi-country datasets, integrating </w:t>
      </w:r>
      <w:r>
        <w:rPr>
          <w:rFonts w:ascii="Arial" w:hAnsi="Arial" w:cs="Arial"/>
          <w:color w:val="000000"/>
          <w:sz w:val="23"/>
          <w:szCs w:val="23"/>
          <w:vertAlign w:val="subscript"/>
        </w:rPr>
        <w:t xml:space="preserve">-omics, imaging, environmental and other clinical data. </w:t>
      </w:r>
    </w:p>
    <w:p w14:paraId="635D5B7F" w14:textId="36D723B4" w:rsidR="00637059" w:rsidRPr="00C70BAA" w:rsidRDefault="00A02537">
      <w:pPr>
        <w:pStyle w:val="Ttulo2"/>
        <w:jc w:val="both"/>
        <w:rPr>
          <w:sz w:val="20"/>
          <w:szCs w:val="20"/>
          <w:lang w:val="en-GB"/>
        </w:rPr>
      </w:pPr>
      <w:r w:rsidRPr="00C70BAA">
        <w:rPr>
          <w:lang w:val="en-GB"/>
        </w:rPr>
        <w:tab/>
      </w:r>
      <w:r w:rsidRPr="00C70BAA">
        <w:rPr>
          <w:lang w:val="en-GB"/>
        </w:rPr>
        <w:tab/>
      </w:r>
      <w:r w:rsidRPr="00C70BAA">
        <w:rPr>
          <w:sz w:val="20"/>
          <w:szCs w:val="20"/>
          <w:lang w:val="en-GB"/>
        </w:rPr>
        <w:tab/>
      </w:r>
    </w:p>
    <w:p w14:paraId="0F8C11A6" w14:textId="77777777" w:rsidR="00637059" w:rsidRPr="00C70BAA" w:rsidRDefault="00A02537">
      <w:pPr>
        <w:numPr>
          <w:ilvl w:val="0"/>
          <w:numId w:val="4"/>
        </w:numPr>
        <w:spacing w:before="240"/>
        <w:jc w:val="both"/>
        <w:rPr>
          <w:color w:val="999999"/>
          <w:sz w:val="20"/>
          <w:szCs w:val="20"/>
          <w:lang w:val="en-GB"/>
        </w:rPr>
      </w:pPr>
      <w:r w:rsidRPr="00C70BAA">
        <w:rPr>
          <w:color w:val="999999"/>
          <w:sz w:val="20"/>
          <w:szCs w:val="20"/>
          <w:lang w:val="en-GB"/>
        </w:rPr>
        <w:t>Specify how the data will be licensed to permit the widest reuse possible</w:t>
      </w:r>
      <w:r w:rsidRPr="00C70BAA">
        <w:rPr>
          <w:color w:val="999999"/>
          <w:sz w:val="20"/>
          <w:szCs w:val="20"/>
          <w:lang w:val="en-GB"/>
        </w:rPr>
        <w:tab/>
      </w:r>
      <w:r w:rsidRPr="00C70BAA">
        <w:rPr>
          <w:color w:val="999999"/>
          <w:sz w:val="20"/>
          <w:szCs w:val="20"/>
          <w:lang w:val="en-GB"/>
        </w:rPr>
        <w:tab/>
      </w:r>
    </w:p>
    <w:p w14:paraId="0B8DC01C" w14:textId="77777777" w:rsidR="00637059" w:rsidRPr="00C70BAA" w:rsidRDefault="00A02537">
      <w:pPr>
        <w:numPr>
          <w:ilvl w:val="0"/>
          <w:numId w:val="4"/>
        </w:numPr>
        <w:jc w:val="both"/>
        <w:rPr>
          <w:color w:val="999999"/>
          <w:sz w:val="20"/>
          <w:szCs w:val="20"/>
          <w:lang w:val="en-GB"/>
        </w:rPr>
      </w:pPr>
      <w:r w:rsidRPr="00C70BAA">
        <w:rPr>
          <w:color w:val="999999"/>
          <w:sz w:val="20"/>
          <w:szCs w:val="20"/>
          <w:lang w:val="en-GB"/>
        </w:rPr>
        <w:t>Specify when the data will be made available for reuse. If applicable, specify why and for what period a data embargo is needed</w:t>
      </w:r>
      <w:r w:rsidRPr="00C70BAA">
        <w:rPr>
          <w:color w:val="999999"/>
          <w:sz w:val="20"/>
          <w:szCs w:val="20"/>
          <w:lang w:val="en-GB"/>
        </w:rPr>
        <w:tab/>
      </w:r>
      <w:r w:rsidRPr="00C70BAA">
        <w:rPr>
          <w:color w:val="999999"/>
          <w:sz w:val="20"/>
          <w:szCs w:val="20"/>
          <w:lang w:val="en-GB"/>
        </w:rPr>
        <w:tab/>
      </w:r>
    </w:p>
    <w:p w14:paraId="580FAB7E" w14:textId="77777777" w:rsidR="00637059" w:rsidRPr="00C70BAA" w:rsidRDefault="00A02537">
      <w:pPr>
        <w:numPr>
          <w:ilvl w:val="0"/>
          <w:numId w:val="4"/>
        </w:numPr>
        <w:jc w:val="both"/>
        <w:rPr>
          <w:color w:val="999999"/>
          <w:sz w:val="20"/>
          <w:szCs w:val="20"/>
          <w:lang w:val="en-GB"/>
        </w:rPr>
      </w:pPr>
      <w:r w:rsidRPr="00C70BAA">
        <w:rPr>
          <w:color w:val="999999"/>
          <w:sz w:val="20"/>
          <w:szCs w:val="20"/>
          <w:lang w:val="en-GB"/>
        </w:rPr>
        <w:t>Specify whether the data produced and/or used in the project is useable by third parties, in particular after the end of the project? If the re-use of some data is restricted, explain why</w:t>
      </w:r>
    </w:p>
    <w:p w14:paraId="6C32D8E3" w14:textId="77777777" w:rsidR="00637059" w:rsidRPr="00C70BAA" w:rsidRDefault="00A02537">
      <w:pPr>
        <w:numPr>
          <w:ilvl w:val="0"/>
          <w:numId w:val="4"/>
        </w:numPr>
        <w:jc w:val="both"/>
        <w:rPr>
          <w:color w:val="999999"/>
          <w:sz w:val="20"/>
          <w:szCs w:val="20"/>
          <w:lang w:val="en-GB"/>
        </w:rPr>
      </w:pPr>
      <w:r w:rsidRPr="00C70BAA">
        <w:rPr>
          <w:color w:val="999999"/>
          <w:sz w:val="20"/>
          <w:szCs w:val="20"/>
          <w:lang w:val="en-GB"/>
        </w:rPr>
        <w:t>Describe data quality assurance processes</w:t>
      </w:r>
    </w:p>
    <w:p w14:paraId="75B76DAE" w14:textId="77777777" w:rsidR="00637059" w:rsidRPr="00C70BAA" w:rsidRDefault="00A02537">
      <w:pPr>
        <w:numPr>
          <w:ilvl w:val="0"/>
          <w:numId w:val="4"/>
        </w:numPr>
        <w:spacing w:after="240"/>
        <w:jc w:val="both"/>
        <w:rPr>
          <w:color w:val="999999"/>
          <w:sz w:val="20"/>
          <w:szCs w:val="20"/>
          <w:lang w:val="en-GB"/>
        </w:rPr>
      </w:pPr>
      <w:r w:rsidRPr="00C70BAA">
        <w:rPr>
          <w:color w:val="999999"/>
          <w:sz w:val="20"/>
          <w:szCs w:val="20"/>
          <w:lang w:val="en-GB"/>
        </w:rPr>
        <w:t xml:space="preserve"> Specify the length of time for which the data will remain re-usable</w:t>
      </w:r>
    </w:p>
    <w:p w14:paraId="18F797BC"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6D84D3F2" w14:textId="77777777" w:rsidR="00637059" w:rsidRPr="00C70BAA" w:rsidRDefault="00A02537">
      <w:pPr>
        <w:jc w:val="both"/>
        <w:rPr>
          <w:color w:val="FF0000"/>
          <w:sz w:val="20"/>
          <w:szCs w:val="20"/>
          <w:lang w:val="en-GB"/>
        </w:rPr>
      </w:pPr>
      <w:r w:rsidRPr="00C70BAA">
        <w:rPr>
          <w:color w:val="FF0000"/>
          <w:sz w:val="20"/>
          <w:szCs w:val="20"/>
          <w:lang w:val="en-GB"/>
        </w:rPr>
        <w:t>Q&gt;</w:t>
      </w:r>
    </w:p>
    <w:p w14:paraId="1BC3E427" w14:textId="77777777" w:rsidR="00637059" w:rsidRPr="00C70BAA" w:rsidRDefault="00A02537">
      <w:pPr>
        <w:jc w:val="both"/>
        <w:rPr>
          <w:color w:val="FF0000"/>
          <w:sz w:val="20"/>
          <w:szCs w:val="20"/>
          <w:lang w:val="en-GB"/>
        </w:rPr>
      </w:pPr>
      <w:r w:rsidRPr="00C70BAA">
        <w:rPr>
          <w:color w:val="FF0000"/>
          <w:sz w:val="20"/>
          <w:szCs w:val="20"/>
          <w:lang w:val="en-GB"/>
        </w:rPr>
        <w:t>1-How will the data be licensed to permit the widest re-use possible?</w:t>
      </w:r>
    </w:p>
    <w:p w14:paraId="45145BBF" w14:textId="77777777" w:rsidR="00637059" w:rsidRPr="00C70BAA" w:rsidRDefault="00A02537">
      <w:pPr>
        <w:jc w:val="both"/>
        <w:rPr>
          <w:color w:val="FF0000"/>
          <w:sz w:val="20"/>
          <w:szCs w:val="20"/>
          <w:lang w:val="en-GB"/>
        </w:rPr>
      </w:pPr>
      <w:r w:rsidRPr="00C70BAA">
        <w:rPr>
          <w:color w:val="FF0000"/>
          <w:sz w:val="20"/>
          <w:szCs w:val="20"/>
          <w:lang w:val="en-GB"/>
        </w:rPr>
        <w:t>2-When will the data be made available for reuse? If an embargo is sought to give me to publish or seek patents, specify why and how long this will apply, bearing in mind that research data should be made available as soon as possible.</w:t>
      </w:r>
    </w:p>
    <w:p w14:paraId="39109557" w14:textId="77777777" w:rsidR="00637059" w:rsidRPr="00C70BAA" w:rsidRDefault="00A02537">
      <w:pPr>
        <w:jc w:val="both"/>
        <w:rPr>
          <w:color w:val="FF0000"/>
          <w:sz w:val="20"/>
          <w:szCs w:val="20"/>
          <w:lang w:val="en-GB"/>
        </w:rPr>
      </w:pPr>
      <w:r w:rsidRPr="00C70BAA">
        <w:rPr>
          <w:color w:val="FF0000"/>
          <w:sz w:val="20"/>
          <w:szCs w:val="20"/>
          <w:lang w:val="en-GB"/>
        </w:rPr>
        <w:t>3-Are the data produced and/or used in the project useable by third par es, in par cular a er the end of the project? If the re-use of some data is restricted, explain why.</w:t>
      </w:r>
    </w:p>
    <w:p w14:paraId="4C3DF41C" w14:textId="77777777" w:rsidR="00637059" w:rsidRPr="00C70BAA" w:rsidRDefault="00A02537">
      <w:pPr>
        <w:jc w:val="both"/>
        <w:rPr>
          <w:color w:val="FF0000"/>
          <w:sz w:val="20"/>
          <w:szCs w:val="20"/>
          <w:lang w:val="en-GB"/>
        </w:rPr>
      </w:pPr>
      <w:r w:rsidRPr="00C70BAA">
        <w:rPr>
          <w:color w:val="FF0000"/>
          <w:sz w:val="20"/>
          <w:szCs w:val="20"/>
          <w:lang w:val="en-GB"/>
        </w:rPr>
        <w:t>4-How long is it intended that the data remains re-usable? Are data quality assurance processes described?</w:t>
      </w:r>
    </w:p>
    <w:p w14:paraId="50BE9FBA" w14:textId="77777777" w:rsidR="0059507B" w:rsidRDefault="0059507B">
      <w:pPr>
        <w:jc w:val="both"/>
        <w:rPr>
          <w:lang w:val="en-GB"/>
        </w:rPr>
      </w:pPr>
    </w:p>
    <w:p w14:paraId="3C0274C4" w14:textId="198EBCF9" w:rsidR="0059507B" w:rsidRPr="00C70BAA" w:rsidRDefault="0059507B" w:rsidP="0059507B">
      <w:pPr>
        <w:jc w:val="both"/>
        <w:rPr>
          <w:lang w:val="en-GB"/>
        </w:rPr>
      </w:pPr>
      <w:r w:rsidRPr="002C547E">
        <w:rPr>
          <w:color w:val="000000" w:themeColor="text1"/>
          <w:sz w:val="20"/>
          <w:szCs w:val="20"/>
          <w:lang w:val="en-GB"/>
        </w:rPr>
        <w:t xml:space="preserve">Data </w:t>
      </w:r>
      <w:r>
        <w:rPr>
          <w:color w:val="000000" w:themeColor="text1"/>
          <w:sz w:val="20"/>
          <w:szCs w:val="20"/>
          <w:lang w:val="en-GB"/>
        </w:rPr>
        <w:t xml:space="preserve">included in euCanSHare </w:t>
      </w:r>
      <w:r w:rsidRPr="002C547E">
        <w:rPr>
          <w:color w:val="000000" w:themeColor="text1"/>
          <w:sz w:val="20"/>
          <w:szCs w:val="20"/>
          <w:lang w:val="en-GB"/>
        </w:rPr>
        <w:t>will be reusable through a centralized Web Portal to the platform, which, in addition to the data repositories or their links will integrate a range of established technologies developed</w:t>
      </w:r>
      <w:r>
        <w:rPr>
          <w:color w:val="000000" w:themeColor="text1"/>
          <w:sz w:val="20"/>
          <w:szCs w:val="20"/>
          <w:lang w:val="en-GB"/>
        </w:rPr>
        <w:t xml:space="preserve"> by our consortium members (see </w:t>
      </w:r>
      <w:r w:rsidRPr="002C547E">
        <w:rPr>
          <w:color w:val="000000" w:themeColor="text1"/>
          <w:sz w:val="20"/>
          <w:szCs w:val="20"/>
          <w:lang w:val="en-GB"/>
        </w:rPr>
        <w:t>Table 2 of project proposal) to offer comprehensive computing infrastructures to its users, encompassing software (for cataloguing, harmonization, co-analysis and storage of study-specific and harmonized data); methods (supporting complex data integration models); high-performance computing and compute cloud (for data processing and storage); training and user support resources (e.g. guidelines, tutorials and workshops informing users on methods, resources and policy tools offered), and a central web portal (allowing secure and user-friendly access to the platform catalogues and functionalities). Figure 2 of project proposal represents the main components and functionalities of the platform.</w:t>
      </w:r>
      <w:r w:rsidRPr="002C547E">
        <w:rPr>
          <w:color w:val="000000" w:themeColor="text1"/>
          <w:lang w:val="en-GB"/>
        </w:rPr>
        <w:tab/>
      </w:r>
      <w:r w:rsidRPr="00C70BAA">
        <w:rPr>
          <w:lang w:val="en-GB"/>
        </w:rPr>
        <w:tab/>
      </w:r>
      <w:r w:rsidRPr="00C70BAA">
        <w:rPr>
          <w:lang w:val="en-GB"/>
        </w:rPr>
        <w:tab/>
      </w:r>
      <w:r w:rsidRPr="00C70BAA">
        <w:rPr>
          <w:lang w:val="en-GB"/>
        </w:rPr>
        <w:tab/>
      </w:r>
      <w:r w:rsidRPr="00C70BAA">
        <w:rPr>
          <w:lang w:val="en-GB"/>
        </w:rPr>
        <w:tab/>
      </w:r>
    </w:p>
    <w:p w14:paraId="7FCAB746"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EE60838" w14:textId="27C9E2DD" w:rsidR="00637059" w:rsidRDefault="00A02537">
      <w:pPr>
        <w:jc w:val="both"/>
        <w:rPr>
          <w:sz w:val="20"/>
          <w:szCs w:val="20"/>
          <w:lang w:val="en-GB"/>
        </w:rPr>
      </w:pPr>
      <w:r w:rsidRPr="00C70BAA">
        <w:rPr>
          <w:sz w:val="20"/>
          <w:szCs w:val="20"/>
          <w:lang w:val="en-GB"/>
        </w:rPr>
        <w:lastRenderedPageBreak/>
        <w:t>In general, data collected/centralized in euCanSHare will become accessible through a centralized Web Portal and interoperab</w:t>
      </w:r>
      <w:r w:rsidR="0059507B">
        <w:rPr>
          <w:sz w:val="20"/>
          <w:szCs w:val="20"/>
          <w:lang w:val="en-GB"/>
        </w:rPr>
        <w:t>le interfaces integrati</w:t>
      </w:r>
      <w:r w:rsidRPr="00C70BAA">
        <w:rPr>
          <w:sz w:val="20"/>
          <w:szCs w:val="20"/>
          <w:lang w:val="en-GB"/>
        </w:rPr>
        <w:t xml:space="preserve">ng the tools from Table 2 in project proposal. This will be done by re-using </w:t>
      </w:r>
      <w:r w:rsidR="0059507B">
        <w:rPr>
          <w:sz w:val="20"/>
          <w:szCs w:val="20"/>
          <w:lang w:val="en-GB"/>
        </w:rPr>
        <w:t>the basis framework and IT soluti</w:t>
      </w:r>
      <w:r w:rsidRPr="00C70BAA">
        <w:rPr>
          <w:sz w:val="20"/>
          <w:szCs w:val="20"/>
          <w:lang w:val="en-GB"/>
        </w:rPr>
        <w:t xml:space="preserve">ons developed by BSC during the MuG project. Some data from some cohorts are restricted though. How to come about this. Every contributor should answer which part is restricted? </w:t>
      </w:r>
    </w:p>
    <w:p w14:paraId="02161525" w14:textId="77777777" w:rsidR="004B631F" w:rsidRDefault="004B631F">
      <w:pPr>
        <w:jc w:val="both"/>
        <w:rPr>
          <w:sz w:val="20"/>
          <w:szCs w:val="20"/>
          <w:lang w:val="en-GB"/>
        </w:rPr>
      </w:pPr>
    </w:p>
    <w:p w14:paraId="31E60F7F" w14:textId="77777777" w:rsidR="004B631F" w:rsidRDefault="004B631F" w:rsidP="004B631F">
      <w:pPr>
        <w:widowControl w:val="0"/>
        <w:autoSpaceDE w:val="0"/>
        <w:autoSpaceDN w:val="0"/>
        <w:adjustRightInd w:val="0"/>
        <w:spacing w:after="240" w:line="320" w:lineRule="atLeast"/>
        <w:rPr>
          <w:rFonts w:ascii="Times" w:hAnsi="Times" w:cs="Times"/>
          <w:color w:val="000000"/>
        </w:rPr>
      </w:pPr>
      <w:r>
        <w:rPr>
          <w:color w:val="000000"/>
          <w:sz w:val="26"/>
          <w:szCs w:val="26"/>
        </w:rPr>
        <w:t xml:space="preserve">Finally, execution scheduling will be based on a traditional queueing system to handle demand peaks in applications of fixed needs, and an elastic and multi-scale programming model (pyCOMPSs, controlled by the PMES scheduler) for complex workflows requiring distributed or multi-scale executions schemes. In euCanSHare, this will enable to derive tools execution to remote cloud infrastructures (through the OCCI protocol, </w:t>
      </w:r>
      <w:r>
        <w:rPr>
          <w:color w:val="0000FF"/>
          <w:sz w:val="26"/>
          <w:szCs w:val="26"/>
        </w:rPr>
        <w:t>www.occi-wg.org</w:t>
      </w:r>
      <w:r>
        <w:rPr>
          <w:color w:val="000000"/>
          <w:sz w:val="26"/>
          <w:szCs w:val="26"/>
        </w:rPr>
        <w:t xml:space="preserve">) and also to HPC environments within ELIXIR, EGA and euro-BioImaging. </w:t>
      </w:r>
    </w:p>
    <w:p w14:paraId="2435DB0D" w14:textId="77777777" w:rsidR="004B631F" w:rsidRPr="00C70BAA" w:rsidRDefault="004B631F">
      <w:pPr>
        <w:jc w:val="both"/>
        <w:rPr>
          <w:sz w:val="20"/>
          <w:szCs w:val="20"/>
          <w:lang w:val="en-GB"/>
        </w:rPr>
      </w:pPr>
    </w:p>
    <w:p w14:paraId="79D615B2"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250B4733" w14:textId="77777777" w:rsidR="00637059" w:rsidRPr="00C70BAA" w:rsidRDefault="00A02537">
      <w:pPr>
        <w:pStyle w:val="Ttulo1"/>
        <w:jc w:val="both"/>
        <w:rPr>
          <w:b/>
          <w:sz w:val="36"/>
          <w:szCs w:val="36"/>
          <w:lang w:val="en-GB"/>
        </w:rPr>
      </w:pPr>
      <w:bookmarkStart w:id="29" w:name="_yvk430t6ygse" w:colFirst="0" w:colLast="0"/>
      <w:bookmarkEnd w:id="29"/>
      <w:r w:rsidRPr="00C70BAA">
        <w:rPr>
          <w:b/>
          <w:sz w:val="36"/>
          <w:szCs w:val="36"/>
          <w:lang w:val="en-GB"/>
        </w:rPr>
        <w:t>3 Allocation of resources</w:t>
      </w:r>
    </w:p>
    <w:p w14:paraId="3CB73AFB" w14:textId="77777777" w:rsidR="00637059" w:rsidRPr="00C70BAA" w:rsidRDefault="00A02537">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5C5E85A6" w14:textId="77777777" w:rsidR="00637059" w:rsidRPr="00C70BAA" w:rsidRDefault="00A02537">
      <w:pPr>
        <w:jc w:val="both"/>
        <w:rPr>
          <w:color w:val="999999"/>
          <w:sz w:val="20"/>
          <w:szCs w:val="20"/>
          <w:lang w:val="en-GB"/>
        </w:rPr>
      </w:pPr>
      <w:r w:rsidRPr="00C70BAA">
        <w:rPr>
          <w:color w:val="999999"/>
          <w:sz w:val="20"/>
          <w:szCs w:val="20"/>
          <w:lang w:val="en-GB"/>
        </w:rPr>
        <w:t xml:space="preserve">• Estimate the costs for making your data FAIR. Describe how you intend to cover these costs. </w:t>
      </w:r>
    </w:p>
    <w:p w14:paraId="313A22AC" w14:textId="77777777" w:rsidR="00637059" w:rsidRPr="00C70BAA" w:rsidRDefault="00A02537">
      <w:pPr>
        <w:jc w:val="both"/>
        <w:rPr>
          <w:color w:val="999999"/>
          <w:sz w:val="20"/>
          <w:szCs w:val="20"/>
          <w:lang w:val="en-GB"/>
        </w:rPr>
      </w:pPr>
      <w:r w:rsidRPr="00C70BAA">
        <w:rPr>
          <w:color w:val="999999"/>
          <w:sz w:val="20"/>
          <w:szCs w:val="20"/>
          <w:lang w:val="en-GB"/>
        </w:rPr>
        <w:t>• Clearly identify responsibilities for data management in your project.</w:t>
      </w:r>
    </w:p>
    <w:p w14:paraId="1E50F382" w14:textId="77777777" w:rsidR="00637059" w:rsidRPr="00C70BAA" w:rsidRDefault="00A02537">
      <w:pPr>
        <w:jc w:val="both"/>
        <w:rPr>
          <w:color w:val="999999"/>
          <w:sz w:val="20"/>
          <w:szCs w:val="20"/>
          <w:lang w:val="en-GB"/>
        </w:rPr>
      </w:pPr>
      <w:r w:rsidRPr="00C70BAA">
        <w:rPr>
          <w:color w:val="999999"/>
          <w:sz w:val="20"/>
          <w:szCs w:val="20"/>
          <w:lang w:val="en-GB"/>
        </w:rPr>
        <w:t>• Describe costs and potential value of long-term preservation</w:t>
      </w:r>
    </w:p>
    <w:p w14:paraId="229A7F98"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C1DBAFE" w14:textId="77777777" w:rsidR="00637059" w:rsidRPr="00C70BAA" w:rsidRDefault="00A02537">
      <w:pPr>
        <w:jc w:val="both"/>
        <w:rPr>
          <w:color w:val="FF0000"/>
          <w:sz w:val="20"/>
          <w:szCs w:val="20"/>
          <w:lang w:val="en-GB"/>
        </w:rPr>
      </w:pPr>
      <w:r w:rsidRPr="00C70BAA">
        <w:rPr>
          <w:color w:val="FF0000"/>
          <w:sz w:val="20"/>
          <w:szCs w:val="20"/>
          <w:lang w:val="en-GB"/>
        </w:rPr>
        <w:t>Q&gt;</w:t>
      </w:r>
    </w:p>
    <w:p w14:paraId="3B9B74C5" w14:textId="77777777" w:rsidR="00637059" w:rsidRPr="00C70BAA" w:rsidRDefault="00A02537">
      <w:pPr>
        <w:jc w:val="both"/>
        <w:rPr>
          <w:color w:val="FF0000"/>
          <w:sz w:val="20"/>
          <w:szCs w:val="20"/>
          <w:lang w:val="en-GB"/>
        </w:rPr>
      </w:pPr>
      <w:r w:rsidRPr="00C70BAA">
        <w:rPr>
          <w:color w:val="FF0000"/>
          <w:sz w:val="20"/>
          <w:szCs w:val="20"/>
          <w:lang w:val="en-GB"/>
        </w:rPr>
        <w:t>1- What are the costs for making data FAIR in your project?</w:t>
      </w:r>
    </w:p>
    <w:p w14:paraId="55DB82E1" w14:textId="77777777" w:rsidR="00637059" w:rsidRPr="00C70BAA" w:rsidRDefault="00A02537">
      <w:pPr>
        <w:jc w:val="both"/>
        <w:rPr>
          <w:color w:val="FF0000"/>
          <w:sz w:val="20"/>
          <w:szCs w:val="20"/>
          <w:lang w:val="en-GB"/>
        </w:rPr>
      </w:pPr>
      <w:r w:rsidRPr="00C70BAA">
        <w:rPr>
          <w:color w:val="FF0000"/>
          <w:sz w:val="20"/>
          <w:szCs w:val="20"/>
          <w:lang w:val="en-GB"/>
        </w:rPr>
        <w:t>2- How will these be covered? Note that costs related to open access to research data are eligible as 3- part of the Horizon 2020 grant (if compliant with the Grant Agreement condi ons).</w:t>
      </w:r>
    </w:p>
    <w:p w14:paraId="6138DF5B" w14:textId="77777777" w:rsidR="00637059" w:rsidRPr="00C70BAA" w:rsidRDefault="00A02537">
      <w:pPr>
        <w:jc w:val="both"/>
        <w:rPr>
          <w:color w:val="FF0000"/>
          <w:sz w:val="20"/>
          <w:szCs w:val="20"/>
          <w:lang w:val="en-GB"/>
        </w:rPr>
      </w:pPr>
      <w:r w:rsidRPr="00C70BAA">
        <w:rPr>
          <w:color w:val="FF0000"/>
          <w:sz w:val="20"/>
          <w:szCs w:val="20"/>
          <w:lang w:val="en-GB"/>
        </w:rPr>
        <w:t>4- Who will be responsible for data management in your project?</w:t>
      </w:r>
    </w:p>
    <w:p w14:paraId="5DDD9C4B" w14:textId="77777777" w:rsidR="00637059" w:rsidRPr="00C70BAA" w:rsidRDefault="00A02537">
      <w:pPr>
        <w:jc w:val="both"/>
        <w:rPr>
          <w:color w:val="FF0000"/>
          <w:sz w:val="20"/>
          <w:szCs w:val="20"/>
          <w:lang w:val="en-GB"/>
        </w:rPr>
      </w:pPr>
      <w:r w:rsidRPr="00C70BAA">
        <w:rPr>
          <w:color w:val="FF0000"/>
          <w:sz w:val="20"/>
          <w:szCs w:val="20"/>
          <w:lang w:val="en-GB"/>
        </w:rPr>
        <w:t>5- Are the resources for long term preserva on discussed (costs and potential value, who decides and how what data will be kept and for how long)?</w:t>
      </w:r>
    </w:p>
    <w:p w14:paraId="19C1DB37" w14:textId="77777777" w:rsidR="00637059" w:rsidRPr="00C70BAA" w:rsidRDefault="00A02537">
      <w:pPr>
        <w:jc w:val="both"/>
        <w:rPr>
          <w:color w:val="FF0000"/>
          <w:lang w:val="en-GB"/>
        </w:rPr>
      </w:pPr>
      <w:r w:rsidRPr="00C70BAA">
        <w:rPr>
          <w:color w:val="FF0000"/>
          <w:lang w:val="en-GB"/>
        </w:rPr>
        <w:tab/>
      </w:r>
      <w:r w:rsidRPr="00C70BAA">
        <w:rPr>
          <w:color w:val="FF0000"/>
          <w:lang w:val="en-GB"/>
        </w:rPr>
        <w:tab/>
      </w:r>
      <w:r w:rsidRPr="00C70BAA">
        <w:rPr>
          <w:color w:val="FF0000"/>
          <w:lang w:val="en-GB"/>
        </w:rPr>
        <w:tab/>
      </w:r>
      <w:r w:rsidRPr="00C70BAA">
        <w:rPr>
          <w:color w:val="FF0000"/>
          <w:lang w:val="en-GB"/>
        </w:rPr>
        <w:tab/>
      </w:r>
      <w:r w:rsidRPr="00C70BAA">
        <w:rPr>
          <w:color w:val="FF0000"/>
          <w:lang w:val="en-GB"/>
        </w:rPr>
        <w:tab/>
      </w:r>
    </w:p>
    <w:p w14:paraId="3D038B06" w14:textId="77777777" w:rsidR="00637059" w:rsidRPr="00C70BAA" w:rsidRDefault="00A02537">
      <w:pPr>
        <w:pStyle w:val="Ttulo1"/>
        <w:jc w:val="both"/>
        <w:rPr>
          <w:b/>
          <w:sz w:val="36"/>
          <w:szCs w:val="36"/>
          <w:lang w:val="en-GB"/>
        </w:rPr>
      </w:pPr>
      <w:bookmarkStart w:id="30" w:name="_uzcs954s5pzk" w:colFirst="0" w:colLast="0"/>
      <w:bookmarkEnd w:id="30"/>
      <w:r w:rsidRPr="00C70BAA">
        <w:rPr>
          <w:b/>
          <w:sz w:val="36"/>
          <w:szCs w:val="36"/>
          <w:lang w:val="en-GB"/>
        </w:rPr>
        <w:t>4 Data security</w:t>
      </w:r>
    </w:p>
    <w:p w14:paraId="0E08CC8C" w14:textId="77777777" w:rsidR="000D2094" w:rsidRDefault="000D2094" w:rsidP="000D2094">
      <w:pPr>
        <w:rPr>
          <w:rFonts w:eastAsia="Times New Roman"/>
        </w:rPr>
      </w:pPr>
      <w:r>
        <w:rPr>
          <w:rFonts w:ascii="Arial" w:eastAsia="Times New Roman" w:hAnsi="Arial" w:cs="Arial"/>
          <w:b/>
          <w:bCs/>
          <w:color w:val="000000"/>
          <w:sz w:val="23"/>
          <w:szCs w:val="23"/>
        </w:rPr>
        <w:t>A secure communication interface</w:t>
      </w:r>
      <w:r>
        <w:rPr>
          <w:rFonts w:ascii="Arial" w:eastAsia="Times New Roman" w:hAnsi="Arial" w:cs="Arial"/>
          <w:color w:val="000000"/>
          <w:sz w:val="23"/>
          <w:szCs w:val="23"/>
        </w:rPr>
        <w:t>, which will integrate state-of-the-art protocols and technologies for ensuring interoperability and communication between components, secure data distribution, and cloud- based execution of tools. It will include easy-to-use modules for authentication (based on KeyCloak) and secure data management (Oauth2 protocol for all encrypted data transfers)</w:t>
      </w:r>
    </w:p>
    <w:p w14:paraId="029BC638" w14:textId="77777777" w:rsidR="000D2094" w:rsidRDefault="000D2094">
      <w:pPr>
        <w:jc w:val="both"/>
        <w:rPr>
          <w:color w:val="999999"/>
          <w:lang w:val="en-GB"/>
        </w:rPr>
      </w:pPr>
    </w:p>
    <w:p w14:paraId="34E9A2C4" w14:textId="77777777" w:rsidR="004B631F" w:rsidRDefault="004B631F" w:rsidP="004B631F">
      <w:pPr>
        <w:widowControl w:val="0"/>
        <w:autoSpaceDE w:val="0"/>
        <w:autoSpaceDN w:val="0"/>
        <w:adjustRightInd w:val="0"/>
        <w:spacing w:after="240" w:line="320" w:lineRule="atLeast"/>
        <w:rPr>
          <w:rFonts w:ascii="Times" w:hAnsi="Times" w:cs="Times"/>
          <w:color w:val="000000"/>
        </w:rPr>
      </w:pPr>
      <w:r w:rsidRPr="004B631F">
        <w:rPr>
          <w:color w:val="000000"/>
          <w:sz w:val="26"/>
          <w:szCs w:val="26"/>
          <w:highlight w:val="cyan"/>
        </w:rPr>
        <w:t>Easy-to-use modules for authentication (based on KeyCloak) and secure data management (Oauth2 protocol for all encrypted data transfers) will be also integrated.</w:t>
      </w:r>
      <w:r>
        <w:rPr>
          <w:color w:val="000000"/>
          <w:sz w:val="26"/>
          <w:szCs w:val="26"/>
        </w:rPr>
        <w:t xml:space="preserve"> </w:t>
      </w:r>
    </w:p>
    <w:p w14:paraId="4BF927F1" w14:textId="7F77339D" w:rsidR="00637059" w:rsidRPr="00C70BAA" w:rsidRDefault="00A02537">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307E1C52" w14:textId="77777777" w:rsidR="00637059" w:rsidRPr="00C70BAA" w:rsidRDefault="00A02537">
      <w:pPr>
        <w:jc w:val="both"/>
        <w:rPr>
          <w:color w:val="999999"/>
          <w:sz w:val="20"/>
          <w:szCs w:val="20"/>
          <w:lang w:val="en-GB"/>
        </w:rPr>
      </w:pPr>
      <w:r w:rsidRPr="00C70BAA">
        <w:rPr>
          <w:color w:val="999999"/>
          <w:sz w:val="20"/>
          <w:szCs w:val="20"/>
          <w:lang w:val="en-GB"/>
        </w:rPr>
        <w:t>• Address data recovery as well as secure storage and transfer of sensitive data</w:t>
      </w:r>
    </w:p>
    <w:p w14:paraId="71115279"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4095E03F" w14:textId="77777777" w:rsidR="00637059" w:rsidRPr="00C70BAA" w:rsidRDefault="00A02537">
      <w:pPr>
        <w:jc w:val="both"/>
        <w:rPr>
          <w:color w:val="FF0000"/>
          <w:sz w:val="20"/>
          <w:szCs w:val="20"/>
          <w:lang w:val="en-GB"/>
        </w:rPr>
      </w:pPr>
      <w:r w:rsidRPr="00C70BAA">
        <w:rPr>
          <w:color w:val="FF0000"/>
          <w:sz w:val="20"/>
          <w:szCs w:val="20"/>
          <w:lang w:val="en-GB"/>
        </w:rPr>
        <w:t>Q&gt;</w:t>
      </w:r>
    </w:p>
    <w:p w14:paraId="50C8A721" w14:textId="77777777" w:rsidR="00637059" w:rsidRPr="00C70BAA" w:rsidRDefault="00A02537">
      <w:pPr>
        <w:jc w:val="both"/>
        <w:rPr>
          <w:color w:val="FF0000"/>
          <w:sz w:val="20"/>
          <w:szCs w:val="20"/>
          <w:lang w:val="en-GB"/>
        </w:rPr>
      </w:pPr>
      <w:r w:rsidRPr="00C70BAA">
        <w:rPr>
          <w:color w:val="FF0000"/>
          <w:sz w:val="20"/>
          <w:szCs w:val="20"/>
          <w:lang w:val="en-GB"/>
        </w:rPr>
        <w:t>1- What provisions are in place for data security (including data recovery as well as secure storage and transfer of sensitive data)?</w:t>
      </w:r>
    </w:p>
    <w:p w14:paraId="3CC07973" w14:textId="77777777" w:rsidR="00637059" w:rsidRPr="00C70BAA" w:rsidRDefault="00A02537">
      <w:pPr>
        <w:jc w:val="both"/>
        <w:rPr>
          <w:color w:val="FF0000"/>
          <w:sz w:val="20"/>
          <w:szCs w:val="20"/>
          <w:lang w:val="en-GB"/>
        </w:rPr>
      </w:pPr>
      <w:r w:rsidRPr="00C70BAA">
        <w:rPr>
          <w:color w:val="FF0000"/>
          <w:sz w:val="20"/>
          <w:szCs w:val="20"/>
          <w:lang w:val="en-GB"/>
        </w:rPr>
        <w:t>2- Is the data safely stored in certified repositories for long-term preservation and curation?</w:t>
      </w:r>
    </w:p>
    <w:p w14:paraId="3F001029"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078D781" w14:textId="77777777" w:rsidR="00637059" w:rsidRPr="00C70BAA" w:rsidRDefault="00A02537">
      <w:pPr>
        <w:pStyle w:val="Ttulo1"/>
        <w:jc w:val="both"/>
        <w:rPr>
          <w:b/>
          <w:sz w:val="36"/>
          <w:szCs w:val="36"/>
          <w:lang w:val="en-GB"/>
        </w:rPr>
      </w:pPr>
      <w:bookmarkStart w:id="31" w:name="_7zdv7ff72u89" w:colFirst="0" w:colLast="0"/>
      <w:bookmarkEnd w:id="31"/>
      <w:r w:rsidRPr="00C70BAA">
        <w:rPr>
          <w:b/>
          <w:sz w:val="36"/>
          <w:szCs w:val="36"/>
          <w:lang w:val="en-GB"/>
        </w:rPr>
        <w:lastRenderedPageBreak/>
        <w:t>5 Ethical aspects</w:t>
      </w:r>
    </w:p>
    <w:p w14:paraId="36F024D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35C20FB1" w14:textId="77777777" w:rsidR="00637059" w:rsidRPr="00C70BAA" w:rsidRDefault="00A02537">
      <w:pPr>
        <w:jc w:val="both"/>
        <w:rPr>
          <w:color w:val="999999"/>
          <w:sz w:val="20"/>
          <w:szCs w:val="20"/>
          <w:lang w:val="en-GB"/>
        </w:rPr>
      </w:pPr>
      <w:r w:rsidRPr="00C70BAA">
        <w:rPr>
          <w:color w:val="999999"/>
          <w:sz w:val="20"/>
          <w:szCs w:val="20"/>
          <w:lang w:val="en-GB"/>
        </w:rPr>
        <w:t>• To be covered in the context of the ethics review, ethics sec on of DoA and ethics deliverables. Include references and related technical aspects if not covered by the former</w:t>
      </w:r>
    </w:p>
    <w:p w14:paraId="70E0D875" w14:textId="77777777" w:rsidR="00637059" w:rsidRPr="00C70BAA" w:rsidRDefault="00A02537">
      <w:pPr>
        <w:jc w:val="both"/>
        <w:rPr>
          <w:lang w:val="en-GB"/>
        </w:rPr>
      </w:pPr>
      <w:r w:rsidRPr="00C70BAA">
        <w:rPr>
          <w:color w:val="999999"/>
          <w:lang w:val="en-GB"/>
        </w:rPr>
        <w:tab/>
      </w:r>
      <w:r w:rsidRPr="00C70BAA">
        <w:rPr>
          <w:lang w:val="en-GB"/>
        </w:rPr>
        <w:tab/>
      </w:r>
      <w:r w:rsidRPr="00C70BAA">
        <w:rPr>
          <w:lang w:val="en-GB"/>
        </w:rPr>
        <w:tab/>
      </w:r>
      <w:r w:rsidRPr="00C70BAA">
        <w:rPr>
          <w:lang w:val="en-GB"/>
        </w:rPr>
        <w:tab/>
      </w:r>
    </w:p>
    <w:p w14:paraId="7CDCF490" w14:textId="77777777" w:rsidR="00637059" w:rsidRPr="00C70BAA" w:rsidRDefault="00A02537">
      <w:pPr>
        <w:jc w:val="both"/>
        <w:rPr>
          <w:lang w:val="en-GB"/>
        </w:rPr>
      </w:pPr>
      <w:r w:rsidRPr="00C70BAA">
        <w:rPr>
          <w:lang w:val="en-GB"/>
        </w:rPr>
        <w:tab/>
      </w:r>
      <w:r w:rsidRPr="00C70BAA">
        <w:rPr>
          <w:lang w:val="en-GB"/>
        </w:rPr>
        <w:tab/>
      </w:r>
    </w:p>
    <w:p w14:paraId="439F4674"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505E99A5" w14:textId="77777777" w:rsidR="00637059" w:rsidRPr="00C70BAA" w:rsidRDefault="00A02537">
      <w:pPr>
        <w:jc w:val="both"/>
        <w:rPr>
          <w:color w:val="FF0000"/>
          <w:sz w:val="20"/>
          <w:szCs w:val="20"/>
          <w:lang w:val="en-GB"/>
        </w:rPr>
      </w:pPr>
      <w:r w:rsidRPr="00C70BAA">
        <w:rPr>
          <w:color w:val="FF0000"/>
          <w:sz w:val="20"/>
          <w:szCs w:val="20"/>
          <w:lang w:val="en-GB"/>
        </w:rPr>
        <w:t>Q&gt;</w:t>
      </w:r>
    </w:p>
    <w:p w14:paraId="5839300C" w14:textId="77777777" w:rsidR="00637059" w:rsidRPr="00C70BAA" w:rsidRDefault="00A02537">
      <w:pPr>
        <w:jc w:val="both"/>
        <w:rPr>
          <w:color w:val="FF0000"/>
          <w:sz w:val="20"/>
          <w:szCs w:val="20"/>
          <w:lang w:val="en-GB"/>
        </w:rPr>
      </w:pPr>
      <w:r w:rsidRPr="00C70BAA">
        <w:rPr>
          <w:color w:val="FF0000"/>
          <w:sz w:val="20"/>
          <w:szCs w:val="20"/>
          <w:lang w:val="en-GB"/>
        </w:rPr>
        <w:t>Are there any ethical or legal issues that can have an impact on data sharing? These can also be discussed in the context of the ethics review. If relevant, include references to ethics deliverables and ethics chapter in the Descrip on of the Ac on (DoA).</w:t>
      </w:r>
    </w:p>
    <w:p w14:paraId="24F525C9" w14:textId="77777777" w:rsidR="00637059" w:rsidRPr="00C70BAA" w:rsidRDefault="00A02537">
      <w:pPr>
        <w:jc w:val="both"/>
        <w:rPr>
          <w:color w:val="FF0000"/>
          <w:sz w:val="20"/>
          <w:szCs w:val="20"/>
          <w:lang w:val="en-GB"/>
        </w:rPr>
      </w:pPr>
      <w:r w:rsidRPr="00C70BAA">
        <w:rPr>
          <w:color w:val="FF0000"/>
          <w:sz w:val="20"/>
          <w:szCs w:val="20"/>
          <w:lang w:val="en-GB"/>
        </w:rPr>
        <w:t>Is informed consent for data sharing and long term preserva on included in ques onnaires dealing with personal data?</w:t>
      </w:r>
    </w:p>
    <w:p w14:paraId="6BB7594C"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73E9AB2C" w14:textId="77777777" w:rsidR="00637059" w:rsidRPr="00C70BAA" w:rsidRDefault="00A02537">
      <w:pPr>
        <w:pStyle w:val="Ttulo1"/>
        <w:jc w:val="both"/>
        <w:rPr>
          <w:b/>
          <w:sz w:val="36"/>
          <w:szCs w:val="36"/>
          <w:lang w:val="en-GB"/>
        </w:rPr>
      </w:pPr>
      <w:bookmarkStart w:id="32" w:name="_3ptju9tv780v" w:colFirst="0" w:colLast="0"/>
      <w:bookmarkEnd w:id="32"/>
      <w:r w:rsidRPr="00C70BAA">
        <w:rPr>
          <w:b/>
          <w:sz w:val="36"/>
          <w:szCs w:val="36"/>
          <w:lang w:val="en-GB"/>
        </w:rPr>
        <w:t>6 Other issues</w:t>
      </w:r>
    </w:p>
    <w:p w14:paraId="6658ACD8" w14:textId="77777777" w:rsidR="00637059" w:rsidRPr="00C70BAA" w:rsidRDefault="00A02537">
      <w:pPr>
        <w:jc w:val="both"/>
        <w:rPr>
          <w:color w:val="999999"/>
          <w:lang w:val="en-GB"/>
        </w:rPr>
      </w:pP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r w:rsidRPr="00C70BAA">
        <w:rPr>
          <w:color w:val="999999"/>
          <w:lang w:val="en-GB"/>
        </w:rPr>
        <w:tab/>
      </w:r>
    </w:p>
    <w:p w14:paraId="72EBD007" w14:textId="77777777" w:rsidR="00637059" w:rsidRPr="00C70BAA" w:rsidRDefault="00A02537">
      <w:pPr>
        <w:jc w:val="both"/>
        <w:rPr>
          <w:color w:val="999999"/>
          <w:sz w:val="20"/>
          <w:szCs w:val="20"/>
          <w:lang w:val="en-GB"/>
        </w:rPr>
      </w:pPr>
      <w:r w:rsidRPr="00C70BAA">
        <w:rPr>
          <w:color w:val="999999"/>
          <w:sz w:val="20"/>
          <w:szCs w:val="20"/>
          <w:lang w:val="en-GB"/>
        </w:rPr>
        <w:t>• Refer to other national/funder/sectorial/departmental procedures for data management that you are using (if any)</w:t>
      </w:r>
    </w:p>
    <w:p w14:paraId="5B989C85"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08B97D73" w14:textId="77777777" w:rsidR="00637059" w:rsidRPr="00C70BAA" w:rsidRDefault="00A02537">
      <w:pPr>
        <w:jc w:val="both"/>
        <w:rPr>
          <w:color w:val="FF0000"/>
          <w:sz w:val="20"/>
          <w:szCs w:val="20"/>
          <w:lang w:val="en-GB"/>
        </w:rPr>
      </w:pPr>
      <w:r w:rsidRPr="00C70BAA">
        <w:rPr>
          <w:color w:val="FF0000"/>
          <w:sz w:val="20"/>
          <w:szCs w:val="20"/>
          <w:lang w:val="en-GB"/>
        </w:rPr>
        <w:t>Q&gt;</w:t>
      </w:r>
    </w:p>
    <w:p w14:paraId="4F0E642B" w14:textId="77777777" w:rsidR="00637059" w:rsidRPr="00C70BAA" w:rsidRDefault="00A02537">
      <w:pPr>
        <w:jc w:val="both"/>
        <w:rPr>
          <w:color w:val="FF0000"/>
          <w:sz w:val="20"/>
          <w:szCs w:val="20"/>
          <w:lang w:val="en-GB"/>
        </w:rPr>
      </w:pPr>
      <w:r w:rsidRPr="00C70BAA">
        <w:rPr>
          <w:color w:val="FF0000"/>
          <w:sz w:val="20"/>
          <w:szCs w:val="20"/>
          <w:lang w:val="en-GB"/>
        </w:rPr>
        <w:t>Do you make use of other na onal/funder/sectorial/departmental procedures for data management? If yes, which ones?</w:t>
      </w:r>
    </w:p>
    <w:p w14:paraId="762592B8" w14:textId="77777777" w:rsidR="00637059" w:rsidRPr="00C70BAA" w:rsidRDefault="00A02537">
      <w:pPr>
        <w:jc w:val="both"/>
        <w:rPr>
          <w:sz w:val="20"/>
          <w:szCs w:val="20"/>
          <w:lang w:val="en-GB"/>
        </w:rPr>
      </w:pPr>
      <w:r w:rsidRPr="00C70BAA">
        <w:rPr>
          <w:lang w:val="en-GB"/>
        </w:rPr>
        <w:tab/>
      </w:r>
      <w:r w:rsidRPr="00C70BAA">
        <w:rPr>
          <w:lang w:val="en-GB"/>
        </w:rPr>
        <w:tab/>
      </w:r>
      <w:r w:rsidRPr="00C70BAA">
        <w:rPr>
          <w:lang w:val="en-GB"/>
        </w:rPr>
        <w:tab/>
      </w:r>
      <w:r w:rsidRPr="00C70BAA">
        <w:rPr>
          <w:lang w:val="en-GB"/>
        </w:rPr>
        <w:tab/>
      </w:r>
      <w:r w:rsidRPr="00C70BAA">
        <w:rPr>
          <w:lang w:val="en-GB"/>
        </w:rPr>
        <w:tab/>
      </w:r>
    </w:p>
    <w:p w14:paraId="1A7A9987"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r w:rsidRPr="00C70BAA">
        <w:rPr>
          <w:lang w:val="en-GB"/>
        </w:rPr>
        <w:tab/>
      </w:r>
    </w:p>
    <w:p w14:paraId="6C608D1B" w14:textId="77777777" w:rsidR="00637059" w:rsidRPr="00C70BAA" w:rsidRDefault="00A02537">
      <w:pPr>
        <w:jc w:val="both"/>
        <w:rPr>
          <w:lang w:val="en-GB"/>
        </w:rPr>
      </w:pPr>
      <w:r w:rsidRPr="00C70BAA">
        <w:rPr>
          <w:lang w:val="en-GB"/>
        </w:rPr>
        <w:tab/>
      </w:r>
      <w:r w:rsidRPr="00C70BAA">
        <w:rPr>
          <w:lang w:val="en-GB"/>
        </w:rPr>
        <w:tab/>
      </w:r>
      <w:r w:rsidRPr="00C70BAA">
        <w:rPr>
          <w:lang w:val="en-GB"/>
        </w:rPr>
        <w:tab/>
      </w:r>
    </w:p>
    <w:p w14:paraId="4F12466F" w14:textId="77777777" w:rsidR="00637059" w:rsidRPr="00C70BAA" w:rsidRDefault="00A02537">
      <w:pPr>
        <w:jc w:val="both"/>
        <w:rPr>
          <w:lang w:val="en-GB"/>
        </w:rPr>
      </w:pPr>
      <w:r w:rsidRPr="00C70BAA">
        <w:rPr>
          <w:lang w:val="en-GB"/>
        </w:rPr>
        <w:tab/>
      </w:r>
      <w:r w:rsidRPr="00C70BAA">
        <w:rPr>
          <w:lang w:val="en-GB"/>
        </w:rPr>
        <w:tab/>
      </w:r>
    </w:p>
    <w:p w14:paraId="0B24F375" w14:textId="77777777" w:rsidR="00637059" w:rsidRPr="00C70BAA" w:rsidRDefault="00637059">
      <w:pPr>
        <w:jc w:val="both"/>
        <w:rPr>
          <w:lang w:val="en-GB"/>
        </w:rPr>
      </w:pPr>
    </w:p>
    <w:p w14:paraId="239C8EE5" w14:textId="77777777" w:rsidR="00637059" w:rsidRPr="00C70BAA" w:rsidRDefault="00637059">
      <w:pPr>
        <w:jc w:val="both"/>
        <w:rPr>
          <w:lang w:val="en-GB"/>
        </w:rPr>
      </w:pPr>
    </w:p>
    <w:sectPr w:rsidR="00637059" w:rsidRPr="00C70BA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rdi Rambla" w:date="2019-04-17T08:00:00Z" w:initials="">
    <w:p w14:paraId="0D59AAE0" w14:textId="77777777" w:rsidR="00852BE3" w:rsidRDefault="00852BE3">
      <w:pPr>
        <w:widowControl w:val="0"/>
        <w:pBdr>
          <w:top w:val="nil"/>
          <w:left w:val="nil"/>
          <w:bottom w:val="nil"/>
          <w:right w:val="nil"/>
          <w:between w:val="nil"/>
        </w:pBdr>
        <w:rPr>
          <w:color w:val="000000"/>
        </w:rPr>
      </w:pPr>
      <w:r>
        <w:rPr>
          <w:color w:val="000000"/>
        </w:rPr>
        <w:t>Let's review that we are including such aspects in the document</w:t>
      </w:r>
    </w:p>
  </w:comment>
  <w:comment w:id="1" w:author="Jordi Rambla" w:date="2019-04-17T08:00:00Z" w:initials="">
    <w:p w14:paraId="43FCFF6F" w14:textId="77777777" w:rsidR="00852BE3" w:rsidRDefault="00852BE3">
      <w:pPr>
        <w:widowControl w:val="0"/>
        <w:pBdr>
          <w:top w:val="nil"/>
          <w:left w:val="nil"/>
          <w:bottom w:val="nil"/>
          <w:right w:val="nil"/>
          <w:between w:val="nil"/>
        </w:pBdr>
        <w:rPr>
          <w:color w:val="000000"/>
        </w:rPr>
      </w:pPr>
      <w:r>
        <w:rPr>
          <w:color w:val="000000"/>
        </w:rPr>
        <w:t>Let's review that we are including such aspects in the document</w:t>
      </w:r>
    </w:p>
  </w:comment>
  <w:comment w:id="2" w:author="Usuario de Microsoft Office" w:date="2019-04-30T14:05:00Z" w:initials="Office">
    <w:p w14:paraId="5BE017AB" w14:textId="77777777" w:rsidR="00852BE3" w:rsidRDefault="00852BE3">
      <w:pPr>
        <w:pStyle w:val="Textocomentario"/>
      </w:pPr>
      <w:r>
        <w:rPr>
          <w:rStyle w:val="Refdecomentario"/>
        </w:rPr>
        <w:annotationRef/>
      </w:r>
    </w:p>
  </w:comment>
  <w:comment w:id="5" w:author="Jordi Rambla" w:date="2019-04-17T08:17:00Z" w:initials="">
    <w:p w14:paraId="3EF8ECDD" w14:textId="77777777" w:rsidR="00852BE3" w:rsidRDefault="00852BE3">
      <w:pPr>
        <w:widowControl w:val="0"/>
        <w:pBdr>
          <w:top w:val="nil"/>
          <w:left w:val="nil"/>
          <w:bottom w:val="nil"/>
          <w:right w:val="nil"/>
          <w:between w:val="nil"/>
        </w:pBdr>
        <w:rPr>
          <w:color w:val="000000"/>
        </w:rPr>
      </w:pPr>
      <w:r>
        <w:rPr>
          <w:color w:val="000000"/>
        </w:rPr>
        <w:t>This question could be tricky as all the participating cohorts existed previously, hence, all of them are re-sing the data. You will probably need to focus the question to make it clear.</w:t>
      </w:r>
    </w:p>
  </w:comment>
  <w:comment w:id="6" w:author="Claudia Vasallo Vega" w:date="2019-04-17T09:11:00Z" w:initials="">
    <w:p w14:paraId="6EA3A9C8" w14:textId="77777777" w:rsidR="00852BE3" w:rsidRDefault="00852BE3">
      <w:pPr>
        <w:widowControl w:val="0"/>
        <w:pBdr>
          <w:top w:val="nil"/>
          <w:left w:val="nil"/>
          <w:bottom w:val="nil"/>
          <w:right w:val="nil"/>
          <w:between w:val="nil"/>
        </w:pBdr>
        <w:rPr>
          <w:color w:val="000000"/>
        </w:rPr>
      </w:pPr>
      <w:r>
        <w:rPr>
          <w:color w:val="000000"/>
        </w:rPr>
        <w:t>Yes, this question should be for us (euCanSHare), as we are reusing data (I left it there in case some of the original projects were reusing data themselves, but most probably not needed).</w:t>
      </w:r>
    </w:p>
  </w:comment>
  <w:comment w:id="10" w:author="Jordi Rambla" w:date="2019-04-17T08:30:00Z" w:initials="">
    <w:p w14:paraId="09D1258B" w14:textId="77777777" w:rsidR="00852BE3" w:rsidRDefault="00852BE3">
      <w:pPr>
        <w:widowControl w:val="0"/>
        <w:pBdr>
          <w:top w:val="nil"/>
          <w:left w:val="nil"/>
          <w:bottom w:val="nil"/>
          <w:right w:val="nil"/>
          <w:between w:val="nil"/>
        </w:pBdr>
        <w:rPr>
          <w:color w:val="000000"/>
        </w:rPr>
      </w:pPr>
      <w:r>
        <w:rPr>
          <w:color w:val="000000"/>
        </w:rPr>
        <w:t>We will probably need to consider Maelstrom and the cohorts hosting sites</w:t>
      </w:r>
    </w:p>
  </w:comment>
  <w:comment w:id="15" w:author="Jordi Rambla" w:date="2019-04-17T08:51:00Z" w:initials="">
    <w:p w14:paraId="379A0A0E" w14:textId="77777777" w:rsidR="00852BE3" w:rsidRDefault="00852BE3">
      <w:pPr>
        <w:widowControl w:val="0"/>
        <w:pBdr>
          <w:top w:val="nil"/>
          <w:left w:val="nil"/>
          <w:bottom w:val="nil"/>
          <w:right w:val="nil"/>
          <w:between w:val="nil"/>
        </w:pBdr>
        <w:rPr>
          <w:color w:val="000000"/>
        </w:rPr>
      </w:pPr>
      <w:r>
        <w:rPr>
          <w:color w:val="000000"/>
        </w:rPr>
        <w:t>Answers from the cohorts will be very interesting to know in most of the bullet points below.</w:t>
      </w:r>
    </w:p>
  </w:comment>
  <w:comment w:id="16" w:author="Jordi Rambla" w:date="2019-04-17T08:53:00Z" w:initials="">
    <w:p w14:paraId="2B809CA5" w14:textId="77777777" w:rsidR="00852BE3" w:rsidRDefault="00852BE3">
      <w:pPr>
        <w:widowControl w:val="0"/>
        <w:pBdr>
          <w:top w:val="nil"/>
          <w:left w:val="nil"/>
          <w:bottom w:val="nil"/>
          <w:right w:val="nil"/>
          <w:between w:val="nil"/>
        </w:pBdr>
        <w:rPr>
          <w:color w:val="000000"/>
        </w:rPr>
      </w:pPr>
      <w:r>
        <w:rPr>
          <w:color w:val="000000"/>
        </w:rPr>
        <w:t>Not very relevant at this point, although will probably be relevant for the harmonization</w:t>
      </w:r>
    </w:p>
  </w:comment>
  <w:comment w:id="17" w:author="Jordi Rambla" w:date="2019-04-17T08:53:00Z" w:initials="">
    <w:p w14:paraId="00062C74" w14:textId="77777777" w:rsidR="00852BE3" w:rsidRDefault="00852BE3">
      <w:pPr>
        <w:widowControl w:val="0"/>
        <w:pBdr>
          <w:top w:val="nil"/>
          <w:left w:val="nil"/>
          <w:bottom w:val="nil"/>
          <w:right w:val="nil"/>
          <w:between w:val="nil"/>
        </w:pBdr>
        <w:rPr>
          <w:color w:val="000000"/>
        </w:rPr>
      </w:pPr>
      <w:r>
        <w:rPr>
          <w:color w:val="000000"/>
        </w:rPr>
        <w:t>"ti" is missing in some points of the text ;-)</w:t>
      </w:r>
    </w:p>
  </w:comment>
  <w:comment w:id="18" w:author="Claudia Vasallo Vega" w:date="2019-04-17T09:20:00Z" w:initials="">
    <w:p w14:paraId="07E40EB3" w14:textId="77777777" w:rsidR="00852BE3" w:rsidRDefault="00852BE3">
      <w:pPr>
        <w:widowControl w:val="0"/>
        <w:pBdr>
          <w:top w:val="nil"/>
          <w:left w:val="nil"/>
          <w:bottom w:val="nil"/>
          <w:right w:val="nil"/>
          <w:between w:val="nil"/>
        </w:pBdr>
        <w:rPr>
          <w:color w:val="000000"/>
        </w:rPr>
      </w:pPr>
      <w:r>
        <w:rPr>
          <w:color w:val="000000"/>
        </w:rPr>
        <w:t xml:space="preserve">you got it! </w:t>
      </w:r>
      <w:proofErr w:type="gramStart"/>
      <w:r>
        <w:rPr>
          <w:color w:val="000000"/>
        </w:rPr>
        <w:t>exactly!</w:t>
      </w:r>
      <w:proofErr w:type="gramEnd"/>
      <w:r>
        <w:rPr>
          <w:color w:val="000000"/>
        </w:rPr>
        <w:t xml:space="preserve"> It seems that LaTeX or Google Docs doesn't like the "ti" letter sequence</w:t>
      </w:r>
    </w:p>
  </w:comment>
  <w:comment w:id="19" w:author="Jordi Rambla" w:date="2019-04-17T08:54:00Z" w:initials="">
    <w:p w14:paraId="5314911D" w14:textId="77777777" w:rsidR="00852BE3" w:rsidRDefault="00852BE3">
      <w:pPr>
        <w:widowControl w:val="0"/>
        <w:pBdr>
          <w:top w:val="nil"/>
          <w:left w:val="nil"/>
          <w:bottom w:val="nil"/>
          <w:right w:val="nil"/>
          <w:between w:val="nil"/>
        </w:pBdr>
        <w:rPr>
          <w:color w:val="000000"/>
        </w:rPr>
      </w:pPr>
      <w:r>
        <w:rPr>
          <w:color w:val="000000"/>
        </w:rPr>
        <w:t>Intersting to know</w:t>
      </w:r>
    </w:p>
  </w:comment>
  <w:comment w:id="20" w:author="Jordi Rambla" w:date="2019-04-17T08:55:00Z" w:initials="">
    <w:p w14:paraId="570FF3D9" w14:textId="77777777" w:rsidR="00852BE3" w:rsidRDefault="00852BE3">
      <w:pPr>
        <w:widowControl w:val="0"/>
        <w:pBdr>
          <w:top w:val="nil"/>
          <w:left w:val="nil"/>
          <w:bottom w:val="nil"/>
          <w:right w:val="nil"/>
          <w:between w:val="nil"/>
        </w:pBdr>
        <w:rPr>
          <w:color w:val="000000"/>
        </w:rPr>
      </w:pPr>
      <w:r>
        <w:rPr>
          <w:color w:val="000000"/>
        </w:rPr>
        <w:t>Confounding question, we must adjust it to the project context</w:t>
      </w:r>
    </w:p>
  </w:comment>
  <w:comment w:id="21" w:author="Claudia Vasallo Vega" w:date="2019-04-17T09:23:00Z" w:initials="">
    <w:p w14:paraId="1A0AAC31" w14:textId="77777777" w:rsidR="00852BE3" w:rsidRDefault="00852BE3">
      <w:pPr>
        <w:widowControl w:val="0"/>
        <w:pBdr>
          <w:top w:val="nil"/>
          <w:left w:val="nil"/>
          <w:bottom w:val="nil"/>
          <w:right w:val="nil"/>
          <w:between w:val="nil"/>
        </w:pBdr>
        <w:rPr>
          <w:color w:val="000000"/>
        </w:rPr>
      </w:pPr>
      <w:r>
        <w:rPr>
          <w:color w:val="000000"/>
        </w:rPr>
        <w:t>yes, I agree. I'm thinking of asking the questions of "minimal required metadata" for each data type according to each data provider (interesting for later cohort comparison and ultimately multi-cohort analysis)</w:t>
      </w:r>
    </w:p>
  </w:comment>
  <w:comment w:id="24" w:author="Jordi Rambla" w:date="2019-04-17T08:55:00Z" w:initials="">
    <w:p w14:paraId="267C9DE8" w14:textId="77777777" w:rsidR="00852BE3" w:rsidRDefault="00852BE3">
      <w:pPr>
        <w:widowControl w:val="0"/>
        <w:pBdr>
          <w:top w:val="nil"/>
          <w:left w:val="nil"/>
          <w:bottom w:val="nil"/>
          <w:right w:val="nil"/>
          <w:between w:val="nil"/>
        </w:pBdr>
        <w:rPr>
          <w:color w:val="000000"/>
        </w:rPr>
      </w:pPr>
      <w:proofErr w:type="gramStart"/>
      <w:r>
        <w:rPr>
          <w:color w:val="000000"/>
        </w:rPr>
        <w:t>Oh!</w:t>
      </w:r>
      <w:proofErr w:type="gramEnd"/>
    </w:p>
  </w:comment>
  <w:comment w:id="25" w:author="Jordi Rambla" w:date="2019-04-17T08:57:00Z" w:initials="">
    <w:p w14:paraId="15C29969" w14:textId="77777777" w:rsidR="00852BE3" w:rsidRDefault="00852BE3">
      <w:pPr>
        <w:widowControl w:val="0"/>
        <w:pBdr>
          <w:top w:val="nil"/>
          <w:left w:val="nil"/>
          <w:bottom w:val="nil"/>
          <w:right w:val="nil"/>
          <w:between w:val="nil"/>
        </w:pBdr>
        <w:rPr>
          <w:color w:val="000000"/>
        </w:rPr>
      </w:pPr>
      <w:r>
        <w:rPr>
          <w:color w:val="000000"/>
        </w:rPr>
        <w:t>Need to orient the question to the project context</w:t>
      </w:r>
    </w:p>
  </w:comment>
  <w:comment w:id="26" w:author="Jordi Rambla" w:date="2019-04-17T08:59:00Z" w:initials="">
    <w:p w14:paraId="65841999" w14:textId="77777777" w:rsidR="00852BE3" w:rsidRDefault="00852BE3">
      <w:pPr>
        <w:widowControl w:val="0"/>
        <w:pBdr>
          <w:top w:val="nil"/>
          <w:left w:val="nil"/>
          <w:bottom w:val="nil"/>
          <w:right w:val="nil"/>
          <w:between w:val="nil"/>
        </w:pBdr>
        <w:rPr>
          <w:color w:val="000000"/>
        </w:rPr>
      </w:pPr>
      <w:r>
        <w:rPr>
          <w:color w:val="000000"/>
        </w:rPr>
        <w:t>Need to review this question to make it clear to the cohorts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59AAE0" w15:done="0"/>
  <w15:commentEx w15:paraId="43FCFF6F" w15:done="0"/>
  <w15:commentEx w15:paraId="5BE017AB" w15:paraIdParent="43FCFF6F" w15:done="0"/>
  <w15:commentEx w15:paraId="3EF8ECDD" w15:done="0"/>
  <w15:commentEx w15:paraId="6EA3A9C8" w15:done="0"/>
  <w15:commentEx w15:paraId="09D1258B" w15:done="0"/>
  <w15:commentEx w15:paraId="379A0A0E" w15:done="0"/>
  <w15:commentEx w15:paraId="2B809CA5" w15:done="0"/>
  <w15:commentEx w15:paraId="00062C74" w15:done="0"/>
  <w15:commentEx w15:paraId="07E40EB3" w15:done="0"/>
  <w15:commentEx w15:paraId="5314911D" w15:done="0"/>
  <w15:commentEx w15:paraId="570FF3D9" w15:done="0"/>
  <w15:commentEx w15:paraId="1A0AAC31" w15:done="0"/>
  <w15:commentEx w15:paraId="267C9DE8" w15:done="0"/>
  <w15:commentEx w15:paraId="15C29969" w15:done="0"/>
  <w15:commentEx w15:paraId="658419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2000DD"/>
    <w:multiLevelType w:val="multilevel"/>
    <w:tmpl w:val="8722A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D00C53"/>
    <w:multiLevelType w:val="multilevel"/>
    <w:tmpl w:val="F506B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7AE2072"/>
    <w:multiLevelType w:val="multilevel"/>
    <w:tmpl w:val="F3BCF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nsid w:val="1D0E51B1"/>
    <w:multiLevelType w:val="multilevel"/>
    <w:tmpl w:val="4F5AA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357A25"/>
    <w:multiLevelType w:val="multilevel"/>
    <w:tmpl w:val="4A948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D9818CC"/>
    <w:multiLevelType w:val="hybridMultilevel"/>
    <w:tmpl w:val="F30479E8"/>
    <w:lvl w:ilvl="0" w:tplc="D6C49812">
      <w:start w:val="22"/>
      <w:numFmt w:val="bullet"/>
      <w:lvlText w:val="-"/>
      <w:lvlJc w:val="left"/>
      <w:pPr>
        <w:ind w:left="720" w:hanging="360"/>
      </w:pPr>
      <w:rPr>
        <w:rFonts w:ascii="Times New Roman" w:eastAsia="Arial"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F2864B0"/>
    <w:multiLevelType w:val="multilevel"/>
    <w:tmpl w:val="24EA8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45047D8"/>
    <w:multiLevelType w:val="hybridMultilevel"/>
    <w:tmpl w:val="7C4AA316"/>
    <w:lvl w:ilvl="0" w:tplc="D6C49812">
      <w:start w:val="22"/>
      <w:numFmt w:val="bullet"/>
      <w:lvlText w:val="-"/>
      <w:lvlJc w:val="left"/>
      <w:pPr>
        <w:ind w:left="720" w:hanging="360"/>
      </w:pPr>
      <w:rPr>
        <w:rFonts w:ascii="Times New Roman" w:eastAsia="Arial"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3"/>
  </w:num>
  <w:num w:numId="6">
    <w:abstractNumId w:val="5"/>
  </w:num>
  <w:num w:numId="7">
    <w:abstractNumId w:val="8"/>
  </w:num>
  <w:num w:numId="8">
    <w:abstractNumId w:val="0"/>
  </w:num>
  <w:num w:numId="9">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activeWritingStyle w:appName="MSWord" w:lang="es-ES_tradnl" w:vendorID="64" w:dllVersion="0" w:nlCheck="1" w:checkStyle="0"/>
  <w:activeWritingStyle w:appName="MSWord" w:lang="en-GB" w:vendorID="64" w:dllVersion="0" w:nlCheck="1" w:checkStyle="0"/>
  <w:activeWritingStyle w:appName="MSWord" w:lang="es-ES" w:vendorID="64" w:dllVersion="0" w:nlCheck="1" w:checkStyle="0"/>
  <w:proofState w:grammar="clean"/>
  <w:revisionView w:markup="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59"/>
    <w:rsid w:val="00012E44"/>
    <w:rsid w:val="000226F2"/>
    <w:rsid w:val="00047CF9"/>
    <w:rsid w:val="00052320"/>
    <w:rsid w:val="000576A5"/>
    <w:rsid w:val="00063319"/>
    <w:rsid w:val="00090C36"/>
    <w:rsid w:val="000A0977"/>
    <w:rsid w:val="000C0A01"/>
    <w:rsid w:val="000C563C"/>
    <w:rsid w:val="000D2094"/>
    <w:rsid w:val="000E358A"/>
    <w:rsid w:val="001047DD"/>
    <w:rsid w:val="00105BA8"/>
    <w:rsid w:val="00114D3E"/>
    <w:rsid w:val="00116E9B"/>
    <w:rsid w:val="0012272D"/>
    <w:rsid w:val="00135BB0"/>
    <w:rsid w:val="001629BA"/>
    <w:rsid w:val="00166808"/>
    <w:rsid w:val="00183AE5"/>
    <w:rsid w:val="001B4A0E"/>
    <w:rsid w:val="001D1E97"/>
    <w:rsid w:val="001F571D"/>
    <w:rsid w:val="001F5EC3"/>
    <w:rsid w:val="00235D9B"/>
    <w:rsid w:val="00247541"/>
    <w:rsid w:val="0026317A"/>
    <w:rsid w:val="0027745C"/>
    <w:rsid w:val="002A7599"/>
    <w:rsid w:val="002B3DE2"/>
    <w:rsid w:val="002C45B8"/>
    <w:rsid w:val="002C547E"/>
    <w:rsid w:val="002D0FE7"/>
    <w:rsid w:val="002D6DC4"/>
    <w:rsid w:val="002E1875"/>
    <w:rsid w:val="002F4C0A"/>
    <w:rsid w:val="002F4E1C"/>
    <w:rsid w:val="003015AB"/>
    <w:rsid w:val="003463C4"/>
    <w:rsid w:val="00366E87"/>
    <w:rsid w:val="003936EE"/>
    <w:rsid w:val="00397671"/>
    <w:rsid w:val="003E64B1"/>
    <w:rsid w:val="003F4970"/>
    <w:rsid w:val="0041039C"/>
    <w:rsid w:val="00423576"/>
    <w:rsid w:val="00426E9A"/>
    <w:rsid w:val="004359A3"/>
    <w:rsid w:val="0044303A"/>
    <w:rsid w:val="00445742"/>
    <w:rsid w:val="004503E8"/>
    <w:rsid w:val="004741F2"/>
    <w:rsid w:val="00493DFE"/>
    <w:rsid w:val="00495A7D"/>
    <w:rsid w:val="00496383"/>
    <w:rsid w:val="004B631F"/>
    <w:rsid w:val="004C52E2"/>
    <w:rsid w:val="004C7326"/>
    <w:rsid w:val="004F7A8A"/>
    <w:rsid w:val="00532D63"/>
    <w:rsid w:val="00533A4C"/>
    <w:rsid w:val="005765C1"/>
    <w:rsid w:val="00592B6A"/>
    <w:rsid w:val="005938DD"/>
    <w:rsid w:val="0059507B"/>
    <w:rsid w:val="00597A40"/>
    <w:rsid w:val="005C19EF"/>
    <w:rsid w:val="005E213E"/>
    <w:rsid w:val="005F234A"/>
    <w:rsid w:val="005F4A21"/>
    <w:rsid w:val="00606674"/>
    <w:rsid w:val="00635141"/>
    <w:rsid w:val="00637059"/>
    <w:rsid w:val="00656FA7"/>
    <w:rsid w:val="006750B6"/>
    <w:rsid w:val="00682518"/>
    <w:rsid w:val="00690FEF"/>
    <w:rsid w:val="00697876"/>
    <w:rsid w:val="006A4671"/>
    <w:rsid w:val="006A63B5"/>
    <w:rsid w:val="006B471D"/>
    <w:rsid w:val="006C11A8"/>
    <w:rsid w:val="006D6DD9"/>
    <w:rsid w:val="006F0465"/>
    <w:rsid w:val="006F459B"/>
    <w:rsid w:val="006F5FE1"/>
    <w:rsid w:val="007331F7"/>
    <w:rsid w:val="0075763D"/>
    <w:rsid w:val="007727B3"/>
    <w:rsid w:val="007914E1"/>
    <w:rsid w:val="007A1CAD"/>
    <w:rsid w:val="007A5F4E"/>
    <w:rsid w:val="007B2DF6"/>
    <w:rsid w:val="007C31AA"/>
    <w:rsid w:val="007E03B4"/>
    <w:rsid w:val="007E2A34"/>
    <w:rsid w:val="007F7617"/>
    <w:rsid w:val="0083007F"/>
    <w:rsid w:val="00842007"/>
    <w:rsid w:val="00852BE3"/>
    <w:rsid w:val="008530E6"/>
    <w:rsid w:val="00867A8D"/>
    <w:rsid w:val="00877D50"/>
    <w:rsid w:val="008B1344"/>
    <w:rsid w:val="008B499F"/>
    <w:rsid w:val="008B538B"/>
    <w:rsid w:val="008B767B"/>
    <w:rsid w:val="008C340D"/>
    <w:rsid w:val="008E64E7"/>
    <w:rsid w:val="008E74B7"/>
    <w:rsid w:val="008F5216"/>
    <w:rsid w:val="009124DF"/>
    <w:rsid w:val="009251FD"/>
    <w:rsid w:val="00926354"/>
    <w:rsid w:val="0094656C"/>
    <w:rsid w:val="0096474C"/>
    <w:rsid w:val="009804B4"/>
    <w:rsid w:val="009853EB"/>
    <w:rsid w:val="00987565"/>
    <w:rsid w:val="00990535"/>
    <w:rsid w:val="009A6811"/>
    <w:rsid w:val="009B38FB"/>
    <w:rsid w:val="009D28EC"/>
    <w:rsid w:val="009F5D5D"/>
    <w:rsid w:val="00A02537"/>
    <w:rsid w:val="00A154F2"/>
    <w:rsid w:val="00A161DF"/>
    <w:rsid w:val="00A201D5"/>
    <w:rsid w:val="00A75CA0"/>
    <w:rsid w:val="00A838AE"/>
    <w:rsid w:val="00A86FAE"/>
    <w:rsid w:val="00A91C2B"/>
    <w:rsid w:val="00A95529"/>
    <w:rsid w:val="00A963E8"/>
    <w:rsid w:val="00AA6860"/>
    <w:rsid w:val="00AB4A2C"/>
    <w:rsid w:val="00AB5255"/>
    <w:rsid w:val="00AB58A0"/>
    <w:rsid w:val="00AD4E1B"/>
    <w:rsid w:val="00AD4E81"/>
    <w:rsid w:val="00AF4454"/>
    <w:rsid w:val="00B32020"/>
    <w:rsid w:val="00B343DD"/>
    <w:rsid w:val="00B35147"/>
    <w:rsid w:val="00B75C2A"/>
    <w:rsid w:val="00B767F1"/>
    <w:rsid w:val="00B84507"/>
    <w:rsid w:val="00B84E9B"/>
    <w:rsid w:val="00BA08C8"/>
    <w:rsid w:val="00BA6543"/>
    <w:rsid w:val="00BA79E9"/>
    <w:rsid w:val="00C063CB"/>
    <w:rsid w:val="00C0666B"/>
    <w:rsid w:val="00C31E2B"/>
    <w:rsid w:val="00C53DFF"/>
    <w:rsid w:val="00C6131A"/>
    <w:rsid w:val="00C63C42"/>
    <w:rsid w:val="00C70BAA"/>
    <w:rsid w:val="00C80132"/>
    <w:rsid w:val="00C80E8B"/>
    <w:rsid w:val="00C9469F"/>
    <w:rsid w:val="00CA76AC"/>
    <w:rsid w:val="00CB0B51"/>
    <w:rsid w:val="00CE12F8"/>
    <w:rsid w:val="00D3069F"/>
    <w:rsid w:val="00D9605E"/>
    <w:rsid w:val="00D9749B"/>
    <w:rsid w:val="00DD0668"/>
    <w:rsid w:val="00DD32C3"/>
    <w:rsid w:val="00DD45CB"/>
    <w:rsid w:val="00DD72B8"/>
    <w:rsid w:val="00DE0D94"/>
    <w:rsid w:val="00DE1B53"/>
    <w:rsid w:val="00DF28F8"/>
    <w:rsid w:val="00E15D9C"/>
    <w:rsid w:val="00E212C8"/>
    <w:rsid w:val="00E27439"/>
    <w:rsid w:val="00E41D00"/>
    <w:rsid w:val="00E641DB"/>
    <w:rsid w:val="00E64A40"/>
    <w:rsid w:val="00E7276F"/>
    <w:rsid w:val="00E820E1"/>
    <w:rsid w:val="00E929D5"/>
    <w:rsid w:val="00EA3169"/>
    <w:rsid w:val="00EC4D90"/>
    <w:rsid w:val="00ED0770"/>
    <w:rsid w:val="00ED0824"/>
    <w:rsid w:val="00ED142C"/>
    <w:rsid w:val="00ED1616"/>
    <w:rsid w:val="00ED2BC6"/>
    <w:rsid w:val="00EE265C"/>
    <w:rsid w:val="00EE4F88"/>
    <w:rsid w:val="00EF1E16"/>
    <w:rsid w:val="00EF73E5"/>
    <w:rsid w:val="00F01F5C"/>
    <w:rsid w:val="00F22001"/>
    <w:rsid w:val="00F368A7"/>
    <w:rsid w:val="00F41F31"/>
    <w:rsid w:val="00F720E6"/>
    <w:rsid w:val="00F74579"/>
    <w:rsid w:val="00F75D32"/>
    <w:rsid w:val="00F84743"/>
    <w:rsid w:val="00FA00F4"/>
    <w:rsid w:val="00FA3A00"/>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0B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S_tradnl" w:eastAsia="es-ES_tradnl"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2094"/>
    <w:pPr>
      <w:spacing w:line="240" w:lineRule="auto"/>
    </w:pPr>
    <w:rPr>
      <w:rFonts w:ascii="Times New Roman" w:hAnsi="Times New Roman" w:cs="Times New Roman"/>
      <w:sz w:val="24"/>
      <w:szCs w:val="24"/>
    </w:r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A02537"/>
    <w:rPr>
      <w:sz w:val="18"/>
      <w:szCs w:val="18"/>
    </w:rPr>
  </w:style>
  <w:style w:type="character" w:customStyle="1" w:styleId="TextodegloboCar">
    <w:name w:val="Texto de globo Car"/>
    <w:basedOn w:val="Fuentedeprrafopredeter"/>
    <w:link w:val="Textodeglobo"/>
    <w:uiPriority w:val="99"/>
    <w:semiHidden/>
    <w:rsid w:val="00A02537"/>
    <w:rPr>
      <w:rFonts w:ascii="Times New Roman" w:hAnsi="Times New Roman"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A02537"/>
    <w:rPr>
      <w:b/>
      <w:bCs/>
      <w:sz w:val="20"/>
      <w:szCs w:val="20"/>
    </w:rPr>
  </w:style>
  <w:style w:type="character" w:customStyle="1" w:styleId="AsuntodelcomentarioCar">
    <w:name w:val="Asunto del comentario Car"/>
    <w:basedOn w:val="TextocomentarioCar"/>
    <w:link w:val="Asuntodelcomentario"/>
    <w:uiPriority w:val="99"/>
    <w:semiHidden/>
    <w:rsid w:val="00A02537"/>
    <w:rPr>
      <w:b/>
      <w:bCs/>
      <w:sz w:val="20"/>
      <w:szCs w:val="20"/>
    </w:rPr>
  </w:style>
  <w:style w:type="table" w:styleId="Tabladecuadrcula1clara">
    <w:name w:val="Grid Table 1 Light"/>
    <w:basedOn w:val="Tablanormal"/>
    <w:uiPriority w:val="46"/>
    <w:rsid w:val="00A201D5"/>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A91C2B"/>
    <w:pPr>
      <w:ind w:left="720"/>
      <w:contextualSpacing/>
    </w:pPr>
  </w:style>
  <w:style w:type="paragraph" w:styleId="NormalWeb">
    <w:name w:val="Normal (Web)"/>
    <w:basedOn w:val="Normal"/>
    <w:uiPriority w:val="99"/>
    <w:semiHidden/>
    <w:unhideWhenUsed/>
    <w:rsid w:val="00E929D5"/>
    <w:pPr>
      <w:spacing w:before="100" w:beforeAutospacing="1" w:after="100" w:afterAutospacing="1"/>
    </w:pPr>
  </w:style>
  <w:style w:type="table" w:styleId="Tablaconcuadrcula">
    <w:name w:val="Table Grid"/>
    <w:basedOn w:val="Tablanormal"/>
    <w:uiPriority w:val="39"/>
    <w:rsid w:val="00116E9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C11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9717">
      <w:bodyDiv w:val="1"/>
      <w:marLeft w:val="0"/>
      <w:marRight w:val="0"/>
      <w:marTop w:val="0"/>
      <w:marBottom w:val="0"/>
      <w:divBdr>
        <w:top w:val="none" w:sz="0" w:space="0" w:color="auto"/>
        <w:left w:val="none" w:sz="0" w:space="0" w:color="auto"/>
        <w:bottom w:val="none" w:sz="0" w:space="0" w:color="auto"/>
        <w:right w:val="none" w:sz="0" w:space="0" w:color="auto"/>
      </w:divBdr>
    </w:div>
    <w:div w:id="157187665">
      <w:bodyDiv w:val="1"/>
      <w:marLeft w:val="0"/>
      <w:marRight w:val="0"/>
      <w:marTop w:val="0"/>
      <w:marBottom w:val="0"/>
      <w:divBdr>
        <w:top w:val="none" w:sz="0" w:space="0" w:color="auto"/>
        <w:left w:val="none" w:sz="0" w:space="0" w:color="auto"/>
        <w:bottom w:val="none" w:sz="0" w:space="0" w:color="auto"/>
        <w:right w:val="none" w:sz="0" w:space="0" w:color="auto"/>
      </w:divBdr>
    </w:div>
    <w:div w:id="236985831">
      <w:bodyDiv w:val="1"/>
      <w:marLeft w:val="0"/>
      <w:marRight w:val="0"/>
      <w:marTop w:val="0"/>
      <w:marBottom w:val="0"/>
      <w:divBdr>
        <w:top w:val="none" w:sz="0" w:space="0" w:color="auto"/>
        <w:left w:val="none" w:sz="0" w:space="0" w:color="auto"/>
        <w:bottom w:val="none" w:sz="0" w:space="0" w:color="auto"/>
        <w:right w:val="none" w:sz="0" w:space="0" w:color="auto"/>
      </w:divBdr>
    </w:div>
    <w:div w:id="260458368">
      <w:bodyDiv w:val="1"/>
      <w:marLeft w:val="0"/>
      <w:marRight w:val="0"/>
      <w:marTop w:val="0"/>
      <w:marBottom w:val="0"/>
      <w:divBdr>
        <w:top w:val="none" w:sz="0" w:space="0" w:color="auto"/>
        <w:left w:val="none" w:sz="0" w:space="0" w:color="auto"/>
        <w:bottom w:val="none" w:sz="0" w:space="0" w:color="auto"/>
        <w:right w:val="none" w:sz="0" w:space="0" w:color="auto"/>
      </w:divBdr>
    </w:div>
    <w:div w:id="337314911">
      <w:bodyDiv w:val="1"/>
      <w:marLeft w:val="0"/>
      <w:marRight w:val="0"/>
      <w:marTop w:val="0"/>
      <w:marBottom w:val="0"/>
      <w:divBdr>
        <w:top w:val="none" w:sz="0" w:space="0" w:color="auto"/>
        <w:left w:val="none" w:sz="0" w:space="0" w:color="auto"/>
        <w:bottom w:val="none" w:sz="0" w:space="0" w:color="auto"/>
        <w:right w:val="none" w:sz="0" w:space="0" w:color="auto"/>
      </w:divBdr>
    </w:div>
    <w:div w:id="367729780">
      <w:bodyDiv w:val="1"/>
      <w:marLeft w:val="0"/>
      <w:marRight w:val="0"/>
      <w:marTop w:val="0"/>
      <w:marBottom w:val="0"/>
      <w:divBdr>
        <w:top w:val="none" w:sz="0" w:space="0" w:color="auto"/>
        <w:left w:val="none" w:sz="0" w:space="0" w:color="auto"/>
        <w:bottom w:val="none" w:sz="0" w:space="0" w:color="auto"/>
        <w:right w:val="none" w:sz="0" w:space="0" w:color="auto"/>
      </w:divBdr>
    </w:div>
    <w:div w:id="389425059">
      <w:bodyDiv w:val="1"/>
      <w:marLeft w:val="0"/>
      <w:marRight w:val="0"/>
      <w:marTop w:val="0"/>
      <w:marBottom w:val="0"/>
      <w:divBdr>
        <w:top w:val="none" w:sz="0" w:space="0" w:color="auto"/>
        <w:left w:val="none" w:sz="0" w:space="0" w:color="auto"/>
        <w:bottom w:val="none" w:sz="0" w:space="0" w:color="auto"/>
        <w:right w:val="none" w:sz="0" w:space="0" w:color="auto"/>
      </w:divBdr>
    </w:div>
    <w:div w:id="429859266">
      <w:bodyDiv w:val="1"/>
      <w:marLeft w:val="0"/>
      <w:marRight w:val="0"/>
      <w:marTop w:val="0"/>
      <w:marBottom w:val="0"/>
      <w:divBdr>
        <w:top w:val="none" w:sz="0" w:space="0" w:color="auto"/>
        <w:left w:val="none" w:sz="0" w:space="0" w:color="auto"/>
        <w:bottom w:val="none" w:sz="0" w:space="0" w:color="auto"/>
        <w:right w:val="none" w:sz="0" w:space="0" w:color="auto"/>
      </w:divBdr>
    </w:div>
    <w:div w:id="497308984">
      <w:bodyDiv w:val="1"/>
      <w:marLeft w:val="0"/>
      <w:marRight w:val="0"/>
      <w:marTop w:val="0"/>
      <w:marBottom w:val="0"/>
      <w:divBdr>
        <w:top w:val="none" w:sz="0" w:space="0" w:color="auto"/>
        <w:left w:val="none" w:sz="0" w:space="0" w:color="auto"/>
        <w:bottom w:val="none" w:sz="0" w:space="0" w:color="auto"/>
        <w:right w:val="none" w:sz="0" w:space="0" w:color="auto"/>
      </w:divBdr>
    </w:div>
    <w:div w:id="502089720">
      <w:bodyDiv w:val="1"/>
      <w:marLeft w:val="0"/>
      <w:marRight w:val="0"/>
      <w:marTop w:val="0"/>
      <w:marBottom w:val="0"/>
      <w:divBdr>
        <w:top w:val="none" w:sz="0" w:space="0" w:color="auto"/>
        <w:left w:val="none" w:sz="0" w:space="0" w:color="auto"/>
        <w:bottom w:val="none" w:sz="0" w:space="0" w:color="auto"/>
        <w:right w:val="none" w:sz="0" w:space="0" w:color="auto"/>
      </w:divBdr>
    </w:div>
    <w:div w:id="566964961">
      <w:bodyDiv w:val="1"/>
      <w:marLeft w:val="0"/>
      <w:marRight w:val="0"/>
      <w:marTop w:val="0"/>
      <w:marBottom w:val="0"/>
      <w:divBdr>
        <w:top w:val="none" w:sz="0" w:space="0" w:color="auto"/>
        <w:left w:val="none" w:sz="0" w:space="0" w:color="auto"/>
        <w:bottom w:val="none" w:sz="0" w:space="0" w:color="auto"/>
        <w:right w:val="none" w:sz="0" w:space="0" w:color="auto"/>
      </w:divBdr>
    </w:div>
    <w:div w:id="590358016">
      <w:bodyDiv w:val="1"/>
      <w:marLeft w:val="0"/>
      <w:marRight w:val="0"/>
      <w:marTop w:val="0"/>
      <w:marBottom w:val="0"/>
      <w:divBdr>
        <w:top w:val="none" w:sz="0" w:space="0" w:color="auto"/>
        <w:left w:val="none" w:sz="0" w:space="0" w:color="auto"/>
        <w:bottom w:val="none" w:sz="0" w:space="0" w:color="auto"/>
        <w:right w:val="none" w:sz="0" w:space="0" w:color="auto"/>
      </w:divBdr>
    </w:div>
    <w:div w:id="594215527">
      <w:bodyDiv w:val="1"/>
      <w:marLeft w:val="0"/>
      <w:marRight w:val="0"/>
      <w:marTop w:val="0"/>
      <w:marBottom w:val="0"/>
      <w:divBdr>
        <w:top w:val="none" w:sz="0" w:space="0" w:color="auto"/>
        <w:left w:val="none" w:sz="0" w:space="0" w:color="auto"/>
        <w:bottom w:val="none" w:sz="0" w:space="0" w:color="auto"/>
        <w:right w:val="none" w:sz="0" w:space="0" w:color="auto"/>
      </w:divBdr>
    </w:div>
    <w:div w:id="604000530">
      <w:bodyDiv w:val="1"/>
      <w:marLeft w:val="0"/>
      <w:marRight w:val="0"/>
      <w:marTop w:val="0"/>
      <w:marBottom w:val="0"/>
      <w:divBdr>
        <w:top w:val="none" w:sz="0" w:space="0" w:color="auto"/>
        <w:left w:val="none" w:sz="0" w:space="0" w:color="auto"/>
        <w:bottom w:val="none" w:sz="0" w:space="0" w:color="auto"/>
        <w:right w:val="none" w:sz="0" w:space="0" w:color="auto"/>
      </w:divBdr>
    </w:div>
    <w:div w:id="639193925">
      <w:bodyDiv w:val="1"/>
      <w:marLeft w:val="0"/>
      <w:marRight w:val="0"/>
      <w:marTop w:val="0"/>
      <w:marBottom w:val="0"/>
      <w:divBdr>
        <w:top w:val="none" w:sz="0" w:space="0" w:color="auto"/>
        <w:left w:val="none" w:sz="0" w:space="0" w:color="auto"/>
        <w:bottom w:val="none" w:sz="0" w:space="0" w:color="auto"/>
        <w:right w:val="none" w:sz="0" w:space="0" w:color="auto"/>
      </w:divBdr>
    </w:div>
    <w:div w:id="682054899">
      <w:bodyDiv w:val="1"/>
      <w:marLeft w:val="0"/>
      <w:marRight w:val="0"/>
      <w:marTop w:val="0"/>
      <w:marBottom w:val="0"/>
      <w:divBdr>
        <w:top w:val="none" w:sz="0" w:space="0" w:color="auto"/>
        <w:left w:val="none" w:sz="0" w:space="0" w:color="auto"/>
        <w:bottom w:val="none" w:sz="0" w:space="0" w:color="auto"/>
        <w:right w:val="none" w:sz="0" w:space="0" w:color="auto"/>
      </w:divBdr>
    </w:div>
    <w:div w:id="697660526">
      <w:bodyDiv w:val="1"/>
      <w:marLeft w:val="0"/>
      <w:marRight w:val="0"/>
      <w:marTop w:val="0"/>
      <w:marBottom w:val="0"/>
      <w:divBdr>
        <w:top w:val="none" w:sz="0" w:space="0" w:color="auto"/>
        <w:left w:val="none" w:sz="0" w:space="0" w:color="auto"/>
        <w:bottom w:val="none" w:sz="0" w:space="0" w:color="auto"/>
        <w:right w:val="none" w:sz="0" w:space="0" w:color="auto"/>
      </w:divBdr>
    </w:div>
    <w:div w:id="733161125">
      <w:bodyDiv w:val="1"/>
      <w:marLeft w:val="0"/>
      <w:marRight w:val="0"/>
      <w:marTop w:val="0"/>
      <w:marBottom w:val="0"/>
      <w:divBdr>
        <w:top w:val="none" w:sz="0" w:space="0" w:color="auto"/>
        <w:left w:val="none" w:sz="0" w:space="0" w:color="auto"/>
        <w:bottom w:val="none" w:sz="0" w:space="0" w:color="auto"/>
        <w:right w:val="none" w:sz="0" w:space="0" w:color="auto"/>
      </w:divBdr>
    </w:div>
    <w:div w:id="759104368">
      <w:bodyDiv w:val="1"/>
      <w:marLeft w:val="0"/>
      <w:marRight w:val="0"/>
      <w:marTop w:val="0"/>
      <w:marBottom w:val="0"/>
      <w:divBdr>
        <w:top w:val="none" w:sz="0" w:space="0" w:color="auto"/>
        <w:left w:val="none" w:sz="0" w:space="0" w:color="auto"/>
        <w:bottom w:val="none" w:sz="0" w:space="0" w:color="auto"/>
        <w:right w:val="none" w:sz="0" w:space="0" w:color="auto"/>
      </w:divBdr>
    </w:div>
    <w:div w:id="769618592">
      <w:bodyDiv w:val="1"/>
      <w:marLeft w:val="0"/>
      <w:marRight w:val="0"/>
      <w:marTop w:val="0"/>
      <w:marBottom w:val="0"/>
      <w:divBdr>
        <w:top w:val="none" w:sz="0" w:space="0" w:color="auto"/>
        <w:left w:val="none" w:sz="0" w:space="0" w:color="auto"/>
        <w:bottom w:val="none" w:sz="0" w:space="0" w:color="auto"/>
        <w:right w:val="none" w:sz="0" w:space="0" w:color="auto"/>
      </w:divBdr>
    </w:div>
    <w:div w:id="777289285">
      <w:bodyDiv w:val="1"/>
      <w:marLeft w:val="0"/>
      <w:marRight w:val="0"/>
      <w:marTop w:val="0"/>
      <w:marBottom w:val="0"/>
      <w:divBdr>
        <w:top w:val="none" w:sz="0" w:space="0" w:color="auto"/>
        <w:left w:val="none" w:sz="0" w:space="0" w:color="auto"/>
        <w:bottom w:val="none" w:sz="0" w:space="0" w:color="auto"/>
        <w:right w:val="none" w:sz="0" w:space="0" w:color="auto"/>
      </w:divBdr>
    </w:div>
    <w:div w:id="779498011">
      <w:bodyDiv w:val="1"/>
      <w:marLeft w:val="0"/>
      <w:marRight w:val="0"/>
      <w:marTop w:val="0"/>
      <w:marBottom w:val="0"/>
      <w:divBdr>
        <w:top w:val="none" w:sz="0" w:space="0" w:color="auto"/>
        <w:left w:val="none" w:sz="0" w:space="0" w:color="auto"/>
        <w:bottom w:val="none" w:sz="0" w:space="0" w:color="auto"/>
        <w:right w:val="none" w:sz="0" w:space="0" w:color="auto"/>
      </w:divBdr>
    </w:div>
    <w:div w:id="938101976">
      <w:bodyDiv w:val="1"/>
      <w:marLeft w:val="0"/>
      <w:marRight w:val="0"/>
      <w:marTop w:val="0"/>
      <w:marBottom w:val="0"/>
      <w:divBdr>
        <w:top w:val="none" w:sz="0" w:space="0" w:color="auto"/>
        <w:left w:val="none" w:sz="0" w:space="0" w:color="auto"/>
        <w:bottom w:val="none" w:sz="0" w:space="0" w:color="auto"/>
        <w:right w:val="none" w:sz="0" w:space="0" w:color="auto"/>
      </w:divBdr>
    </w:div>
    <w:div w:id="957031849">
      <w:bodyDiv w:val="1"/>
      <w:marLeft w:val="0"/>
      <w:marRight w:val="0"/>
      <w:marTop w:val="0"/>
      <w:marBottom w:val="0"/>
      <w:divBdr>
        <w:top w:val="none" w:sz="0" w:space="0" w:color="auto"/>
        <w:left w:val="none" w:sz="0" w:space="0" w:color="auto"/>
        <w:bottom w:val="none" w:sz="0" w:space="0" w:color="auto"/>
        <w:right w:val="none" w:sz="0" w:space="0" w:color="auto"/>
      </w:divBdr>
    </w:div>
    <w:div w:id="1042362822">
      <w:bodyDiv w:val="1"/>
      <w:marLeft w:val="0"/>
      <w:marRight w:val="0"/>
      <w:marTop w:val="0"/>
      <w:marBottom w:val="0"/>
      <w:divBdr>
        <w:top w:val="none" w:sz="0" w:space="0" w:color="auto"/>
        <w:left w:val="none" w:sz="0" w:space="0" w:color="auto"/>
        <w:bottom w:val="none" w:sz="0" w:space="0" w:color="auto"/>
        <w:right w:val="none" w:sz="0" w:space="0" w:color="auto"/>
      </w:divBdr>
    </w:div>
    <w:div w:id="1061054815">
      <w:bodyDiv w:val="1"/>
      <w:marLeft w:val="0"/>
      <w:marRight w:val="0"/>
      <w:marTop w:val="0"/>
      <w:marBottom w:val="0"/>
      <w:divBdr>
        <w:top w:val="none" w:sz="0" w:space="0" w:color="auto"/>
        <w:left w:val="none" w:sz="0" w:space="0" w:color="auto"/>
        <w:bottom w:val="none" w:sz="0" w:space="0" w:color="auto"/>
        <w:right w:val="none" w:sz="0" w:space="0" w:color="auto"/>
      </w:divBdr>
    </w:div>
    <w:div w:id="1099643831">
      <w:bodyDiv w:val="1"/>
      <w:marLeft w:val="0"/>
      <w:marRight w:val="0"/>
      <w:marTop w:val="0"/>
      <w:marBottom w:val="0"/>
      <w:divBdr>
        <w:top w:val="none" w:sz="0" w:space="0" w:color="auto"/>
        <w:left w:val="none" w:sz="0" w:space="0" w:color="auto"/>
        <w:bottom w:val="none" w:sz="0" w:space="0" w:color="auto"/>
        <w:right w:val="none" w:sz="0" w:space="0" w:color="auto"/>
      </w:divBdr>
    </w:div>
    <w:div w:id="1127308966">
      <w:bodyDiv w:val="1"/>
      <w:marLeft w:val="0"/>
      <w:marRight w:val="0"/>
      <w:marTop w:val="0"/>
      <w:marBottom w:val="0"/>
      <w:divBdr>
        <w:top w:val="none" w:sz="0" w:space="0" w:color="auto"/>
        <w:left w:val="none" w:sz="0" w:space="0" w:color="auto"/>
        <w:bottom w:val="none" w:sz="0" w:space="0" w:color="auto"/>
        <w:right w:val="none" w:sz="0" w:space="0" w:color="auto"/>
      </w:divBdr>
    </w:div>
    <w:div w:id="1323003902">
      <w:bodyDiv w:val="1"/>
      <w:marLeft w:val="0"/>
      <w:marRight w:val="0"/>
      <w:marTop w:val="0"/>
      <w:marBottom w:val="0"/>
      <w:divBdr>
        <w:top w:val="none" w:sz="0" w:space="0" w:color="auto"/>
        <w:left w:val="none" w:sz="0" w:space="0" w:color="auto"/>
        <w:bottom w:val="none" w:sz="0" w:space="0" w:color="auto"/>
        <w:right w:val="none" w:sz="0" w:space="0" w:color="auto"/>
      </w:divBdr>
    </w:div>
    <w:div w:id="1341740168">
      <w:bodyDiv w:val="1"/>
      <w:marLeft w:val="0"/>
      <w:marRight w:val="0"/>
      <w:marTop w:val="0"/>
      <w:marBottom w:val="0"/>
      <w:divBdr>
        <w:top w:val="none" w:sz="0" w:space="0" w:color="auto"/>
        <w:left w:val="none" w:sz="0" w:space="0" w:color="auto"/>
        <w:bottom w:val="none" w:sz="0" w:space="0" w:color="auto"/>
        <w:right w:val="none" w:sz="0" w:space="0" w:color="auto"/>
      </w:divBdr>
    </w:div>
    <w:div w:id="1433815296">
      <w:bodyDiv w:val="1"/>
      <w:marLeft w:val="0"/>
      <w:marRight w:val="0"/>
      <w:marTop w:val="0"/>
      <w:marBottom w:val="0"/>
      <w:divBdr>
        <w:top w:val="none" w:sz="0" w:space="0" w:color="auto"/>
        <w:left w:val="none" w:sz="0" w:space="0" w:color="auto"/>
        <w:bottom w:val="none" w:sz="0" w:space="0" w:color="auto"/>
        <w:right w:val="none" w:sz="0" w:space="0" w:color="auto"/>
      </w:divBdr>
    </w:div>
    <w:div w:id="1456437791">
      <w:bodyDiv w:val="1"/>
      <w:marLeft w:val="0"/>
      <w:marRight w:val="0"/>
      <w:marTop w:val="0"/>
      <w:marBottom w:val="0"/>
      <w:divBdr>
        <w:top w:val="none" w:sz="0" w:space="0" w:color="auto"/>
        <w:left w:val="none" w:sz="0" w:space="0" w:color="auto"/>
        <w:bottom w:val="none" w:sz="0" w:space="0" w:color="auto"/>
        <w:right w:val="none" w:sz="0" w:space="0" w:color="auto"/>
      </w:divBdr>
      <w:divsChild>
        <w:div w:id="650141129">
          <w:marLeft w:val="0"/>
          <w:marRight w:val="0"/>
          <w:marTop w:val="0"/>
          <w:marBottom w:val="0"/>
          <w:divBdr>
            <w:top w:val="none" w:sz="0" w:space="0" w:color="auto"/>
            <w:left w:val="none" w:sz="0" w:space="0" w:color="auto"/>
            <w:bottom w:val="none" w:sz="0" w:space="0" w:color="auto"/>
            <w:right w:val="none" w:sz="0" w:space="0" w:color="auto"/>
          </w:divBdr>
        </w:div>
      </w:divsChild>
    </w:div>
    <w:div w:id="1476798384">
      <w:bodyDiv w:val="1"/>
      <w:marLeft w:val="0"/>
      <w:marRight w:val="0"/>
      <w:marTop w:val="0"/>
      <w:marBottom w:val="0"/>
      <w:divBdr>
        <w:top w:val="none" w:sz="0" w:space="0" w:color="auto"/>
        <w:left w:val="none" w:sz="0" w:space="0" w:color="auto"/>
        <w:bottom w:val="none" w:sz="0" w:space="0" w:color="auto"/>
        <w:right w:val="none" w:sz="0" w:space="0" w:color="auto"/>
      </w:divBdr>
    </w:div>
    <w:div w:id="1491019696">
      <w:bodyDiv w:val="1"/>
      <w:marLeft w:val="0"/>
      <w:marRight w:val="0"/>
      <w:marTop w:val="0"/>
      <w:marBottom w:val="0"/>
      <w:divBdr>
        <w:top w:val="none" w:sz="0" w:space="0" w:color="auto"/>
        <w:left w:val="none" w:sz="0" w:space="0" w:color="auto"/>
        <w:bottom w:val="none" w:sz="0" w:space="0" w:color="auto"/>
        <w:right w:val="none" w:sz="0" w:space="0" w:color="auto"/>
      </w:divBdr>
    </w:div>
    <w:div w:id="1581059303">
      <w:bodyDiv w:val="1"/>
      <w:marLeft w:val="0"/>
      <w:marRight w:val="0"/>
      <w:marTop w:val="0"/>
      <w:marBottom w:val="0"/>
      <w:divBdr>
        <w:top w:val="none" w:sz="0" w:space="0" w:color="auto"/>
        <w:left w:val="none" w:sz="0" w:space="0" w:color="auto"/>
        <w:bottom w:val="none" w:sz="0" w:space="0" w:color="auto"/>
        <w:right w:val="none" w:sz="0" w:space="0" w:color="auto"/>
      </w:divBdr>
    </w:div>
    <w:div w:id="1603609853">
      <w:bodyDiv w:val="1"/>
      <w:marLeft w:val="0"/>
      <w:marRight w:val="0"/>
      <w:marTop w:val="0"/>
      <w:marBottom w:val="0"/>
      <w:divBdr>
        <w:top w:val="none" w:sz="0" w:space="0" w:color="auto"/>
        <w:left w:val="none" w:sz="0" w:space="0" w:color="auto"/>
        <w:bottom w:val="none" w:sz="0" w:space="0" w:color="auto"/>
        <w:right w:val="none" w:sz="0" w:space="0" w:color="auto"/>
      </w:divBdr>
    </w:div>
    <w:div w:id="1706052675">
      <w:bodyDiv w:val="1"/>
      <w:marLeft w:val="0"/>
      <w:marRight w:val="0"/>
      <w:marTop w:val="0"/>
      <w:marBottom w:val="0"/>
      <w:divBdr>
        <w:top w:val="none" w:sz="0" w:space="0" w:color="auto"/>
        <w:left w:val="none" w:sz="0" w:space="0" w:color="auto"/>
        <w:bottom w:val="none" w:sz="0" w:space="0" w:color="auto"/>
        <w:right w:val="none" w:sz="0" w:space="0" w:color="auto"/>
      </w:divBdr>
    </w:div>
    <w:div w:id="1706443596">
      <w:bodyDiv w:val="1"/>
      <w:marLeft w:val="0"/>
      <w:marRight w:val="0"/>
      <w:marTop w:val="0"/>
      <w:marBottom w:val="0"/>
      <w:divBdr>
        <w:top w:val="none" w:sz="0" w:space="0" w:color="auto"/>
        <w:left w:val="none" w:sz="0" w:space="0" w:color="auto"/>
        <w:bottom w:val="none" w:sz="0" w:space="0" w:color="auto"/>
        <w:right w:val="none" w:sz="0" w:space="0" w:color="auto"/>
      </w:divBdr>
    </w:div>
    <w:div w:id="1731809050">
      <w:bodyDiv w:val="1"/>
      <w:marLeft w:val="0"/>
      <w:marRight w:val="0"/>
      <w:marTop w:val="0"/>
      <w:marBottom w:val="0"/>
      <w:divBdr>
        <w:top w:val="none" w:sz="0" w:space="0" w:color="auto"/>
        <w:left w:val="none" w:sz="0" w:space="0" w:color="auto"/>
        <w:bottom w:val="none" w:sz="0" w:space="0" w:color="auto"/>
        <w:right w:val="none" w:sz="0" w:space="0" w:color="auto"/>
      </w:divBdr>
    </w:div>
    <w:div w:id="1783916342">
      <w:bodyDiv w:val="1"/>
      <w:marLeft w:val="0"/>
      <w:marRight w:val="0"/>
      <w:marTop w:val="0"/>
      <w:marBottom w:val="0"/>
      <w:divBdr>
        <w:top w:val="none" w:sz="0" w:space="0" w:color="auto"/>
        <w:left w:val="none" w:sz="0" w:space="0" w:color="auto"/>
        <w:bottom w:val="none" w:sz="0" w:space="0" w:color="auto"/>
        <w:right w:val="none" w:sz="0" w:space="0" w:color="auto"/>
      </w:divBdr>
    </w:div>
    <w:div w:id="1870530047">
      <w:bodyDiv w:val="1"/>
      <w:marLeft w:val="0"/>
      <w:marRight w:val="0"/>
      <w:marTop w:val="0"/>
      <w:marBottom w:val="0"/>
      <w:divBdr>
        <w:top w:val="none" w:sz="0" w:space="0" w:color="auto"/>
        <w:left w:val="none" w:sz="0" w:space="0" w:color="auto"/>
        <w:bottom w:val="none" w:sz="0" w:space="0" w:color="auto"/>
        <w:right w:val="none" w:sz="0" w:space="0" w:color="auto"/>
      </w:divBdr>
    </w:div>
    <w:div w:id="1924291700">
      <w:bodyDiv w:val="1"/>
      <w:marLeft w:val="0"/>
      <w:marRight w:val="0"/>
      <w:marTop w:val="0"/>
      <w:marBottom w:val="0"/>
      <w:divBdr>
        <w:top w:val="none" w:sz="0" w:space="0" w:color="auto"/>
        <w:left w:val="none" w:sz="0" w:space="0" w:color="auto"/>
        <w:bottom w:val="none" w:sz="0" w:space="0" w:color="auto"/>
        <w:right w:val="none" w:sz="0" w:space="0" w:color="auto"/>
      </w:divBdr>
    </w:div>
    <w:div w:id="1968662597">
      <w:bodyDiv w:val="1"/>
      <w:marLeft w:val="0"/>
      <w:marRight w:val="0"/>
      <w:marTop w:val="0"/>
      <w:marBottom w:val="0"/>
      <w:divBdr>
        <w:top w:val="none" w:sz="0" w:space="0" w:color="auto"/>
        <w:left w:val="none" w:sz="0" w:space="0" w:color="auto"/>
        <w:bottom w:val="none" w:sz="0" w:space="0" w:color="auto"/>
        <w:right w:val="none" w:sz="0" w:space="0" w:color="auto"/>
      </w:divBdr>
    </w:div>
    <w:div w:id="1997224680">
      <w:bodyDiv w:val="1"/>
      <w:marLeft w:val="0"/>
      <w:marRight w:val="0"/>
      <w:marTop w:val="0"/>
      <w:marBottom w:val="0"/>
      <w:divBdr>
        <w:top w:val="none" w:sz="0" w:space="0" w:color="auto"/>
        <w:left w:val="none" w:sz="0" w:space="0" w:color="auto"/>
        <w:bottom w:val="none" w:sz="0" w:space="0" w:color="auto"/>
        <w:right w:val="none" w:sz="0" w:space="0" w:color="auto"/>
      </w:divBdr>
    </w:div>
    <w:div w:id="2068651198">
      <w:bodyDiv w:val="1"/>
      <w:marLeft w:val="0"/>
      <w:marRight w:val="0"/>
      <w:marTop w:val="0"/>
      <w:marBottom w:val="0"/>
      <w:divBdr>
        <w:top w:val="none" w:sz="0" w:space="0" w:color="auto"/>
        <w:left w:val="none" w:sz="0" w:space="0" w:color="auto"/>
        <w:bottom w:val="none" w:sz="0" w:space="0" w:color="auto"/>
        <w:right w:val="none" w:sz="0" w:space="0" w:color="auto"/>
      </w:divBdr>
    </w:div>
    <w:div w:id="2077170234">
      <w:bodyDiv w:val="1"/>
      <w:marLeft w:val="0"/>
      <w:marRight w:val="0"/>
      <w:marTop w:val="0"/>
      <w:marBottom w:val="0"/>
      <w:divBdr>
        <w:top w:val="none" w:sz="0" w:space="0" w:color="auto"/>
        <w:left w:val="none" w:sz="0" w:space="0" w:color="auto"/>
        <w:bottom w:val="none" w:sz="0" w:space="0" w:color="auto"/>
        <w:right w:val="none" w:sz="0" w:space="0" w:color="auto"/>
      </w:divBdr>
    </w:div>
    <w:div w:id="2091537820">
      <w:bodyDiv w:val="1"/>
      <w:marLeft w:val="0"/>
      <w:marRight w:val="0"/>
      <w:marTop w:val="0"/>
      <w:marBottom w:val="0"/>
      <w:divBdr>
        <w:top w:val="none" w:sz="0" w:space="0" w:color="auto"/>
        <w:left w:val="none" w:sz="0" w:space="0" w:color="auto"/>
        <w:bottom w:val="none" w:sz="0" w:space="0" w:color="auto"/>
        <w:right w:val="none" w:sz="0" w:space="0" w:color="auto"/>
      </w:divBdr>
    </w:div>
    <w:div w:id="21113123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s://ega-archive.org/submission/" TargetMode="External"/><Relationship Id="rId9" Type="http://schemas.openxmlformats.org/officeDocument/2006/relationships/hyperlink" Target="https://ega-archive.org/submission/tools/submitter-portal" TargetMode="External"/><Relationship Id="rId10" Type="http://schemas.openxmlformats.org/officeDocument/2006/relationships/hyperlink" Target="http://www.ebi.ac.uk/ega/d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en de título"/>
</file>

<file path=customXml/itemProps1.xml><?xml version="1.0" encoding="utf-8"?>
<ds:datastoreItem xmlns:ds="http://schemas.openxmlformats.org/officeDocument/2006/customXml" ds:itemID="{13702B36-1AC1-DE46-8FD2-6721AFDA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7444</Words>
  <Characters>40946</Characters>
  <Application>Microsoft Macintosh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dcterms:created xsi:type="dcterms:W3CDTF">2019-05-10T13:21:00Z</dcterms:created>
  <dcterms:modified xsi:type="dcterms:W3CDTF">2019-05-10T13:21:00Z</dcterms:modified>
</cp:coreProperties>
</file>