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sz w:val="34"/>
          <w:szCs w:val="34"/>
        </w:rPr>
        <w:t>euCanSHare Deliverable D3.1:</w:t>
      </w: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sz w:val="42"/>
          <w:szCs w:val="42"/>
        </w:rPr>
        <w:t>Data Management Plan v1</w:t>
      </w: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rPr>
        <w:t xml:space="preserve">EGA-CRG </w:t>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rPr>
        <w:t xml:space="preserve">April 5, 2019 </w:t>
      </w: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center"/>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b/>
          <w:bCs/>
          <w:color w:val="000000"/>
          <w:sz w:val="28"/>
          <w:szCs w:val="28"/>
        </w:rPr>
        <w:t xml:space="preserve">Abstract </w:t>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EuCanSHare aims at harboring the most comprehensive cardiovascular data catalogue ever assembled by integrating major cardiovascular data sources from Europe and Canada, and facilitating enhanced cross-border data sharing, discoverability and exploitation for personalized medicine research in cardiology. </w:t>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Thus, FAIR data management is at the heart of euCanSHare project, as euCanSHare will store/</w:t>
      </w:r>
      <w:proofErr w:type="spellStart"/>
      <w:r w:rsidRPr="005529EF">
        <w:rPr>
          <w:rFonts w:ascii="Arial" w:eastAsia="Times New Roman" w:hAnsi="Arial" w:cs="Arial"/>
          <w:color w:val="000000"/>
          <w:sz w:val="20"/>
          <w:szCs w:val="20"/>
        </w:rPr>
        <w:t>centralise</w:t>
      </w:r>
      <w:proofErr w:type="spellEnd"/>
      <w:r w:rsidRPr="005529EF">
        <w:rPr>
          <w:rFonts w:ascii="Arial" w:eastAsia="Times New Roman" w:hAnsi="Arial" w:cs="Arial"/>
          <w:color w:val="000000"/>
          <w:sz w:val="20"/>
          <w:szCs w:val="20"/>
        </w:rPr>
        <w:t xml:space="preserve"> various and heterogenous data coming from a variety of cardiovascular studies, maintaining a secure and sustainable platform for sharing and analysis.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This Data Management Plan addresses the purpose and description of data handled within the euCanSHare project and the implementation of a model for data handling during and after the project, from data deposition/collection, preservation and curation, data integration and interoperability, accessibility and exploitation, including standards and methodology applied.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shd w:val="clear" w:color="auto" w:fill="FFFF00"/>
        </w:rPr>
        <w:t>Data Management Plan (DMP), which will include a comprehensive analysis of the nature of data to be handled, the requirements for interoperability, long-term storage and security issues, as well as compliance with FAIR and EOSC data principles</w:t>
      </w:r>
      <w:r w:rsidRPr="005529EF">
        <w:rPr>
          <w:rFonts w:ascii="Arial" w:eastAsia="Times New Roman" w:hAnsi="Arial" w:cs="Arial"/>
          <w:color w:val="000000"/>
          <w:sz w:val="22"/>
          <w:szCs w:val="22"/>
        </w:rPr>
        <w:tab/>
      </w:r>
    </w:p>
    <w:p w:rsidR="005529EF" w:rsidRPr="005529EF" w:rsidRDefault="005529EF" w:rsidP="005529EF">
      <w:pPr>
        <w:spacing w:after="240"/>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after="240"/>
        <w:rPr>
          <w:rFonts w:ascii="Times New Roman" w:eastAsia="Times New Roman" w:hAnsi="Times New Roman" w:cs="Times New Roman"/>
        </w:rPr>
      </w:pPr>
      <w:r w:rsidRPr="005529EF">
        <w:rPr>
          <w:rFonts w:ascii="Times New Roman" w:eastAsia="Times New Roman" w:hAnsi="Times New Roman" w:cs="Times New Roman"/>
        </w:rPr>
        <w:br/>
      </w:r>
      <w:r w:rsidRPr="005529EF">
        <w:rPr>
          <w:rFonts w:ascii="Times New Roman" w:eastAsia="Times New Roman" w:hAnsi="Times New Roman" w:cs="Times New Roman"/>
        </w:rPr>
        <w:br/>
      </w:r>
      <w:r w:rsidRPr="005529EF">
        <w:rPr>
          <w:rFonts w:ascii="Times New Roman" w:eastAsia="Times New Roman" w:hAnsi="Times New Roman" w:cs="Times New Roman"/>
        </w:rPr>
        <w:br/>
      </w:r>
      <w:r w:rsidRPr="005529EF">
        <w:rPr>
          <w:rFonts w:ascii="Times New Roman" w:eastAsia="Times New Roman" w:hAnsi="Times New Roman" w:cs="Times New Roman"/>
        </w:rPr>
        <w:br/>
      </w:r>
      <w:r w:rsidRPr="005529EF">
        <w:rPr>
          <w:rFonts w:ascii="Times New Roman" w:eastAsia="Times New Roman" w:hAnsi="Times New Roman" w:cs="Times New Roman"/>
        </w:rPr>
        <w:br/>
      </w:r>
      <w:r w:rsidRPr="005529EF">
        <w:rPr>
          <w:rFonts w:ascii="Times New Roman" w:eastAsia="Times New Roman" w:hAnsi="Times New Roman" w:cs="Times New Roman"/>
        </w:rPr>
        <w:br/>
      </w:r>
      <w:r w:rsidRPr="005529EF">
        <w:rPr>
          <w:rFonts w:ascii="Times New Roman" w:eastAsia="Times New Roman" w:hAnsi="Times New Roman" w:cs="Times New Roman"/>
        </w:rPr>
        <w:br/>
      </w:r>
      <w:r w:rsidRPr="005529EF">
        <w:rPr>
          <w:rFonts w:ascii="Times New Roman" w:eastAsia="Times New Roman" w:hAnsi="Times New Roman" w:cs="Times New Roman"/>
        </w:rPr>
        <w:br/>
      </w:r>
      <w:r w:rsidRPr="005529EF">
        <w:rPr>
          <w:rFonts w:ascii="Times New Roman" w:eastAsia="Times New Roman" w:hAnsi="Times New Roman" w:cs="Times New Roman"/>
        </w:rPr>
        <w:br/>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b/>
          <w:bCs/>
          <w:color w:val="000000"/>
          <w:sz w:val="28"/>
          <w:szCs w:val="28"/>
        </w:rPr>
        <w:lastRenderedPageBreak/>
        <w:t>Table of contents</w:t>
      </w:r>
      <w:r w:rsidRPr="005529EF">
        <w:rPr>
          <w:rFonts w:ascii="Arial" w:eastAsia="Times New Roman" w:hAnsi="Arial" w:cs="Arial"/>
          <w:color w:val="000000"/>
          <w:sz w:val="22"/>
          <w:szCs w:val="22"/>
        </w:rPr>
        <w:tab/>
      </w:r>
    </w:p>
    <w:p w:rsidR="005529EF" w:rsidRPr="005529EF" w:rsidRDefault="005529EF" w:rsidP="005529EF">
      <w:pPr>
        <w:rPr>
          <w:rFonts w:ascii="Times New Roman" w:eastAsia="Times New Roman" w:hAnsi="Times New Roman" w:cs="Times New Roman"/>
        </w:rPr>
      </w:pPr>
      <w:r w:rsidRPr="005529EF">
        <w:rPr>
          <w:rFonts w:ascii="Times New Roman" w:eastAsia="Times New Roman" w:hAnsi="Times New Roman" w:cs="Times New Roman"/>
        </w:rPr>
        <w:br/>
      </w:r>
      <w:r w:rsidRPr="005529EF">
        <w:rPr>
          <w:rFonts w:ascii="Times New Roman" w:eastAsia="Times New Roman" w:hAnsi="Times New Roman" w:cs="Times New Roman"/>
        </w:rPr>
        <w:br/>
      </w:r>
      <w:r w:rsidRPr="005529EF">
        <w:rPr>
          <w:rFonts w:ascii="Arial" w:eastAsia="Times New Roman" w:hAnsi="Arial" w:cs="Arial"/>
          <w:color w:val="000000"/>
          <w:sz w:val="22"/>
          <w:szCs w:val="22"/>
        </w:rPr>
        <w:t></w:t>
      </w:r>
    </w:p>
    <w:p w:rsidR="005529EF" w:rsidRPr="005529EF" w:rsidRDefault="00744CD2" w:rsidP="005529EF">
      <w:pPr>
        <w:spacing w:before="80"/>
        <w:rPr>
          <w:rFonts w:ascii="Times New Roman" w:eastAsia="Times New Roman" w:hAnsi="Times New Roman" w:cs="Times New Roman"/>
        </w:rPr>
      </w:pPr>
      <w:hyperlink r:id="rId5" w:anchor="heading=h.6zil3x16stvq" w:history="1">
        <w:r w:rsidR="005529EF" w:rsidRPr="005529EF">
          <w:rPr>
            <w:rFonts w:ascii="Arial" w:eastAsia="Times New Roman" w:hAnsi="Arial" w:cs="Arial"/>
            <w:b/>
            <w:bCs/>
            <w:color w:val="000000"/>
            <w:sz w:val="22"/>
            <w:szCs w:val="22"/>
            <w:u w:val="single"/>
          </w:rPr>
          <w:t>1 Data Summary</w:t>
        </w:r>
        <w:r w:rsidR="005529EF" w:rsidRPr="005529EF">
          <w:rPr>
            <w:rFonts w:ascii="Arial" w:eastAsia="Times New Roman" w:hAnsi="Arial" w:cs="Arial"/>
            <w:b/>
            <w:bCs/>
            <w:color w:val="000000"/>
            <w:sz w:val="22"/>
            <w:szCs w:val="22"/>
          </w:rPr>
          <w:tab/>
        </w:r>
        <w:r w:rsidR="005529EF" w:rsidRPr="005529EF">
          <w:rPr>
            <w:rFonts w:ascii="Arial" w:eastAsia="Times New Roman" w:hAnsi="Arial" w:cs="Arial"/>
            <w:b/>
            <w:bCs/>
            <w:color w:val="000000"/>
            <w:sz w:val="22"/>
            <w:szCs w:val="22"/>
            <w:u w:val="single"/>
          </w:rPr>
          <w:t>3</w:t>
        </w:r>
      </w:hyperlink>
    </w:p>
    <w:p w:rsidR="005529EF" w:rsidRPr="005529EF" w:rsidRDefault="00744CD2" w:rsidP="005529EF">
      <w:pPr>
        <w:spacing w:before="60"/>
        <w:ind w:left="360"/>
        <w:rPr>
          <w:rFonts w:ascii="Times New Roman" w:eastAsia="Times New Roman" w:hAnsi="Times New Roman" w:cs="Times New Roman"/>
        </w:rPr>
      </w:pPr>
      <w:hyperlink r:id="rId6" w:anchor="heading=h.w5rg9twn6cup" w:history="1">
        <w:r w:rsidR="005529EF" w:rsidRPr="005529EF">
          <w:rPr>
            <w:rFonts w:ascii="Arial" w:eastAsia="Times New Roman" w:hAnsi="Arial" w:cs="Arial"/>
            <w:color w:val="000000"/>
            <w:sz w:val="22"/>
            <w:szCs w:val="22"/>
            <w:u w:val="single"/>
          </w:rPr>
          <w:t>1.1 Purpose of data collection</w:t>
        </w:r>
        <w:r w:rsidR="005529EF" w:rsidRPr="005529EF">
          <w:rPr>
            <w:rFonts w:ascii="Arial" w:eastAsia="Times New Roman" w:hAnsi="Arial" w:cs="Arial"/>
            <w:color w:val="000000"/>
            <w:sz w:val="22"/>
            <w:szCs w:val="22"/>
          </w:rPr>
          <w:tab/>
        </w:r>
        <w:r w:rsidR="005529EF" w:rsidRPr="005529EF">
          <w:rPr>
            <w:rFonts w:ascii="Arial" w:eastAsia="Times New Roman" w:hAnsi="Arial" w:cs="Arial"/>
            <w:color w:val="000000"/>
            <w:sz w:val="22"/>
            <w:szCs w:val="22"/>
            <w:u w:val="single"/>
          </w:rPr>
          <w:t>3</w:t>
        </w:r>
      </w:hyperlink>
    </w:p>
    <w:p w:rsidR="005529EF" w:rsidRPr="005529EF" w:rsidRDefault="00744CD2" w:rsidP="005529EF">
      <w:pPr>
        <w:spacing w:before="60"/>
        <w:ind w:left="360"/>
        <w:rPr>
          <w:rFonts w:ascii="Times New Roman" w:eastAsia="Times New Roman" w:hAnsi="Times New Roman" w:cs="Times New Roman"/>
        </w:rPr>
      </w:pPr>
      <w:hyperlink r:id="rId7" w:anchor="heading=h.l3xeujcyx235" w:history="1">
        <w:r w:rsidR="005529EF" w:rsidRPr="005529EF">
          <w:rPr>
            <w:rFonts w:ascii="Arial" w:eastAsia="Times New Roman" w:hAnsi="Arial" w:cs="Arial"/>
            <w:color w:val="000000"/>
            <w:sz w:val="22"/>
            <w:szCs w:val="22"/>
            <w:u w:val="single"/>
          </w:rPr>
          <w:t>1.2 Description of data</w:t>
        </w:r>
        <w:r w:rsidR="005529EF" w:rsidRPr="005529EF">
          <w:rPr>
            <w:rFonts w:ascii="Arial" w:eastAsia="Times New Roman" w:hAnsi="Arial" w:cs="Arial"/>
            <w:color w:val="000000"/>
            <w:sz w:val="22"/>
            <w:szCs w:val="22"/>
          </w:rPr>
          <w:tab/>
        </w:r>
        <w:r w:rsidR="005529EF" w:rsidRPr="005529EF">
          <w:rPr>
            <w:rFonts w:ascii="Arial" w:eastAsia="Times New Roman" w:hAnsi="Arial" w:cs="Arial"/>
            <w:color w:val="000000"/>
            <w:sz w:val="22"/>
            <w:szCs w:val="22"/>
            <w:u w:val="single"/>
          </w:rPr>
          <w:t>3</w:t>
        </w:r>
      </w:hyperlink>
    </w:p>
    <w:p w:rsidR="005529EF" w:rsidRPr="005529EF" w:rsidRDefault="00744CD2" w:rsidP="005529EF">
      <w:pPr>
        <w:spacing w:before="60"/>
        <w:ind w:left="360"/>
        <w:rPr>
          <w:rFonts w:ascii="Times New Roman" w:eastAsia="Times New Roman" w:hAnsi="Times New Roman" w:cs="Times New Roman"/>
        </w:rPr>
      </w:pPr>
      <w:hyperlink r:id="rId8" w:anchor="heading=h.f86xjre86nqh" w:history="1">
        <w:r w:rsidR="005529EF" w:rsidRPr="005529EF">
          <w:rPr>
            <w:rFonts w:ascii="Arial" w:eastAsia="Times New Roman" w:hAnsi="Arial" w:cs="Arial"/>
            <w:color w:val="000000"/>
            <w:sz w:val="22"/>
            <w:szCs w:val="22"/>
            <w:u w:val="single"/>
          </w:rPr>
          <w:t xml:space="preserve">1.3 Data security levels, confidentiality of potentially </w:t>
        </w:r>
        <w:proofErr w:type="spellStart"/>
        <w:r w:rsidR="005529EF" w:rsidRPr="005529EF">
          <w:rPr>
            <w:rFonts w:ascii="Arial" w:eastAsia="Times New Roman" w:hAnsi="Arial" w:cs="Arial"/>
            <w:color w:val="000000"/>
            <w:sz w:val="22"/>
            <w:szCs w:val="22"/>
            <w:u w:val="single"/>
          </w:rPr>
          <w:t>disclosive</w:t>
        </w:r>
        <w:proofErr w:type="spellEnd"/>
        <w:r w:rsidR="005529EF" w:rsidRPr="005529EF">
          <w:rPr>
            <w:rFonts w:ascii="Arial" w:eastAsia="Times New Roman" w:hAnsi="Arial" w:cs="Arial"/>
            <w:color w:val="000000"/>
            <w:sz w:val="22"/>
            <w:szCs w:val="22"/>
            <w:u w:val="single"/>
          </w:rPr>
          <w:t xml:space="preserve"> personal </w:t>
        </w:r>
        <w:proofErr w:type="spellStart"/>
        <w:r w:rsidR="005529EF" w:rsidRPr="005529EF">
          <w:rPr>
            <w:rFonts w:ascii="Arial" w:eastAsia="Times New Roman" w:hAnsi="Arial" w:cs="Arial"/>
            <w:color w:val="000000"/>
            <w:sz w:val="22"/>
            <w:szCs w:val="22"/>
            <w:u w:val="single"/>
          </w:rPr>
          <w:t>informa</w:t>
        </w:r>
        <w:proofErr w:type="spellEnd"/>
        <w:r w:rsidR="005529EF" w:rsidRPr="005529EF">
          <w:rPr>
            <w:rFonts w:ascii="Arial" w:eastAsia="Times New Roman" w:hAnsi="Arial" w:cs="Arial"/>
            <w:color w:val="000000"/>
            <w:sz w:val="22"/>
            <w:szCs w:val="22"/>
            <w:u w:val="single"/>
          </w:rPr>
          <w:t xml:space="preserve"> on</w:t>
        </w:r>
        <w:r w:rsidR="005529EF" w:rsidRPr="005529EF">
          <w:rPr>
            <w:rFonts w:ascii="Arial" w:eastAsia="Times New Roman" w:hAnsi="Arial" w:cs="Arial"/>
            <w:color w:val="000000"/>
            <w:sz w:val="22"/>
            <w:szCs w:val="22"/>
          </w:rPr>
          <w:tab/>
        </w:r>
        <w:r w:rsidR="005529EF" w:rsidRPr="005529EF">
          <w:rPr>
            <w:rFonts w:ascii="Arial" w:eastAsia="Times New Roman" w:hAnsi="Arial" w:cs="Arial"/>
            <w:color w:val="000000"/>
            <w:sz w:val="22"/>
            <w:szCs w:val="22"/>
            <w:u w:val="single"/>
          </w:rPr>
          <w:t>4</w:t>
        </w:r>
      </w:hyperlink>
    </w:p>
    <w:p w:rsidR="005529EF" w:rsidRPr="005529EF" w:rsidRDefault="00744CD2" w:rsidP="005529EF">
      <w:pPr>
        <w:spacing w:before="200"/>
        <w:rPr>
          <w:rFonts w:ascii="Times New Roman" w:eastAsia="Times New Roman" w:hAnsi="Times New Roman" w:cs="Times New Roman"/>
        </w:rPr>
      </w:pPr>
      <w:hyperlink r:id="rId9" w:anchor="heading=h.d4k696yzl0sb" w:history="1">
        <w:r w:rsidR="005529EF" w:rsidRPr="005529EF">
          <w:rPr>
            <w:rFonts w:ascii="Arial" w:eastAsia="Times New Roman" w:hAnsi="Arial" w:cs="Arial"/>
            <w:b/>
            <w:bCs/>
            <w:color w:val="000000"/>
            <w:sz w:val="22"/>
            <w:szCs w:val="22"/>
            <w:u w:val="single"/>
          </w:rPr>
          <w:t>2 Data management, documentation and curation</w:t>
        </w:r>
        <w:r w:rsidR="005529EF" w:rsidRPr="005529EF">
          <w:rPr>
            <w:rFonts w:ascii="Arial" w:eastAsia="Times New Roman" w:hAnsi="Arial" w:cs="Arial"/>
            <w:b/>
            <w:bCs/>
            <w:color w:val="000000"/>
            <w:sz w:val="22"/>
            <w:szCs w:val="22"/>
          </w:rPr>
          <w:tab/>
        </w:r>
        <w:r w:rsidR="005529EF" w:rsidRPr="005529EF">
          <w:rPr>
            <w:rFonts w:ascii="Arial" w:eastAsia="Times New Roman" w:hAnsi="Arial" w:cs="Arial"/>
            <w:b/>
            <w:bCs/>
            <w:color w:val="000000"/>
            <w:sz w:val="22"/>
            <w:szCs w:val="22"/>
            <w:u w:val="single"/>
          </w:rPr>
          <w:t>5</w:t>
        </w:r>
      </w:hyperlink>
    </w:p>
    <w:p w:rsidR="005529EF" w:rsidRPr="005529EF" w:rsidRDefault="00744CD2" w:rsidP="005529EF">
      <w:pPr>
        <w:spacing w:before="60"/>
        <w:ind w:left="360"/>
        <w:rPr>
          <w:rFonts w:ascii="Times New Roman" w:eastAsia="Times New Roman" w:hAnsi="Times New Roman" w:cs="Times New Roman"/>
        </w:rPr>
      </w:pPr>
      <w:hyperlink r:id="rId10" w:anchor="heading=h.8kb2hseskdas" w:history="1">
        <w:r w:rsidR="005529EF" w:rsidRPr="005529EF">
          <w:rPr>
            <w:rFonts w:ascii="Arial" w:eastAsia="Times New Roman" w:hAnsi="Arial" w:cs="Arial"/>
            <w:color w:val="000000"/>
            <w:sz w:val="22"/>
            <w:szCs w:val="22"/>
            <w:u w:val="single"/>
          </w:rPr>
          <w:t>2.1 Data collection / generation</w:t>
        </w:r>
        <w:r w:rsidR="005529EF" w:rsidRPr="005529EF">
          <w:rPr>
            <w:rFonts w:ascii="Arial" w:eastAsia="Times New Roman" w:hAnsi="Arial" w:cs="Arial"/>
            <w:color w:val="000000"/>
            <w:sz w:val="22"/>
            <w:szCs w:val="22"/>
          </w:rPr>
          <w:tab/>
        </w:r>
        <w:r w:rsidR="005529EF" w:rsidRPr="005529EF">
          <w:rPr>
            <w:rFonts w:ascii="Arial" w:eastAsia="Times New Roman" w:hAnsi="Arial" w:cs="Arial"/>
            <w:color w:val="000000"/>
            <w:sz w:val="22"/>
            <w:szCs w:val="22"/>
            <w:u w:val="single"/>
          </w:rPr>
          <w:t>5</w:t>
        </w:r>
      </w:hyperlink>
    </w:p>
    <w:p w:rsidR="005529EF" w:rsidRPr="005529EF" w:rsidRDefault="00744CD2" w:rsidP="005529EF">
      <w:pPr>
        <w:spacing w:before="60"/>
        <w:ind w:left="360"/>
        <w:rPr>
          <w:rFonts w:ascii="Times New Roman" w:eastAsia="Times New Roman" w:hAnsi="Times New Roman" w:cs="Times New Roman"/>
        </w:rPr>
      </w:pPr>
      <w:hyperlink r:id="rId11" w:anchor="heading=h.nadxd6nsnak" w:history="1">
        <w:r w:rsidR="005529EF" w:rsidRPr="005529EF">
          <w:rPr>
            <w:rFonts w:ascii="Arial" w:eastAsia="Times New Roman" w:hAnsi="Arial" w:cs="Arial"/>
            <w:color w:val="000000"/>
            <w:sz w:val="22"/>
            <w:szCs w:val="22"/>
            <w:u w:val="single"/>
          </w:rPr>
          <w:t>2.2 Data storage</w:t>
        </w:r>
        <w:r w:rsidR="005529EF" w:rsidRPr="005529EF">
          <w:rPr>
            <w:rFonts w:ascii="Arial" w:eastAsia="Times New Roman" w:hAnsi="Arial" w:cs="Arial"/>
            <w:color w:val="000000"/>
            <w:sz w:val="22"/>
            <w:szCs w:val="22"/>
          </w:rPr>
          <w:tab/>
        </w:r>
        <w:r w:rsidR="005529EF" w:rsidRPr="005529EF">
          <w:rPr>
            <w:rFonts w:ascii="Arial" w:eastAsia="Times New Roman" w:hAnsi="Arial" w:cs="Arial"/>
            <w:color w:val="000000"/>
            <w:sz w:val="22"/>
            <w:szCs w:val="22"/>
            <w:u w:val="single"/>
          </w:rPr>
          <w:t>6</w:t>
        </w:r>
      </w:hyperlink>
    </w:p>
    <w:p w:rsidR="005529EF" w:rsidRPr="005529EF" w:rsidRDefault="00744CD2" w:rsidP="005529EF">
      <w:pPr>
        <w:spacing w:before="60"/>
        <w:ind w:left="360"/>
        <w:rPr>
          <w:rFonts w:ascii="Times New Roman" w:eastAsia="Times New Roman" w:hAnsi="Times New Roman" w:cs="Times New Roman"/>
        </w:rPr>
      </w:pPr>
      <w:hyperlink r:id="rId12" w:anchor="heading=h.hgtxtrb30mly" w:history="1">
        <w:r w:rsidR="005529EF" w:rsidRPr="005529EF">
          <w:rPr>
            <w:rFonts w:ascii="Arial" w:eastAsia="Times New Roman" w:hAnsi="Arial" w:cs="Arial"/>
            <w:color w:val="000000"/>
            <w:sz w:val="22"/>
            <w:szCs w:val="22"/>
            <w:u w:val="single"/>
          </w:rPr>
          <w:t>2.3 Data sharing and access</w:t>
        </w:r>
        <w:r w:rsidR="005529EF" w:rsidRPr="005529EF">
          <w:rPr>
            <w:rFonts w:ascii="Arial" w:eastAsia="Times New Roman" w:hAnsi="Arial" w:cs="Arial"/>
            <w:color w:val="000000"/>
            <w:sz w:val="22"/>
            <w:szCs w:val="22"/>
          </w:rPr>
          <w:tab/>
        </w:r>
        <w:r w:rsidR="005529EF" w:rsidRPr="005529EF">
          <w:rPr>
            <w:rFonts w:ascii="Arial" w:eastAsia="Times New Roman" w:hAnsi="Arial" w:cs="Arial"/>
            <w:color w:val="000000"/>
            <w:sz w:val="22"/>
            <w:szCs w:val="22"/>
            <w:u w:val="single"/>
          </w:rPr>
          <w:t>6</w:t>
        </w:r>
      </w:hyperlink>
    </w:p>
    <w:p w:rsidR="005529EF" w:rsidRPr="005529EF" w:rsidRDefault="00744CD2" w:rsidP="005529EF">
      <w:pPr>
        <w:spacing w:before="200"/>
        <w:rPr>
          <w:rFonts w:ascii="Times New Roman" w:eastAsia="Times New Roman" w:hAnsi="Times New Roman" w:cs="Times New Roman"/>
        </w:rPr>
      </w:pPr>
      <w:hyperlink r:id="rId13" w:anchor="heading=h.hijzcjpvgs50" w:history="1">
        <w:r w:rsidR="005529EF" w:rsidRPr="005529EF">
          <w:rPr>
            <w:rFonts w:ascii="Arial" w:eastAsia="Times New Roman" w:hAnsi="Arial" w:cs="Arial"/>
            <w:b/>
            <w:bCs/>
            <w:color w:val="000000"/>
            <w:sz w:val="22"/>
            <w:szCs w:val="22"/>
            <w:u w:val="single"/>
          </w:rPr>
          <w:t>3 FAIR data management</w:t>
        </w:r>
        <w:r w:rsidR="005529EF" w:rsidRPr="005529EF">
          <w:rPr>
            <w:rFonts w:ascii="Arial" w:eastAsia="Times New Roman" w:hAnsi="Arial" w:cs="Arial"/>
            <w:b/>
            <w:bCs/>
            <w:color w:val="000000"/>
            <w:sz w:val="22"/>
            <w:szCs w:val="22"/>
          </w:rPr>
          <w:tab/>
        </w:r>
        <w:r w:rsidR="005529EF" w:rsidRPr="005529EF">
          <w:rPr>
            <w:rFonts w:ascii="Arial" w:eastAsia="Times New Roman" w:hAnsi="Arial" w:cs="Arial"/>
            <w:b/>
            <w:bCs/>
            <w:color w:val="000000"/>
            <w:sz w:val="22"/>
            <w:szCs w:val="22"/>
            <w:u w:val="single"/>
          </w:rPr>
          <w:t>7</w:t>
        </w:r>
      </w:hyperlink>
    </w:p>
    <w:p w:rsidR="005529EF" w:rsidRPr="005529EF" w:rsidRDefault="00744CD2" w:rsidP="005529EF">
      <w:pPr>
        <w:spacing w:before="60"/>
        <w:ind w:left="360"/>
        <w:rPr>
          <w:rFonts w:ascii="Times New Roman" w:eastAsia="Times New Roman" w:hAnsi="Times New Roman" w:cs="Times New Roman"/>
        </w:rPr>
      </w:pPr>
      <w:hyperlink r:id="rId14" w:anchor="heading=h.djnwii1wq149" w:history="1">
        <w:r w:rsidR="005529EF" w:rsidRPr="005529EF">
          <w:rPr>
            <w:rFonts w:ascii="Arial" w:eastAsia="Times New Roman" w:hAnsi="Arial" w:cs="Arial"/>
            <w:color w:val="000000"/>
            <w:sz w:val="22"/>
            <w:szCs w:val="22"/>
            <w:u w:val="single"/>
          </w:rPr>
          <w:t>3.1 Making data findable, including provisions for metadata</w:t>
        </w:r>
        <w:r w:rsidR="005529EF" w:rsidRPr="005529EF">
          <w:rPr>
            <w:rFonts w:ascii="Arial" w:eastAsia="Times New Roman" w:hAnsi="Arial" w:cs="Arial"/>
            <w:color w:val="000000"/>
            <w:sz w:val="22"/>
            <w:szCs w:val="22"/>
          </w:rPr>
          <w:tab/>
        </w:r>
        <w:r w:rsidR="005529EF" w:rsidRPr="005529EF">
          <w:rPr>
            <w:rFonts w:ascii="Arial" w:eastAsia="Times New Roman" w:hAnsi="Arial" w:cs="Arial"/>
            <w:color w:val="000000"/>
            <w:sz w:val="22"/>
            <w:szCs w:val="22"/>
            <w:u w:val="single"/>
          </w:rPr>
          <w:t>7</w:t>
        </w:r>
      </w:hyperlink>
    </w:p>
    <w:p w:rsidR="005529EF" w:rsidRPr="005529EF" w:rsidRDefault="00744CD2" w:rsidP="005529EF">
      <w:pPr>
        <w:spacing w:before="60"/>
        <w:ind w:left="360"/>
        <w:rPr>
          <w:rFonts w:ascii="Times New Roman" w:eastAsia="Times New Roman" w:hAnsi="Times New Roman" w:cs="Times New Roman"/>
        </w:rPr>
      </w:pPr>
      <w:hyperlink r:id="rId15" w:anchor="heading=h.2brvr7y52978" w:history="1">
        <w:r w:rsidR="005529EF" w:rsidRPr="005529EF">
          <w:rPr>
            <w:rFonts w:ascii="Arial" w:eastAsia="Times New Roman" w:hAnsi="Arial" w:cs="Arial"/>
            <w:color w:val="000000"/>
            <w:sz w:val="22"/>
            <w:szCs w:val="22"/>
            <w:u w:val="single"/>
          </w:rPr>
          <w:t>3.2 Making data openly accessible</w:t>
        </w:r>
        <w:r w:rsidR="005529EF" w:rsidRPr="005529EF">
          <w:rPr>
            <w:rFonts w:ascii="Arial" w:eastAsia="Times New Roman" w:hAnsi="Arial" w:cs="Arial"/>
            <w:color w:val="000000"/>
            <w:sz w:val="22"/>
            <w:szCs w:val="22"/>
          </w:rPr>
          <w:tab/>
        </w:r>
        <w:r w:rsidR="005529EF" w:rsidRPr="005529EF">
          <w:rPr>
            <w:rFonts w:ascii="Arial" w:eastAsia="Times New Roman" w:hAnsi="Arial" w:cs="Arial"/>
            <w:color w:val="000000"/>
            <w:sz w:val="22"/>
            <w:szCs w:val="22"/>
            <w:u w:val="single"/>
          </w:rPr>
          <w:t>8</w:t>
        </w:r>
      </w:hyperlink>
    </w:p>
    <w:p w:rsidR="005529EF" w:rsidRPr="005529EF" w:rsidRDefault="00744CD2" w:rsidP="005529EF">
      <w:pPr>
        <w:spacing w:before="60"/>
        <w:ind w:left="360"/>
        <w:rPr>
          <w:rFonts w:ascii="Times New Roman" w:eastAsia="Times New Roman" w:hAnsi="Times New Roman" w:cs="Times New Roman"/>
        </w:rPr>
      </w:pPr>
      <w:hyperlink r:id="rId16" w:anchor="heading=h.hrh6s9c33wr" w:history="1">
        <w:r w:rsidR="005529EF" w:rsidRPr="005529EF">
          <w:rPr>
            <w:rFonts w:ascii="Arial" w:eastAsia="Times New Roman" w:hAnsi="Arial" w:cs="Arial"/>
            <w:color w:val="000000"/>
            <w:sz w:val="22"/>
            <w:szCs w:val="22"/>
            <w:u w:val="single"/>
          </w:rPr>
          <w:t>3.3 Making data interoperable</w:t>
        </w:r>
        <w:r w:rsidR="005529EF" w:rsidRPr="005529EF">
          <w:rPr>
            <w:rFonts w:ascii="Arial" w:eastAsia="Times New Roman" w:hAnsi="Arial" w:cs="Arial"/>
            <w:color w:val="000000"/>
            <w:sz w:val="22"/>
            <w:szCs w:val="22"/>
          </w:rPr>
          <w:tab/>
        </w:r>
        <w:r w:rsidR="005529EF" w:rsidRPr="005529EF">
          <w:rPr>
            <w:rFonts w:ascii="Arial" w:eastAsia="Times New Roman" w:hAnsi="Arial" w:cs="Arial"/>
            <w:color w:val="000000"/>
            <w:sz w:val="22"/>
            <w:szCs w:val="22"/>
            <w:u w:val="single"/>
          </w:rPr>
          <w:t>9</w:t>
        </w:r>
      </w:hyperlink>
    </w:p>
    <w:p w:rsidR="005529EF" w:rsidRPr="005529EF" w:rsidRDefault="00744CD2" w:rsidP="005529EF">
      <w:pPr>
        <w:spacing w:before="60"/>
        <w:ind w:left="360"/>
        <w:rPr>
          <w:rFonts w:ascii="Times New Roman" w:eastAsia="Times New Roman" w:hAnsi="Times New Roman" w:cs="Times New Roman"/>
        </w:rPr>
      </w:pPr>
      <w:hyperlink r:id="rId17" w:anchor="heading=h.sd9ktt1aoy0o" w:history="1">
        <w:r w:rsidR="005529EF" w:rsidRPr="005529EF">
          <w:rPr>
            <w:rFonts w:ascii="Arial" w:eastAsia="Times New Roman" w:hAnsi="Arial" w:cs="Arial"/>
            <w:color w:val="000000"/>
            <w:sz w:val="22"/>
            <w:szCs w:val="22"/>
            <w:u w:val="single"/>
          </w:rPr>
          <w:t>3.4 Increase data re-use (through clarifying licenses)</w:t>
        </w:r>
        <w:r w:rsidR="005529EF" w:rsidRPr="005529EF">
          <w:rPr>
            <w:rFonts w:ascii="Arial" w:eastAsia="Times New Roman" w:hAnsi="Arial" w:cs="Arial"/>
            <w:color w:val="000000"/>
            <w:sz w:val="22"/>
            <w:szCs w:val="22"/>
          </w:rPr>
          <w:tab/>
        </w:r>
        <w:r w:rsidR="005529EF" w:rsidRPr="005529EF">
          <w:rPr>
            <w:rFonts w:ascii="Arial" w:eastAsia="Times New Roman" w:hAnsi="Arial" w:cs="Arial"/>
            <w:color w:val="000000"/>
            <w:sz w:val="22"/>
            <w:szCs w:val="22"/>
            <w:u w:val="single"/>
          </w:rPr>
          <w:t>11</w:t>
        </w:r>
      </w:hyperlink>
    </w:p>
    <w:p w:rsidR="005529EF" w:rsidRPr="005529EF" w:rsidRDefault="00744CD2" w:rsidP="005529EF">
      <w:pPr>
        <w:spacing w:before="200"/>
        <w:rPr>
          <w:rFonts w:ascii="Times New Roman" w:eastAsia="Times New Roman" w:hAnsi="Times New Roman" w:cs="Times New Roman"/>
        </w:rPr>
      </w:pPr>
      <w:hyperlink r:id="rId18" w:anchor="heading=h.yvk430t6ygse" w:history="1">
        <w:r w:rsidR="005529EF" w:rsidRPr="005529EF">
          <w:rPr>
            <w:rFonts w:ascii="Arial" w:eastAsia="Times New Roman" w:hAnsi="Arial" w:cs="Arial"/>
            <w:b/>
            <w:bCs/>
            <w:color w:val="000000"/>
            <w:sz w:val="22"/>
            <w:szCs w:val="22"/>
            <w:u w:val="single"/>
          </w:rPr>
          <w:t>4 Allocation of resources</w:t>
        </w:r>
        <w:r w:rsidR="005529EF" w:rsidRPr="005529EF">
          <w:rPr>
            <w:rFonts w:ascii="Arial" w:eastAsia="Times New Roman" w:hAnsi="Arial" w:cs="Arial"/>
            <w:b/>
            <w:bCs/>
            <w:color w:val="000000"/>
            <w:sz w:val="22"/>
            <w:szCs w:val="22"/>
          </w:rPr>
          <w:tab/>
        </w:r>
        <w:r w:rsidR="005529EF" w:rsidRPr="005529EF">
          <w:rPr>
            <w:rFonts w:ascii="Arial" w:eastAsia="Times New Roman" w:hAnsi="Arial" w:cs="Arial"/>
            <w:b/>
            <w:bCs/>
            <w:color w:val="000000"/>
            <w:sz w:val="22"/>
            <w:szCs w:val="22"/>
            <w:u w:val="single"/>
          </w:rPr>
          <w:t>12</w:t>
        </w:r>
      </w:hyperlink>
    </w:p>
    <w:p w:rsidR="005529EF" w:rsidRPr="005529EF" w:rsidRDefault="00744CD2" w:rsidP="005529EF">
      <w:pPr>
        <w:spacing w:before="200"/>
        <w:rPr>
          <w:rFonts w:ascii="Times New Roman" w:eastAsia="Times New Roman" w:hAnsi="Times New Roman" w:cs="Times New Roman"/>
        </w:rPr>
      </w:pPr>
      <w:hyperlink r:id="rId19" w:anchor="heading=h.uzcs954s5pzk" w:history="1">
        <w:r w:rsidR="005529EF" w:rsidRPr="005529EF">
          <w:rPr>
            <w:rFonts w:ascii="Arial" w:eastAsia="Times New Roman" w:hAnsi="Arial" w:cs="Arial"/>
            <w:b/>
            <w:bCs/>
            <w:color w:val="000000"/>
            <w:sz w:val="22"/>
            <w:szCs w:val="22"/>
            <w:u w:val="single"/>
          </w:rPr>
          <w:t>5 Data security</w:t>
        </w:r>
        <w:r w:rsidR="005529EF" w:rsidRPr="005529EF">
          <w:rPr>
            <w:rFonts w:ascii="Arial" w:eastAsia="Times New Roman" w:hAnsi="Arial" w:cs="Arial"/>
            <w:b/>
            <w:bCs/>
            <w:color w:val="000000"/>
            <w:sz w:val="22"/>
            <w:szCs w:val="22"/>
          </w:rPr>
          <w:tab/>
        </w:r>
        <w:r w:rsidR="005529EF" w:rsidRPr="005529EF">
          <w:rPr>
            <w:rFonts w:ascii="Arial" w:eastAsia="Times New Roman" w:hAnsi="Arial" w:cs="Arial"/>
            <w:b/>
            <w:bCs/>
            <w:color w:val="000000"/>
            <w:sz w:val="22"/>
            <w:szCs w:val="22"/>
            <w:u w:val="single"/>
          </w:rPr>
          <w:t>12</w:t>
        </w:r>
      </w:hyperlink>
    </w:p>
    <w:p w:rsidR="005529EF" w:rsidRPr="005529EF" w:rsidRDefault="00744CD2" w:rsidP="005529EF">
      <w:pPr>
        <w:spacing w:before="200"/>
        <w:rPr>
          <w:rFonts w:ascii="Times New Roman" w:eastAsia="Times New Roman" w:hAnsi="Times New Roman" w:cs="Times New Roman"/>
        </w:rPr>
      </w:pPr>
      <w:hyperlink r:id="rId20" w:anchor="heading=h.7zdv7ff72u89" w:history="1">
        <w:r w:rsidR="005529EF" w:rsidRPr="005529EF">
          <w:rPr>
            <w:rFonts w:ascii="Arial" w:eastAsia="Times New Roman" w:hAnsi="Arial" w:cs="Arial"/>
            <w:b/>
            <w:bCs/>
            <w:color w:val="000000"/>
            <w:sz w:val="22"/>
            <w:szCs w:val="22"/>
            <w:u w:val="single"/>
          </w:rPr>
          <w:t>6 Ethical aspects</w:t>
        </w:r>
        <w:r w:rsidR="005529EF" w:rsidRPr="005529EF">
          <w:rPr>
            <w:rFonts w:ascii="Arial" w:eastAsia="Times New Roman" w:hAnsi="Arial" w:cs="Arial"/>
            <w:b/>
            <w:bCs/>
            <w:color w:val="000000"/>
            <w:sz w:val="22"/>
            <w:szCs w:val="22"/>
          </w:rPr>
          <w:tab/>
        </w:r>
        <w:r w:rsidR="005529EF" w:rsidRPr="005529EF">
          <w:rPr>
            <w:rFonts w:ascii="Arial" w:eastAsia="Times New Roman" w:hAnsi="Arial" w:cs="Arial"/>
            <w:b/>
            <w:bCs/>
            <w:color w:val="000000"/>
            <w:sz w:val="22"/>
            <w:szCs w:val="22"/>
            <w:u w:val="single"/>
          </w:rPr>
          <w:t>13</w:t>
        </w:r>
      </w:hyperlink>
    </w:p>
    <w:p w:rsidR="005529EF" w:rsidRPr="005529EF" w:rsidRDefault="00744CD2" w:rsidP="005529EF">
      <w:pPr>
        <w:spacing w:before="200" w:after="80"/>
        <w:rPr>
          <w:rFonts w:ascii="Times New Roman" w:eastAsia="Times New Roman" w:hAnsi="Times New Roman" w:cs="Times New Roman"/>
        </w:rPr>
      </w:pPr>
      <w:hyperlink r:id="rId21" w:anchor="heading=h.3ptju9tv780v" w:history="1">
        <w:r w:rsidR="005529EF" w:rsidRPr="005529EF">
          <w:rPr>
            <w:rFonts w:ascii="Arial" w:eastAsia="Times New Roman" w:hAnsi="Arial" w:cs="Arial"/>
            <w:b/>
            <w:bCs/>
            <w:color w:val="000000"/>
            <w:sz w:val="22"/>
            <w:szCs w:val="22"/>
            <w:u w:val="single"/>
          </w:rPr>
          <w:t>7 Other issues</w:t>
        </w:r>
        <w:r w:rsidR="005529EF" w:rsidRPr="005529EF">
          <w:rPr>
            <w:rFonts w:ascii="Arial" w:eastAsia="Times New Roman" w:hAnsi="Arial" w:cs="Arial"/>
            <w:b/>
            <w:bCs/>
            <w:color w:val="000000"/>
            <w:sz w:val="22"/>
            <w:szCs w:val="22"/>
          </w:rPr>
          <w:tab/>
        </w:r>
        <w:r w:rsidR="005529EF" w:rsidRPr="005529EF">
          <w:rPr>
            <w:rFonts w:ascii="Arial" w:eastAsia="Times New Roman" w:hAnsi="Arial" w:cs="Arial"/>
            <w:b/>
            <w:bCs/>
            <w:color w:val="000000"/>
            <w:sz w:val="22"/>
            <w:szCs w:val="22"/>
            <w:u w:val="single"/>
          </w:rPr>
          <w:t>13</w:t>
        </w:r>
      </w:hyperlink>
      <w:r w:rsidR="005529EF" w:rsidRPr="005529EF">
        <w:rPr>
          <w:rFonts w:ascii="Arial" w:eastAsia="Times New Roman" w:hAnsi="Arial" w:cs="Arial"/>
          <w:color w:val="000000"/>
          <w:sz w:val="22"/>
          <w:szCs w:val="22"/>
        </w:rPr>
        <w:t></w:t>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after="240"/>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after="240"/>
        <w:rPr>
          <w:rFonts w:ascii="Times New Roman" w:eastAsia="Times New Roman" w:hAnsi="Times New Roman" w:cs="Times New Roman"/>
        </w:rPr>
      </w:pPr>
      <w:r w:rsidRPr="005529EF">
        <w:rPr>
          <w:rFonts w:ascii="Times New Roman" w:eastAsia="Times New Roman" w:hAnsi="Times New Roman" w:cs="Times New Roman"/>
        </w:rPr>
        <w:br/>
      </w:r>
      <w:r w:rsidRPr="005529EF">
        <w:rPr>
          <w:rFonts w:ascii="Times New Roman" w:eastAsia="Times New Roman" w:hAnsi="Times New Roman" w:cs="Times New Roman"/>
        </w:rPr>
        <w:br/>
      </w:r>
      <w:r w:rsidRPr="005529EF">
        <w:rPr>
          <w:rFonts w:ascii="Times New Roman" w:eastAsia="Times New Roman" w:hAnsi="Times New Roman" w:cs="Times New Roman"/>
        </w:rPr>
        <w:br/>
      </w:r>
      <w:r w:rsidRPr="005529EF">
        <w:rPr>
          <w:rFonts w:ascii="Times New Roman" w:eastAsia="Times New Roman" w:hAnsi="Times New Roman" w:cs="Times New Roman"/>
        </w:rPr>
        <w:br/>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b/>
          <w:bCs/>
          <w:color w:val="000000"/>
          <w:sz w:val="28"/>
          <w:szCs w:val="28"/>
        </w:rPr>
        <w:lastRenderedPageBreak/>
        <w:t>1.1 Purpose of data collection</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FF"/>
          <w:sz w:val="20"/>
          <w:szCs w:val="20"/>
          <w:u w:val="single"/>
        </w:rPr>
        <w:t>Project proposal</w:t>
      </w:r>
      <w:proofErr w:type="gramStart"/>
      <w:r w:rsidRPr="005529EF">
        <w:rPr>
          <w:rFonts w:ascii="Arial" w:eastAsia="Times New Roman" w:hAnsi="Arial" w:cs="Arial"/>
          <w:color w:val="0000FF"/>
          <w:sz w:val="20"/>
          <w:szCs w:val="20"/>
          <w:u w:val="single"/>
        </w:rPr>
        <w:t>/  Each</w:t>
      </w:r>
      <w:proofErr w:type="gramEnd"/>
      <w:r w:rsidRPr="005529EF">
        <w:rPr>
          <w:rFonts w:ascii="Arial" w:eastAsia="Times New Roman" w:hAnsi="Arial" w:cs="Arial"/>
          <w:color w:val="0000FF"/>
          <w:sz w:val="20"/>
          <w:szCs w:val="20"/>
          <w:u w:val="single"/>
        </w:rPr>
        <w:t xml:space="preserve"> individual project contributing datasets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666666"/>
          <w:sz w:val="20"/>
          <w:szCs w:val="20"/>
        </w:rPr>
        <w:t xml:space="preserve">• State the purpose of the data collection/generation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666666"/>
          <w:sz w:val="20"/>
          <w:szCs w:val="20"/>
        </w:rPr>
        <w:t xml:space="preserve">• Explain the relation to the objectives of the project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666666"/>
          <w:sz w:val="20"/>
          <w:szCs w:val="20"/>
        </w:rPr>
        <w:t>• Outline the data utility: to whom will it be useful</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Q&gt;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1-What is the purpose of the data collection/generation and its relation to the objectives of the project? 2-Will you re-use any existing data and how? If so, how will data will be re-</w:t>
      </w:r>
      <w:proofErr w:type="gramStart"/>
      <w:r w:rsidRPr="005529EF">
        <w:rPr>
          <w:rFonts w:ascii="Arial" w:eastAsia="Times New Roman" w:hAnsi="Arial" w:cs="Arial"/>
          <w:color w:val="FF0000"/>
          <w:sz w:val="20"/>
          <w:szCs w:val="20"/>
        </w:rPr>
        <w:t>used?.</w:t>
      </w:r>
      <w:proofErr w:type="gramEnd"/>
      <w:r w:rsidRPr="005529EF">
        <w:rPr>
          <w:rFonts w:ascii="Arial" w:eastAsia="Times New Roman" w:hAnsi="Arial" w:cs="Arial"/>
          <w:color w:val="FF0000"/>
          <w:sz w:val="20"/>
          <w:szCs w:val="20"/>
        </w:rPr>
        <w:t xml:space="preserve"> Outline of protocols here</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3-To whom might it be useful (’data utility’)?</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2"/>
          <w:szCs w:val="22"/>
        </w:rPr>
        <w:tab/>
      </w:r>
      <w:r w:rsidRPr="005529EF">
        <w:rPr>
          <w:rFonts w:ascii="Arial" w:eastAsia="Times New Roman" w:hAnsi="Arial" w:cs="Arial"/>
          <w:color w:val="FF0000"/>
          <w:sz w:val="22"/>
          <w:szCs w:val="22"/>
        </w:rPr>
        <w:tab/>
      </w:r>
      <w:r w:rsidRPr="005529EF">
        <w:rPr>
          <w:rFonts w:ascii="Arial" w:eastAsia="Times New Roman" w:hAnsi="Arial" w:cs="Arial"/>
          <w:color w:val="FF0000"/>
          <w:sz w:val="22"/>
          <w:szCs w:val="22"/>
        </w:rPr>
        <w:tab/>
      </w:r>
      <w:r w:rsidRPr="005529EF">
        <w:rPr>
          <w:rFonts w:ascii="Arial" w:eastAsia="Times New Roman" w:hAnsi="Arial" w:cs="Arial"/>
          <w:color w:val="FF0000"/>
          <w:sz w:val="22"/>
          <w:szCs w:val="22"/>
        </w:rPr>
        <w:tab/>
      </w:r>
      <w:r w:rsidRPr="005529EF">
        <w:rPr>
          <w:rFonts w:ascii="Arial" w:eastAsia="Times New Roman" w:hAnsi="Arial" w:cs="Arial"/>
          <w:color w:val="FF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The data collection is central to the general purpose of euCanSHare project, which aims at centralizing and securing cardiology medical/research data while providing a sustainable platform for cross-border data sharing and multi-cohort analysis.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Datasets included in euCanSHare are meant for reusability and repurpose through a Web Portal and Interoperability and Analysis Interfaces and so are planned to become a central tool for cardiology personalized medicine research.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As personalized medicine approaches are urgently needed in cardiovascular research to improve risk assessment and early diagnosis, as well as for treatment personalization and drug development, data collected in euCanSHare project along with their analysis available from </w:t>
      </w:r>
      <w:proofErr w:type="spellStart"/>
      <w:r w:rsidRPr="005529EF">
        <w:rPr>
          <w:rFonts w:ascii="Arial" w:eastAsia="Times New Roman" w:hAnsi="Arial" w:cs="Arial"/>
          <w:color w:val="000000"/>
          <w:sz w:val="20"/>
          <w:szCs w:val="20"/>
        </w:rPr>
        <w:t>euCanSHare’s</w:t>
      </w:r>
      <w:proofErr w:type="spellEnd"/>
      <w:r w:rsidRPr="005529EF">
        <w:rPr>
          <w:rFonts w:ascii="Arial" w:eastAsia="Times New Roman" w:hAnsi="Arial" w:cs="Arial"/>
          <w:color w:val="000000"/>
          <w:sz w:val="20"/>
          <w:szCs w:val="20"/>
        </w:rPr>
        <w:t xml:space="preserve"> Analysis Platform have potential interest for both researcher and medical staff.</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Data will be reusable through a centralized Web Portal to the platform, which, in addition to the data repositories or their links will integrate a range of established technologies developed by our consortium members (cf. Table 2 of project proposal) to offer comprehensive computing infrastructures to its users, encompassing software (for cataloguing, </w:t>
      </w:r>
      <w:proofErr w:type="spellStart"/>
      <w:r w:rsidRPr="005529EF">
        <w:rPr>
          <w:rFonts w:ascii="Arial" w:eastAsia="Times New Roman" w:hAnsi="Arial" w:cs="Arial"/>
          <w:color w:val="000000"/>
          <w:sz w:val="20"/>
          <w:szCs w:val="20"/>
        </w:rPr>
        <w:t>harmonisation</w:t>
      </w:r>
      <w:proofErr w:type="spellEnd"/>
      <w:r w:rsidRPr="005529EF">
        <w:rPr>
          <w:rFonts w:ascii="Arial" w:eastAsia="Times New Roman" w:hAnsi="Arial" w:cs="Arial"/>
          <w:color w:val="000000"/>
          <w:sz w:val="20"/>
          <w:szCs w:val="20"/>
        </w:rPr>
        <w:t xml:space="preserve">, co-analysis and storage of study-specific and </w:t>
      </w:r>
      <w:proofErr w:type="spellStart"/>
      <w:r w:rsidRPr="005529EF">
        <w:rPr>
          <w:rFonts w:ascii="Arial" w:eastAsia="Times New Roman" w:hAnsi="Arial" w:cs="Arial"/>
          <w:color w:val="000000"/>
          <w:sz w:val="20"/>
          <w:szCs w:val="20"/>
        </w:rPr>
        <w:t>harmonised</w:t>
      </w:r>
      <w:proofErr w:type="spellEnd"/>
      <w:r w:rsidRPr="005529EF">
        <w:rPr>
          <w:rFonts w:ascii="Arial" w:eastAsia="Times New Roman" w:hAnsi="Arial" w:cs="Arial"/>
          <w:color w:val="000000"/>
          <w:sz w:val="20"/>
          <w:szCs w:val="20"/>
        </w:rPr>
        <w:t xml:space="preserve"> data); methods (supporting complex data integration models); high-performance computing and compute cloud (for data processing and storage); training and user support resources (e.g. guidelines, tutorials and workshops informing users on methods, resources and policy tools offered), and a central web portal (allowing secure and user-friendly access to the platform catalogues and </w:t>
      </w:r>
      <w:proofErr w:type="spellStart"/>
      <w:r w:rsidRPr="005529EF">
        <w:rPr>
          <w:rFonts w:ascii="Arial" w:eastAsia="Times New Roman" w:hAnsi="Arial" w:cs="Arial"/>
          <w:color w:val="000000"/>
          <w:sz w:val="20"/>
          <w:szCs w:val="20"/>
        </w:rPr>
        <w:t>func</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onali</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es</w:t>
      </w:r>
      <w:proofErr w:type="spellEnd"/>
      <w:r w:rsidRPr="005529EF">
        <w:rPr>
          <w:rFonts w:ascii="Arial" w:eastAsia="Times New Roman" w:hAnsi="Arial" w:cs="Arial"/>
          <w:color w:val="000000"/>
          <w:sz w:val="20"/>
          <w:szCs w:val="20"/>
        </w:rPr>
        <w:t>). Figure 2 of project proposal represents the main components and functionalities of the platform.</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b/>
          <w:bCs/>
          <w:color w:val="000000"/>
          <w:sz w:val="28"/>
          <w:szCs w:val="28"/>
        </w:rPr>
        <w:t>1.2 Description of data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FF"/>
          <w:sz w:val="20"/>
          <w:szCs w:val="20"/>
          <w:u w:val="single"/>
        </w:rPr>
        <w:t>Project proposal</w:t>
      </w:r>
      <w:proofErr w:type="gramStart"/>
      <w:r w:rsidRPr="005529EF">
        <w:rPr>
          <w:rFonts w:ascii="Arial" w:eastAsia="Times New Roman" w:hAnsi="Arial" w:cs="Arial"/>
          <w:color w:val="0000FF"/>
          <w:sz w:val="20"/>
          <w:szCs w:val="20"/>
          <w:u w:val="single"/>
        </w:rPr>
        <w:t>/  Each</w:t>
      </w:r>
      <w:proofErr w:type="gramEnd"/>
      <w:r w:rsidRPr="005529EF">
        <w:rPr>
          <w:rFonts w:ascii="Arial" w:eastAsia="Times New Roman" w:hAnsi="Arial" w:cs="Arial"/>
          <w:color w:val="0000FF"/>
          <w:sz w:val="20"/>
          <w:szCs w:val="20"/>
          <w:u w:val="single"/>
        </w:rPr>
        <w:t xml:space="preserve"> individual project contributing datasets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666666"/>
          <w:sz w:val="20"/>
          <w:szCs w:val="20"/>
        </w:rPr>
        <w:t>• Specify the origin of data generated/collected</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666666"/>
          <w:sz w:val="20"/>
          <w:szCs w:val="20"/>
        </w:rPr>
        <w:t xml:space="preserve">• Specify the types and formats of data generated/collected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666666"/>
          <w:sz w:val="20"/>
          <w:szCs w:val="20"/>
        </w:rPr>
        <w:t>• State the expected size of the data (if known)</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666666"/>
          <w:sz w:val="22"/>
          <w:szCs w:val="22"/>
        </w:rPr>
        <w:tab/>
      </w:r>
      <w:r w:rsidRPr="005529EF">
        <w:rPr>
          <w:rFonts w:ascii="Arial" w:eastAsia="Times New Roman" w:hAnsi="Arial" w:cs="Arial"/>
          <w:color w:val="666666"/>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Q&gt;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1-What is the origin of the data?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2-What types and formats of data will the project generate/collect?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3-What is the expected size of the data?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lastRenderedPageBreak/>
        <w:t xml:space="preserve">EuCanSHare will build on existing databases from established multi-cohort initiatives in cardiology (MORGAM, </w:t>
      </w:r>
      <w:proofErr w:type="spellStart"/>
      <w:r w:rsidRPr="005529EF">
        <w:rPr>
          <w:rFonts w:ascii="Arial" w:eastAsia="Times New Roman" w:hAnsi="Arial" w:cs="Arial"/>
          <w:color w:val="000000"/>
          <w:sz w:val="20"/>
          <w:szCs w:val="20"/>
        </w:rPr>
        <w:t>BiomarCaRE</w:t>
      </w:r>
      <w:proofErr w:type="spellEnd"/>
      <w:r w:rsidRPr="005529EF">
        <w:rPr>
          <w:rFonts w:ascii="Arial" w:eastAsia="Times New Roman" w:hAnsi="Arial" w:cs="Arial"/>
          <w:color w:val="000000"/>
          <w:sz w:val="20"/>
          <w:szCs w:val="20"/>
        </w:rPr>
        <w:t>, CAHHM) as well emerging comprehensive databases such as the UK Biobank and the Hamburg City Health Study (see Table 1 of Project Proposal) and newly submitted datasets from contributors from Europe and Canada.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In an initial phase, an initial reasonably diverse set of cohorts (35 cohorts) will be integrated into the catalogue and data repositories, based on four different sources, namely:</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numPr>
          <w:ilvl w:val="0"/>
          <w:numId w:val="1"/>
        </w:numPr>
        <w:spacing w:before="240"/>
        <w:jc w:val="both"/>
        <w:textAlignment w:val="baseline"/>
        <w:rPr>
          <w:rFonts w:ascii="Arial" w:eastAsia="Times New Roman" w:hAnsi="Arial" w:cs="Arial"/>
          <w:color w:val="000000"/>
          <w:sz w:val="20"/>
          <w:szCs w:val="20"/>
        </w:rPr>
      </w:pPr>
      <w:r w:rsidRPr="005529EF">
        <w:rPr>
          <w:rFonts w:ascii="Arial" w:eastAsia="Times New Roman" w:hAnsi="Arial" w:cs="Arial"/>
          <w:color w:val="000000"/>
          <w:sz w:val="20"/>
          <w:szCs w:val="20"/>
        </w:rPr>
        <w:t>The MORGAM data (www.thl.fi/publications/morgam/cohorts/full/contents.htm), managed by THL;</w:t>
      </w:r>
    </w:p>
    <w:p w:rsidR="005529EF" w:rsidRPr="005529EF" w:rsidRDefault="005529EF" w:rsidP="005529EF">
      <w:pPr>
        <w:numPr>
          <w:ilvl w:val="0"/>
          <w:numId w:val="1"/>
        </w:numPr>
        <w:jc w:val="both"/>
        <w:textAlignment w:val="baseline"/>
        <w:rPr>
          <w:rFonts w:ascii="Arial" w:eastAsia="Times New Roman" w:hAnsi="Arial" w:cs="Arial"/>
          <w:color w:val="000000"/>
          <w:sz w:val="20"/>
          <w:szCs w:val="20"/>
        </w:rPr>
      </w:pPr>
      <w:proofErr w:type="spellStart"/>
      <w:r w:rsidRPr="005529EF">
        <w:rPr>
          <w:rFonts w:ascii="Arial" w:eastAsia="Times New Roman" w:hAnsi="Arial" w:cs="Arial"/>
          <w:color w:val="000000"/>
          <w:sz w:val="20"/>
          <w:szCs w:val="20"/>
        </w:rPr>
        <w:t>BiomarCaRE</w:t>
      </w:r>
      <w:proofErr w:type="spellEnd"/>
      <w:r w:rsidRPr="005529EF">
        <w:rPr>
          <w:rFonts w:ascii="Arial" w:eastAsia="Times New Roman" w:hAnsi="Arial" w:cs="Arial"/>
          <w:color w:val="000000"/>
          <w:sz w:val="20"/>
          <w:szCs w:val="20"/>
        </w:rPr>
        <w:t xml:space="preserve"> cohorts (</w:t>
      </w:r>
      <w:hyperlink r:id="rId22" w:history="1">
        <w:r w:rsidRPr="005529EF">
          <w:rPr>
            <w:rFonts w:ascii="Arial" w:eastAsia="Times New Roman" w:hAnsi="Arial" w:cs="Arial"/>
            <w:color w:val="1155CC"/>
            <w:sz w:val="20"/>
            <w:szCs w:val="20"/>
            <w:u w:val="single"/>
          </w:rPr>
          <w:t>www.biomarcare.eu</w:t>
        </w:r>
      </w:hyperlink>
      <w:r w:rsidRPr="005529EF">
        <w:rPr>
          <w:rFonts w:ascii="Arial" w:eastAsia="Times New Roman" w:hAnsi="Arial" w:cs="Arial"/>
          <w:color w:val="000000"/>
          <w:sz w:val="20"/>
          <w:szCs w:val="20"/>
        </w:rPr>
        <w:t>), coordinated by UKE;</w:t>
      </w:r>
    </w:p>
    <w:p w:rsidR="005529EF" w:rsidRPr="005529EF" w:rsidRDefault="005529EF" w:rsidP="005529EF">
      <w:pPr>
        <w:numPr>
          <w:ilvl w:val="0"/>
          <w:numId w:val="1"/>
        </w:numPr>
        <w:jc w:val="both"/>
        <w:textAlignment w:val="baseline"/>
        <w:rPr>
          <w:rFonts w:ascii="Arial" w:eastAsia="Times New Roman" w:hAnsi="Arial" w:cs="Arial"/>
          <w:color w:val="000000"/>
          <w:sz w:val="20"/>
          <w:szCs w:val="20"/>
        </w:rPr>
      </w:pPr>
      <w:r w:rsidRPr="005529EF">
        <w:rPr>
          <w:rFonts w:ascii="Arial" w:eastAsia="Times New Roman" w:hAnsi="Arial" w:cs="Arial"/>
          <w:color w:val="000000"/>
          <w:sz w:val="20"/>
          <w:szCs w:val="20"/>
        </w:rPr>
        <w:t>The Canadian Alliance CAHHM (</w:t>
      </w:r>
      <w:hyperlink r:id="rId23" w:history="1">
        <w:r w:rsidRPr="005529EF">
          <w:rPr>
            <w:rFonts w:ascii="Arial" w:eastAsia="Times New Roman" w:hAnsi="Arial" w:cs="Arial"/>
            <w:color w:val="1155CC"/>
            <w:sz w:val="20"/>
            <w:szCs w:val="20"/>
            <w:u w:val="single"/>
          </w:rPr>
          <w:t>www.cahhm.mcmaster.ca</w:t>
        </w:r>
      </w:hyperlink>
      <w:r w:rsidRPr="005529EF">
        <w:rPr>
          <w:rFonts w:ascii="Arial" w:eastAsia="Times New Roman" w:hAnsi="Arial" w:cs="Arial"/>
          <w:color w:val="000000"/>
          <w:sz w:val="20"/>
          <w:szCs w:val="20"/>
        </w:rPr>
        <w:t>) coordinated by MCM;</w:t>
      </w:r>
    </w:p>
    <w:p w:rsidR="005529EF" w:rsidRPr="005529EF" w:rsidRDefault="005529EF" w:rsidP="005529EF">
      <w:pPr>
        <w:numPr>
          <w:ilvl w:val="0"/>
          <w:numId w:val="1"/>
        </w:numPr>
        <w:spacing w:after="240"/>
        <w:jc w:val="both"/>
        <w:textAlignment w:val="baseline"/>
        <w:rPr>
          <w:rFonts w:ascii="Arial" w:eastAsia="Times New Roman" w:hAnsi="Arial" w:cs="Arial"/>
          <w:color w:val="000000"/>
          <w:sz w:val="20"/>
          <w:szCs w:val="20"/>
        </w:rPr>
      </w:pPr>
      <w:r w:rsidRPr="005529EF">
        <w:rPr>
          <w:rFonts w:ascii="Arial" w:eastAsia="Times New Roman" w:hAnsi="Arial" w:cs="Arial"/>
          <w:color w:val="000000"/>
          <w:sz w:val="20"/>
          <w:szCs w:val="20"/>
        </w:rPr>
        <w:t xml:space="preserve">Other major cohorts not yet integrated into these networks such the UK Biobank (QMUL) or the highly rich Study of Health in </w:t>
      </w:r>
      <w:proofErr w:type="gramStart"/>
      <w:r w:rsidRPr="005529EF">
        <w:rPr>
          <w:rFonts w:ascii="Arial" w:eastAsia="Times New Roman" w:hAnsi="Arial" w:cs="Arial"/>
          <w:color w:val="000000"/>
          <w:sz w:val="20"/>
          <w:szCs w:val="20"/>
        </w:rPr>
        <w:t>Pomerania ?</w:t>
      </w:r>
      <w:proofErr w:type="gramEnd"/>
      <w:r w:rsidRPr="005529EF">
        <w:rPr>
          <w:rFonts w:ascii="Arial" w:eastAsia="Times New Roman" w:hAnsi="Arial" w:cs="Arial"/>
          <w:color w:val="000000"/>
          <w:sz w:val="20"/>
          <w:szCs w:val="20"/>
        </w:rPr>
        <w:t xml:space="preserve"> SHIP (UMG)</w:t>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Data types included in initial datasets include socio-demographics, bio-samples, omics, cardiac images, lifestyle data, environmental data, physical measures and clinical outcomes. </w:t>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It is expected that new data types may be submitted? Ask datasets contributors, experts?</w:t>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Instead of a general enumeration of data types and its possible formats included in cohorts, a table showing all data types and formats per study- ask contributors for info</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u w:val="single"/>
        </w:rPr>
        <w:t xml:space="preserve">See Standards for data type naming. </w:t>
      </w:r>
      <w:proofErr w:type="gramStart"/>
      <w:r w:rsidRPr="005529EF">
        <w:rPr>
          <w:rFonts w:ascii="Arial" w:eastAsia="Times New Roman" w:hAnsi="Arial" w:cs="Arial"/>
          <w:color w:val="000000"/>
          <w:sz w:val="20"/>
          <w:szCs w:val="20"/>
          <w:u w:val="single"/>
        </w:rPr>
        <w:t>Also</w:t>
      </w:r>
      <w:proofErr w:type="gramEnd"/>
      <w:r w:rsidRPr="005529EF">
        <w:rPr>
          <w:rFonts w:ascii="Arial" w:eastAsia="Times New Roman" w:hAnsi="Arial" w:cs="Arial"/>
          <w:color w:val="000000"/>
          <w:sz w:val="20"/>
          <w:szCs w:val="20"/>
          <w:u w:val="single"/>
        </w:rPr>
        <w:t xml:space="preserve"> variables per data type?</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Helvetica Neue" w:eastAsia="Times New Roman" w:hAnsi="Helvetica Neue" w:cs="Times New Roman"/>
          <w:b/>
          <w:bCs/>
          <w:color w:val="000000"/>
          <w:sz w:val="20"/>
          <w:szCs w:val="20"/>
        </w:rPr>
        <w:t>Table 1: Data types and its formats (from initial set of cohorts)</w:t>
      </w:r>
    </w:p>
    <w:tbl>
      <w:tblPr>
        <w:tblW w:w="0" w:type="auto"/>
        <w:tblCellMar>
          <w:top w:w="15" w:type="dxa"/>
          <w:left w:w="15" w:type="dxa"/>
          <w:bottom w:w="15" w:type="dxa"/>
          <w:right w:w="15" w:type="dxa"/>
        </w:tblCellMar>
        <w:tblLook w:val="04A0" w:firstRow="1" w:lastRow="0" w:firstColumn="1" w:lastColumn="0" w:noHBand="0" w:noVBand="1"/>
      </w:tblPr>
      <w:tblGrid>
        <w:gridCol w:w="1006"/>
        <w:gridCol w:w="1064"/>
        <w:gridCol w:w="1070"/>
        <w:gridCol w:w="1198"/>
        <w:gridCol w:w="1466"/>
        <w:gridCol w:w="916"/>
        <w:gridCol w:w="985"/>
        <w:gridCol w:w="888"/>
        <w:gridCol w:w="747"/>
      </w:tblGrid>
      <w:tr w:rsidR="005529EF" w:rsidRPr="005529EF" w:rsidTr="005529EF">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jc w:val="both"/>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Data</w:t>
            </w:r>
          </w:p>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provider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Datasets</w:t>
            </w:r>
          </w:p>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Datasets</w:t>
            </w:r>
          </w:p>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Formats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Repository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Repository of 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Access</w:t>
            </w:r>
          </w:p>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Access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b/>
                <w:bCs/>
                <w:color w:val="444444"/>
                <w:sz w:val="20"/>
                <w:szCs w:val="20"/>
              </w:rPr>
              <w:t>Analysis tool</w:t>
            </w:r>
          </w:p>
        </w:tc>
      </w:tr>
      <w:tr w:rsidR="005529EF" w:rsidRPr="005529EF" w:rsidTr="005529EF">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exome genomics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 xml:space="preserve">bam </w:t>
            </w:r>
            <w:proofErr w:type="gramStart"/>
            <w:r w:rsidRPr="005529EF">
              <w:rPr>
                <w:rFonts w:ascii="Helvetica Neue" w:eastAsia="Times New Roman" w:hAnsi="Helvetica Neue" w:cs="Times New Roman"/>
                <w:color w:val="444444"/>
                <w:sz w:val="20"/>
                <w:szCs w:val="20"/>
              </w:rPr>
              <w:t>files, ..?</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euCanSHare DAC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Controlled/ metadata 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ELIXIR</w:t>
            </w:r>
          </w:p>
        </w:tc>
      </w:tr>
      <w:tr w:rsidR="005529EF" w:rsidRPr="005529EF" w:rsidTr="005529EF">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imaging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euro-Bioimaging/external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Rocket</w:t>
            </w:r>
          </w:p>
        </w:tc>
      </w:tr>
      <w:tr w:rsidR="005529EF" w:rsidRPr="005529EF" w:rsidTr="005529EF">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jc w:val="both"/>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epidemiologic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environmental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roofErr w:type="spellStart"/>
            <w:proofErr w:type="gramStart"/>
            <w:r w:rsidRPr="005529EF">
              <w:rPr>
                <w:rFonts w:ascii="Helvetica Neue" w:eastAsia="Times New Roman" w:hAnsi="Helvetica Neue" w:cs="Times New Roman"/>
                <w:color w:val="444444"/>
                <w:sz w:val="20"/>
                <w:szCs w:val="20"/>
              </w:rPr>
              <w:t>survey,format</w:t>
            </w:r>
            <w:proofErr w:type="spellEnd"/>
            <w:proofErr w:type="gramEnd"/>
            <w:r w:rsidRPr="005529EF">
              <w:rPr>
                <w:rFonts w:ascii="Helvetica Neue" w:eastAsia="Times New Roman" w:hAnsi="Helvetica Neue" w:cs="Times New Roman"/>
                <w:color w:val="444444"/>
                <w:sz w:val="20"/>
                <w:szCs w:val="20"/>
              </w:rPr>
              <w:t>? , csv?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external: Maelstrom/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r>
      <w:tr w:rsidR="005529EF" w:rsidRPr="005529EF" w:rsidTr="005529EF">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spacing w:before="240" w:after="240"/>
              <w:jc w:val="both"/>
              <w:rPr>
                <w:rFonts w:ascii="Times New Roman" w:eastAsia="Times New Roman" w:hAnsi="Times New Roman" w:cs="Times New Roman"/>
              </w:rPr>
            </w:pPr>
            <w:proofErr w:type="spellStart"/>
            <w:r w:rsidRPr="005529EF">
              <w:rPr>
                <w:rFonts w:ascii="Arial" w:eastAsia="Times New Roman" w:hAnsi="Arial" w:cs="Arial"/>
                <w:color w:val="000000"/>
                <w:sz w:val="20"/>
                <w:szCs w:val="20"/>
              </w:rPr>
              <w:t>BiomarCaRE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jc w:val="both"/>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epidemiologic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lifestyle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roofErr w:type="spellStart"/>
            <w:proofErr w:type="gramStart"/>
            <w:r w:rsidRPr="005529EF">
              <w:rPr>
                <w:rFonts w:ascii="Helvetica Neue" w:eastAsia="Times New Roman" w:hAnsi="Helvetica Neue" w:cs="Times New Roman"/>
                <w:color w:val="444444"/>
                <w:sz w:val="20"/>
                <w:szCs w:val="20"/>
              </w:rPr>
              <w:t>survey,format</w:t>
            </w:r>
            <w:proofErr w:type="spellEnd"/>
            <w:proofErr w:type="gramEnd"/>
            <w:r w:rsidRPr="005529EF">
              <w:rPr>
                <w:rFonts w:ascii="Helvetica Neue" w:eastAsia="Times New Roman" w:hAnsi="Helvetica Neue" w:cs="Times New Roman"/>
                <w:color w:val="444444"/>
                <w:sz w:val="20"/>
                <w:szCs w:val="20"/>
              </w:rPr>
              <w:t>? , csv?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roofErr w:type="spellStart"/>
            <w:proofErr w:type="gramStart"/>
            <w:r w:rsidRPr="005529EF">
              <w:rPr>
                <w:rFonts w:ascii="Helvetica Neue" w:eastAsia="Times New Roman" w:hAnsi="Helvetica Neue" w:cs="Times New Roman"/>
                <w:color w:val="444444"/>
                <w:sz w:val="20"/>
                <w:szCs w:val="20"/>
              </w:rPr>
              <w:t>external:BiomarCare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r>
      <w:tr w:rsidR="005529EF" w:rsidRPr="005529EF" w:rsidTr="005529EF">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phenotypic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physical measures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r w:rsidRPr="005529EF">
              <w:rPr>
                <w:rFonts w:ascii="Helvetica Neue" w:eastAsia="Times New Roman" w:hAnsi="Helvetica Neue" w:cs="Times New Roman"/>
                <w:color w:val="444444"/>
                <w:sz w:val="20"/>
                <w:szCs w:val="20"/>
              </w:rPr>
              <w:t>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9EF" w:rsidRPr="005529EF" w:rsidRDefault="005529EF" w:rsidP="005529EF">
            <w:pPr>
              <w:rPr>
                <w:rFonts w:ascii="Times New Roman" w:eastAsia="Times New Roman" w:hAnsi="Times New Roman" w:cs="Times New Roman"/>
              </w:rPr>
            </w:pPr>
          </w:p>
        </w:tc>
      </w:tr>
    </w:tbl>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MORGAM, CAHHM, SHIP, UK Biobank</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b/>
          <w:bCs/>
          <w:color w:val="000000"/>
          <w:sz w:val="28"/>
          <w:szCs w:val="28"/>
        </w:rPr>
        <w:t xml:space="preserve">1.3 Data security levels, confidentiality of potentially </w:t>
      </w:r>
      <w:proofErr w:type="spellStart"/>
      <w:r w:rsidRPr="005529EF">
        <w:rPr>
          <w:rFonts w:ascii="Arial" w:eastAsia="Times New Roman" w:hAnsi="Arial" w:cs="Arial"/>
          <w:b/>
          <w:bCs/>
          <w:color w:val="000000"/>
          <w:sz w:val="28"/>
          <w:szCs w:val="28"/>
        </w:rPr>
        <w:t>disclosive</w:t>
      </w:r>
      <w:proofErr w:type="spellEnd"/>
      <w:r w:rsidRPr="005529EF">
        <w:rPr>
          <w:rFonts w:ascii="Arial" w:eastAsia="Times New Roman" w:hAnsi="Arial" w:cs="Arial"/>
          <w:b/>
          <w:bCs/>
          <w:color w:val="000000"/>
          <w:sz w:val="28"/>
          <w:szCs w:val="28"/>
        </w:rPr>
        <w:t xml:space="preserve"> personal information</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FF"/>
          <w:sz w:val="20"/>
          <w:szCs w:val="20"/>
          <w:u w:val="single"/>
        </w:rPr>
        <w:t>Ask each cohort contributor</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xml:space="preserve">• Specify different levels of data security </w:t>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&gt;</w:t>
      </w:r>
      <w:r w:rsidRPr="005529EF">
        <w:rPr>
          <w:rFonts w:ascii="Arial" w:eastAsia="Times New Roman" w:hAnsi="Arial" w:cs="Arial"/>
          <w:b/>
          <w:bCs/>
          <w:color w:val="000000"/>
          <w:sz w:val="28"/>
          <w:szCs w:val="28"/>
        </w:rPr>
        <w:t xml:space="preserve"> Data security level </w:t>
      </w:r>
      <w:proofErr w:type="gramStart"/>
      <w:r w:rsidRPr="005529EF">
        <w:rPr>
          <w:rFonts w:ascii="Arial" w:eastAsia="Times New Roman" w:hAnsi="Arial" w:cs="Arial"/>
          <w:color w:val="999999"/>
          <w:sz w:val="20"/>
          <w:szCs w:val="20"/>
        </w:rPr>
        <w:t>open(</w:t>
      </w:r>
      <w:proofErr w:type="gramEnd"/>
      <w:r w:rsidRPr="005529EF">
        <w:rPr>
          <w:rFonts w:ascii="Arial" w:eastAsia="Times New Roman" w:hAnsi="Arial" w:cs="Arial"/>
          <w:color w:val="999999"/>
          <w:sz w:val="20"/>
          <w:szCs w:val="20"/>
        </w:rPr>
        <w:t>aggregated statistics), authenticated and controlled</w:t>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b/>
          <w:bCs/>
          <w:color w:val="000000"/>
          <w:sz w:val="20"/>
          <w:szCs w:val="20"/>
        </w:rPr>
        <w:t>Table 2: Data types and its needs for long-term storage, security issues, require metadata and interoperability requirements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b/>
          <w:bCs/>
          <w:color w:val="000000"/>
          <w:sz w:val="20"/>
          <w:szCs w:val="20"/>
        </w:rPr>
        <w:tab/>
      </w:r>
      <w:r w:rsidRPr="005529EF">
        <w:rPr>
          <w:rFonts w:ascii="Arial" w:eastAsia="Times New Roman" w:hAnsi="Arial" w:cs="Arial"/>
          <w:b/>
          <w:bCs/>
          <w:color w:val="000000"/>
          <w:sz w:val="20"/>
          <w:szCs w:val="20"/>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400" w:after="120"/>
        <w:jc w:val="both"/>
        <w:outlineLvl w:val="0"/>
        <w:rPr>
          <w:rFonts w:ascii="Times New Roman" w:eastAsia="Times New Roman" w:hAnsi="Times New Roman" w:cs="Times New Roman"/>
          <w:b/>
          <w:bCs/>
          <w:kern w:val="36"/>
          <w:sz w:val="48"/>
          <w:szCs w:val="48"/>
        </w:rPr>
      </w:pPr>
      <w:r w:rsidRPr="005529EF">
        <w:rPr>
          <w:rFonts w:ascii="Arial" w:eastAsia="Times New Roman" w:hAnsi="Arial" w:cs="Arial"/>
          <w:b/>
          <w:bCs/>
          <w:color w:val="000000"/>
          <w:kern w:val="36"/>
          <w:sz w:val="28"/>
          <w:szCs w:val="28"/>
        </w:rPr>
        <w:t>2 Data management, documentation and curation</w:t>
      </w: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color w:val="000000"/>
          <w:sz w:val="32"/>
          <w:szCs w:val="32"/>
        </w:rPr>
        <w:tab/>
      </w:r>
      <w:r w:rsidRPr="005529EF">
        <w:rPr>
          <w:rFonts w:ascii="Arial" w:eastAsia="Times New Roman" w:hAnsi="Arial" w:cs="Arial"/>
          <w:color w:val="000000"/>
          <w:sz w:val="32"/>
          <w:szCs w:val="32"/>
        </w:rPr>
        <w:tab/>
      </w:r>
      <w:r w:rsidRPr="005529EF">
        <w:rPr>
          <w:rFonts w:ascii="Arial" w:eastAsia="Times New Roman" w:hAnsi="Arial" w:cs="Arial"/>
          <w:color w:val="000000"/>
          <w:sz w:val="32"/>
          <w:szCs w:val="32"/>
        </w:rPr>
        <w:tab/>
      </w:r>
      <w:r w:rsidRPr="005529EF">
        <w:rPr>
          <w:rFonts w:ascii="Arial" w:eastAsia="Times New Roman" w:hAnsi="Arial" w:cs="Arial"/>
          <w:color w:val="000000"/>
          <w:sz w:val="32"/>
          <w:szCs w:val="32"/>
        </w:rPr>
        <w:tab/>
      </w:r>
      <w:r w:rsidRPr="005529EF">
        <w:rPr>
          <w:rFonts w:ascii="Arial" w:eastAsia="Times New Roman" w:hAnsi="Arial" w:cs="Arial"/>
          <w:color w:val="000000"/>
          <w:sz w:val="32"/>
          <w:szCs w:val="3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FF"/>
          <w:sz w:val="20"/>
          <w:szCs w:val="20"/>
          <w:u w:val="single"/>
        </w:rPr>
        <w:t xml:space="preserve">Jordi </w:t>
      </w:r>
      <w:proofErr w:type="spellStart"/>
      <w:r w:rsidRPr="005529EF">
        <w:rPr>
          <w:rFonts w:ascii="Arial" w:eastAsia="Times New Roman" w:hAnsi="Arial" w:cs="Arial"/>
          <w:color w:val="0000FF"/>
          <w:sz w:val="20"/>
          <w:szCs w:val="20"/>
          <w:u w:val="single"/>
        </w:rPr>
        <w:t>Rambla</w:t>
      </w:r>
      <w:proofErr w:type="spellEnd"/>
      <w:r w:rsidRPr="005529EF">
        <w:rPr>
          <w:rFonts w:ascii="Arial" w:eastAsia="Times New Roman" w:hAnsi="Arial" w:cs="Arial"/>
          <w:color w:val="0000FF"/>
          <w:sz w:val="20"/>
          <w:szCs w:val="20"/>
          <w:u w:val="single"/>
        </w:rPr>
        <w:t xml:space="preserve">, </w:t>
      </w:r>
      <w:proofErr w:type="spellStart"/>
      <w:r w:rsidRPr="005529EF">
        <w:rPr>
          <w:rFonts w:ascii="Arial" w:eastAsia="Times New Roman" w:hAnsi="Arial" w:cs="Arial"/>
          <w:color w:val="0000FF"/>
          <w:sz w:val="20"/>
          <w:szCs w:val="20"/>
          <w:u w:val="single"/>
        </w:rPr>
        <w:t>Aad</w:t>
      </w:r>
      <w:proofErr w:type="spellEnd"/>
      <w:r w:rsidRPr="005529EF">
        <w:rPr>
          <w:rFonts w:ascii="Arial" w:eastAsia="Times New Roman" w:hAnsi="Arial" w:cs="Arial"/>
          <w:color w:val="0000FF"/>
          <w:sz w:val="20"/>
          <w:szCs w:val="20"/>
          <w:u w:val="single"/>
        </w:rPr>
        <w:t xml:space="preserve"> van der </w:t>
      </w:r>
      <w:proofErr w:type="spellStart"/>
      <w:r w:rsidRPr="005529EF">
        <w:rPr>
          <w:rFonts w:ascii="Arial" w:eastAsia="Times New Roman" w:hAnsi="Arial" w:cs="Arial"/>
          <w:color w:val="0000FF"/>
          <w:sz w:val="20"/>
          <w:szCs w:val="20"/>
          <w:u w:val="single"/>
        </w:rPr>
        <w:t>Lugt</w:t>
      </w:r>
      <w:proofErr w:type="spellEnd"/>
      <w:r w:rsidRPr="005529EF">
        <w:rPr>
          <w:rFonts w:ascii="Arial" w:eastAsia="Times New Roman" w:hAnsi="Arial" w:cs="Arial"/>
          <w:color w:val="0000FF"/>
          <w:sz w:val="20"/>
          <w:szCs w:val="20"/>
          <w:u w:val="single"/>
        </w:rPr>
        <w:t xml:space="preserve">, Marcel </w:t>
      </w:r>
      <w:proofErr w:type="spellStart"/>
      <w:r w:rsidRPr="005529EF">
        <w:rPr>
          <w:rFonts w:ascii="Arial" w:eastAsia="Times New Roman" w:hAnsi="Arial" w:cs="Arial"/>
          <w:color w:val="0000FF"/>
          <w:sz w:val="20"/>
          <w:szCs w:val="20"/>
          <w:u w:val="single"/>
        </w:rPr>
        <w:t>Koek</w:t>
      </w:r>
      <w:proofErr w:type="spellEnd"/>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Data management is depicted in the data workflow diagram Data Workflow figure 7 Deliverable D7.1.</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Data management will deal with integrating established infrastructures (ELIXIR, EGA, BBMRI, euro-</w:t>
      </w:r>
      <w:proofErr w:type="spellStart"/>
      <w:r w:rsidRPr="005529EF">
        <w:rPr>
          <w:rFonts w:ascii="Arial" w:eastAsia="Times New Roman" w:hAnsi="Arial" w:cs="Arial"/>
          <w:color w:val="000000"/>
          <w:sz w:val="20"/>
          <w:szCs w:val="20"/>
        </w:rPr>
        <w:t>BioImaging</w:t>
      </w:r>
      <w:proofErr w:type="spellEnd"/>
      <w:r w:rsidRPr="005529EF">
        <w:rPr>
          <w:rFonts w:ascii="Arial" w:eastAsia="Times New Roman" w:hAnsi="Arial" w:cs="Arial"/>
          <w:color w:val="000000"/>
          <w:sz w:val="20"/>
          <w:szCs w:val="20"/>
        </w:rPr>
        <w:t>) for managing storage of the heterogenous cardiac data, tools/procedures for uploading new cohorts into the platform, and (iii) APIs for securely connecting the data to the relevant euCanSHare users and/or data processing environments (e.g. ELIXIR). Metadata across the different repositories will be linked (-omics, clinical, imaging and bio-samples) to assure the transversal consistency of the specifications, thus presenting the heterogeneous cardiac data to the users in an integrated manner.</w:t>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b/>
          <w:bCs/>
          <w:color w:val="000000"/>
          <w:sz w:val="28"/>
          <w:szCs w:val="28"/>
        </w:rPr>
        <w:t>2.1 Data collection / generation</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lastRenderedPageBreak/>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FF"/>
          <w:sz w:val="20"/>
          <w:szCs w:val="20"/>
          <w:u w:val="single"/>
        </w:rPr>
        <w:t xml:space="preserve">Jordi </w:t>
      </w:r>
      <w:proofErr w:type="spellStart"/>
      <w:r w:rsidRPr="005529EF">
        <w:rPr>
          <w:rFonts w:ascii="Arial" w:eastAsia="Times New Roman" w:hAnsi="Arial" w:cs="Arial"/>
          <w:color w:val="0000FF"/>
          <w:sz w:val="20"/>
          <w:szCs w:val="20"/>
          <w:u w:val="single"/>
        </w:rPr>
        <w:t>Rambla</w:t>
      </w:r>
      <w:proofErr w:type="spellEnd"/>
      <w:r w:rsidRPr="005529EF">
        <w:rPr>
          <w:rFonts w:ascii="Arial" w:eastAsia="Times New Roman" w:hAnsi="Arial" w:cs="Arial"/>
          <w:color w:val="0000FF"/>
          <w:sz w:val="20"/>
          <w:szCs w:val="20"/>
          <w:u w:val="single"/>
        </w:rPr>
        <w:t xml:space="preserve"> general ideal scheme- Ask each project partner about their platforms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Specify the methodology of data deposition for user</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Define protocols for depositing new cohort raw data into the appropriate repositories and methods to provide rich metadata to foster a quality re-use of raw data for newly coming research projects.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General data collection/ deposition method is depicted in </w:t>
      </w:r>
      <w:proofErr w:type="gramStart"/>
      <w:r w:rsidRPr="005529EF">
        <w:rPr>
          <w:rFonts w:ascii="Arial" w:eastAsia="Times New Roman" w:hAnsi="Arial" w:cs="Arial"/>
          <w:color w:val="000000"/>
          <w:sz w:val="20"/>
          <w:szCs w:val="20"/>
        </w:rPr>
        <w:t>diagram..</w:t>
      </w:r>
      <w:proofErr w:type="gramEnd"/>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Centralized platform for submitting. Data will be physically stored in the corresponding repositories </w:t>
      </w:r>
      <w:r w:rsidRPr="005529EF">
        <w:rPr>
          <w:rFonts w:ascii="Arial" w:eastAsia="Times New Roman" w:hAnsi="Arial" w:cs="Arial"/>
          <w:color w:val="000000"/>
          <w:sz w:val="20"/>
          <w:szCs w:val="20"/>
          <w:u w:val="single"/>
        </w:rPr>
        <w:t>(See data storage)</w:t>
      </w:r>
    </w:p>
    <w:p w:rsidR="005529EF" w:rsidRPr="005529EF" w:rsidRDefault="005529EF" w:rsidP="005529EF">
      <w:pPr>
        <w:rPr>
          <w:rFonts w:ascii="Times New Roman" w:eastAsia="Times New Roman" w:hAnsi="Times New Roman" w:cs="Times New Roman"/>
        </w:rPr>
      </w:pP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color w:val="000000"/>
          <w:sz w:val="32"/>
          <w:szCs w:val="32"/>
        </w:rPr>
        <w:tab/>
      </w:r>
      <w:r w:rsidRPr="005529EF">
        <w:rPr>
          <w:rFonts w:ascii="Arial" w:eastAsia="Times New Roman" w:hAnsi="Arial" w:cs="Arial"/>
          <w:color w:val="000000"/>
          <w:sz w:val="32"/>
          <w:szCs w:val="32"/>
        </w:rPr>
        <w:tab/>
      </w:r>
      <w:r w:rsidRPr="005529EF">
        <w:rPr>
          <w:rFonts w:ascii="Arial" w:eastAsia="Times New Roman" w:hAnsi="Arial" w:cs="Arial"/>
          <w:color w:val="000000"/>
          <w:sz w:val="32"/>
          <w:szCs w:val="32"/>
        </w:rPr>
        <w:tab/>
      </w:r>
      <w:r w:rsidRPr="005529EF">
        <w:rPr>
          <w:rFonts w:ascii="Arial" w:eastAsia="Times New Roman" w:hAnsi="Arial" w:cs="Arial"/>
          <w:color w:val="000000"/>
          <w:sz w:val="32"/>
          <w:szCs w:val="32"/>
        </w:rPr>
        <w:tab/>
      </w:r>
      <w:r w:rsidRPr="005529EF">
        <w:rPr>
          <w:rFonts w:ascii="Arial" w:eastAsia="Times New Roman" w:hAnsi="Arial" w:cs="Arial"/>
          <w:color w:val="000000"/>
          <w:sz w:val="32"/>
          <w:szCs w:val="32"/>
        </w:rPr>
        <w:tab/>
      </w: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b/>
          <w:bCs/>
          <w:color w:val="000000"/>
          <w:sz w:val="28"/>
          <w:szCs w:val="28"/>
        </w:rPr>
        <w:t>2.2 Data storage</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FF"/>
          <w:sz w:val="20"/>
          <w:szCs w:val="20"/>
          <w:u w:val="single"/>
        </w:rPr>
        <w:t xml:space="preserve">Jordi </w:t>
      </w:r>
      <w:proofErr w:type="spellStart"/>
      <w:r w:rsidRPr="005529EF">
        <w:rPr>
          <w:rFonts w:ascii="Arial" w:eastAsia="Times New Roman" w:hAnsi="Arial" w:cs="Arial"/>
          <w:color w:val="0000FF"/>
          <w:sz w:val="20"/>
          <w:szCs w:val="20"/>
          <w:u w:val="single"/>
        </w:rPr>
        <w:t>Rambla</w:t>
      </w:r>
      <w:proofErr w:type="spellEnd"/>
      <w:r w:rsidRPr="005529EF">
        <w:rPr>
          <w:rFonts w:ascii="Arial" w:eastAsia="Times New Roman" w:hAnsi="Arial" w:cs="Arial"/>
          <w:color w:val="0000FF"/>
          <w:sz w:val="20"/>
          <w:szCs w:val="20"/>
          <w:u w:val="single"/>
        </w:rPr>
        <w:t xml:space="preserve">, </w:t>
      </w:r>
      <w:proofErr w:type="spellStart"/>
      <w:r w:rsidRPr="005529EF">
        <w:rPr>
          <w:rFonts w:ascii="Arial" w:eastAsia="Times New Roman" w:hAnsi="Arial" w:cs="Arial"/>
          <w:color w:val="0000FF"/>
          <w:sz w:val="20"/>
          <w:szCs w:val="20"/>
          <w:u w:val="single"/>
        </w:rPr>
        <w:t>Aad</w:t>
      </w:r>
      <w:proofErr w:type="spellEnd"/>
      <w:r w:rsidRPr="005529EF">
        <w:rPr>
          <w:rFonts w:ascii="Arial" w:eastAsia="Times New Roman" w:hAnsi="Arial" w:cs="Arial"/>
          <w:color w:val="0000FF"/>
          <w:sz w:val="20"/>
          <w:szCs w:val="20"/>
          <w:u w:val="single"/>
        </w:rPr>
        <w:t xml:space="preserve"> van der </w:t>
      </w:r>
      <w:proofErr w:type="spellStart"/>
      <w:r w:rsidRPr="005529EF">
        <w:rPr>
          <w:rFonts w:ascii="Arial" w:eastAsia="Times New Roman" w:hAnsi="Arial" w:cs="Arial"/>
          <w:color w:val="0000FF"/>
          <w:sz w:val="20"/>
          <w:szCs w:val="20"/>
          <w:u w:val="single"/>
        </w:rPr>
        <w:t>Lugt</w:t>
      </w:r>
      <w:proofErr w:type="spellEnd"/>
      <w:r w:rsidRPr="005529EF">
        <w:rPr>
          <w:rFonts w:ascii="Arial" w:eastAsia="Times New Roman" w:hAnsi="Arial" w:cs="Arial"/>
          <w:color w:val="0000FF"/>
          <w:sz w:val="20"/>
          <w:szCs w:val="20"/>
          <w:u w:val="single"/>
        </w:rPr>
        <w:t xml:space="preserve">, Marcel </w:t>
      </w:r>
      <w:proofErr w:type="spellStart"/>
      <w:r w:rsidRPr="005529EF">
        <w:rPr>
          <w:rFonts w:ascii="Arial" w:eastAsia="Times New Roman" w:hAnsi="Arial" w:cs="Arial"/>
          <w:color w:val="0000FF"/>
          <w:sz w:val="20"/>
          <w:szCs w:val="20"/>
          <w:u w:val="single"/>
        </w:rPr>
        <w:t>Koek</w:t>
      </w:r>
      <w:proofErr w:type="spellEnd"/>
      <w:r w:rsidRPr="005529EF">
        <w:rPr>
          <w:rFonts w:ascii="Arial" w:eastAsia="Times New Roman" w:hAnsi="Arial" w:cs="Arial"/>
          <w:color w:val="0000FF"/>
          <w:sz w:val="20"/>
          <w:szCs w:val="20"/>
          <w:u w:val="single"/>
        </w:rPr>
        <w:t>- also ask specifically to partners about their platforms</w:t>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xml:space="preserve">• Specify the methodology of data storage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Data workflow diagram</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Data storage will be carried mainly through </w:t>
      </w:r>
      <w:proofErr w:type="gramStart"/>
      <w:r w:rsidRPr="005529EF">
        <w:rPr>
          <w:rFonts w:ascii="Arial" w:eastAsia="Times New Roman" w:hAnsi="Arial" w:cs="Arial"/>
          <w:color w:val="000000"/>
          <w:sz w:val="20"/>
          <w:szCs w:val="20"/>
        </w:rPr>
        <w:t>the a</w:t>
      </w:r>
      <w:proofErr w:type="gramEnd"/>
      <w:r w:rsidRPr="005529EF">
        <w:rPr>
          <w:rFonts w:ascii="Arial" w:eastAsia="Times New Roman" w:hAnsi="Arial" w:cs="Arial"/>
          <w:color w:val="000000"/>
          <w:sz w:val="20"/>
          <w:szCs w:val="20"/>
        </w:rPr>
        <w:t xml:space="preserve"> series of data and metadata repositories of distributive nature, including EGA (omics), euro-</w:t>
      </w:r>
      <w:proofErr w:type="spellStart"/>
      <w:r w:rsidRPr="005529EF">
        <w:rPr>
          <w:rFonts w:ascii="Arial" w:eastAsia="Times New Roman" w:hAnsi="Arial" w:cs="Arial"/>
          <w:color w:val="000000"/>
          <w:sz w:val="20"/>
          <w:szCs w:val="20"/>
        </w:rPr>
        <w:t>BioImaging</w:t>
      </w:r>
      <w:proofErr w:type="spellEnd"/>
      <w:r w:rsidRPr="005529EF">
        <w:rPr>
          <w:rFonts w:ascii="Arial" w:eastAsia="Times New Roman" w:hAnsi="Arial" w:cs="Arial"/>
          <w:color w:val="000000"/>
          <w:sz w:val="20"/>
          <w:szCs w:val="20"/>
        </w:rPr>
        <w:t xml:space="preserve"> (cardiac imaging), MORGAM/</w:t>
      </w:r>
      <w:proofErr w:type="spellStart"/>
      <w:r w:rsidRPr="005529EF">
        <w:rPr>
          <w:rFonts w:ascii="Arial" w:eastAsia="Times New Roman" w:hAnsi="Arial" w:cs="Arial"/>
          <w:color w:val="000000"/>
          <w:sz w:val="20"/>
          <w:szCs w:val="20"/>
        </w:rPr>
        <w:t>BiomarCaRE</w:t>
      </w:r>
      <w:proofErr w:type="spellEnd"/>
      <w:r w:rsidRPr="005529EF">
        <w:rPr>
          <w:rFonts w:ascii="Arial" w:eastAsia="Times New Roman" w:hAnsi="Arial" w:cs="Arial"/>
          <w:color w:val="000000"/>
          <w:sz w:val="20"/>
          <w:szCs w:val="20"/>
        </w:rPr>
        <w:t xml:space="preserve"> (clinical/lifestyle data), Maelstrom? (</w:t>
      </w:r>
      <w:proofErr w:type="gramStart"/>
      <w:r w:rsidRPr="005529EF">
        <w:rPr>
          <w:rFonts w:ascii="Arial" w:eastAsia="Times New Roman" w:hAnsi="Arial" w:cs="Arial"/>
          <w:color w:val="000000"/>
          <w:sz w:val="20"/>
          <w:szCs w:val="20"/>
        </w:rPr>
        <w:t>epidemiological)  and</w:t>
      </w:r>
      <w:proofErr w:type="gramEnd"/>
      <w:r w:rsidRPr="005529EF">
        <w:rPr>
          <w:rFonts w:ascii="Arial" w:eastAsia="Times New Roman" w:hAnsi="Arial" w:cs="Arial"/>
          <w:color w:val="000000"/>
          <w:sz w:val="20"/>
          <w:szCs w:val="20"/>
        </w:rPr>
        <w:t xml:space="preserve"> BBMRI (</w:t>
      </w:r>
      <w:proofErr w:type="spellStart"/>
      <w:r w:rsidRPr="005529EF">
        <w:rPr>
          <w:rFonts w:ascii="Arial" w:eastAsia="Times New Roman" w:hAnsi="Arial" w:cs="Arial"/>
          <w:color w:val="000000"/>
          <w:sz w:val="20"/>
          <w:szCs w:val="20"/>
        </w:rPr>
        <w:t>biosamples</w:t>
      </w:r>
      <w:proofErr w:type="spellEnd"/>
      <w:r w:rsidRPr="005529EF">
        <w:rPr>
          <w:rFonts w:ascii="Arial" w:eastAsia="Times New Roman" w:hAnsi="Arial" w:cs="Arial"/>
          <w:color w:val="000000"/>
          <w:sz w:val="20"/>
          <w:szCs w:val="20"/>
        </w:rPr>
        <w:t>) and data transfer methodologies</w:t>
      </w:r>
      <w:r w:rsidRPr="005529EF">
        <w:rPr>
          <w:rFonts w:ascii="Arial" w:eastAsia="Times New Roman" w:hAnsi="Arial" w:cs="Arial"/>
          <w:color w:val="000000"/>
          <w:sz w:val="20"/>
          <w:szCs w:val="20"/>
          <w:shd w:val="clear" w:color="auto" w:fill="00FF00"/>
        </w:rPr>
        <w:t xml:space="preserve"> (REF)</w:t>
      </w:r>
    </w:p>
    <w:p w:rsidR="005529EF" w:rsidRPr="005529EF" w:rsidRDefault="005529EF" w:rsidP="005529EF">
      <w:pPr>
        <w:rPr>
          <w:rFonts w:ascii="Times New Roman" w:eastAsia="Times New Roman" w:hAnsi="Times New Roman" w:cs="Times New Roman"/>
        </w:rPr>
      </w:pP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Table</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Storage</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EGA&gt; main distributor? The platform will leverage on the European Genome-phenome Archive (EGA)’s infrastructure (figure 8 Deliverable D7.1), a service specialized in permanent archiving and sharing of all types of personally identifiable genetic and phenotypic data resulting from biomedical research </w:t>
      </w:r>
      <w:proofErr w:type="gramStart"/>
      <w:r w:rsidRPr="005529EF">
        <w:rPr>
          <w:rFonts w:ascii="Arial" w:eastAsia="Times New Roman" w:hAnsi="Arial" w:cs="Arial"/>
          <w:color w:val="000000"/>
          <w:sz w:val="20"/>
          <w:szCs w:val="20"/>
        </w:rPr>
        <w:t>projects, and</w:t>
      </w:r>
      <w:proofErr w:type="gramEnd"/>
      <w:r w:rsidRPr="005529EF">
        <w:rPr>
          <w:rFonts w:ascii="Arial" w:eastAsia="Times New Roman" w:hAnsi="Arial" w:cs="Arial"/>
          <w:color w:val="000000"/>
          <w:sz w:val="20"/>
          <w:szCs w:val="20"/>
        </w:rPr>
        <w:t xml:space="preserve"> incorporating some advanced components for phenotype information (similar to those of the American counterpart </w:t>
      </w:r>
      <w:proofErr w:type="spellStart"/>
      <w:r w:rsidRPr="005529EF">
        <w:rPr>
          <w:rFonts w:ascii="Arial" w:eastAsia="Times New Roman" w:hAnsi="Arial" w:cs="Arial"/>
          <w:color w:val="000000"/>
          <w:sz w:val="20"/>
          <w:szCs w:val="20"/>
        </w:rPr>
        <w:t>dbGaP</w:t>
      </w:r>
      <w:proofErr w:type="spellEnd"/>
      <w:r w:rsidRPr="005529EF">
        <w:rPr>
          <w:rFonts w:ascii="Arial" w:eastAsia="Times New Roman" w:hAnsi="Arial" w:cs="Arial"/>
          <w:color w:val="000000"/>
          <w:sz w:val="20"/>
          <w:szCs w:val="20"/>
        </w:rPr>
        <w: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Genomic data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Phenotypic data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Image Data will be handled by euro-</w:t>
      </w:r>
      <w:proofErr w:type="spellStart"/>
      <w:r w:rsidRPr="005529EF">
        <w:rPr>
          <w:rFonts w:ascii="Arial" w:eastAsia="Times New Roman" w:hAnsi="Arial" w:cs="Arial"/>
          <w:color w:val="000000"/>
          <w:sz w:val="20"/>
          <w:szCs w:val="20"/>
        </w:rPr>
        <w:t>BioImaging</w:t>
      </w:r>
      <w:proofErr w:type="spellEnd"/>
      <w:r w:rsidRPr="005529EF">
        <w:rPr>
          <w:rFonts w:ascii="Arial" w:eastAsia="Times New Roman" w:hAnsi="Arial" w:cs="Arial"/>
          <w:color w:val="000000"/>
          <w:sz w:val="20"/>
          <w:szCs w:val="20"/>
        </w:rPr>
        <w:t>? Image data will be in a central repository based on XNAT?? For</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744CD2">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those contributors/cohorts not willing to have a central imaging archive, links to other repositories will be provided. </w:t>
      </w:r>
      <w:proofErr w:type="gramStart"/>
      <w:r w:rsidRPr="005529EF">
        <w:rPr>
          <w:rFonts w:ascii="Arial" w:eastAsia="Times New Roman" w:hAnsi="Arial" w:cs="Arial"/>
          <w:color w:val="000000"/>
          <w:sz w:val="20"/>
          <w:szCs w:val="20"/>
        </w:rPr>
        <w:t>?To</w:t>
      </w:r>
      <w:proofErr w:type="gramEnd"/>
      <w:r w:rsidRPr="005529EF">
        <w:rPr>
          <w:rFonts w:ascii="Arial" w:eastAsia="Times New Roman" w:hAnsi="Arial" w:cs="Arial"/>
          <w:color w:val="000000"/>
          <w:sz w:val="20"/>
          <w:szCs w:val="20"/>
        </w:rPr>
        <w:t xml:space="preserve"> guarantee anonymization of personal data, </w:t>
      </w:r>
      <w:proofErr w:type="spellStart"/>
      <w:r w:rsidRPr="005529EF">
        <w:rPr>
          <w:rFonts w:ascii="Arial" w:eastAsia="Times New Roman" w:hAnsi="Arial" w:cs="Arial"/>
          <w:color w:val="000000"/>
          <w:sz w:val="20"/>
          <w:szCs w:val="20"/>
        </w:rPr>
        <w:t>dicom</w:t>
      </w:r>
      <w:proofErr w:type="spellEnd"/>
      <w:r w:rsidRPr="005529EF">
        <w:rPr>
          <w:rFonts w:ascii="Arial" w:eastAsia="Times New Roman" w:hAnsi="Arial" w:cs="Arial"/>
          <w:color w:val="000000"/>
          <w:sz w:val="20"/>
          <w:szCs w:val="20"/>
        </w:rPr>
        <w:t xml:space="preserve">? headers will be removed. ECM? will assist in his. </w:t>
      </w:r>
      <w:bookmarkStart w:id="0" w:name="_GoBack"/>
      <w:bookmarkEnd w:id="0"/>
      <w:r w:rsidRPr="005529EF">
        <w:rPr>
          <w:rFonts w:ascii="Arial" w:eastAsia="Times New Roman" w:hAnsi="Arial" w:cs="Arial"/>
          <w:color w:val="000000"/>
          <w:sz w:val="20"/>
          <w:szCs w:val="20"/>
        </w:rPr>
        <w:t>A link</w:t>
      </w:r>
      <w:r w:rsidR="00744CD2">
        <w:rPr>
          <w:rFonts w:ascii="Times New Roman" w:eastAsia="Times New Roman" w:hAnsi="Times New Roman" w:cs="Times New Roman"/>
        </w:rPr>
        <w:t xml:space="preserve"> </w:t>
      </w:r>
      <w:r w:rsidRPr="005529EF">
        <w:rPr>
          <w:rFonts w:ascii="Arial" w:eastAsia="Times New Roman" w:hAnsi="Arial" w:cs="Arial"/>
          <w:color w:val="000000"/>
          <w:sz w:val="20"/>
          <w:szCs w:val="20"/>
        </w:rPr>
        <w:t>to the analysis tool will be also provided. clinical/lifestyle data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b/>
          <w:bCs/>
          <w:color w:val="000000"/>
          <w:sz w:val="28"/>
          <w:szCs w:val="28"/>
        </w:rPr>
        <w:t>2.3 Data sharing and access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lastRenderedPageBreak/>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xml:space="preserve">• Specify if existing data is being re-used (if any)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xml:space="preserve">• Specify technology for data access and transfer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Specify methodology of data re-use (analysis)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Researcher will be able to work on a workspace from their systems without data download or so ware installation?? </w:t>
      </w:r>
      <w:proofErr w:type="gramStart"/>
      <w:r w:rsidRPr="005529EF">
        <w:rPr>
          <w:rFonts w:ascii="Arial" w:eastAsia="Times New Roman" w:hAnsi="Arial" w:cs="Arial"/>
          <w:color w:val="000000"/>
          <w:sz w:val="20"/>
          <w:szCs w:val="20"/>
        </w:rPr>
        <w:t>So</w:t>
      </w:r>
      <w:proofErr w:type="gramEnd"/>
      <w:r w:rsidRPr="005529EF">
        <w:rPr>
          <w:rFonts w:ascii="Arial" w:eastAsia="Times New Roman" w:hAnsi="Arial" w:cs="Arial"/>
          <w:color w:val="000000"/>
          <w:sz w:val="20"/>
          <w:szCs w:val="20"/>
        </w:rPr>
        <w:t xml:space="preserve"> ware on platform?</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(iii) APIs for securely connecting the data to the relevant euCanSHare users and to data processing environments (e.g. ELIXIR).</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Additionally, EGA is collaborating with the BROAD Institute, Harvard to develop a tool similar to their Data Use Oversight System (DUOS) that is planned to be implemented a as system to pre/process </w:t>
      </w:r>
      <w:proofErr w:type="spellStart"/>
      <w:r w:rsidRPr="005529EF">
        <w:rPr>
          <w:rFonts w:ascii="Arial" w:eastAsia="Times New Roman" w:hAnsi="Arial" w:cs="Arial"/>
          <w:color w:val="000000"/>
          <w:sz w:val="20"/>
          <w:szCs w:val="20"/>
        </w:rPr>
        <w:t>applica</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ons</w:t>
      </w:r>
      <w:proofErr w:type="spellEnd"/>
      <w:r w:rsidRPr="005529EF">
        <w:rPr>
          <w:rFonts w:ascii="Arial" w:eastAsia="Times New Roman" w:hAnsi="Arial" w:cs="Arial"/>
          <w:color w:val="000000"/>
          <w:sz w:val="20"/>
          <w:szCs w:val="20"/>
        </w:rPr>
        <w:t xml:space="preserve"> before submitting them to the Data Access </w:t>
      </w:r>
      <w:proofErr w:type="spellStart"/>
      <w:r w:rsidRPr="005529EF">
        <w:rPr>
          <w:rFonts w:ascii="Arial" w:eastAsia="Times New Roman" w:hAnsi="Arial" w:cs="Arial"/>
          <w:color w:val="000000"/>
          <w:sz w:val="20"/>
          <w:szCs w:val="20"/>
        </w:rPr>
        <w:t>Comi</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ees</w:t>
      </w:r>
      <w:proofErr w:type="spellEnd"/>
      <w:r w:rsidRPr="005529EF">
        <w:rPr>
          <w:rFonts w:ascii="Arial" w:eastAsia="Times New Roman" w:hAnsi="Arial" w:cs="Arial"/>
          <w:color w:val="000000"/>
          <w:sz w:val="20"/>
          <w:szCs w:val="20"/>
        </w:rPr>
        <w:t xml:space="preserve"> (DAC), to improve/facilitate? current access procedure </w:t>
      </w:r>
      <w:proofErr w:type="gramStart"/>
      <w:r w:rsidRPr="005529EF">
        <w:rPr>
          <w:rFonts w:ascii="Arial" w:eastAsia="Times New Roman" w:hAnsi="Arial" w:cs="Arial"/>
          <w:color w:val="000000"/>
          <w:sz w:val="20"/>
          <w:szCs w:val="20"/>
        </w:rPr>
        <w:t>ask</w:t>
      </w:r>
      <w:proofErr w:type="gramEnd"/>
      <w:r w:rsidRPr="005529EF">
        <w:rPr>
          <w:rFonts w:ascii="Arial" w:eastAsia="Times New Roman" w:hAnsi="Arial" w:cs="Arial"/>
          <w:color w:val="000000"/>
          <w:sz w:val="20"/>
          <w:szCs w:val="20"/>
        </w:rPr>
        <w:t xml:space="preserve"> Jordi. New functionalities for data management in EGA are to be developed within the </w:t>
      </w:r>
      <w:proofErr w:type="spellStart"/>
      <w:r w:rsidRPr="005529EF">
        <w:rPr>
          <w:rFonts w:ascii="Arial" w:eastAsia="Times New Roman" w:hAnsi="Arial" w:cs="Arial"/>
          <w:color w:val="000000"/>
          <w:sz w:val="20"/>
          <w:szCs w:val="20"/>
        </w:rPr>
        <w:t>Excelerate</w:t>
      </w:r>
      <w:proofErr w:type="spellEnd"/>
      <w:r w:rsidRPr="005529EF">
        <w:rPr>
          <w:rFonts w:ascii="Arial" w:eastAsia="Times New Roman" w:hAnsi="Arial" w:cs="Arial"/>
          <w:color w:val="000000"/>
          <w:sz w:val="20"/>
          <w:szCs w:val="20"/>
        </w:rPr>
        <w:t xml:space="preserve"> project, </w:t>
      </w:r>
      <w:proofErr w:type="spellStart"/>
      <w:r w:rsidRPr="005529EF">
        <w:rPr>
          <w:rFonts w:ascii="Arial" w:eastAsia="Times New Roman" w:hAnsi="Arial" w:cs="Arial"/>
          <w:color w:val="000000"/>
          <w:sz w:val="20"/>
          <w:szCs w:val="20"/>
        </w:rPr>
        <w:t>specially</w:t>
      </w:r>
      <w:proofErr w:type="spellEnd"/>
      <w:r w:rsidRPr="005529EF">
        <w:rPr>
          <w:rFonts w:ascii="Arial" w:eastAsia="Times New Roman" w:hAnsi="Arial" w:cs="Arial"/>
          <w:color w:val="000000"/>
          <w:sz w:val="20"/>
          <w:szCs w:val="20"/>
        </w:rPr>
        <w:t xml:space="preserve"> for dealing with phenotypic data? </w:t>
      </w:r>
      <w:proofErr w:type="spellStart"/>
      <w:r w:rsidRPr="005529EF">
        <w:rPr>
          <w:rFonts w:ascii="Arial" w:eastAsia="Times New Roman" w:hAnsi="Arial" w:cs="Arial"/>
          <w:color w:val="000000"/>
          <w:sz w:val="20"/>
          <w:szCs w:val="20"/>
        </w:rPr>
        <w:t>Excelerate</w:t>
      </w:r>
      <w:proofErr w:type="spellEnd"/>
      <w:r w:rsidRPr="005529EF">
        <w:rPr>
          <w:rFonts w:ascii="Arial" w:eastAsia="Times New Roman" w:hAnsi="Arial" w:cs="Arial"/>
          <w:color w:val="000000"/>
          <w:sz w:val="20"/>
          <w:szCs w:val="20"/>
        </w:rPr>
        <w:t xml:space="preserve"> project figure 9 Deliverable D7.1</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See Data security for methodology of secure data storage and transfer of sensitive data.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400" w:after="120"/>
        <w:jc w:val="both"/>
        <w:outlineLvl w:val="0"/>
        <w:rPr>
          <w:rFonts w:ascii="Times New Roman" w:eastAsia="Times New Roman" w:hAnsi="Times New Roman" w:cs="Times New Roman"/>
          <w:b/>
          <w:bCs/>
          <w:kern w:val="36"/>
          <w:sz w:val="48"/>
          <w:szCs w:val="48"/>
        </w:rPr>
      </w:pPr>
      <w:r w:rsidRPr="005529EF">
        <w:rPr>
          <w:rFonts w:ascii="Arial" w:eastAsia="Times New Roman" w:hAnsi="Arial" w:cs="Arial"/>
          <w:b/>
          <w:bCs/>
          <w:color w:val="000000"/>
          <w:kern w:val="36"/>
          <w:sz w:val="28"/>
          <w:szCs w:val="28"/>
        </w:rPr>
        <w:t>3 FAIR data management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b/>
          <w:bCs/>
          <w:color w:val="000000"/>
          <w:sz w:val="28"/>
          <w:szCs w:val="28"/>
        </w:rPr>
        <w:tab/>
      </w:r>
      <w:r w:rsidRPr="005529EF">
        <w:rPr>
          <w:rFonts w:ascii="Arial" w:eastAsia="Times New Roman" w:hAnsi="Arial" w:cs="Arial"/>
          <w:b/>
          <w:bCs/>
          <w:color w:val="000000"/>
          <w:sz w:val="28"/>
          <w:szCs w:val="28"/>
        </w:rPr>
        <w:tab/>
      </w:r>
      <w:r w:rsidRPr="005529EF">
        <w:rPr>
          <w:rFonts w:ascii="Arial" w:eastAsia="Times New Roman" w:hAnsi="Arial" w:cs="Arial"/>
          <w:b/>
          <w:bCs/>
          <w:color w:val="000000"/>
          <w:sz w:val="28"/>
          <w:szCs w:val="28"/>
        </w:rPr>
        <w:tab/>
      </w:r>
      <w:r w:rsidRPr="005529EF">
        <w:rPr>
          <w:rFonts w:ascii="Arial" w:eastAsia="Times New Roman" w:hAnsi="Arial" w:cs="Arial"/>
          <w:b/>
          <w:bCs/>
          <w:color w:val="000000"/>
          <w:sz w:val="28"/>
          <w:szCs w:val="28"/>
        </w:rPr>
        <w:tab/>
      </w:r>
      <w:r w:rsidRPr="005529EF">
        <w:rPr>
          <w:rFonts w:ascii="Arial" w:eastAsia="Times New Roman" w:hAnsi="Arial" w:cs="Arial"/>
          <w:b/>
          <w:bCs/>
          <w:color w:val="000000"/>
          <w:sz w:val="28"/>
          <w:szCs w:val="28"/>
        </w:rPr>
        <w:tab/>
      </w: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b/>
          <w:bCs/>
          <w:color w:val="000000"/>
          <w:sz w:val="28"/>
          <w:szCs w:val="28"/>
        </w:rPr>
        <w:t>3.1 Making data findable, including provisions for metadata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FF"/>
          <w:sz w:val="20"/>
          <w:szCs w:val="20"/>
          <w:u w:val="single"/>
        </w:rPr>
        <w:t>metadata- Carsten Oliver Schmidt- also ask each data contributor</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numPr>
          <w:ilvl w:val="0"/>
          <w:numId w:val="2"/>
        </w:numPr>
        <w:spacing w:before="240"/>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Outline the discoverability of data (metadata provision)</w:t>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p>
    <w:p w:rsidR="005529EF" w:rsidRPr="005529EF" w:rsidRDefault="005529EF" w:rsidP="005529EF">
      <w:pPr>
        <w:numPr>
          <w:ilvl w:val="0"/>
          <w:numId w:val="2"/>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Outline the identifiability of data and refer to standard identification mechanism. Do you make use of persistent and unique identifiers such as Digital Object Identifiers?</w:t>
      </w:r>
    </w:p>
    <w:p w:rsidR="005529EF" w:rsidRPr="005529EF" w:rsidRDefault="005529EF" w:rsidP="005529EF">
      <w:pPr>
        <w:numPr>
          <w:ilvl w:val="0"/>
          <w:numId w:val="2"/>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Outline naming conventions used</w:t>
      </w:r>
    </w:p>
    <w:p w:rsidR="005529EF" w:rsidRPr="005529EF" w:rsidRDefault="005529EF" w:rsidP="005529EF">
      <w:pPr>
        <w:numPr>
          <w:ilvl w:val="0"/>
          <w:numId w:val="2"/>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Outline the approach towards search keyword</w:t>
      </w:r>
      <w:r w:rsidRPr="005529EF">
        <w:rPr>
          <w:rFonts w:ascii="Arial" w:eastAsia="Times New Roman" w:hAnsi="Arial" w:cs="Arial"/>
          <w:color w:val="999999"/>
          <w:sz w:val="20"/>
          <w:szCs w:val="20"/>
        </w:rPr>
        <w:tab/>
      </w:r>
    </w:p>
    <w:p w:rsidR="005529EF" w:rsidRPr="005529EF" w:rsidRDefault="005529EF" w:rsidP="005529EF">
      <w:pPr>
        <w:numPr>
          <w:ilvl w:val="0"/>
          <w:numId w:val="2"/>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Outline the approach for clear versioning</w:t>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p>
    <w:p w:rsidR="005529EF" w:rsidRPr="005529EF" w:rsidRDefault="005529EF" w:rsidP="005529EF">
      <w:pPr>
        <w:numPr>
          <w:ilvl w:val="0"/>
          <w:numId w:val="3"/>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Specify standards for metadata creation (if any). If there are no standards in your discipline describe what type of metadata will be created and how</w:t>
      </w:r>
    </w:p>
    <w:p w:rsidR="005529EF" w:rsidRPr="005529EF" w:rsidRDefault="005529EF" w:rsidP="005529EF">
      <w:pPr>
        <w:numPr>
          <w:ilvl w:val="0"/>
          <w:numId w:val="3"/>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Project-Describe relevant models, tools and infrastructures for (meta) data sharing and distribution within the network</w:t>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p>
    <w:p w:rsidR="005529EF" w:rsidRPr="005529EF" w:rsidRDefault="005529EF" w:rsidP="005529EF">
      <w:pPr>
        <w:numPr>
          <w:ilvl w:val="0"/>
          <w:numId w:val="3"/>
        </w:numPr>
        <w:spacing w:after="240"/>
        <w:jc w:val="both"/>
        <w:textAlignment w:val="baseline"/>
        <w:rPr>
          <w:rFonts w:ascii="Arial" w:eastAsia="Times New Roman" w:hAnsi="Arial" w:cs="Arial"/>
          <w:color w:val="000000"/>
          <w:sz w:val="20"/>
          <w:szCs w:val="20"/>
        </w:rPr>
      </w:pPr>
      <w:r w:rsidRPr="005529EF">
        <w:rPr>
          <w:rFonts w:ascii="Arial" w:eastAsia="Times New Roman" w:hAnsi="Arial" w:cs="Arial"/>
          <w:color w:val="999999"/>
          <w:sz w:val="20"/>
          <w:szCs w:val="20"/>
        </w:rPr>
        <w:t>Project-Describe relevant models, tools and infrastructures for (meta) data sharing and distribution within the network</w:t>
      </w:r>
      <w:r w:rsidRPr="005529EF">
        <w:rPr>
          <w:rFonts w:ascii="Arial" w:eastAsia="Times New Roman" w:hAnsi="Arial" w:cs="Arial"/>
          <w:color w:val="999999"/>
          <w:sz w:val="20"/>
          <w:szCs w:val="20"/>
        </w:rPr>
        <w:tab/>
      </w:r>
      <w:r w:rsidRPr="005529EF">
        <w:rPr>
          <w:rFonts w:ascii="Arial" w:eastAsia="Times New Roman" w:hAnsi="Arial" w:cs="Arial"/>
          <w:color w:val="000000"/>
          <w:sz w:val="20"/>
          <w:szCs w:val="20"/>
        </w:rPr>
        <w:tab/>
      </w:r>
    </w:p>
    <w:p w:rsidR="005529EF" w:rsidRPr="005529EF" w:rsidRDefault="005529EF" w:rsidP="005529EF">
      <w:pPr>
        <w:spacing w:before="240" w:after="240"/>
        <w:ind w:left="720"/>
        <w:jc w:val="both"/>
        <w:rPr>
          <w:rFonts w:ascii="Times New Roman" w:eastAsia="Times New Roman" w:hAnsi="Times New Roman" w:cs="Times New Roman"/>
        </w:rPr>
      </w:pP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t>Q&gt;</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t>1- Are the data produced and/or used in the project discoverable with metadata, identifiable and locatable by means of a standard identification mechanism (e.g. persistent and unique identifiers such as Digital Object Identifiers)?</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t>2- What naming conventions do you follow?</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lastRenderedPageBreak/>
        <w:t xml:space="preserve">3- Will search keywords be provided that op </w:t>
      </w:r>
      <w:proofErr w:type="spellStart"/>
      <w:r w:rsidRPr="005529EF">
        <w:rPr>
          <w:rFonts w:ascii="Arial" w:eastAsia="Times New Roman" w:hAnsi="Arial" w:cs="Arial"/>
          <w:color w:val="FF0000"/>
          <w:sz w:val="20"/>
          <w:szCs w:val="20"/>
        </w:rPr>
        <w:t>mize</w:t>
      </w:r>
      <w:proofErr w:type="spellEnd"/>
      <w:r w:rsidRPr="005529EF">
        <w:rPr>
          <w:rFonts w:ascii="Arial" w:eastAsia="Times New Roman" w:hAnsi="Arial" w:cs="Arial"/>
          <w:color w:val="FF0000"/>
          <w:sz w:val="20"/>
          <w:szCs w:val="20"/>
        </w:rPr>
        <w:t xml:space="preserve"> </w:t>
      </w:r>
      <w:proofErr w:type="spellStart"/>
      <w:r w:rsidRPr="005529EF">
        <w:rPr>
          <w:rFonts w:ascii="Arial" w:eastAsia="Times New Roman" w:hAnsi="Arial" w:cs="Arial"/>
          <w:color w:val="FF0000"/>
          <w:sz w:val="20"/>
          <w:szCs w:val="20"/>
        </w:rPr>
        <w:t>possibili</w:t>
      </w:r>
      <w:proofErr w:type="spellEnd"/>
      <w:r w:rsidRPr="005529EF">
        <w:rPr>
          <w:rFonts w:ascii="Arial" w:eastAsia="Times New Roman" w:hAnsi="Arial" w:cs="Arial"/>
          <w:color w:val="FF0000"/>
          <w:sz w:val="20"/>
          <w:szCs w:val="20"/>
        </w:rPr>
        <w:t xml:space="preserve"> </w:t>
      </w:r>
      <w:proofErr w:type="spellStart"/>
      <w:r w:rsidRPr="005529EF">
        <w:rPr>
          <w:rFonts w:ascii="Arial" w:eastAsia="Times New Roman" w:hAnsi="Arial" w:cs="Arial"/>
          <w:color w:val="FF0000"/>
          <w:sz w:val="20"/>
          <w:szCs w:val="20"/>
        </w:rPr>
        <w:t>es</w:t>
      </w:r>
      <w:proofErr w:type="spellEnd"/>
      <w:r w:rsidRPr="005529EF">
        <w:rPr>
          <w:rFonts w:ascii="Arial" w:eastAsia="Times New Roman" w:hAnsi="Arial" w:cs="Arial"/>
          <w:color w:val="FF0000"/>
          <w:sz w:val="20"/>
          <w:szCs w:val="20"/>
        </w:rPr>
        <w:t xml:space="preserve"> for re-use?</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t>4- Do you provide clear version numbers?</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t>5- What metadata will be created? In case metadata standards do not exist in your discipline, please outline what type of metadata will be created and how.</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b/>
          <w:bCs/>
          <w:color w:val="000000"/>
          <w:sz w:val="28"/>
          <w:szCs w:val="28"/>
        </w:rPr>
        <w:t>3.2 Making data openly accessible</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FF"/>
          <w:sz w:val="20"/>
          <w:szCs w:val="20"/>
          <w:u w:val="single"/>
        </w:rPr>
        <w:t xml:space="preserve">API: Marcel </w:t>
      </w:r>
      <w:proofErr w:type="spellStart"/>
      <w:r w:rsidRPr="005529EF">
        <w:rPr>
          <w:rFonts w:ascii="Arial" w:eastAsia="Times New Roman" w:hAnsi="Arial" w:cs="Arial"/>
          <w:color w:val="0000FF"/>
          <w:sz w:val="20"/>
          <w:szCs w:val="20"/>
          <w:u w:val="single"/>
        </w:rPr>
        <w:t>Koek</w:t>
      </w:r>
      <w:proofErr w:type="spellEnd"/>
      <w:r w:rsidRPr="005529EF">
        <w:rPr>
          <w:rFonts w:ascii="Arial" w:eastAsia="Times New Roman" w:hAnsi="Arial" w:cs="Arial"/>
          <w:color w:val="0000FF"/>
          <w:sz w:val="20"/>
          <w:szCs w:val="20"/>
          <w:u w:val="single"/>
        </w:rPr>
        <w:t xml:space="preserve">, DAC: </w:t>
      </w:r>
      <w:proofErr w:type="spellStart"/>
      <w:r w:rsidRPr="005529EF">
        <w:rPr>
          <w:rFonts w:ascii="Arial" w:eastAsia="Times New Roman" w:hAnsi="Arial" w:cs="Arial"/>
          <w:color w:val="0000FF"/>
          <w:sz w:val="20"/>
          <w:szCs w:val="20"/>
          <w:u w:val="single"/>
        </w:rPr>
        <w:t>Aad</w:t>
      </w:r>
      <w:proofErr w:type="spellEnd"/>
      <w:r w:rsidRPr="005529EF">
        <w:rPr>
          <w:rFonts w:ascii="Arial" w:eastAsia="Times New Roman" w:hAnsi="Arial" w:cs="Arial"/>
          <w:color w:val="0000FF"/>
          <w:sz w:val="20"/>
          <w:szCs w:val="20"/>
          <w:u w:val="single"/>
        </w:rPr>
        <w:t xml:space="preserve"> van der </w:t>
      </w:r>
      <w:proofErr w:type="spellStart"/>
      <w:r w:rsidRPr="005529EF">
        <w:rPr>
          <w:rFonts w:ascii="Arial" w:eastAsia="Times New Roman" w:hAnsi="Arial" w:cs="Arial"/>
          <w:color w:val="0000FF"/>
          <w:sz w:val="20"/>
          <w:szCs w:val="20"/>
          <w:u w:val="single"/>
        </w:rPr>
        <w:t>Lugt</w:t>
      </w:r>
      <w:proofErr w:type="spellEnd"/>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FF"/>
          <w:sz w:val="20"/>
          <w:szCs w:val="20"/>
          <w:u w:val="single"/>
        </w:rPr>
        <w:t xml:space="preserve"> also ask specifically to partners about their platforms about their platforms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numPr>
          <w:ilvl w:val="0"/>
          <w:numId w:val="4"/>
        </w:numPr>
        <w:spacing w:before="240"/>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Specify which data will be made openly available? If some data is kept closed provide rationale for doing so</w:t>
      </w:r>
      <w:r w:rsidRPr="005529EF">
        <w:rPr>
          <w:rFonts w:ascii="Arial" w:eastAsia="Times New Roman" w:hAnsi="Arial" w:cs="Arial"/>
          <w:color w:val="999999"/>
          <w:sz w:val="20"/>
          <w:szCs w:val="20"/>
        </w:rPr>
        <w:tab/>
      </w:r>
    </w:p>
    <w:p w:rsidR="005529EF" w:rsidRPr="005529EF" w:rsidRDefault="005529EF" w:rsidP="005529EF">
      <w:pPr>
        <w:numPr>
          <w:ilvl w:val="0"/>
          <w:numId w:val="4"/>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Specify how the data will be made available</w:t>
      </w:r>
      <w:r w:rsidRPr="005529EF">
        <w:rPr>
          <w:rFonts w:ascii="Arial" w:eastAsia="Times New Roman" w:hAnsi="Arial" w:cs="Arial"/>
          <w:color w:val="999999"/>
          <w:sz w:val="20"/>
          <w:szCs w:val="20"/>
        </w:rPr>
        <w:tab/>
      </w:r>
    </w:p>
    <w:p w:rsidR="005529EF" w:rsidRPr="005529EF" w:rsidRDefault="005529EF" w:rsidP="005529EF">
      <w:pPr>
        <w:numPr>
          <w:ilvl w:val="0"/>
          <w:numId w:val="4"/>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Specify what methods or so ware tools are needed to access the data? Is documentation about the so ware needed to access the data included? Is it possible to include the relevant so ware (e.g. in open source code)?</w:t>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p>
    <w:p w:rsidR="005529EF" w:rsidRPr="005529EF" w:rsidRDefault="005529EF" w:rsidP="005529EF">
      <w:pPr>
        <w:numPr>
          <w:ilvl w:val="0"/>
          <w:numId w:val="4"/>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Specify where the data and associated metadata, documentation and code are deposited</w:t>
      </w:r>
    </w:p>
    <w:p w:rsidR="005529EF" w:rsidRPr="005529EF" w:rsidRDefault="005529EF" w:rsidP="005529EF">
      <w:pPr>
        <w:numPr>
          <w:ilvl w:val="0"/>
          <w:numId w:val="4"/>
        </w:numPr>
        <w:spacing w:after="240"/>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Specify how access will be provided in case there are any restrictions</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p>
    <w:p w:rsidR="005529EF" w:rsidRPr="005529EF" w:rsidRDefault="005529EF" w:rsidP="005529EF">
      <w:pPr>
        <w:spacing w:after="240"/>
        <w:jc w:val="both"/>
        <w:rPr>
          <w:rFonts w:ascii="Times New Roman" w:eastAsia="Times New Roman" w:hAnsi="Times New Roman" w:cs="Times New Roman"/>
        </w:rPr>
      </w:pPr>
      <w:r w:rsidRPr="005529EF">
        <w:rPr>
          <w:rFonts w:ascii="Arial" w:eastAsia="Times New Roman" w:hAnsi="Arial" w:cs="Arial"/>
          <w:color w:val="FF0000"/>
          <w:sz w:val="20"/>
          <w:szCs w:val="20"/>
        </w:rPr>
        <w:t>Q&gt;</w:t>
      </w:r>
    </w:p>
    <w:p w:rsidR="005529EF" w:rsidRPr="005529EF" w:rsidRDefault="005529EF" w:rsidP="005529EF">
      <w:pPr>
        <w:spacing w:after="240"/>
        <w:jc w:val="both"/>
        <w:rPr>
          <w:rFonts w:ascii="Times New Roman" w:eastAsia="Times New Roman" w:hAnsi="Times New Roman" w:cs="Times New Roman"/>
        </w:rPr>
      </w:pPr>
      <w:r w:rsidRPr="005529EF">
        <w:rPr>
          <w:rFonts w:ascii="Arial" w:eastAsia="Times New Roman" w:hAnsi="Arial" w:cs="Arial"/>
          <w:color w:val="FF0000"/>
          <w:sz w:val="20"/>
          <w:szCs w:val="20"/>
        </w:rPr>
        <w:t>1-Which data produced and/or used in the project will be made openly available as the default? If certain datasets cannot be shared (or need to be shared under restrictions), explain why, clearly separating legal and contractual reasons from voluntary restrictions.</w:t>
      </w:r>
    </w:p>
    <w:p w:rsidR="005529EF" w:rsidRPr="005529EF" w:rsidRDefault="005529EF" w:rsidP="005529EF">
      <w:pPr>
        <w:spacing w:after="240"/>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Note that in </w:t>
      </w:r>
      <w:proofErr w:type="spellStart"/>
      <w:r w:rsidRPr="005529EF">
        <w:rPr>
          <w:rFonts w:ascii="Arial" w:eastAsia="Times New Roman" w:hAnsi="Arial" w:cs="Arial"/>
          <w:color w:val="FF0000"/>
          <w:sz w:val="20"/>
          <w:szCs w:val="20"/>
        </w:rPr>
        <w:t>mul</w:t>
      </w:r>
      <w:proofErr w:type="spellEnd"/>
      <w:r w:rsidRPr="005529EF">
        <w:rPr>
          <w:rFonts w:ascii="Arial" w:eastAsia="Times New Roman" w:hAnsi="Arial" w:cs="Arial"/>
          <w:color w:val="FF0000"/>
          <w:sz w:val="20"/>
          <w:szCs w:val="20"/>
        </w:rPr>
        <w:t xml:space="preserve"> -beneficiary projects it is also possible for specific beneficiaries to keep their data closed if relevant provisions are made in the </w:t>
      </w:r>
      <w:proofErr w:type="spellStart"/>
      <w:r w:rsidRPr="005529EF">
        <w:rPr>
          <w:rFonts w:ascii="Arial" w:eastAsia="Times New Roman" w:hAnsi="Arial" w:cs="Arial"/>
          <w:color w:val="FF0000"/>
          <w:sz w:val="20"/>
          <w:szCs w:val="20"/>
        </w:rPr>
        <w:t>consor</w:t>
      </w:r>
      <w:proofErr w:type="spellEnd"/>
      <w:r w:rsidRPr="005529EF">
        <w:rPr>
          <w:rFonts w:ascii="Arial" w:eastAsia="Times New Roman" w:hAnsi="Arial" w:cs="Arial"/>
          <w:color w:val="FF0000"/>
          <w:sz w:val="20"/>
          <w:szCs w:val="20"/>
        </w:rPr>
        <w:t xml:space="preserve"> um agreement and are in line with the reasons for opting out.</w:t>
      </w:r>
    </w:p>
    <w:p w:rsidR="005529EF" w:rsidRPr="005529EF" w:rsidRDefault="005529EF" w:rsidP="005529EF">
      <w:pPr>
        <w:spacing w:after="240"/>
        <w:jc w:val="both"/>
        <w:rPr>
          <w:rFonts w:ascii="Times New Roman" w:eastAsia="Times New Roman" w:hAnsi="Times New Roman" w:cs="Times New Roman"/>
        </w:rPr>
      </w:pPr>
      <w:r w:rsidRPr="005529EF">
        <w:rPr>
          <w:rFonts w:ascii="Arial" w:eastAsia="Times New Roman" w:hAnsi="Arial" w:cs="Arial"/>
          <w:color w:val="FF0000"/>
          <w:sz w:val="20"/>
          <w:szCs w:val="20"/>
        </w:rPr>
        <w:t>2-How will the data be made accessible (e.g. by deposition in a repository)? What methods or so ware tools are needed to access the data?</w:t>
      </w:r>
    </w:p>
    <w:p w:rsidR="005529EF" w:rsidRPr="005529EF" w:rsidRDefault="005529EF" w:rsidP="005529EF">
      <w:pPr>
        <w:spacing w:after="240"/>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3-Is </w:t>
      </w:r>
      <w:proofErr w:type="spellStart"/>
      <w:r w:rsidRPr="005529EF">
        <w:rPr>
          <w:rFonts w:ascii="Arial" w:eastAsia="Times New Roman" w:hAnsi="Arial" w:cs="Arial"/>
          <w:color w:val="FF0000"/>
          <w:sz w:val="20"/>
          <w:szCs w:val="20"/>
        </w:rPr>
        <w:t>documenta</w:t>
      </w:r>
      <w:proofErr w:type="spellEnd"/>
      <w:r w:rsidRPr="005529EF">
        <w:rPr>
          <w:rFonts w:ascii="Arial" w:eastAsia="Times New Roman" w:hAnsi="Arial" w:cs="Arial"/>
          <w:color w:val="FF0000"/>
          <w:sz w:val="20"/>
          <w:szCs w:val="20"/>
        </w:rPr>
        <w:t xml:space="preserve"> on about the so ware needed to access the data included? Is it possible to include the relevant so ware (e.g. in open source code)?</w:t>
      </w:r>
    </w:p>
    <w:p w:rsidR="005529EF" w:rsidRPr="005529EF" w:rsidRDefault="005529EF" w:rsidP="005529EF">
      <w:pPr>
        <w:spacing w:after="240"/>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4-Where will the data and associated metadata, </w:t>
      </w:r>
      <w:proofErr w:type="spellStart"/>
      <w:r w:rsidRPr="005529EF">
        <w:rPr>
          <w:rFonts w:ascii="Arial" w:eastAsia="Times New Roman" w:hAnsi="Arial" w:cs="Arial"/>
          <w:color w:val="FF0000"/>
          <w:sz w:val="20"/>
          <w:szCs w:val="20"/>
        </w:rPr>
        <w:t>documenta</w:t>
      </w:r>
      <w:proofErr w:type="spellEnd"/>
      <w:r w:rsidRPr="005529EF">
        <w:rPr>
          <w:rFonts w:ascii="Arial" w:eastAsia="Times New Roman" w:hAnsi="Arial" w:cs="Arial"/>
          <w:color w:val="FF0000"/>
          <w:sz w:val="20"/>
          <w:szCs w:val="20"/>
        </w:rPr>
        <w:t xml:space="preserve"> on and code be deposited? Preference should be given to </w:t>
      </w:r>
      <w:proofErr w:type="spellStart"/>
      <w:r w:rsidRPr="005529EF">
        <w:rPr>
          <w:rFonts w:ascii="Arial" w:eastAsia="Times New Roman" w:hAnsi="Arial" w:cs="Arial"/>
          <w:color w:val="FF0000"/>
          <w:sz w:val="20"/>
          <w:szCs w:val="20"/>
        </w:rPr>
        <w:t>cer</w:t>
      </w:r>
      <w:proofErr w:type="spellEnd"/>
      <w:r w:rsidRPr="005529EF">
        <w:rPr>
          <w:rFonts w:ascii="Arial" w:eastAsia="Times New Roman" w:hAnsi="Arial" w:cs="Arial"/>
          <w:color w:val="FF0000"/>
          <w:sz w:val="20"/>
          <w:szCs w:val="20"/>
        </w:rPr>
        <w:t xml:space="preserve"> </w:t>
      </w:r>
      <w:proofErr w:type="spellStart"/>
      <w:r w:rsidRPr="005529EF">
        <w:rPr>
          <w:rFonts w:ascii="Arial" w:eastAsia="Times New Roman" w:hAnsi="Arial" w:cs="Arial"/>
          <w:color w:val="FF0000"/>
          <w:sz w:val="20"/>
          <w:szCs w:val="20"/>
        </w:rPr>
        <w:t>fied</w:t>
      </w:r>
      <w:proofErr w:type="spellEnd"/>
      <w:r w:rsidRPr="005529EF">
        <w:rPr>
          <w:rFonts w:ascii="Arial" w:eastAsia="Times New Roman" w:hAnsi="Arial" w:cs="Arial"/>
          <w:color w:val="FF0000"/>
          <w:sz w:val="20"/>
          <w:szCs w:val="20"/>
        </w:rPr>
        <w:t xml:space="preserve"> repositories which support open access where possible.</w:t>
      </w:r>
    </w:p>
    <w:p w:rsidR="005529EF" w:rsidRPr="005529EF" w:rsidRDefault="005529EF" w:rsidP="005529EF">
      <w:pPr>
        <w:spacing w:after="240"/>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5-Have you explored appropriate arrangements with the </w:t>
      </w:r>
      <w:proofErr w:type="spellStart"/>
      <w:r w:rsidRPr="005529EF">
        <w:rPr>
          <w:rFonts w:ascii="Arial" w:eastAsia="Times New Roman" w:hAnsi="Arial" w:cs="Arial"/>
          <w:color w:val="FF0000"/>
          <w:sz w:val="20"/>
          <w:szCs w:val="20"/>
        </w:rPr>
        <w:t>iden</w:t>
      </w:r>
      <w:proofErr w:type="spellEnd"/>
      <w:r w:rsidRPr="005529EF">
        <w:rPr>
          <w:rFonts w:ascii="Arial" w:eastAsia="Times New Roman" w:hAnsi="Arial" w:cs="Arial"/>
          <w:color w:val="FF0000"/>
          <w:sz w:val="20"/>
          <w:szCs w:val="20"/>
        </w:rPr>
        <w:t xml:space="preserve"> </w:t>
      </w:r>
      <w:proofErr w:type="spellStart"/>
      <w:r w:rsidRPr="005529EF">
        <w:rPr>
          <w:rFonts w:ascii="Arial" w:eastAsia="Times New Roman" w:hAnsi="Arial" w:cs="Arial"/>
          <w:color w:val="FF0000"/>
          <w:sz w:val="20"/>
          <w:szCs w:val="20"/>
        </w:rPr>
        <w:t>fied</w:t>
      </w:r>
      <w:proofErr w:type="spellEnd"/>
      <w:r w:rsidRPr="005529EF">
        <w:rPr>
          <w:rFonts w:ascii="Arial" w:eastAsia="Times New Roman" w:hAnsi="Arial" w:cs="Arial"/>
          <w:color w:val="FF0000"/>
          <w:sz w:val="20"/>
          <w:szCs w:val="20"/>
        </w:rPr>
        <w:t xml:space="preserve"> repository?</w:t>
      </w:r>
    </w:p>
    <w:p w:rsidR="005529EF" w:rsidRPr="005529EF" w:rsidRDefault="005529EF" w:rsidP="005529EF">
      <w:pPr>
        <w:spacing w:after="240"/>
        <w:jc w:val="both"/>
        <w:rPr>
          <w:rFonts w:ascii="Times New Roman" w:eastAsia="Times New Roman" w:hAnsi="Times New Roman" w:cs="Times New Roman"/>
        </w:rPr>
      </w:pPr>
      <w:r w:rsidRPr="005529EF">
        <w:rPr>
          <w:rFonts w:ascii="Arial" w:eastAsia="Times New Roman" w:hAnsi="Arial" w:cs="Arial"/>
          <w:color w:val="FF0000"/>
          <w:sz w:val="20"/>
          <w:szCs w:val="20"/>
        </w:rPr>
        <w:t>6-If there are restrictions on use, how will access be provided?</w:t>
      </w:r>
    </w:p>
    <w:p w:rsidR="005529EF" w:rsidRPr="005529EF" w:rsidRDefault="005529EF" w:rsidP="005529EF">
      <w:pPr>
        <w:spacing w:after="240"/>
        <w:jc w:val="both"/>
        <w:rPr>
          <w:rFonts w:ascii="Times New Roman" w:eastAsia="Times New Roman" w:hAnsi="Times New Roman" w:cs="Times New Roman"/>
        </w:rPr>
      </w:pPr>
      <w:r w:rsidRPr="005529EF">
        <w:rPr>
          <w:rFonts w:ascii="Arial" w:eastAsia="Times New Roman" w:hAnsi="Arial" w:cs="Arial"/>
          <w:color w:val="FF0000"/>
          <w:sz w:val="20"/>
          <w:szCs w:val="20"/>
        </w:rPr>
        <w:t>7-Is there a need for a data access committee?</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lastRenderedPageBreak/>
        <w:t xml:space="preserve">8-Are there well described </w:t>
      </w:r>
      <w:proofErr w:type="spellStart"/>
      <w:r w:rsidRPr="005529EF">
        <w:rPr>
          <w:rFonts w:ascii="Arial" w:eastAsia="Times New Roman" w:hAnsi="Arial" w:cs="Arial"/>
          <w:color w:val="FF0000"/>
          <w:sz w:val="20"/>
          <w:szCs w:val="20"/>
        </w:rPr>
        <w:t>condi</w:t>
      </w:r>
      <w:proofErr w:type="spellEnd"/>
      <w:r w:rsidRPr="005529EF">
        <w:rPr>
          <w:rFonts w:ascii="Arial" w:eastAsia="Times New Roman" w:hAnsi="Arial" w:cs="Arial"/>
          <w:color w:val="FF0000"/>
          <w:sz w:val="20"/>
          <w:szCs w:val="20"/>
        </w:rPr>
        <w:t xml:space="preserve"> </w:t>
      </w:r>
      <w:proofErr w:type="spellStart"/>
      <w:r w:rsidRPr="005529EF">
        <w:rPr>
          <w:rFonts w:ascii="Arial" w:eastAsia="Times New Roman" w:hAnsi="Arial" w:cs="Arial"/>
          <w:color w:val="FF0000"/>
          <w:sz w:val="20"/>
          <w:szCs w:val="20"/>
        </w:rPr>
        <w:t>ons</w:t>
      </w:r>
      <w:proofErr w:type="spellEnd"/>
      <w:r w:rsidRPr="005529EF">
        <w:rPr>
          <w:rFonts w:ascii="Arial" w:eastAsia="Times New Roman" w:hAnsi="Arial" w:cs="Arial"/>
          <w:color w:val="FF0000"/>
          <w:sz w:val="20"/>
          <w:szCs w:val="20"/>
        </w:rPr>
        <w:t xml:space="preserve"> for access (i.e. a </w:t>
      </w:r>
      <w:proofErr w:type="gramStart"/>
      <w:r w:rsidRPr="005529EF">
        <w:rPr>
          <w:rFonts w:ascii="Arial" w:eastAsia="Times New Roman" w:hAnsi="Arial" w:cs="Arial"/>
          <w:color w:val="FF0000"/>
          <w:sz w:val="20"/>
          <w:szCs w:val="20"/>
        </w:rPr>
        <w:t>machine readable</w:t>
      </w:r>
      <w:proofErr w:type="gramEnd"/>
      <w:r w:rsidRPr="005529EF">
        <w:rPr>
          <w:rFonts w:ascii="Arial" w:eastAsia="Times New Roman" w:hAnsi="Arial" w:cs="Arial"/>
          <w:color w:val="FF0000"/>
          <w:sz w:val="20"/>
          <w:szCs w:val="20"/>
        </w:rPr>
        <w:t xml:space="preserve"> license)? How will the </w:t>
      </w:r>
      <w:proofErr w:type="spellStart"/>
      <w:r w:rsidRPr="005529EF">
        <w:rPr>
          <w:rFonts w:ascii="Arial" w:eastAsia="Times New Roman" w:hAnsi="Arial" w:cs="Arial"/>
          <w:color w:val="FF0000"/>
          <w:sz w:val="20"/>
          <w:szCs w:val="20"/>
        </w:rPr>
        <w:t>iden</w:t>
      </w:r>
      <w:proofErr w:type="spellEnd"/>
      <w:r w:rsidRPr="005529EF">
        <w:rPr>
          <w:rFonts w:ascii="Arial" w:eastAsia="Times New Roman" w:hAnsi="Arial" w:cs="Arial"/>
          <w:color w:val="FF0000"/>
          <w:sz w:val="20"/>
          <w:szCs w:val="20"/>
        </w:rPr>
        <w:t xml:space="preserve"> ty of the person accessing the data be ascertained?</w:t>
      </w:r>
      <w:r w:rsidRPr="005529EF">
        <w:rPr>
          <w:rFonts w:ascii="Arial" w:eastAsia="Times New Roman" w:hAnsi="Arial" w:cs="Arial"/>
          <w:color w:val="FF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Three access levels&gt; public data, registered data (need authentication), controlled data (need access permission). Rules should apply also to users registered rights (documentation) </w:t>
      </w:r>
      <w:proofErr w:type="spellStart"/>
      <w:r w:rsidRPr="005529EF">
        <w:rPr>
          <w:rFonts w:ascii="Arial" w:eastAsia="Times New Roman" w:hAnsi="Arial" w:cs="Arial"/>
          <w:color w:val="FF0000"/>
          <w:sz w:val="20"/>
          <w:szCs w:val="20"/>
        </w:rPr>
        <w:t>Mahsa</w:t>
      </w:r>
      <w:proofErr w:type="spellEnd"/>
      <w:r w:rsidRPr="005529EF">
        <w:rPr>
          <w:rFonts w:ascii="Arial" w:eastAsia="Times New Roman" w:hAnsi="Arial" w:cs="Arial"/>
          <w:color w:val="FF0000"/>
          <w:sz w:val="20"/>
          <w:szCs w:val="20"/>
        </w:rPr>
        <w:t xml:space="preserve"> </w:t>
      </w:r>
      <w:proofErr w:type="spellStart"/>
      <w:r w:rsidRPr="005529EF">
        <w:rPr>
          <w:rFonts w:ascii="Arial" w:eastAsia="Times New Roman" w:hAnsi="Arial" w:cs="Arial"/>
          <w:color w:val="FF0000"/>
          <w:sz w:val="20"/>
          <w:szCs w:val="20"/>
        </w:rPr>
        <w:t>Shabani</w:t>
      </w:r>
      <w:proofErr w:type="spellEnd"/>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Data access API will be via many endpoints </w:t>
      </w:r>
      <w:r w:rsidRPr="005529EF">
        <w:rPr>
          <w:rFonts w:ascii="Arial" w:eastAsia="Times New Roman" w:hAnsi="Arial" w:cs="Arial"/>
          <w:color w:val="FF0000"/>
          <w:sz w:val="20"/>
          <w:szCs w:val="20"/>
        </w:rPr>
        <w:t xml:space="preserve">Marcel </w:t>
      </w:r>
      <w:proofErr w:type="spellStart"/>
      <w:r w:rsidRPr="005529EF">
        <w:rPr>
          <w:rFonts w:ascii="Arial" w:eastAsia="Times New Roman" w:hAnsi="Arial" w:cs="Arial"/>
          <w:color w:val="FF0000"/>
          <w:sz w:val="20"/>
          <w:szCs w:val="20"/>
        </w:rPr>
        <w:t>Koek</w:t>
      </w:r>
      <w:proofErr w:type="spellEnd"/>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t xml:space="preserve"> </w:t>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DAC will grant permission specific to every cohort </w:t>
      </w:r>
      <w:proofErr w:type="spellStart"/>
      <w:r w:rsidRPr="005529EF">
        <w:rPr>
          <w:rFonts w:ascii="Arial" w:eastAsia="Times New Roman" w:hAnsi="Arial" w:cs="Arial"/>
          <w:color w:val="FF0000"/>
          <w:sz w:val="20"/>
          <w:szCs w:val="20"/>
        </w:rPr>
        <w:t>Aad</w:t>
      </w:r>
      <w:proofErr w:type="spellEnd"/>
      <w:r w:rsidRPr="005529EF">
        <w:rPr>
          <w:rFonts w:ascii="Arial" w:eastAsia="Times New Roman" w:hAnsi="Arial" w:cs="Arial"/>
          <w:color w:val="FF0000"/>
          <w:sz w:val="20"/>
          <w:szCs w:val="20"/>
        </w:rPr>
        <w:t xml:space="preserve"> van der </w:t>
      </w:r>
      <w:proofErr w:type="spellStart"/>
      <w:r w:rsidRPr="005529EF">
        <w:rPr>
          <w:rFonts w:ascii="Arial" w:eastAsia="Times New Roman" w:hAnsi="Arial" w:cs="Arial"/>
          <w:color w:val="FF0000"/>
          <w:sz w:val="20"/>
          <w:szCs w:val="20"/>
        </w:rPr>
        <w:t>Lugt</w:t>
      </w:r>
      <w:proofErr w:type="spellEnd"/>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Access policies (in close collaboration with WP1) will be defined and stored in the Automatable Discovery and Access Matrix (ADA-M) introduced by the GA4GH.</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proofErr w:type="spellStart"/>
      <w:r w:rsidRPr="005529EF">
        <w:rPr>
          <w:rFonts w:ascii="Arial" w:eastAsia="Times New Roman" w:hAnsi="Arial" w:cs="Arial"/>
          <w:color w:val="000000"/>
          <w:sz w:val="20"/>
          <w:szCs w:val="20"/>
        </w:rPr>
        <w:t>acces</w:t>
      </w:r>
      <w:proofErr w:type="spellEnd"/>
      <w:r w:rsidRPr="005529EF">
        <w:rPr>
          <w:rFonts w:ascii="Arial" w:eastAsia="Times New Roman" w:hAnsi="Arial" w:cs="Arial"/>
          <w:color w:val="000000"/>
          <w:sz w:val="20"/>
          <w:szCs w:val="20"/>
        </w:rPr>
        <w:t xml:space="preserve"> ADA-M? to ease the process of requesting access to the different cohorts and acquiring access credentials. The task will leverage strategies already being assayed in the EGA infrastructure, namely the Data Access </w:t>
      </w:r>
      <w:proofErr w:type="spellStart"/>
      <w:r w:rsidRPr="005529EF">
        <w:rPr>
          <w:rFonts w:ascii="Arial" w:eastAsia="Times New Roman" w:hAnsi="Arial" w:cs="Arial"/>
          <w:color w:val="000000"/>
          <w:sz w:val="20"/>
          <w:szCs w:val="20"/>
        </w:rPr>
        <w:t>Commi</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ees</w:t>
      </w:r>
      <w:proofErr w:type="spellEnd"/>
      <w:r w:rsidRPr="005529EF">
        <w:rPr>
          <w:rFonts w:ascii="Arial" w:eastAsia="Times New Roman" w:hAnsi="Arial" w:cs="Arial"/>
          <w:color w:val="000000"/>
          <w:sz w:val="20"/>
          <w:szCs w:val="20"/>
        </w:rPr>
        <w:t xml:space="preserve"> (DACs: www.ebi.ac.uk/ega/dacs).Through MCGILL, one of the original drivers of the Global Alliance for Genomics and Health (GA4GH), this </w:t>
      </w:r>
      <w:proofErr w:type="spellStart"/>
      <w:r w:rsidRPr="005529EF">
        <w:rPr>
          <w:rFonts w:ascii="Arial" w:eastAsia="Times New Roman" w:hAnsi="Arial" w:cs="Arial"/>
          <w:color w:val="000000"/>
          <w:sz w:val="20"/>
          <w:szCs w:val="20"/>
        </w:rPr>
        <w:t>subportal</w:t>
      </w:r>
      <w:proofErr w:type="spellEnd"/>
      <w:r w:rsidRPr="005529EF">
        <w:rPr>
          <w:rFonts w:ascii="Arial" w:eastAsia="Times New Roman" w:hAnsi="Arial" w:cs="Arial"/>
          <w:color w:val="000000"/>
          <w:sz w:val="20"/>
          <w:szCs w:val="20"/>
        </w:rPr>
        <w:t xml:space="preserve"> will disseminate access policies and procedures aligned to GA4GH using the Automat- able Discovery and Access Matrix (or ADA-M: www.github.com/ga4gh/ADA-M). The Access Manager component will be provided as a simple user interface for researchers to apply for data access, as well as for cohort owners to facilitate the procedure of gran ng and managing granted credentials. For selected cohorts, the possibility of automatic credentials assignment based on </w:t>
      </w:r>
      <w:proofErr w:type="spellStart"/>
      <w:r w:rsidRPr="005529EF">
        <w:rPr>
          <w:rFonts w:ascii="Arial" w:eastAsia="Times New Roman" w:hAnsi="Arial" w:cs="Arial"/>
          <w:color w:val="000000"/>
          <w:sz w:val="20"/>
          <w:szCs w:val="20"/>
        </w:rPr>
        <w:t>applica</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ons</w:t>
      </w:r>
      <w:proofErr w:type="spellEnd"/>
      <w:r w:rsidRPr="005529EF">
        <w:rPr>
          <w:rFonts w:ascii="Arial" w:eastAsia="Times New Roman" w:hAnsi="Arial" w:cs="Arial"/>
          <w:color w:val="000000"/>
          <w:sz w:val="20"/>
          <w:szCs w:val="20"/>
        </w:rPr>
        <w:t xml:space="preserve"> and policies metadata will be explored through a blockchain technology developed by our SME member LYN in the </w:t>
      </w:r>
      <w:proofErr w:type="spellStart"/>
      <w:r w:rsidRPr="005529EF">
        <w:rPr>
          <w:rFonts w:ascii="Arial" w:eastAsia="Times New Roman" w:hAnsi="Arial" w:cs="Arial"/>
          <w:color w:val="000000"/>
          <w:sz w:val="20"/>
          <w:szCs w:val="20"/>
        </w:rPr>
        <w:t>MyHealthMyData</w:t>
      </w:r>
      <w:proofErr w:type="spellEnd"/>
      <w:r w:rsidRPr="005529EF">
        <w:rPr>
          <w:rFonts w:ascii="Arial" w:eastAsia="Times New Roman" w:hAnsi="Arial" w:cs="Arial"/>
          <w:color w:val="000000"/>
          <w:sz w:val="20"/>
          <w:szCs w:val="20"/>
        </w:rPr>
        <w:t xml:space="preserve"> EU project (www.myhealthmydata.eu).</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b/>
          <w:bCs/>
          <w:color w:val="000000"/>
          <w:sz w:val="28"/>
          <w:szCs w:val="28"/>
        </w:rPr>
        <w:t>3.3 Making data interoperable</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proofErr w:type="spellStart"/>
      <w:r w:rsidRPr="005529EF">
        <w:rPr>
          <w:rFonts w:ascii="Arial" w:eastAsia="Times New Roman" w:hAnsi="Arial" w:cs="Arial"/>
          <w:color w:val="0000FF"/>
          <w:sz w:val="20"/>
          <w:szCs w:val="20"/>
          <w:u w:val="single"/>
        </w:rPr>
        <w:t>Josep</w:t>
      </w:r>
      <w:proofErr w:type="spellEnd"/>
      <w:r w:rsidRPr="005529EF">
        <w:rPr>
          <w:rFonts w:ascii="Arial" w:eastAsia="Times New Roman" w:hAnsi="Arial" w:cs="Arial"/>
          <w:color w:val="0000FF"/>
          <w:sz w:val="20"/>
          <w:szCs w:val="20"/>
          <w:u w:val="single"/>
        </w:rPr>
        <w:t xml:space="preserve"> </w:t>
      </w:r>
      <w:proofErr w:type="spellStart"/>
      <w:r w:rsidRPr="005529EF">
        <w:rPr>
          <w:rFonts w:ascii="Arial" w:eastAsia="Times New Roman" w:hAnsi="Arial" w:cs="Arial"/>
          <w:color w:val="0000FF"/>
          <w:sz w:val="20"/>
          <w:szCs w:val="20"/>
          <w:u w:val="single"/>
        </w:rPr>
        <w:t>Gelpi</w:t>
      </w:r>
      <w:proofErr w:type="spellEnd"/>
      <w:r w:rsidRPr="005529EF">
        <w:rPr>
          <w:rFonts w:ascii="Arial" w:eastAsia="Times New Roman" w:hAnsi="Arial" w:cs="Arial"/>
          <w:color w:val="0000FF"/>
          <w:sz w:val="20"/>
          <w:szCs w:val="20"/>
          <w:u w:val="single"/>
        </w:rPr>
        <w:t xml:space="preserve">, Jordi </w:t>
      </w:r>
      <w:proofErr w:type="spellStart"/>
      <w:r w:rsidRPr="005529EF">
        <w:rPr>
          <w:rFonts w:ascii="Arial" w:eastAsia="Times New Roman" w:hAnsi="Arial" w:cs="Arial"/>
          <w:color w:val="0000FF"/>
          <w:sz w:val="20"/>
          <w:szCs w:val="20"/>
          <w:u w:val="single"/>
        </w:rPr>
        <w:t>Rambla</w:t>
      </w:r>
      <w:proofErr w:type="spellEnd"/>
      <w:r w:rsidRPr="005529EF">
        <w:rPr>
          <w:rFonts w:ascii="Arial" w:eastAsia="Times New Roman" w:hAnsi="Arial" w:cs="Arial"/>
          <w:color w:val="0000FF"/>
          <w:sz w:val="20"/>
          <w:szCs w:val="20"/>
          <w:u w:val="single"/>
        </w:rPr>
        <w:t xml:space="preserve">, </w:t>
      </w:r>
      <w:proofErr w:type="spellStart"/>
      <w:r w:rsidRPr="005529EF">
        <w:rPr>
          <w:rFonts w:ascii="Arial" w:eastAsia="Times New Roman" w:hAnsi="Arial" w:cs="Arial"/>
          <w:color w:val="0000FF"/>
          <w:sz w:val="20"/>
          <w:szCs w:val="20"/>
          <w:u w:val="single"/>
        </w:rPr>
        <w:t>Aad</w:t>
      </w:r>
      <w:proofErr w:type="spellEnd"/>
      <w:r w:rsidRPr="005529EF">
        <w:rPr>
          <w:rFonts w:ascii="Arial" w:eastAsia="Times New Roman" w:hAnsi="Arial" w:cs="Arial"/>
          <w:color w:val="0000FF"/>
          <w:sz w:val="20"/>
          <w:szCs w:val="20"/>
          <w:u w:val="single"/>
        </w:rPr>
        <w:t xml:space="preserve"> van del </w:t>
      </w:r>
      <w:proofErr w:type="spellStart"/>
      <w:proofErr w:type="gramStart"/>
      <w:r w:rsidRPr="005529EF">
        <w:rPr>
          <w:rFonts w:ascii="Arial" w:eastAsia="Times New Roman" w:hAnsi="Arial" w:cs="Arial"/>
          <w:color w:val="0000FF"/>
          <w:sz w:val="20"/>
          <w:szCs w:val="20"/>
          <w:u w:val="single"/>
        </w:rPr>
        <w:t>Lugt</w:t>
      </w:r>
      <w:proofErr w:type="spellEnd"/>
      <w:r w:rsidRPr="005529EF">
        <w:rPr>
          <w:rFonts w:ascii="Arial" w:eastAsia="Times New Roman" w:hAnsi="Arial" w:cs="Arial"/>
          <w:color w:val="0000FF"/>
          <w:sz w:val="20"/>
          <w:szCs w:val="20"/>
          <w:u w:val="single"/>
        </w:rPr>
        <w:t>, ..</w:t>
      </w:r>
      <w:proofErr w:type="gramEnd"/>
      <w:r w:rsidRPr="005529EF">
        <w:rPr>
          <w:rFonts w:ascii="Arial" w:eastAsia="Times New Roman" w:hAnsi="Arial" w:cs="Arial"/>
          <w:color w:val="0000FF"/>
          <w:sz w:val="20"/>
          <w:szCs w:val="20"/>
          <w:u w:val="single"/>
        </w:rPr>
        <w:t xml:space="preserve">Isabel For </w:t>
      </w:r>
      <w:proofErr w:type="spellStart"/>
      <w:r w:rsidRPr="005529EF">
        <w:rPr>
          <w:rFonts w:ascii="Arial" w:eastAsia="Times New Roman" w:hAnsi="Arial" w:cs="Arial"/>
          <w:color w:val="0000FF"/>
          <w:sz w:val="20"/>
          <w:szCs w:val="20"/>
          <w:u w:val="single"/>
        </w:rPr>
        <w:t>er</w:t>
      </w:r>
      <w:proofErr w:type="spellEnd"/>
      <w:r w:rsidRPr="005529EF">
        <w:rPr>
          <w:rFonts w:ascii="Arial" w:eastAsia="Times New Roman" w:hAnsi="Arial" w:cs="Arial"/>
          <w:color w:val="0000FF"/>
          <w:sz w:val="20"/>
          <w:szCs w:val="20"/>
          <w:u w:val="single"/>
        </w:rPr>
        <w: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proofErr w:type="spellStart"/>
      <w:r w:rsidRPr="005529EF">
        <w:rPr>
          <w:rFonts w:ascii="Arial" w:eastAsia="Times New Roman" w:hAnsi="Arial" w:cs="Arial"/>
          <w:color w:val="FF0000"/>
          <w:sz w:val="20"/>
          <w:szCs w:val="20"/>
        </w:rPr>
        <w:t>Harmonisation</w:t>
      </w:r>
      <w:proofErr w:type="spellEnd"/>
      <w:r w:rsidRPr="005529EF">
        <w:rPr>
          <w:rFonts w:ascii="Arial" w:eastAsia="Times New Roman" w:hAnsi="Arial" w:cs="Arial"/>
          <w:color w:val="FF0000"/>
          <w:sz w:val="20"/>
          <w:szCs w:val="20"/>
        </w:rPr>
        <w:t xml:space="preserve">: Isabel Fortier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euCanSHare will centralize data from several multi-site studies in a unique web-portal that will accelerate access to information and facilitate new data </w:t>
      </w:r>
      <w:proofErr w:type="spellStart"/>
      <w:r w:rsidRPr="005529EF">
        <w:rPr>
          <w:rFonts w:ascii="Arial" w:eastAsia="Times New Roman" w:hAnsi="Arial" w:cs="Arial"/>
          <w:color w:val="000000"/>
          <w:sz w:val="20"/>
          <w:szCs w:val="20"/>
        </w:rPr>
        <w:t>harmonisation</w:t>
      </w:r>
      <w:proofErr w:type="spellEnd"/>
      <w:r w:rsidRPr="005529EF">
        <w:rPr>
          <w:rFonts w:ascii="Arial" w:eastAsia="Times New Roman" w:hAnsi="Arial" w:cs="Arial"/>
          <w:color w:val="000000"/>
          <w:sz w:val="20"/>
          <w:szCs w:val="20"/>
        </w:rPr>
        <w: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integration: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euCanSHare also will integrate highly heterogeneous data such as -omics and cardiac imaging. To do so, euCanSHare will exploit the expertise of all </w:t>
      </w:r>
      <w:proofErr w:type="spellStart"/>
      <w:r w:rsidRPr="005529EF">
        <w:rPr>
          <w:rFonts w:ascii="Arial" w:eastAsia="Times New Roman" w:hAnsi="Arial" w:cs="Arial"/>
          <w:color w:val="000000"/>
          <w:sz w:val="20"/>
          <w:szCs w:val="20"/>
        </w:rPr>
        <w:t>consor</w:t>
      </w:r>
      <w:proofErr w:type="spellEnd"/>
      <w:r w:rsidRPr="005529EF">
        <w:rPr>
          <w:rFonts w:ascii="Arial" w:eastAsia="Times New Roman" w:hAnsi="Arial" w:cs="Arial"/>
          <w:color w:val="000000"/>
          <w:sz w:val="20"/>
          <w:szCs w:val="20"/>
        </w:rPr>
        <w:t xml:space="preserve"> um members, to achieve the robust integration of all of these technologies.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ab/>
      </w:r>
      <w:r w:rsidRPr="005529EF">
        <w:rPr>
          <w:rFonts w:ascii="Arial" w:eastAsia="Times New Roman" w:hAnsi="Arial" w:cs="Arial"/>
          <w:color w:val="000000"/>
          <w:sz w:val="20"/>
          <w:szCs w:val="20"/>
        </w:rPr>
        <w:tab/>
      </w:r>
    </w:p>
    <w:p w:rsidR="005529EF" w:rsidRPr="005529EF" w:rsidRDefault="005529EF" w:rsidP="005529EF">
      <w:pPr>
        <w:numPr>
          <w:ilvl w:val="0"/>
          <w:numId w:val="5"/>
        </w:numPr>
        <w:spacing w:before="240"/>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Assess the interoperability of your data. Specify what data and metadata vocabularies, standards or methodologies you will follow to facilitate interoperability.</w:t>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0"/>
          <w:szCs w:val="20"/>
        </w:rPr>
        <w:t xml:space="preserve"> </w:t>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p>
    <w:p w:rsidR="005529EF" w:rsidRPr="005529EF" w:rsidRDefault="005529EF" w:rsidP="005529EF">
      <w:pPr>
        <w:numPr>
          <w:ilvl w:val="0"/>
          <w:numId w:val="5"/>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Specify whether you will be using standard vocabulary for all data types present in your dataset, to allow interdisciplinary interoperability? If not, will you provide mapping to more commonly used ontologies?</w:t>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p>
    <w:p w:rsidR="005529EF" w:rsidRPr="005529EF" w:rsidRDefault="005529EF" w:rsidP="005529EF">
      <w:pPr>
        <w:numPr>
          <w:ilvl w:val="0"/>
          <w:numId w:val="5"/>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Project-Outline methodology for cross-referencing between repositories (ELIXIR/EGA and euro-</w:t>
      </w:r>
      <w:proofErr w:type="spellStart"/>
      <w:r w:rsidRPr="005529EF">
        <w:rPr>
          <w:rFonts w:ascii="Arial" w:eastAsia="Times New Roman" w:hAnsi="Arial" w:cs="Arial"/>
          <w:color w:val="999999"/>
          <w:sz w:val="20"/>
          <w:szCs w:val="20"/>
        </w:rPr>
        <w:t>BioImaging</w:t>
      </w:r>
      <w:proofErr w:type="spellEnd"/>
      <w:r w:rsidRPr="005529EF">
        <w:rPr>
          <w:rFonts w:ascii="Arial" w:eastAsia="Times New Roman" w:hAnsi="Arial" w:cs="Arial"/>
          <w:color w:val="999999"/>
          <w:sz w:val="20"/>
          <w:szCs w:val="20"/>
        </w:rPr>
        <w:t>), and the technical solutions for enabling efficient access to data using the technologies developed by ELIXIR, EGA and euro-</w:t>
      </w:r>
      <w:proofErr w:type="spellStart"/>
      <w:r w:rsidRPr="005529EF">
        <w:rPr>
          <w:rFonts w:ascii="Arial" w:eastAsia="Times New Roman" w:hAnsi="Arial" w:cs="Arial"/>
          <w:color w:val="999999"/>
          <w:sz w:val="20"/>
          <w:szCs w:val="20"/>
        </w:rPr>
        <w:t>BioImaging</w:t>
      </w:r>
      <w:proofErr w:type="spellEnd"/>
      <w:r w:rsidRPr="005529EF">
        <w:rPr>
          <w:rFonts w:ascii="Arial" w:eastAsia="Times New Roman" w:hAnsi="Arial" w:cs="Arial"/>
          <w:color w:val="999999"/>
          <w:sz w:val="20"/>
          <w:szCs w:val="20"/>
        </w:rPr>
        <w:t>.</w:t>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p>
    <w:p w:rsidR="005529EF" w:rsidRPr="005529EF" w:rsidRDefault="005529EF" w:rsidP="005529EF">
      <w:pPr>
        <w:numPr>
          <w:ilvl w:val="0"/>
          <w:numId w:val="5"/>
        </w:numPr>
        <w:spacing w:after="240"/>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Project-Outline harmonization methodology</w:t>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t>Q&gt;</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lastRenderedPageBreak/>
        <w:t xml:space="preserve">1-Are the data produced in the project interoperable, that is allowing data exchange and re-use between researchers, institutions, </w:t>
      </w:r>
      <w:proofErr w:type="spellStart"/>
      <w:r w:rsidRPr="005529EF">
        <w:rPr>
          <w:rFonts w:ascii="Arial" w:eastAsia="Times New Roman" w:hAnsi="Arial" w:cs="Arial"/>
          <w:color w:val="FF0000"/>
          <w:sz w:val="20"/>
          <w:szCs w:val="20"/>
        </w:rPr>
        <w:t>organisations</w:t>
      </w:r>
      <w:proofErr w:type="spellEnd"/>
      <w:r w:rsidRPr="005529EF">
        <w:rPr>
          <w:rFonts w:ascii="Arial" w:eastAsia="Times New Roman" w:hAnsi="Arial" w:cs="Arial"/>
          <w:color w:val="FF0000"/>
          <w:sz w:val="20"/>
          <w:szCs w:val="20"/>
        </w:rPr>
        <w:t xml:space="preserve">, countries, etc. (i.e. adhering to standards for formats, as much as possible compliant with available (open) so ware applications, and in particular facilitating </w:t>
      </w:r>
      <w:proofErr w:type="spellStart"/>
      <w:r w:rsidRPr="005529EF">
        <w:rPr>
          <w:rFonts w:ascii="Arial" w:eastAsia="Times New Roman" w:hAnsi="Arial" w:cs="Arial"/>
          <w:color w:val="FF0000"/>
          <w:sz w:val="20"/>
          <w:szCs w:val="20"/>
        </w:rPr>
        <w:t>recombinations</w:t>
      </w:r>
      <w:proofErr w:type="spellEnd"/>
      <w:r w:rsidRPr="005529EF">
        <w:rPr>
          <w:rFonts w:ascii="Arial" w:eastAsia="Times New Roman" w:hAnsi="Arial" w:cs="Arial"/>
          <w:color w:val="FF0000"/>
          <w:sz w:val="20"/>
          <w:szCs w:val="20"/>
        </w:rPr>
        <w:t xml:space="preserve"> with different datasets from different origins)?</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t>2-What data and metadata vocabularies, standards or methodologies will you follow to make your data interoperable?</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t>3-Will you be using standard vocabularies for all data types present in your data set, to allow inter-disciplinary interoperability?</w:t>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FF0000"/>
          <w:sz w:val="20"/>
          <w:szCs w:val="20"/>
        </w:rPr>
        <w:t>4-In case it is unavoidable that you use uncommon or generate project specific ontologies or vocabularies, will you provide mappings to more commonly used ontologies?</w:t>
      </w:r>
      <w:r w:rsidRPr="005529EF">
        <w:rPr>
          <w:rFonts w:ascii="Arial" w:eastAsia="Times New Roman" w:hAnsi="Arial" w:cs="Arial"/>
          <w:color w:val="FF0000"/>
          <w:sz w:val="20"/>
          <w:szCs w:val="20"/>
        </w:rPr>
        <w:tab/>
      </w:r>
      <w:r w:rsidRPr="005529EF">
        <w:rPr>
          <w:rFonts w:ascii="Arial" w:eastAsia="Times New Roman" w:hAnsi="Arial" w:cs="Arial"/>
          <w:color w:val="FF0000"/>
          <w:sz w:val="20"/>
          <w:szCs w:val="20"/>
        </w:rPr>
        <w:tab/>
      </w:r>
      <w:r w:rsidRPr="005529EF">
        <w:rPr>
          <w:rFonts w:ascii="Arial" w:eastAsia="Times New Roman" w:hAnsi="Arial" w:cs="Arial"/>
          <w:color w:val="FF0000"/>
          <w:sz w:val="20"/>
          <w:szCs w:val="20"/>
        </w:rPr>
        <w:tab/>
      </w:r>
      <w:r w:rsidRPr="005529EF">
        <w:rPr>
          <w:rFonts w:ascii="Arial" w:eastAsia="Times New Roman" w:hAnsi="Arial" w:cs="Arial"/>
          <w:color w:val="FF0000"/>
          <w:sz w:val="20"/>
          <w:szCs w:val="20"/>
        </w:rPr>
        <w:tab/>
      </w:r>
      <w:r w:rsidRPr="005529EF">
        <w:rPr>
          <w:rFonts w:ascii="Arial" w:eastAsia="Times New Roman" w:hAnsi="Arial" w:cs="Arial"/>
          <w:color w:val="FF0000"/>
          <w:sz w:val="20"/>
          <w:szCs w:val="20"/>
        </w:rPr>
        <w:tab/>
      </w:r>
      <w:r w:rsidRPr="005529EF">
        <w:rPr>
          <w:rFonts w:ascii="Arial" w:eastAsia="Times New Roman" w:hAnsi="Arial" w:cs="Arial"/>
          <w:color w:val="FF0000"/>
          <w:sz w:val="20"/>
          <w:szCs w:val="20"/>
        </w:rPr>
        <w:tab/>
      </w:r>
      <w:r w:rsidRPr="005529EF">
        <w:rPr>
          <w:rFonts w:ascii="Arial" w:eastAsia="Times New Roman" w:hAnsi="Arial" w:cs="Arial"/>
          <w:color w:val="FF0000"/>
          <w:sz w:val="20"/>
          <w:szCs w:val="20"/>
        </w:rPr>
        <w:tab/>
      </w:r>
    </w:p>
    <w:p w:rsidR="005529EF" w:rsidRPr="005529EF" w:rsidRDefault="005529EF" w:rsidP="005529EF">
      <w:pPr>
        <w:spacing w:before="240" w:after="240"/>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Interoperability of the tools will be maintained through a rich set of metadata allowing the system to associate tools and data in a transparent manner. Easy-to-use modules for authentication (based on </w:t>
      </w:r>
      <w:proofErr w:type="spellStart"/>
      <w:r w:rsidRPr="005529EF">
        <w:rPr>
          <w:rFonts w:ascii="Arial" w:eastAsia="Times New Roman" w:hAnsi="Arial" w:cs="Arial"/>
          <w:color w:val="000000"/>
          <w:sz w:val="20"/>
          <w:szCs w:val="20"/>
        </w:rPr>
        <w:t>KeyCloak</w:t>
      </w:r>
      <w:proofErr w:type="spellEnd"/>
      <w:r w:rsidRPr="005529EF">
        <w:rPr>
          <w:rFonts w:ascii="Arial" w:eastAsia="Times New Roman" w:hAnsi="Arial" w:cs="Arial"/>
          <w:color w:val="000000"/>
          <w:sz w:val="20"/>
          <w:szCs w:val="20"/>
        </w:rPr>
        <w:t xml:space="preserve">) and secure data management (Oauth2 protocol for all encrypted data transfers) will be also integrated. The protocols to plug-in the tools (data browsers, </w:t>
      </w:r>
      <w:proofErr w:type="spellStart"/>
      <w:r w:rsidRPr="005529EF">
        <w:rPr>
          <w:rFonts w:ascii="Arial" w:eastAsia="Times New Roman" w:hAnsi="Arial" w:cs="Arial"/>
          <w:color w:val="000000"/>
          <w:sz w:val="20"/>
          <w:szCs w:val="20"/>
        </w:rPr>
        <w:t>visualisers</w:t>
      </w:r>
      <w:proofErr w:type="spellEnd"/>
      <w:r w:rsidRPr="005529EF">
        <w:rPr>
          <w:rFonts w:ascii="Arial" w:eastAsia="Times New Roman" w:hAnsi="Arial" w:cs="Arial"/>
          <w:color w:val="000000"/>
          <w:sz w:val="20"/>
          <w:szCs w:val="20"/>
        </w:rPr>
        <w:t xml:space="preserve">, or analysis tools) on top of the main infrastructure will re-used from </w:t>
      </w:r>
      <w:proofErr w:type="spellStart"/>
      <w:r w:rsidRPr="005529EF">
        <w:rPr>
          <w:rFonts w:ascii="Arial" w:eastAsia="Times New Roman" w:hAnsi="Arial" w:cs="Arial"/>
          <w:color w:val="000000"/>
          <w:sz w:val="20"/>
          <w:szCs w:val="20"/>
        </w:rPr>
        <w:t>MuGVRE</w:t>
      </w:r>
      <w:proofErr w:type="spellEnd"/>
      <w:r w:rsidRPr="005529EF">
        <w:rPr>
          <w:rFonts w:ascii="Arial" w:eastAsia="Times New Roman" w:hAnsi="Arial" w:cs="Arial"/>
          <w:color w:val="000000"/>
          <w:sz w:val="20"/>
          <w:szCs w:val="20"/>
        </w:rPr>
        <w:t>. Finally, execution scheduling will be based on a traditional queueing system to handle demand peaks in applications of fixed needs, and an elastic and multi-scale programming model (</w:t>
      </w:r>
      <w:proofErr w:type="spellStart"/>
      <w:r w:rsidRPr="005529EF">
        <w:rPr>
          <w:rFonts w:ascii="Arial" w:eastAsia="Times New Roman" w:hAnsi="Arial" w:cs="Arial"/>
          <w:color w:val="000000"/>
          <w:sz w:val="20"/>
          <w:szCs w:val="20"/>
        </w:rPr>
        <w:t>pyCOMPSs</w:t>
      </w:r>
      <w:proofErr w:type="spellEnd"/>
      <w:r w:rsidRPr="005529EF">
        <w:rPr>
          <w:rFonts w:ascii="Arial" w:eastAsia="Times New Roman" w:hAnsi="Arial" w:cs="Arial"/>
          <w:color w:val="000000"/>
          <w:sz w:val="20"/>
          <w:szCs w:val="20"/>
        </w:rPr>
        <w:t>, controlled by the PMES scheduler) for complex workflows requiring distributed or multi-scale executions schemes. In euCanSHare, this will enable to derive tools execution to remote cloud infrastructures (through the OCCI protocol, www.occi-wg.org) and also to HPC environments within ELIXIR, EGA and euro-</w:t>
      </w:r>
      <w:proofErr w:type="spellStart"/>
      <w:r w:rsidRPr="005529EF">
        <w:rPr>
          <w:rFonts w:ascii="Arial" w:eastAsia="Times New Roman" w:hAnsi="Arial" w:cs="Arial"/>
          <w:color w:val="000000"/>
          <w:sz w:val="20"/>
          <w:szCs w:val="20"/>
        </w:rPr>
        <w:t>BioImaging</w:t>
      </w:r>
      <w:proofErr w:type="spellEnd"/>
      <w:r w:rsidRPr="005529EF">
        <w:rPr>
          <w:rFonts w:ascii="Arial" w:eastAsia="Times New Roman" w:hAnsi="Arial" w:cs="Arial"/>
          <w:color w:val="000000"/>
          <w:sz w:val="20"/>
          <w:szCs w:val="20"/>
        </w:rPr>
        <w:t>.</w:t>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Mica solution (www.obiba.org/pages/products/mica) developed by MUC for building the largest and most comprehensive easy to-use multi-cohort catalogue ever put together in the cardiovascular domain. This will help data custodians and network coordinators such as MORGAM, </w:t>
      </w:r>
      <w:proofErr w:type="spellStart"/>
      <w:r w:rsidRPr="005529EF">
        <w:rPr>
          <w:rFonts w:ascii="Arial" w:eastAsia="Times New Roman" w:hAnsi="Arial" w:cs="Arial"/>
          <w:color w:val="000000"/>
          <w:sz w:val="20"/>
          <w:szCs w:val="20"/>
        </w:rPr>
        <w:t>BiomarCaRE</w:t>
      </w:r>
      <w:proofErr w:type="spellEnd"/>
      <w:r w:rsidRPr="005529EF">
        <w:rPr>
          <w:rFonts w:ascii="Arial" w:eastAsia="Times New Roman" w:hAnsi="Arial" w:cs="Arial"/>
          <w:color w:val="000000"/>
          <w:sz w:val="20"/>
          <w:szCs w:val="20"/>
        </w:rPr>
        <w:t xml:space="preserve"> and CAHHM to efficiently </w:t>
      </w:r>
      <w:proofErr w:type="spellStart"/>
      <w:r w:rsidRPr="005529EF">
        <w:rPr>
          <w:rFonts w:ascii="Arial" w:eastAsia="Times New Roman" w:hAnsi="Arial" w:cs="Arial"/>
          <w:color w:val="000000"/>
          <w:sz w:val="20"/>
          <w:szCs w:val="20"/>
        </w:rPr>
        <w:t>organise</w:t>
      </w:r>
      <w:proofErr w:type="spellEnd"/>
      <w:r w:rsidRPr="005529EF">
        <w:rPr>
          <w:rFonts w:ascii="Arial" w:eastAsia="Times New Roman" w:hAnsi="Arial" w:cs="Arial"/>
          <w:color w:val="000000"/>
          <w:sz w:val="20"/>
          <w:szCs w:val="20"/>
        </w:rPr>
        <w:t xml:space="preserve"> and disseminate information about their cardiovascular studies and networks without significant technical effort.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EMC and MUHC will define metadata fields for the project, as collected by the euCanSHare cohorts and commonly used in cardiovascular research. Selection of the fields will be informed by existing standards adapted to serve the specific needs of the project. A Working Group will be established and convened at consensus meetings to define standard metadata for imaging, omics, epidemiological, clinical, and bio-sample data. EMC (</w:t>
      </w:r>
      <w:proofErr w:type="spellStart"/>
      <w:r w:rsidRPr="005529EF">
        <w:rPr>
          <w:rFonts w:ascii="Arial" w:eastAsia="Times New Roman" w:hAnsi="Arial" w:cs="Arial"/>
          <w:color w:val="000000"/>
          <w:sz w:val="20"/>
          <w:szCs w:val="20"/>
        </w:rPr>
        <w:t>euroBioImaging</w:t>
      </w:r>
      <w:proofErr w:type="spellEnd"/>
      <w:r w:rsidRPr="005529EF">
        <w:rPr>
          <w:rFonts w:ascii="Arial" w:eastAsia="Times New Roman" w:hAnsi="Arial" w:cs="Arial"/>
          <w:color w:val="000000"/>
          <w:sz w:val="20"/>
          <w:szCs w:val="20"/>
        </w:rPr>
        <w:t>) will also develop and implement the models to support cardiac imaging metadata (imaging modalities, protocols, parameters and biomarkers), while MCGILL will focus on cataloguing cohort-specific access policies and consent requirements. Metadata fields will be populated with information obtained from participating cohorts (see Table 1 for the initial cohorts, while that new cohorts will be added through awareness campaigns). The final Mica-powered euCanSHare platform will include Maelstrom´s powerful search engine for allowing investigators to quickly find the information, variables and data they need for implementing cardiovascular research projects.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harmonization- from project proposal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The project will leverage on the state-of-the-art technologies developed by the Maelstrom Research at MUHC (www.maelstromresearch.org), as well as the </w:t>
      </w:r>
      <w:proofErr w:type="spellStart"/>
      <w:r w:rsidRPr="005529EF">
        <w:rPr>
          <w:rFonts w:ascii="Arial" w:eastAsia="Times New Roman" w:hAnsi="Arial" w:cs="Arial"/>
          <w:color w:val="000000"/>
          <w:sz w:val="20"/>
          <w:szCs w:val="20"/>
        </w:rPr>
        <w:t>harmonisation</w:t>
      </w:r>
      <w:proofErr w:type="spellEnd"/>
      <w:r w:rsidRPr="005529EF">
        <w:rPr>
          <w:rFonts w:ascii="Arial" w:eastAsia="Times New Roman" w:hAnsi="Arial" w:cs="Arial"/>
          <w:color w:val="000000"/>
          <w:sz w:val="20"/>
          <w:szCs w:val="20"/>
        </w:rPr>
        <w:t xml:space="preserve"> models implemented during the MORGAM and </w:t>
      </w:r>
      <w:proofErr w:type="spellStart"/>
      <w:r w:rsidRPr="005529EF">
        <w:rPr>
          <w:rFonts w:ascii="Arial" w:eastAsia="Times New Roman" w:hAnsi="Arial" w:cs="Arial"/>
          <w:color w:val="000000"/>
          <w:sz w:val="20"/>
          <w:szCs w:val="20"/>
        </w:rPr>
        <w:t>BiomarCaRE</w:t>
      </w:r>
      <w:proofErr w:type="spellEnd"/>
      <w:r w:rsidRPr="005529EF">
        <w:rPr>
          <w:rFonts w:ascii="Arial" w:eastAsia="Times New Roman" w:hAnsi="Arial" w:cs="Arial"/>
          <w:color w:val="000000"/>
          <w:sz w:val="20"/>
          <w:szCs w:val="20"/>
        </w:rPr>
        <w:t xml:space="preserve"> projects. However, since it is impossible to perform a single </w:t>
      </w:r>
      <w:proofErr w:type="spellStart"/>
      <w:r w:rsidRPr="005529EF">
        <w:rPr>
          <w:rFonts w:ascii="Arial" w:eastAsia="Times New Roman" w:hAnsi="Arial" w:cs="Arial"/>
          <w:color w:val="000000"/>
          <w:sz w:val="20"/>
          <w:szCs w:val="20"/>
        </w:rPr>
        <w:t>harmonisation</w:t>
      </w:r>
      <w:proofErr w:type="spellEnd"/>
      <w:r w:rsidRPr="005529EF">
        <w:rPr>
          <w:rFonts w:ascii="Arial" w:eastAsia="Times New Roman" w:hAnsi="Arial" w:cs="Arial"/>
          <w:color w:val="000000"/>
          <w:sz w:val="20"/>
          <w:szCs w:val="20"/>
        </w:rPr>
        <w:t xml:space="preserve"> that will satisfy all future study requirements, we propose an original solution to facilitate future </w:t>
      </w:r>
      <w:proofErr w:type="spellStart"/>
      <w:r w:rsidRPr="005529EF">
        <w:rPr>
          <w:rFonts w:ascii="Arial" w:eastAsia="Times New Roman" w:hAnsi="Arial" w:cs="Arial"/>
          <w:color w:val="000000"/>
          <w:sz w:val="20"/>
          <w:szCs w:val="20"/>
        </w:rPr>
        <w:t>harmonisations</w:t>
      </w:r>
      <w:proofErr w:type="spellEnd"/>
      <w:r w:rsidRPr="005529EF">
        <w:rPr>
          <w:rFonts w:ascii="Arial" w:eastAsia="Times New Roman" w:hAnsi="Arial" w:cs="Arial"/>
          <w:color w:val="000000"/>
          <w:sz w:val="20"/>
          <w:szCs w:val="20"/>
        </w:rPr>
        <w:t xml:space="preserve"> by re-using previous </w:t>
      </w:r>
      <w:proofErr w:type="spellStart"/>
      <w:r w:rsidRPr="005529EF">
        <w:rPr>
          <w:rFonts w:ascii="Arial" w:eastAsia="Times New Roman" w:hAnsi="Arial" w:cs="Arial"/>
          <w:color w:val="000000"/>
          <w:sz w:val="20"/>
          <w:szCs w:val="20"/>
        </w:rPr>
        <w:t>harmonisation</w:t>
      </w:r>
      <w:proofErr w:type="spellEnd"/>
      <w:r w:rsidRPr="005529EF">
        <w:rPr>
          <w:rFonts w:ascii="Arial" w:eastAsia="Times New Roman" w:hAnsi="Arial" w:cs="Arial"/>
          <w:color w:val="000000"/>
          <w:sz w:val="20"/>
          <w:szCs w:val="20"/>
        </w:rPr>
        <w:t xml:space="preserve"> efforts in a more systematic manner. Specifically, we will store the </w:t>
      </w:r>
      <w:proofErr w:type="spellStart"/>
      <w:r w:rsidRPr="005529EF">
        <w:rPr>
          <w:rFonts w:ascii="Arial" w:eastAsia="Times New Roman" w:hAnsi="Arial" w:cs="Arial"/>
          <w:color w:val="000000"/>
          <w:sz w:val="20"/>
          <w:szCs w:val="20"/>
        </w:rPr>
        <w:t>harmonisation</w:t>
      </w:r>
      <w:proofErr w:type="spellEnd"/>
      <w:r w:rsidRPr="005529EF">
        <w:rPr>
          <w:rFonts w:ascii="Arial" w:eastAsia="Times New Roman" w:hAnsi="Arial" w:cs="Arial"/>
          <w:color w:val="000000"/>
          <w:sz w:val="20"/>
          <w:szCs w:val="20"/>
        </w:rPr>
        <w:t xml:space="preserve"> algorithms in a </w:t>
      </w:r>
      <w:proofErr w:type="spellStart"/>
      <w:r w:rsidRPr="005529EF">
        <w:rPr>
          <w:rFonts w:ascii="Arial" w:eastAsia="Times New Roman" w:hAnsi="Arial" w:cs="Arial"/>
          <w:color w:val="000000"/>
          <w:sz w:val="20"/>
          <w:szCs w:val="20"/>
        </w:rPr>
        <w:t>standardised</w:t>
      </w:r>
      <w:proofErr w:type="spellEnd"/>
      <w:r w:rsidRPr="005529EF">
        <w:rPr>
          <w:rFonts w:ascii="Arial" w:eastAsia="Times New Roman" w:hAnsi="Arial" w:cs="Arial"/>
          <w:color w:val="000000"/>
          <w:sz w:val="20"/>
          <w:szCs w:val="20"/>
        </w:rPr>
        <w:t xml:space="preserve"> electronic database such that any </w:t>
      </w:r>
      <w:proofErr w:type="spellStart"/>
      <w:r w:rsidRPr="005529EF">
        <w:rPr>
          <w:rFonts w:ascii="Arial" w:eastAsia="Times New Roman" w:hAnsi="Arial" w:cs="Arial"/>
          <w:color w:val="000000"/>
          <w:sz w:val="20"/>
          <w:szCs w:val="20"/>
        </w:rPr>
        <w:t>harmonisation</w:t>
      </w:r>
      <w:proofErr w:type="spellEnd"/>
      <w:r w:rsidRPr="005529EF">
        <w:rPr>
          <w:rFonts w:ascii="Arial" w:eastAsia="Times New Roman" w:hAnsi="Arial" w:cs="Arial"/>
          <w:color w:val="000000"/>
          <w:sz w:val="20"/>
          <w:szCs w:val="20"/>
        </w:rPr>
        <w:t xml:space="preserve"> effort can be easily searched and located in the database and re-used in new multi-cohort research studies, when relevant. With this approach, future </w:t>
      </w:r>
      <w:proofErr w:type="spellStart"/>
      <w:r w:rsidRPr="005529EF">
        <w:rPr>
          <w:rFonts w:ascii="Arial" w:eastAsia="Times New Roman" w:hAnsi="Arial" w:cs="Arial"/>
          <w:color w:val="000000"/>
          <w:sz w:val="20"/>
          <w:szCs w:val="20"/>
        </w:rPr>
        <w:t>harmonisations</w:t>
      </w:r>
      <w:proofErr w:type="spellEnd"/>
      <w:r w:rsidRPr="005529EF">
        <w:rPr>
          <w:rFonts w:ascii="Arial" w:eastAsia="Times New Roman" w:hAnsi="Arial" w:cs="Arial"/>
          <w:color w:val="000000"/>
          <w:sz w:val="20"/>
          <w:szCs w:val="20"/>
        </w:rPr>
        <w:t xml:space="preserve"> benefit from previous ones and new </w:t>
      </w:r>
      <w:proofErr w:type="spellStart"/>
      <w:r w:rsidRPr="005529EF">
        <w:rPr>
          <w:rFonts w:ascii="Arial" w:eastAsia="Times New Roman" w:hAnsi="Arial" w:cs="Arial"/>
          <w:color w:val="000000"/>
          <w:sz w:val="20"/>
          <w:szCs w:val="20"/>
        </w:rPr>
        <w:t>harmonisa</w:t>
      </w:r>
      <w:proofErr w:type="spellEnd"/>
      <w:r w:rsidRPr="005529EF">
        <w:rPr>
          <w:rFonts w:ascii="Arial" w:eastAsia="Times New Roman" w:hAnsi="Arial" w:cs="Arial"/>
          <w:color w:val="000000"/>
          <w:sz w:val="20"/>
          <w:szCs w:val="20"/>
        </w:rPr>
        <w:t xml:space="preserve"> on rules/algorithms are stored to further populate </w:t>
      </w:r>
      <w:proofErr w:type="spellStart"/>
      <w:proofErr w:type="gramStart"/>
      <w:r w:rsidRPr="005529EF">
        <w:rPr>
          <w:rFonts w:ascii="Arial" w:eastAsia="Times New Roman" w:hAnsi="Arial" w:cs="Arial"/>
          <w:color w:val="000000"/>
          <w:sz w:val="20"/>
          <w:szCs w:val="20"/>
        </w:rPr>
        <w:t>euCanSHare?s</w:t>
      </w:r>
      <w:proofErr w:type="spellEnd"/>
      <w:proofErr w:type="gram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harmonisa</w:t>
      </w:r>
      <w:proofErr w:type="spellEnd"/>
      <w:r w:rsidRPr="005529EF">
        <w:rPr>
          <w:rFonts w:ascii="Arial" w:eastAsia="Times New Roman" w:hAnsi="Arial" w:cs="Arial"/>
          <w:color w:val="000000"/>
          <w:sz w:val="20"/>
          <w:szCs w:val="20"/>
        </w:rPr>
        <w:t xml:space="preserve"> on database. This approach </w:t>
      </w:r>
      <w:r w:rsidRPr="005529EF">
        <w:rPr>
          <w:rFonts w:ascii="Arial" w:eastAsia="Times New Roman" w:hAnsi="Arial" w:cs="Arial"/>
          <w:color w:val="000000"/>
          <w:sz w:val="20"/>
          <w:szCs w:val="20"/>
        </w:rPr>
        <w:lastRenderedPageBreak/>
        <w:t xml:space="preserve">will reduce cost and me of future </w:t>
      </w:r>
      <w:proofErr w:type="spellStart"/>
      <w:r w:rsidRPr="005529EF">
        <w:rPr>
          <w:rFonts w:ascii="Arial" w:eastAsia="Times New Roman" w:hAnsi="Arial" w:cs="Arial"/>
          <w:color w:val="000000"/>
          <w:sz w:val="20"/>
          <w:szCs w:val="20"/>
        </w:rPr>
        <w:t>mul</w:t>
      </w:r>
      <w:proofErr w:type="spellEnd"/>
      <w:r w:rsidRPr="005529EF">
        <w:rPr>
          <w:rFonts w:ascii="Arial" w:eastAsia="Times New Roman" w:hAnsi="Arial" w:cs="Arial"/>
          <w:color w:val="000000"/>
          <w:sz w:val="20"/>
          <w:szCs w:val="20"/>
        </w:rPr>
        <w:t xml:space="preserve"> -cohort research studies, while providing transparency on </w:t>
      </w:r>
      <w:proofErr w:type="spellStart"/>
      <w:r w:rsidRPr="005529EF">
        <w:rPr>
          <w:rFonts w:ascii="Arial" w:eastAsia="Times New Roman" w:hAnsi="Arial" w:cs="Arial"/>
          <w:color w:val="000000"/>
          <w:sz w:val="20"/>
          <w:szCs w:val="20"/>
        </w:rPr>
        <w:t>harmonisa</w:t>
      </w:r>
      <w:proofErr w:type="spellEnd"/>
      <w:r w:rsidRPr="005529EF">
        <w:rPr>
          <w:rFonts w:ascii="Arial" w:eastAsia="Times New Roman" w:hAnsi="Arial" w:cs="Arial"/>
          <w:color w:val="000000"/>
          <w:sz w:val="20"/>
          <w:szCs w:val="20"/>
        </w:rPr>
        <w:t xml:space="preserve"> on processes. In this case, the </w:t>
      </w:r>
      <w:proofErr w:type="spellStart"/>
      <w:r w:rsidRPr="005529EF">
        <w:rPr>
          <w:rFonts w:ascii="Arial" w:eastAsia="Times New Roman" w:hAnsi="Arial" w:cs="Arial"/>
          <w:color w:val="000000"/>
          <w:sz w:val="20"/>
          <w:szCs w:val="20"/>
        </w:rPr>
        <w:t>harmonised</w:t>
      </w:r>
      <w:proofErr w:type="spellEnd"/>
      <w:r w:rsidRPr="005529EF">
        <w:rPr>
          <w:rFonts w:ascii="Arial" w:eastAsia="Times New Roman" w:hAnsi="Arial" w:cs="Arial"/>
          <w:color w:val="000000"/>
          <w:sz w:val="20"/>
          <w:szCs w:val="20"/>
        </w:rPr>
        <w:t xml:space="preserve"> dataset does not need to be stored; only the </w:t>
      </w:r>
      <w:proofErr w:type="spellStart"/>
      <w:r w:rsidRPr="005529EF">
        <w:rPr>
          <w:rFonts w:ascii="Arial" w:eastAsia="Times New Roman" w:hAnsi="Arial" w:cs="Arial"/>
          <w:color w:val="000000"/>
          <w:sz w:val="20"/>
          <w:szCs w:val="20"/>
        </w:rPr>
        <w:t>harmonisa</w:t>
      </w:r>
      <w:proofErr w:type="spellEnd"/>
      <w:r w:rsidRPr="005529EF">
        <w:rPr>
          <w:rFonts w:ascii="Arial" w:eastAsia="Times New Roman" w:hAnsi="Arial" w:cs="Arial"/>
          <w:color w:val="000000"/>
          <w:sz w:val="20"/>
          <w:szCs w:val="20"/>
        </w:rPr>
        <w:t xml:space="preserve"> on rules and algorithms are saved in a </w:t>
      </w:r>
      <w:proofErr w:type="spellStart"/>
      <w:r w:rsidRPr="005529EF">
        <w:rPr>
          <w:rFonts w:ascii="Arial" w:eastAsia="Times New Roman" w:hAnsi="Arial" w:cs="Arial"/>
          <w:color w:val="000000"/>
          <w:sz w:val="20"/>
          <w:szCs w:val="20"/>
        </w:rPr>
        <w:t>standardised</w:t>
      </w:r>
      <w:proofErr w:type="spellEnd"/>
      <w:r w:rsidRPr="005529EF">
        <w:rPr>
          <w:rFonts w:ascii="Arial" w:eastAsia="Times New Roman" w:hAnsi="Arial" w:cs="Arial"/>
          <w:color w:val="000000"/>
          <w:sz w:val="20"/>
          <w:szCs w:val="20"/>
        </w:rPr>
        <w:t xml:space="preserve"> easy- to-search format and any </w:t>
      </w:r>
      <w:proofErr w:type="spellStart"/>
      <w:r w:rsidRPr="005529EF">
        <w:rPr>
          <w:rFonts w:ascii="Arial" w:eastAsia="Times New Roman" w:hAnsi="Arial" w:cs="Arial"/>
          <w:color w:val="000000"/>
          <w:sz w:val="20"/>
          <w:szCs w:val="20"/>
        </w:rPr>
        <w:t>harmonised</w:t>
      </w:r>
      <w:proofErr w:type="spellEnd"/>
      <w:r w:rsidRPr="005529EF">
        <w:rPr>
          <w:rFonts w:ascii="Arial" w:eastAsia="Times New Roman" w:hAnsi="Arial" w:cs="Arial"/>
          <w:color w:val="000000"/>
          <w:sz w:val="20"/>
          <w:szCs w:val="20"/>
        </w:rPr>
        <w:t xml:space="preserve"> data is generated on </w:t>
      </w:r>
      <w:proofErr w:type="spellStart"/>
      <w:r w:rsidRPr="005529EF">
        <w:rPr>
          <w:rFonts w:ascii="Arial" w:eastAsia="Times New Roman" w:hAnsi="Arial" w:cs="Arial"/>
          <w:color w:val="000000"/>
          <w:sz w:val="20"/>
          <w:szCs w:val="20"/>
        </w:rPr>
        <w:t>euCanSHare´s</w:t>
      </w:r>
      <w:proofErr w:type="spellEnd"/>
      <w:r w:rsidRPr="005529EF">
        <w:rPr>
          <w:rFonts w:ascii="Arial" w:eastAsia="Times New Roman" w:hAnsi="Arial" w:cs="Arial"/>
          <w:color w:val="000000"/>
          <w:sz w:val="20"/>
          <w:szCs w:val="20"/>
        </w:rPr>
        <w:t xml:space="preserve"> cloud by the so ware in real- me. In euCanSHare, the </w:t>
      </w:r>
      <w:proofErr w:type="spellStart"/>
      <w:r w:rsidRPr="005529EF">
        <w:rPr>
          <w:rFonts w:ascii="Arial" w:eastAsia="Times New Roman" w:hAnsi="Arial" w:cs="Arial"/>
          <w:color w:val="000000"/>
          <w:sz w:val="20"/>
          <w:szCs w:val="20"/>
        </w:rPr>
        <w:t>harmonisa</w:t>
      </w:r>
      <w:proofErr w:type="spellEnd"/>
      <w:r w:rsidRPr="005529EF">
        <w:rPr>
          <w:rFonts w:ascii="Arial" w:eastAsia="Times New Roman" w:hAnsi="Arial" w:cs="Arial"/>
          <w:color w:val="000000"/>
          <w:sz w:val="20"/>
          <w:szCs w:val="20"/>
        </w:rPr>
        <w:t xml:space="preserve"> on database will be </w:t>
      </w:r>
      <w:proofErr w:type="spellStart"/>
      <w:r w:rsidRPr="005529EF">
        <w:rPr>
          <w:rFonts w:ascii="Arial" w:eastAsia="Times New Roman" w:hAnsi="Arial" w:cs="Arial"/>
          <w:color w:val="000000"/>
          <w:sz w:val="20"/>
          <w:szCs w:val="20"/>
        </w:rPr>
        <w:t>ini</w:t>
      </w:r>
      <w:proofErr w:type="spellEnd"/>
      <w:r w:rsidRPr="005529EF">
        <w:rPr>
          <w:rFonts w:ascii="Arial" w:eastAsia="Times New Roman" w:hAnsi="Arial" w:cs="Arial"/>
          <w:color w:val="000000"/>
          <w:sz w:val="20"/>
          <w:szCs w:val="20"/>
        </w:rPr>
        <w:t xml:space="preserve"> ally populated based on the </w:t>
      </w:r>
      <w:proofErr w:type="spellStart"/>
      <w:r w:rsidRPr="005529EF">
        <w:rPr>
          <w:rFonts w:ascii="Arial" w:eastAsia="Times New Roman" w:hAnsi="Arial" w:cs="Arial"/>
          <w:color w:val="000000"/>
          <w:sz w:val="20"/>
          <w:szCs w:val="20"/>
        </w:rPr>
        <w:t>BiomarCaRE</w:t>
      </w:r>
      <w:proofErr w:type="spellEnd"/>
      <w:r w:rsidRPr="005529EF">
        <w:rPr>
          <w:rFonts w:ascii="Arial" w:eastAsia="Times New Roman" w:hAnsi="Arial" w:cs="Arial"/>
          <w:color w:val="000000"/>
          <w:sz w:val="20"/>
          <w:szCs w:val="20"/>
        </w:rPr>
        <w:t xml:space="preserve"> and CAHHM </w:t>
      </w:r>
      <w:proofErr w:type="spellStart"/>
      <w:r w:rsidRPr="005529EF">
        <w:rPr>
          <w:rFonts w:ascii="Arial" w:eastAsia="Times New Roman" w:hAnsi="Arial" w:cs="Arial"/>
          <w:color w:val="000000"/>
          <w:sz w:val="20"/>
          <w:szCs w:val="20"/>
        </w:rPr>
        <w:t>harmoni</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sa</w:t>
      </w:r>
      <w:proofErr w:type="spellEnd"/>
      <w:r w:rsidRPr="005529EF">
        <w:rPr>
          <w:rFonts w:ascii="Arial" w:eastAsia="Times New Roman" w:hAnsi="Arial" w:cs="Arial"/>
          <w:color w:val="000000"/>
          <w:sz w:val="20"/>
          <w:szCs w:val="20"/>
        </w:rPr>
        <w:t xml:space="preserve"> on experiences, as well as based on use cases that will be </w:t>
      </w:r>
      <w:proofErr w:type="spellStart"/>
      <w:r w:rsidRPr="005529EF">
        <w:rPr>
          <w:rFonts w:ascii="Arial" w:eastAsia="Times New Roman" w:hAnsi="Arial" w:cs="Arial"/>
          <w:color w:val="000000"/>
          <w:sz w:val="20"/>
          <w:szCs w:val="20"/>
        </w:rPr>
        <w:t>inves</w:t>
      </w:r>
      <w:proofErr w:type="spellEnd"/>
      <w:r w:rsidRPr="005529EF">
        <w:rPr>
          <w:rFonts w:ascii="Arial" w:eastAsia="Times New Roman" w:hAnsi="Arial" w:cs="Arial"/>
          <w:color w:val="000000"/>
          <w:sz w:val="20"/>
          <w:szCs w:val="20"/>
        </w:rPr>
        <w:t xml:space="preserve"> gated to test the </w:t>
      </w:r>
      <w:proofErr w:type="spellStart"/>
      <w:r w:rsidRPr="005529EF">
        <w:rPr>
          <w:rFonts w:ascii="Arial" w:eastAsia="Times New Roman" w:hAnsi="Arial" w:cs="Arial"/>
          <w:color w:val="000000"/>
          <w:sz w:val="20"/>
          <w:szCs w:val="20"/>
        </w:rPr>
        <w:t>pla</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orm</w:t>
      </w:r>
      <w:proofErr w:type="spellEnd"/>
      <w:r w:rsidRPr="005529EF">
        <w:rPr>
          <w:rFonts w:ascii="Arial" w:eastAsia="Times New Roman" w:hAnsi="Arial" w:cs="Arial"/>
          <w:color w:val="000000"/>
          <w:sz w:val="20"/>
          <w:szCs w:val="20"/>
        </w:rPr>
        <w:t xml:space="preserve">. For implementing the proposed </w:t>
      </w:r>
      <w:proofErr w:type="spellStart"/>
      <w:r w:rsidRPr="005529EF">
        <w:rPr>
          <w:rFonts w:ascii="Arial" w:eastAsia="Times New Roman" w:hAnsi="Arial" w:cs="Arial"/>
          <w:color w:val="000000"/>
          <w:sz w:val="20"/>
          <w:szCs w:val="20"/>
        </w:rPr>
        <w:t>itera</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ve</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harmonisa</w:t>
      </w:r>
      <w:proofErr w:type="spellEnd"/>
      <w:r w:rsidRPr="005529EF">
        <w:rPr>
          <w:rFonts w:ascii="Arial" w:eastAsia="Times New Roman" w:hAnsi="Arial" w:cs="Arial"/>
          <w:color w:val="000000"/>
          <w:sz w:val="20"/>
          <w:szCs w:val="20"/>
        </w:rPr>
        <w:t xml:space="preserve"> on </w:t>
      </w:r>
      <w:proofErr w:type="spellStart"/>
      <w:r w:rsidRPr="005529EF">
        <w:rPr>
          <w:rFonts w:ascii="Arial" w:eastAsia="Times New Roman" w:hAnsi="Arial" w:cs="Arial"/>
          <w:color w:val="000000"/>
          <w:sz w:val="20"/>
          <w:szCs w:val="20"/>
        </w:rPr>
        <w:t>solu</w:t>
      </w:r>
      <w:proofErr w:type="spellEnd"/>
      <w:r w:rsidRPr="005529EF">
        <w:rPr>
          <w:rFonts w:ascii="Arial" w:eastAsia="Times New Roman" w:hAnsi="Arial" w:cs="Arial"/>
          <w:color w:val="000000"/>
          <w:sz w:val="20"/>
          <w:szCs w:val="20"/>
        </w:rPr>
        <w:t xml:space="preserve"> on, </w:t>
      </w:r>
      <w:proofErr w:type="gramStart"/>
      <w:r w:rsidRPr="005529EF">
        <w:rPr>
          <w:rFonts w:ascii="Arial" w:eastAsia="Times New Roman" w:hAnsi="Arial" w:cs="Arial"/>
          <w:color w:val="000000"/>
          <w:sz w:val="20"/>
          <w:szCs w:val="20"/>
        </w:rPr>
        <w:t>MUHC?s</w:t>
      </w:r>
      <w:proofErr w:type="gramEnd"/>
      <w:r w:rsidRPr="005529EF">
        <w:rPr>
          <w:rFonts w:ascii="Arial" w:eastAsia="Times New Roman" w:hAnsi="Arial" w:cs="Arial"/>
          <w:color w:val="000000"/>
          <w:sz w:val="20"/>
          <w:szCs w:val="20"/>
        </w:rPr>
        <w:t xml:space="preserve"> software Opal20 will be adapted to provide a </w:t>
      </w:r>
      <w:proofErr w:type="spellStart"/>
      <w:r w:rsidRPr="005529EF">
        <w:rPr>
          <w:rFonts w:ascii="Arial" w:eastAsia="Times New Roman" w:hAnsi="Arial" w:cs="Arial"/>
          <w:color w:val="000000"/>
          <w:sz w:val="20"/>
          <w:szCs w:val="20"/>
        </w:rPr>
        <w:t>centralised</w:t>
      </w:r>
      <w:proofErr w:type="spellEnd"/>
      <w:r w:rsidRPr="005529EF">
        <w:rPr>
          <w:rFonts w:ascii="Arial" w:eastAsia="Times New Roman" w:hAnsi="Arial" w:cs="Arial"/>
          <w:color w:val="000000"/>
          <w:sz w:val="20"/>
          <w:szCs w:val="20"/>
        </w:rPr>
        <w:t xml:space="preserve"> web- based </w:t>
      </w:r>
      <w:proofErr w:type="spellStart"/>
      <w:r w:rsidRPr="005529EF">
        <w:rPr>
          <w:rFonts w:ascii="Arial" w:eastAsia="Times New Roman" w:hAnsi="Arial" w:cs="Arial"/>
          <w:color w:val="000000"/>
          <w:sz w:val="20"/>
          <w:szCs w:val="20"/>
        </w:rPr>
        <w:t>harmonisa</w:t>
      </w:r>
      <w:proofErr w:type="spellEnd"/>
      <w:r w:rsidRPr="005529EF">
        <w:rPr>
          <w:rFonts w:ascii="Arial" w:eastAsia="Times New Roman" w:hAnsi="Arial" w:cs="Arial"/>
          <w:color w:val="000000"/>
          <w:sz w:val="20"/>
          <w:szCs w:val="20"/>
        </w:rPr>
        <w:t xml:space="preserve"> on management system allowing study coordinators and data managers to securely store/export a variety of data types and </w:t>
      </w:r>
      <w:proofErr w:type="spellStart"/>
      <w:r w:rsidRPr="005529EF">
        <w:rPr>
          <w:rFonts w:ascii="Arial" w:eastAsia="Times New Roman" w:hAnsi="Arial" w:cs="Arial"/>
          <w:color w:val="000000"/>
          <w:sz w:val="20"/>
          <w:szCs w:val="20"/>
        </w:rPr>
        <w:t>harmonisa</w:t>
      </w:r>
      <w:proofErr w:type="spellEnd"/>
      <w:r w:rsidRPr="005529EF">
        <w:rPr>
          <w:rFonts w:ascii="Arial" w:eastAsia="Times New Roman" w:hAnsi="Arial" w:cs="Arial"/>
          <w:color w:val="000000"/>
          <w:sz w:val="20"/>
          <w:szCs w:val="20"/>
        </w:rPr>
        <w:t xml:space="preserve"> on rules in different formats using a point-and-click interface. Opal includes </w:t>
      </w:r>
      <w:proofErr w:type="spellStart"/>
      <w:r w:rsidRPr="005529EF">
        <w:rPr>
          <w:rFonts w:ascii="Arial" w:eastAsia="Times New Roman" w:hAnsi="Arial" w:cs="Arial"/>
          <w:color w:val="000000"/>
          <w:sz w:val="20"/>
          <w:szCs w:val="20"/>
        </w:rPr>
        <w:t>func</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onali</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es</w:t>
      </w:r>
      <w:proofErr w:type="spellEnd"/>
      <w:r w:rsidRPr="005529EF">
        <w:rPr>
          <w:rFonts w:ascii="Arial" w:eastAsia="Times New Roman" w:hAnsi="Arial" w:cs="Arial"/>
          <w:color w:val="000000"/>
          <w:sz w:val="20"/>
          <w:szCs w:val="20"/>
        </w:rPr>
        <w:t xml:space="preserve"> to define variables targeted for </w:t>
      </w:r>
      <w:proofErr w:type="spellStart"/>
      <w:r w:rsidRPr="005529EF">
        <w:rPr>
          <w:rFonts w:ascii="Arial" w:eastAsia="Times New Roman" w:hAnsi="Arial" w:cs="Arial"/>
          <w:color w:val="000000"/>
          <w:sz w:val="20"/>
          <w:szCs w:val="20"/>
        </w:rPr>
        <w:t>harmonisa</w:t>
      </w:r>
      <w:proofErr w:type="spellEnd"/>
      <w:r w:rsidRPr="005529EF">
        <w:rPr>
          <w:rFonts w:ascii="Arial" w:eastAsia="Times New Roman" w:hAnsi="Arial" w:cs="Arial"/>
          <w:color w:val="000000"/>
          <w:sz w:val="20"/>
          <w:szCs w:val="20"/>
        </w:rPr>
        <w:t xml:space="preserve"> on, develop and implement processing algorithms used to derive common-format data, and efficiently document data </w:t>
      </w:r>
      <w:proofErr w:type="spellStart"/>
      <w:r w:rsidRPr="005529EF">
        <w:rPr>
          <w:rFonts w:ascii="Arial" w:eastAsia="Times New Roman" w:hAnsi="Arial" w:cs="Arial"/>
          <w:color w:val="000000"/>
          <w:sz w:val="20"/>
          <w:szCs w:val="20"/>
        </w:rPr>
        <w:t>harmonisation</w:t>
      </w:r>
      <w:proofErr w:type="spellEnd"/>
      <w:r w:rsidRPr="005529EF">
        <w:rPr>
          <w:rFonts w:ascii="Arial" w:eastAsia="Times New Roman" w:hAnsi="Arial" w:cs="Arial"/>
          <w:color w:val="000000"/>
          <w:sz w:val="20"/>
          <w:szCs w:val="20"/>
        </w:rPr>
        <w:t xml:space="preserve"> decision making. To facilitate algorithm development, Opal also includes a comprehensive JavaScript library of functions commonly used to create </w:t>
      </w:r>
      <w:proofErr w:type="spellStart"/>
      <w:r w:rsidRPr="005529EF">
        <w:rPr>
          <w:rFonts w:ascii="Arial" w:eastAsia="Times New Roman" w:hAnsi="Arial" w:cs="Arial"/>
          <w:color w:val="000000"/>
          <w:sz w:val="20"/>
          <w:szCs w:val="20"/>
        </w:rPr>
        <w:t>harmonised</w:t>
      </w:r>
      <w:proofErr w:type="spellEnd"/>
      <w:r w:rsidRPr="005529EF">
        <w:rPr>
          <w:rFonts w:ascii="Arial" w:eastAsia="Times New Roman" w:hAnsi="Arial" w:cs="Arial"/>
          <w:color w:val="000000"/>
          <w:sz w:val="20"/>
          <w:szCs w:val="20"/>
        </w:rPr>
        <w:t xml:space="preserve"> variables. Establishing a secure connection with an R client also allows the use of the R programming language to derive common format variables. Opal then is executed to </w:t>
      </w:r>
      <w:proofErr w:type="spellStart"/>
      <w:r w:rsidRPr="005529EF">
        <w:rPr>
          <w:rFonts w:ascii="Arial" w:eastAsia="Times New Roman" w:hAnsi="Arial" w:cs="Arial"/>
          <w:color w:val="000000"/>
          <w:sz w:val="20"/>
          <w:szCs w:val="20"/>
        </w:rPr>
        <w:t>harmonise</w:t>
      </w:r>
      <w:proofErr w:type="spellEnd"/>
      <w:r w:rsidRPr="005529EF">
        <w:rPr>
          <w:rFonts w:ascii="Arial" w:eastAsia="Times New Roman" w:hAnsi="Arial" w:cs="Arial"/>
          <w:color w:val="000000"/>
          <w:sz w:val="20"/>
          <w:szCs w:val="20"/>
        </w:rPr>
        <w:t xml:space="preserve">, store and display these data under the selected </w:t>
      </w:r>
      <w:proofErr w:type="spellStart"/>
      <w:r w:rsidRPr="005529EF">
        <w:rPr>
          <w:rFonts w:ascii="Arial" w:eastAsia="Times New Roman" w:hAnsi="Arial" w:cs="Arial"/>
          <w:color w:val="000000"/>
          <w:sz w:val="20"/>
          <w:szCs w:val="20"/>
        </w:rPr>
        <w:t>standardised</w:t>
      </w:r>
      <w:proofErr w:type="spellEnd"/>
      <w:r w:rsidRPr="005529EF">
        <w:rPr>
          <w:rFonts w:ascii="Arial" w:eastAsia="Times New Roman" w:hAnsi="Arial" w:cs="Arial"/>
          <w:color w:val="000000"/>
          <w:sz w:val="20"/>
          <w:szCs w:val="20"/>
        </w:rPr>
        <w:t xml:space="preserve"> model (e.g. </w:t>
      </w:r>
      <w:proofErr w:type="spellStart"/>
      <w:proofErr w:type="gramStart"/>
      <w:r w:rsidRPr="005529EF">
        <w:rPr>
          <w:rFonts w:ascii="Arial" w:eastAsia="Times New Roman" w:hAnsi="Arial" w:cs="Arial"/>
          <w:color w:val="000000"/>
          <w:sz w:val="20"/>
          <w:szCs w:val="20"/>
        </w:rPr>
        <w:t>BiomarCaRE?s</w:t>
      </w:r>
      <w:proofErr w:type="spellEnd"/>
      <w:proofErr w:type="gramEnd"/>
      <w:r w:rsidRPr="005529EF">
        <w:rPr>
          <w:rFonts w:ascii="Arial" w:eastAsia="Times New Roman" w:hAnsi="Arial" w:cs="Arial"/>
          <w:color w:val="000000"/>
          <w:sz w:val="20"/>
          <w:szCs w:val="20"/>
        </w:rPr>
        <w:t xml:space="preserve"> or CAHHM?s model). </w:t>
      </w:r>
      <w:proofErr w:type="spellStart"/>
      <w:r w:rsidRPr="005529EF">
        <w:rPr>
          <w:rFonts w:ascii="Arial" w:eastAsia="Times New Roman" w:hAnsi="Arial" w:cs="Arial"/>
          <w:color w:val="000000"/>
          <w:sz w:val="20"/>
          <w:szCs w:val="20"/>
        </w:rPr>
        <w:t>Addi</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onally</w:t>
      </w:r>
      <w:proofErr w:type="spellEnd"/>
      <w:r w:rsidRPr="005529EF">
        <w:rPr>
          <w:rFonts w:ascii="Arial" w:eastAsia="Times New Roman" w:hAnsi="Arial" w:cs="Arial"/>
          <w:color w:val="000000"/>
          <w:sz w:val="20"/>
          <w:szCs w:val="20"/>
        </w:rPr>
        <w:t xml:space="preserve">, in euCanSHare, automated data quality control will be enabled through the Square 2 tool recently developed by UMG, which will enable to check for the level of </w:t>
      </w:r>
      <w:proofErr w:type="spellStart"/>
      <w:r w:rsidRPr="005529EF">
        <w:rPr>
          <w:rFonts w:ascii="Arial" w:eastAsia="Times New Roman" w:hAnsi="Arial" w:cs="Arial"/>
          <w:color w:val="000000"/>
          <w:sz w:val="20"/>
          <w:szCs w:val="20"/>
        </w:rPr>
        <w:t>normalisa</w:t>
      </w:r>
      <w:proofErr w:type="spellEnd"/>
      <w:r w:rsidRPr="005529EF">
        <w:rPr>
          <w:rFonts w:ascii="Arial" w:eastAsia="Times New Roman" w:hAnsi="Arial" w:cs="Arial"/>
          <w:color w:val="000000"/>
          <w:sz w:val="20"/>
          <w:szCs w:val="20"/>
        </w:rPr>
        <w:t xml:space="preserve"> on, ambiguity and overall quality of both new sources slated for </w:t>
      </w:r>
      <w:proofErr w:type="spellStart"/>
      <w:r w:rsidRPr="005529EF">
        <w:rPr>
          <w:rFonts w:ascii="Arial" w:eastAsia="Times New Roman" w:hAnsi="Arial" w:cs="Arial"/>
          <w:color w:val="000000"/>
          <w:sz w:val="20"/>
          <w:szCs w:val="20"/>
        </w:rPr>
        <w:t>integra</w:t>
      </w:r>
      <w:proofErr w:type="spellEnd"/>
      <w:r w:rsidRPr="005529EF">
        <w:rPr>
          <w:rFonts w:ascii="Arial" w:eastAsia="Times New Roman" w:hAnsi="Arial" w:cs="Arial"/>
          <w:color w:val="000000"/>
          <w:sz w:val="20"/>
          <w:szCs w:val="20"/>
        </w:rPr>
        <w:t xml:space="preserve"> on and the overall set of sources already integrated in the system. The </w:t>
      </w:r>
      <w:proofErr w:type="spellStart"/>
      <w:r w:rsidRPr="005529EF">
        <w:rPr>
          <w:rFonts w:ascii="Arial" w:eastAsia="Times New Roman" w:hAnsi="Arial" w:cs="Arial"/>
          <w:color w:val="000000"/>
          <w:sz w:val="20"/>
          <w:szCs w:val="20"/>
        </w:rPr>
        <w:t>resul</w:t>
      </w:r>
      <w:proofErr w:type="spellEnd"/>
      <w:r w:rsidRPr="005529EF">
        <w:rPr>
          <w:rFonts w:ascii="Arial" w:eastAsia="Times New Roman" w:hAnsi="Arial" w:cs="Arial"/>
          <w:color w:val="000000"/>
          <w:sz w:val="20"/>
          <w:szCs w:val="20"/>
        </w:rPr>
        <w:t xml:space="preserve"> ng integrated </w:t>
      </w:r>
      <w:proofErr w:type="spellStart"/>
      <w:r w:rsidRPr="005529EF">
        <w:rPr>
          <w:rFonts w:ascii="Arial" w:eastAsia="Times New Roman" w:hAnsi="Arial" w:cs="Arial"/>
          <w:color w:val="000000"/>
          <w:sz w:val="20"/>
          <w:szCs w:val="20"/>
        </w:rPr>
        <w:t>harmonisa</w:t>
      </w:r>
      <w:proofErr w:type="spellEnd"/>
      <w:r w:rsidRPr="005529EF">
        <w:rPr>
          <w:rFonts w:ascii="Arial" w:eastAsia="Times New Roman" w:hAnsi="Arial" w:cs="Arial"/>
          <w:color w:val="000000"/>
          <w:sz w:val="20"/>
          <w:szCs w:val="20"/>
        </w:rPr>
        <w:t xml:space="preserve"> on system will provide a highly flexible and efficient semi-automated process to on-board and </w:t>
      </w:r>
      <w:proofErr w:type="spellStart"/>
      <w:r w:rsidRPr="005529EF">
        <w:rPr>
          <w:rFonts w:ascii="Arial" w:eastAsia="Times New Roman" w:hAnsi="Arial" w:cs="Arial"/>
          <w:color w:val="000000"/>
          <w:sz w:val="20"/>
          <w:szCs w:val="20"/>
        </w:rPr>
        <w:t>harmonise</w:t>
      </w:r>
      <w:proofErr w:type="spellEnd"/>
      <w:r w:rsidRPr="005529EF">
        <w:rPr>
          <w:rFonts w:ascii="Arial" w:eastAsia="Times New Roman" w:hAnsi="Arial" w:cs="Arial"/>
          <w:color w:val="000000"/>
          <w:sz w:val="20"/>
          <w:szCs w:val="20"/>
        </w:rPr>
        <w:t xml:space="preserve"> new databases within the infrastructure.</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360" w:after="120"/>
        <w:jc w:val="both"/>
        <w:outlineLvl w:val="1"/>
        <w:rPr>
          <w:rFonts w:ascii="Times New Roman" w:eastAsia="Times New Roman" w:hAnsi="Times New Roman" w:cs="Times New Roman"/>
          <w:b/>
          <w:bCs/>
          <w:sz w:val="36"/>
          <w:szCs w:val="36"/>
        </w:rPr>
      </w:pPr>
      <w:r w:rsidRPr="005529EF">
        <w:rPr>
          <w:rFonts w:ascii="Arial" w:eastAsia="Times New Roman" w:hAnsi="Arial" w:cs="Arial"/>
          <w:b/>
          <w:bCs/>
          <w:color w:val="000000"/>
          <w:sz w:val="28"/>
          <w:szCs w:val="28"/>
        </w:rPr>
        <w:t>3.4 Increase data re-use (through clarifying licenses)</w:t>
      </w:r>
      <w:r w:rsidRPr="005529EF">
        <w:rPr>
          <w:rFonts w:ascii="Arial" w:eastAsia="Times New Roman" w:hAnsi="Arial" w:cs="Arial"/>
          <w:color w:val="000000"/>
          <w:sz w:val="32"/>
          <w:szCs w:val="32"/>
        </w:rPr>
        <w:tab/>
      </w:r>
      <w:r w:rsidRPr="005529EF">
        <w:rPr>
          <w:rFonts w:ascii="Arial" w:eastAsia="Times New Roman" w:hAnsi="Arial" w:cs="Arial"/>
          <w:color w:val="000000"/>
          <w:sz w:val="32"/>
          <w:szCs w:val="32"/>
        </w:rPr>
        <w:tab/>
      </w:r>
      <w:r w:rsidRPr="005529EF">
        <w:rPr>
          <w:rFonts w:ascii="Arial" w:eastAsia="Times New Roman" w:hAnsi="Arial" w:cs="Arial"/>
          <w:color w:val="000000"/>
          <w:sz w:val="20"/>
          <w:szCs w:val="20"/>
        </w:rPr>
        <w:tab/>
      </w:r>
    </w:p>
    <w:p w:rsidR="005529EF" w:rsidRPr="005529EF" w:rsidRDefault="005529EF" w:rsidP="005529EF">
      <w:pPr>
        <w:numPr>
          <w:ilvl w:val="0"/>
          <w:numId w:val="6"/>
        </w:numPr>
        <w:spacing w:before="240"/>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Specify how the data will be licensed to permit the widest reuse possible</w:t>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p>
    <w:p w:rsidR="005529EF" w:rsidRPr="005529EF" w:rsidRDefault="005529EF" w:rsidP="005529EF">
      <w:pPr>
        <w:numPr>
          <w:ilvl w:val="0"/>
          <w:numId w:val="6"/>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Specify when the data will be made available for reuse. If applicable, specify why and for what period a data embargo is needed</w:t>
      </w:r>
      <w:r w:rsidRPr="005529EF">
        <w:rPr>
          <w:rFonts w:ascii="Arial" w:eastAsia="Times New Roman" w:hAnsi="Arial" w:cs="Arial"/>
          <w:color w:val="999999"/>
          <w:sz w:val="20"/>
          <w:szCs w:val="20"/>
        </w:rPr>
        <w:tab/>
      </w:r>
      <w:r w:rsidRPr="005529EF">
        <w:rPr>
          <w:rFonts w:ascii="Arial" w:eastAsia="Times New Roman" w:hAnsi="Arial" w:cs="Arial"/>
          <w:color w:val="999999"/>
          <w:sz w:val="20"/>
          <w:szCs w:val="20"/>
        </w:rPr>
        <w:tab/>
      </w:r>
    </w:p>
    <w:p w:rsidR="005529EF" w:rsidRPr="005529EF" w:rsidRDefault="005529EF" w:rsidP="005529EF">
      <w:pPr>
        <w:numPr>
          <w:ilvl w:val="0"/>
          <w:numId w:val="6"/>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Specify whether the data produced and/or used in the project is useable by third parties, in particular after the end of the project? If the re-use of some data is restricted, explain why</w:t>
      </w:r>
    </w:p>
    <w:p w:rsidR="005529EF" w:rsidRPr="005529EF" w:rsidRDefault="005529EF" w:rsidP="005529EF">
      <w:pPr>
        <w:numPr>
          <w:ilvl w:val="0"/>
          <w:numId w:val="6"/>
        </w:numPr>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Describe data quality assurance processes</w:t>
      </w:r>
    </w:p>
    <w:p w:rsidR="005529EF" w:rsidRPr="005529EF" w:rsidRDefault="005529EF" w:rsidP="005529EF">
      <w:pPr>
        <w:numPr>
          <w:ilvl w:val="0"/>
          <w:numId w:val="6"/>
        </w:numPr>
        <w:spacing w:after="240"/>
        <w:jc w:val="both"/>
        <w:textAlignment w:val="baseline"/>
        <w:rPr>
          <w:rFonts w:ascii="Arial" w:eastAsia="Times New Roman" w:hAnsi="Arial" w:cs="Arial"/>
          <w:color w:val="999999"/>
          <w:sz w:val="20"/>
          <w:szCs w:val="20"/>
        </w:rPr>
      </w:pPr>
      <w:r w:rsidRPr="005529EF">
        <w:rPr>
          <w:rFonts w:ascii="Arial" w:eastAsia="Times New Roman" w:hAnsi="Arial" w:cs="Arial"/>
          <w:color w:val="999999"/>
          <w:sz w:val="20"/>
          <w:szCs w:val="20"/>
        </w:rPr>
        <w:t xml:space="preserve"> Specify the length of time for which the data will remain re-usable</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Q&gt;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1-How will the data be licensed to permit the widest re-use possible?</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2-When will the data be made available for reuse? If an embargo is sought to give me to publish or seek patents, specify why and how long this will apply, bearing in mind that research data should be made available as soon as possible.</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3-Are the data produced and/or used in the project useable by third par </w:t>
      </w:r>
      <w:proofErr w:type="spellStart"/>
      <w:r w:rsidRPr="005529EF">
        <w:rPr>
          <w:rFonts w:ascii="Arial" w:eastAsia="Times New Roman" w:hAnsi="Arial" w:cs="Arial"/>
          <w:color w:val="FF0000"/>
          <w:sz w:val="20"/>
          <w:szCs w:val="20"/>
        </w:rPr>
        <w:t>es</w:t>
      </w:r>
      <w:proofErr w:type="spellEnd"/>
      <w:r w:rsidRPr="005529EF">
        <w:rPr>
          <w:rFonts w:ascii="Arial" w:eastAsia="Times New Roman" w:hAnsi="Arial" w:cs="Arial"/>
          <w:color w:val="FF0000"/>
          <w:sz w:val="20"/>
          <w:szCs w:val="20"/>
        </w:rPr>
        <w:t xml:space="preserve">, in par </w:t>
      </w:r>
      <w:proofErr w:type="spellStart"/>
      <w:r w:rsidRPr="005529EF">
        <w:rPr>
          <w:rFonts w:ascii="Arial" w:eastAsia="Times New Roman" w:hAnsi="Arial" w:cs="Arial"/>
          <w:color w:val="FF0000"/>
          <w:sz w:val="20"/>
          <w:szCs w:val="20"/>
        </w:rPr>
        <w:t>cular</w:t>
      </w:r>
      <w:proofErr w:type="spellEnd"/>
      <w:r w:rsidRPr="005529EF">
        <w:rPr>
          <w:rFonts w:ascii="Arial" w:eastAsia="Times New Roman" w:hAnsi="Arial" w:cs="Arial"/>
          <w:color w:val="FF0000"/>
          <w:sz w:val="20"/>
          <w:szCs w:val="20"/>
        </w:rPr>
        <w:t xml:space="preserve"> </w:t>
      </w:r>
      <w:proofErr w:type="gramStart"/>
      <w:r w:rsidRPr="005529EF">
        <w:rPr>
          <w:rFonts w:ascii="Arial" w:eastAsia="Times New Roman" w:hAnsi="Arial" w:cs="Arial"/>
          <w:color w:val="FF0000"/>
          <w:sz w:val="20"/>
          <w:szCs w:val="20"/>
        </w:rPr>
        <w:t>a</w:t>
      </w:r>
      <w:proofErr w:type="gramEnd"/>
      <w:r w:rsidRPr="005529EF">
        <w:rPr>
          <w:rFonts w:ascii="Arial" w:eastAsia="Times New Roman" w:hAnsi="Arial" w:cs="Arial"/>
          <w:color w:val="FF0000"/>
          <w:sz w:val="20"/>
          <w:szCs w:val="20"/>
        </w:rPr>
        <w:t xml:space="preserve"> </w:t>
      </w:r>
      <w:proofErr w:type="spellStart"/>
      <w:r w:rsidRPr="005529EF">
        <w:rPr>
          <w:rFonts w:ascii="Arial" w:eastAsia="Times New Roman" w:hAnsi="Arial" w:cs="Arial"/>
          <w:color w:val="FF0000"/>
          <w:sz w:val="20"/>
          <w:szCs w:val="20"/>
        </w:rPr>
        <w:t>er</w:t>
      </w:r>
      <w:proofErr w:type="spellEnd"/>
      <w:r w:rsidRPr="005529EF">
        <w:rPr>
          <w:rFonts w:ascii="Arial" w:eastAsia="Times New Roman" w:hAnsi="Arial" w:cs="Arial"/>
          <w:color w:val="FF0000"/>
          <w:sz w:val="20"/>
          <w:szCs w:val="20"/>
        </w:rPr>
        <w:t xml:space="preserve"> the end of the project? If the re-use of some data is restricted, explain why.</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4-How long is it intended that the data remains re-usable? Are data quality assurance processes described?</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0"/>
          <w:szCs w:val="20"/>
        </w:rPr>
        <w:t xml:space="preserve">In general, data collected/centralized in euCanSHare will become accessible through a centralized Web Portal and interoperable interfaces </w:t>
      </w:r>
      <w:proofErr w:type="spellStart"/>
      <w:r w:rsidRPr="005529EF">
        <w:rPr>
          <w:rFonts w:ascii="Arial" w:eastAsia="Times New Roman" w:hAnsi="Arial" w:cs="Arial"/>
          <w:color w:val="000000"/>
          <w:sz w:val="20"/>
          <w:szCs w:val="20"/>
        </w:rPr>
        <w:t>integra</w:t>
      </w:r>
      <w:proofErr w:type="spellEnd"/>
      <w:r w:rsidRPr="005529EF">
        <w:rPr>
          <w:rFonts w:ascii="Arial" w:eastAsia="Times New Roman" w:hAnsi="Arial" w:cs="Arial"/>
          <w:color w:val="000000"/>
          <w:sz w:val="20"/>
          <w:szCs w:val="20"/>
        </w:rPr>
        <w:t xml:space="preserve"> ng the tools from Table 2 in project proposal. This will be done by re-using the basis framework and IT </w:t>
      </w:r>
      <w:proofErr w:type="spellStart"/>
      <w:r w:rsidRPr="005529EF">
        <w:rPr>
          <w:rFonts w:ascii="Arial" w:eastAsia="Times New Roman" w:hAnsi="Arial" w:cs="Arial"/>
          <w:color w:val="000000"/>
          <w:sz w:val="20"/>
          <w:szCs w:val="20"/>
        </w:rPr>
        <w:t>solu</w:t>
      </w:r>
      <w:proofErr w:type="spellEnd"/>
      <w:r w:rsidRPr="005529EF">
        <w:rPr>
          <w:rFonts w:ascii="Arial" w:eastAsia="Times New Roman" w:hAnsi="Arial" w:cs="Arial"/>
          <w:color w:val="000000"/>
          <w:sz w:val="20"/>
          <w:szCs w:val="20"/>
        </w:rPr>
        <w:t xml:space="preserve"> </w:t>
      </w:r>
      <w:proofErr w:type="spellStart"/>
      <w:r w:rsidRPr="005529EF">
        <w:rPr>
          <w:rFonts w:ascii="Arial" w:eastAsia="Times New Roman" w:hAnsi="Arial" w:cs="Arial"/>
          <w:color w:val="000000"/>
          <w:sz w:val="20"/>
          <w:szCs w:val="20"/>
        </w:rPr>
        <w:t>ons</w:t>
      </w:r>
      <w:proofErr w:type="spellEnd"/>
      <w:r w:rsidRPr="005529EF">
        <w:rPr>
          <w:rFonts w:ascii="Arial" w:eastAsia="Times New Roman" w:hAnsi="Arial" w:cs="Arial"/>
          <w:color w:val="000000"/>
          <w:sz w:val="20"/>
          <w:szCs w:val="20"/>
        </w:rPr>
        <w:t xml:space="preserve"> developed by BSC during the </w:t>
      </w:r>
      <w:proofErr w:type="spellStart"/>
      <w:r w:rsidRPr="005529EF">
        <w:rPr>
          <w:rFonts w:ascii="Arial" w:eastAsia="Times New Roman" w:hAnsi="Arial" w:cs="Arial"/>
          <w:color w:val="000000"/>
          <w:sz w:val="20"/>
          <w:szCs w:val="20"/>
        </w:rPr>
        <w:t>MuG</w:t>
      </w:r>
      <w:proofErr w:type="spellEnd"/>
      <w:r w:rsidRPr="005529EF">
        <w:rPr>
          <w:rFonts w:ascii="Arial" w:eastAsia="Times New Roman" w:hAnsi="Arial" w:cs="Arial"/>
          <w:color w:val="000000"/>
          <w:sz w:val="20"/>
          <w:szCs w:val="20"/>
        </w:rPr>
        <w:t xml:space="preserve"> project. Some data from some cohorts are restricted though. How to come about this. Every contributor should answer which part is restricted?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400" w:after="120"/>
        <w:jc w:val="both"/>
        <w:outlineLvl w:val="0"/>
        <w:rPr>
          <w:rFonts w:ascii="Times New Roman" w:eastAsia="Times New Roman" w:hAnsi="Times New Roman" w:cs="Times New Roman"/>
          <w:b/>
          <w:bCs/>
          <w:kern w:val="36"/>
          <w:sz w:val="48"/>
          <w:szCs w:val="48"/>
        </w:rPr>
      </w:pPr>
      <w:r w:rsidRPr="005529EF">
        <w:rPr>
          <w:rFonts w:ascii="Arial" w:eastAsia="Times New Roman" w:hAnsi="Arial" w:cs="Arial"/>
          <w:b/>
          <w:bCs/>
          <w:color w:val="000000"/>
          <w:kern w:val="36"/>
          <w:sz w:val="28"/>
          <w:szCs w:val="28"/>
        </w:rPr>
        <w:t>4 Allocation of resources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xml:space="preserve">• Estimate the costs for making your data FAIR. Describe how you intend to cover these costs. </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lastRenderedPageBreak/>
        <w:t>• Clearly identify responsibilities for data management in your project.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Describe costs and potential value of long-term preservation</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Q&gt;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1- What are the costs for making data FAIR in your project?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2- How will these be covered? Note that costs related to open access to research data are eligible as 3- part of the Horizon 2020 grant (if compliant with the Grant Agreement </w:t>
      </w:r>
      <w:proofErr w:type="spellStart"/>
      <w:r w:rsidRPr="005529EF">
        <w:rPr>
          <w:rFonts w:ascii="Arial" w:eastAsia="Times New Roman" w:hAnsi="Arial" w:cs="Arial"/>
          <w:color w:val="FF0000"/>
          <w:sz w:val="20"/>
          <w:szCs w:val="20"/>
        </w:rPr>
        <w:t>condi</w:t>
      </w:r>
      <w:proofErr w:type="spellEnd"/>
      <w:r w:rsidRPr="005529EF">
        <w:rPr>
          <w:rFonts w:ascii="Arial" w:eastAsia="Times New Roman" w:hAnsi="Arial" w:cs="Arial"/>
          <w:color w:val="FF0000"/>
          <w:sz w:val="20"/>
          <w:szCs w:val="20"/>
        </w:rPr>
        <w:t xml:space="preserve"> </w:t>
      </w:r>
      <w:proofErr w:type="spellStart"/>
      <w:r w:rsidRPr="005529EF">
        <w:rPr>
          <w:rFonts w:ascii="Arial" w:eastAsia="Times New Roman" w:hAnsi="Arial" w:cs="Arial"/>
          <w:color w:val="FF0000"/>
          <w:sz w:val="20"/>
          <w:szCs w:val="20"/>
        </w:rPr>
        <w:t>ons</w:t>
      </w:r>
      <w:proofErr w:type="spellEnd"/>
      <w:r w:rsidRPr="005529EF">
        <w:rPr>
          <w:rFonts w:ascii="Arial" w:eastAsia="Times New Roman" w:hAnsi="Arial" w:cs="Arial"/>
          <w:color w:val="FF0000"/>
          <w:sz w:val="20"/>
          <w:szCs w:val="20"/>
        </w:rPr>
        <w: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4- Who will be responsible for data management in your project?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5- Are the resources for long term </w:t>
      </w:r>
      <w:proofErr w:type="spellStart"/>
      <w:r w:rsidRPr="005529EF">
        <w:rPr>
          <w:rFonts w:ascii="Arial" w:eastAsia="Times New Roman" w:hAnsi="Arial" w:cs="Arial"/>
          <w:color w:val="FF0000"/>
          <w:sz w:val="20"/>
          <w:szCs w:val="20"/>
        </w:rPr>
        <w:t>preserva</w:t>
      </w:r>
      <w:proofErr w:type="spellEnd"/>
      <w:r w:rsidRPr="005529EF">
        <w:rPr>
          <w:rFonts w:ascii="Arial" w:eastAsia="Times New Roman" w:hAnsi="Arial" w:cs="Arial"/>
          <w:color w:val="FF0000"/>
          <w:sz w:val="20"/>
          <w:szCs w:val="20"/>
        </w:rPr>
        <w:t xml:space="preserve"> on discussed (costs and potential value, who decides and how what data will be kept and for how long)?</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2"/>
          <w:szCs w:val="22"/>
        </w:rPr>
        <w:tab/>
      </w:r>
      <w:r w:rsidRPr="005529EF">
        <w:rPr>
          <w:rFonts w:ascii="Arial" w:eastAsia="Times New Roman" w:hAnsi="Arial" w:cs="Arial"/>
          <w:color w:val="FF0000"/>
          <w:sz w:val="22"/>
          <w:szCs w:val="22"/>
        </w:rPr>
        <w:tab/>
      </w:r>
      <w:r w:rsidRPr="005529EF">
        <w:rPr>
          <w:rFonts w:ascii="Arial" w:eastAsia="Times New Roman" w:hAnsi="Arial" w:cs="Arial"/>
          <w:color w:val="FF0000"/>
          <w:sz w:val="22"/>
          <w:szCs w:val="22"/>
        </w:rPr>
        <w:tab/>
      </w:r>
      <w:r w:rsidRPr="005529EF">
        <w:rPr>
          <w:rFonts w:ascii="Arial" w:eastAsia="Times New Roman" w:hAnsi="Arial" w:cs="Arial"/>
          <w:color w:val="FF0000"/>
          <w:sz w:val="22"/>
          <w:szCs w:val="22"/>
        </w:rPr>
        <w:tab/>
      </w:r>
      <w:r w:rsidRPr="005529EF">
        <w:rPr>
          <w:rFonts w:ascii="Arial" w:eastAsia="Times New Roman" w:hAnsi="Arial" w:cs="Arial"/>
          <w:color w:val="FF0000"/>
          <w:sz w:val="22"/>
          <w:szCs w:val="22"/>
        </w:rPr>
        <w:tab/>
      </w:r>
    </w:p>
    <w:p w:rsidR="005529EF" w:rsidRPr="005529EF" w:rsidRDefault="005529EF" w:rsidP="005529EF">
      <w:pPr>
        <w:spacing w:before="400" w:after="120"/>
        <w:jc w:val="both"/>
        <w:outlineLvl w:val="0"/>
        <w:rPr>
          <w:rFonts w:ascii="Times New Roman" w:eastAsia="Times New Roman" w:hAnsi="Times New Roman" w:cs="Times New Roman"/>
          <w:b/>
          <w:bCs/>
          <w:kern w:val="36"/>
          <w:sz w:val="48"/>
          <w:szCs w:val="48"/>
        </w:rPr>
      </w:pPr>
      <w:r w:rsidRPr="005529EF">
        <w:rPr>
          <w:rFonts w:ascii="Arial" w:eastAsia="Times New Roman" w:hAnsi="Arial" w:cs="Arial"/>
          <w:b/>
          <w:bCs/>
          <w:color w:val="000000"/>
          <w:kern w:val="36"/>
          <w:sz w:val="28"/>
          <w:szCs w:val="28"/>
        </w:rPr>
        <w:t>5 Data security</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Address data recovery as well as secure storage and transfer of sensitive data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Q&gt;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1- What provisions are in place for data security (including data recovery as well as secure storage and transfer of sensitive data)?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2- Is the data safely stored in certified repositories for long-term preservation and curation?</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400" w:after="120"/>
        <w:jc w:val="both"/>
        <w:outlineLvl w:val="0"/>
        <w:rPr>
          <w:rFonts w:ascii="Times New Roman" w:eastAsia="Times New Roman" w:hAnsi="Times New Roman" w:cs="Times New Roman"/>
          <w:b/>
          <w:bCs/>
          <w:kern w:val="36"/>
          <w:sz w:val="48"/>
          <w:szCs w:val="48"/>
        </w:rPr>
      </w:pPr>
      <w:r w:rsidRPr="005529EF">
        <w:rPr>
          <w:rFonts w:ascii="Arial" w:eastAsia="Times New Roman" w:hAnsi="Arial" w:cs="Arial"/>
          <w:b/>
          <w:bCs/>
          <w:color w:val="000000"/>
          <w:kern w:val="36"/>
          <w:sz w:val="28"/>
          <w:szCs w:val="28"/>
        </w:rPr>
        <w:t>6 Ethical aspects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To be covered in the context of the ethics review, ethics sec on of DoA and ethics deliverables. Include references and related technical aspects if not covered by the former</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Q&gt;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Are there any ethical or legal issues that can have an impact on data sharing? These can also be discussed in the context of the ethics review. If relevant, include references to ethics deliverables and ethics chapter in the </w:t>
      </w:r>
      <w:proofErr w:type="spellStart"/>
      <w:r w:rsidRPr="005529EF">
        <w:rPr>
          <w:rFonts w:ascii="Arial" w:eastAsia="Times New Roman" w:hAnsi="Arial" w:cs="Arial"/>
          <w:color w:val="FF0000"/>
          <w:sz w:val="20"/>
          <w:szCs w:val="20"/>
        </w:rPr>
        <w:t>Descrip</w:t>
      </w:r>
      <w:proofErr w:type="spellEnd"/>
      <w:r w:rsidRPr="005529EF">
        <w:rPr>
          <w:rFonts w:ascii="Arial" w:eastAsia="Times New Roman" w:hAnsi="Arial" w:cs="Arial"/>
          <w:color w:val="FF0000"/>
          <w:sz w:val="20"/>
          <w:szCs w:val="20"/>
        </w:rPr>
        <w:t xml:space="preserve"> on of the Ac on (DoA).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Is informed consent for data sharing and long term </w:t>
      </w:r>
      <w:proofErr w:type="spellStart"/>
      <w:r w:rsidRPr="005529EF">
        <w:rPr>
          <w:rFonts w:ascii="Arial" w:eastAsia="Times New Roman" w:hAnsi="Arial" w:cs="Arial"/>
          <w:color w:val="FF0000"/>
          <w:sz w:val="20"/>
          <w:szCs w:val="20"/>
        </w:rPr>
        <w:t>preserva</w:t>
      </w:r>
      <w:proofErr w:type="spellEnd"/>
      <w:r w:rsidRPr="005529EF">
        <w:rPr>
          <w:rFonts w:ascii="Arial" w:eastAsia="Times New Roman" w:hAnsi="Arial" w:cs="Arial"/>
          <w:color w:val="FF0000"/>
          <w:sz w:val="20"/>
          <w:szCs w:val="20"/>
        </w:rPr>
        <w:t xml:space="preserve"> on included in ques </w:t>
      </w:r>
      <w:proofErr w:type="spellStart"/>
      <w:r w:rsidRPr="005529EF">
        <w:rPr>
          <w:rFonts w:ascii="Arial" w:eastAsia="Times New Roman" w:hAnsi="Arial" w:cs="Arial"/>
          <w:color w:val="FF0000"/>
          <w:sz w:val="20"/>
          <w:szCs w:val="20"/>
        </w:rPr>
        <w:t>onnaires</w:t>
      </w:r>
      <w:proofErr w:type="spellEnd"/>
      <w:r w:rsidRPr="005529EF">
        <w:rPr>
          <w:rFonts w:ascii="Arial" w:eastAsia="Times New Roman" w:hAnsi="Arial" w:cs="Arial"/>
          <w:color w:val="FF0000"/>
          <w:sz w:val="20"/>
          <w:szCs w:val="20"/>
        </w:rPr>
        <w:t xml:space="preserve"> dealing with personal data?</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spacing w:before="400" w:after="120"/>
        <w:jc w:val="both"/>
        <w:outlineLvl w:val="0"/>
        <w:rPr>
          <w:rFonts w:ascii="Times New Roman" w:eastAsia="Times New Roman" w:hAnsi="Times New Roman" w:cs="Times New Roman"/>
          <w:b/>
          <w:bCs/>
          <w:kern w:val="36"/>
          <w:sz w:val="48"/>
          <w:szCs w:val="48"/>
        </w:rPr>
      </w:pPr>
      <w:r w:rsidRPr="005529EF">
        <w:rPr>
          <w:rFonts w:ascii="Arial" w:eastAsia="Times New Roman" w:hAnsi="Arial" w:cs="Arial"/>
          <w:b/>
          <w:bCs/>
          <w:color w:val="000000"/>
          <w:kern w:val="36"/>
          <w:sz w:val="28"/>
          <w:szCs w:val="28"/>
        </w:rPr>
        <w:t>7 Other issues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r w:rsidRPr="005529EF">
        <w:rPr>
          <w:rFonts w:ascii="Arial" w:eastAsia="Times New Roman" w:hAnsi="Arial" w:cs="Arial"/>
          <w:color w:val="999999"/>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999999"/>
          <w:sz w:val="20"/>
          <w:szCs w:val="20"/>
        </w:rPr>
        <w:t>• Refer to other national/funder/sectorial/departmental procedures for data management that you are using (if any)</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Q&gt;</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FF0000"/>
          <w:sz w:val="20"/>
          <w:szCs w:val="20"/>
        </w:rPr>
        <w:t xml:space="preserve">Do you make use of other </w:t>
      </w:r>
      <w:proofErr w:type="spellStart"/>
      <w:r w:rsidRPr="005529EF">
        <w:rPr>
          <w:rFonts w:ascii="Arial" w:eastAsia="Times New Roman" w:hAnsi="Arial" w:cs="Arial"/>
          <w:color w:val="FF0000"/>
          <w:sz w:val="20"/>
          <w:szCs w:val="20"/>
        </w:rPr>
        <w:t>na</w:t>
      </w:r>
      <w:proofErr w:type="spellEnd"/>
      <w:r w:rsidRPr="005529EF">
        <w:rPr>
          <w:rFonts w:ascii="Arial" w:eastAsia="Times New Roman" w:hAnsi="Arial" w:cs="Arial"/>
          <w:color w:val="FF0000"/>
          <w:sz w:val="20"/>
          <w:szCs w:val="20"/>
        </w:rPr>
        <w:t xml:space="preserve"> </w:t>
      </w:r>
      <w:proofErr w:type="spellStart"/>
      <w:r w:rsidRPr="005529EF">
        <w:rPr>
          <w:rFonts w:ascii="Arial" w:eastAsia="Times New Roman" w:hAnsi="Arial" w:cs="Arial"/>
          <w:color w:val="FF0000"/>
          <w:sz w:val="20"/>
          <w:szCs w:val="20"/>
        </w:rPr>
        <w:t>onal</w:t>
      </w:r>
      <w:proofErr w:type="spellEnd"/>
      <w:r w:rsidRPr="005529EF">
        <w:rPr>
          <w:rFonts w:ascii="Arial" w:eastAsia="Times New Roman" w:hAnsi="Arial" w:cs="Arial"/>
          <w:color w:val="FF0000"/>
          <w:sz w:val="20"/>
          <w:szCs w:val="20"/>
        </w:rPr>
        <w:t>/funder/sectorial/departmental procedures for data management? If yes, which ones?</w:t>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r w:rsidRPr="005529EF">
        <w:rPr>
          <w:rFonts w:ascii="Arial" w:eastAsia="Times New Roman" w:hAnsi="Arial" w:cs="Arial"/>
          <w:color w:val="000000"/>
          <w:sz w:val="22"/>
          <w:szCs w:val="22"/>
        </w:rPr>
        <w:tab/>
      </w:r>
    </w:p>
    <w:p w:rsidR="005529EF" w:rsidRPr="005529EF" w:rsidRDefault="005529EF" w:rsidP="005529EF">
      <w:pPr>
        <w:jc w:val="both"/>
        <w:rPr>
          <w:rFonts w:ascii="Times New Roman" w:eastAsia="Times New Roman" w:hAnsi="Times New Roman" w:cs="Times New Roman"/>
        </w:rPr>
      </w:pPr>
      <w:r w:rsidRPr="005529EF">
        <w:rPr>
          <w:rFonts w:ascii="Arial" w:eastAsia="Times New Roman" w:hAnsi="Arial" w:cs="Arial"/>
          <w:color w:val="000000"/>
          <w:sz w:val="22"/>
          <w:szCs w:val="22"/>
        </w:rPr>
        <w:lastRenderedPageBreak/>
        <w:tab/>
      </w:r>
      <w:r w:rsidRPr="005529EF">
        <w:rPr>
          <w:rFonts w:ascii="Arial" w:eastAsia="Times New Roman" w:hAnsi="Arial" w:cs="Arial"/>
          <w:color w:val="000000"/>
          <w:sz w:val="22"/>
          <w:szCs w:val="22"/>
        </w:rPr>
        <w:tab/>
      </w:r>
    </w:p>
    <w:p w:rsidR="005529EF" w:rsidRPr="005529EF" w:rsidRDefault="005529EF" w:rsidP="005529EF">
      <w:pPr>
        <w:spacing w:after="240"/>
        <w:rPr>
          <w:rFonts w:ascii="Times New Roman" w:eastAsia="Times New Roman" w:hAnsi="Times New Roman" w:cs="Times New Roman"/>
        </w:rPr>
      </w:pPr>
    </w:p>
    <w:p w:rsidR="007B56C7" w:rsidRPr="005529EF" w:rsidRDefault="00744CD2" w:rsidP="005529EF"/>
    <w:sectPr w:rsidR="007B56C7" w:rsidRPr="005529EF" w:rsidSect="00D5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1F62"/>
    <w:multiLevelType w:val="multilevel"/>
    <w:tmpl w:val="4A3C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59E6"/>
    <w:multiLevelType w:val="multilevel"/>
    <w:tmpl w:val="757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A14FD"/>
    <w:multiLevelType w:val="multilevel"/>
    <w:tmpl w:val="C56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A0D19"/>
    <w:multiLevelType w:val="multilevel"/>
    <w:tmpl w:val="401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87359"/>
    <w:multiLevelType w:val="multilevel"/>
    <w:tmpl w:val="F16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F7D5E"/>
    <w:multiLevelType w:val="multilevel"/>
    <w:tmpl w:val="8CBE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EF"/>
    <w:rsid w:val="003744BE"/>
    <w:rsid w:val="005529EF"/>
    <w:rsid w:val="00744CD2"/>
    <w:rsid w:val="00B52551"/>
    <w:rsid w:val="00D555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8268B48"/>
  <w14:defaultImageDpi w14:val="32767"/>
  <w15:chartTrackingRefBased/>
  <w15:docId w15:val="{AB9C026C-8FE2-9E42-B1BB-08149809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529E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9E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9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29EF"/>
    <w:rPr>
      <w:rFonts w:ascii="Times New Roman" w:eastAsia="Times New Roman" w:hAnsi="Times New Roman" w:cs="Times New Roman"/>
      <w:b/>
      <w:bCs/>
      <w:sz w:val="36"/>
      <w:szCs w:val="36"/>
    </w:rPr>
  </w:style>
  <w:style w:type="paragraph" w:customStyle="1" w:styleId="msonormal0">
    <w:name w:val="msonormal"/>
    <w:basedOn w:val="Normal"/>
    <w:rsid w:val="005529E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529E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529EF"/>
  </w:style>
  <w:style w:type="character" w:styleId="Hyperlink">
    <w:name w:val="Hyperlink"/>
    <w:basedOn w:val="DefaultParagraphFont"/>
    <w:uiPriority w:val="99"/>
    <w:semiHidden/>
    <w:unhideWhenUsed/>
    <w:rsid w:val="005529EF"/>
    <w:rPr>
      <w:color w:val="0000FF"/>
      <w:u w:val="single"/>
    </w:rPr>
  </w:style>
  <w:style w:type="character" w:styleId="FollowedHyperlink">
    <w:name w:val="FollowedHyperlink"/>
    <w:basedOn w:val="DefaultParagraphFont"/>
    <w:uiPriority w:val="99"/>
    <w:semiHidden/>
    <w:unhideWhenUsed/>
    <w:rsid w:val="005529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831179">
      <w:bodyDiv w:val="1"/>
      <w:marLeft w:val="0"/>
      <w:marRight w:val="0"/>
      <w:marTop w:val="0"/>
      <w:marBottom w:val="0"/>
      <w:divBdr>
        <w:top w:val="none" w:sz="0" w:space="0" w:color="auto"/>
        <w:left w:val="none" w:sz="0" w:space="0" w:color="auto"/>
        <w:bottom w:val="none" w:sz="0" w:space="0" w:color="auto"/>
        <w:right w:val="none" w:sz="0" w:space="0" w:color="auto"/>
      </w:divBdr>
      <w:divsChild>
        <w:div w:id="77555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_swDJvdMwaiJTgloXkZgJYBWTFfV7DCPqJt56Kn-ZG4/edit" TargetMode="External"/><Relationship Id="rId13" Type="http://schemas.openxmlformats.org/officeDocument/2006/relationships/hyperlink" Target="https://docs.google.com/document/d/1_swDJvdMwaiJTgloXkZgJYBWTFfV7DCPqJt56Kn-ZG4/edit" TargetMode="External"/><Relationship Id="rId18" Type="http://schemas.openxmlformats.org/officeDocument/2006/relationships/hyperlink" Target="https://docs.google.com/document/d/1_swDJvdMwaiJTgloXkZgJYBWTFfV7DCPqJt56Kn-ZG4/edit" TargetMode="External"/><Relationship Id="rId3" Type="http://schemas.openxmlformats.org/officeDocument/2006/relationships/settings" Target="settings.xml"/><Relationship Id="rId21" Type="http://schemas.openxmlformats.org/officeDocument/2006/relationships/hyperlink" Target="https://docs.google.com/document/d/1_swDJvdMwaiJTgloXkZgJYBWTFfV7DCPqJt56Kn-ZG4/edit" TargetMode="External"/><Relationship Id="rId7" Type="http://schemas.openxmlformats.org/officeDocument/2006/relationships/hyperlink" Target="https://docs.google.com/document/d/1_swDJvdMwaiJTgloXkZgJYBWTFfV7DCPqJt56Kn-ZG4/edit" TargetMode="External"/><Relationship Id="rId12" Type="http://schemas.openxmlformats.org/officeDocument/2006/relationships/hyperlink" Target="https://docs.google.com/document/d/1_swDJvdMwaiJTgloXkZgJYBWTFfV7DCPqJt56Kn-ZG4/edit" TargetMode="External"/><Relationship Id="rId17" Type="http://schemas.openxmlformats.org/officeDocument/2006/relationships/hyperlink" Target="https://docs.google.com/document/d/1_swDJvdMwaiJTgloXkZgJYBWTFfV7DCPqJt56Kn-ZG4/ed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_swDJvdMwaiJTgloXkZgJYBWTFfV7DCPqJt56Kn-ZG4/edit" TargetMode="External"/><Relationship Id="rId20" Type="http://schemas.openxmlformats.org/officeDocument/2006/relationships/hyperlink" Target="https://docs.google.com/document/d/1_swDJvdMwaiJTgloXkZgJYBWTFfV7DCPqJt56Kn-ZG4/edit" TargetMode="External"/><Relationship Id="rId1" Type="http://schemas.openxmlformats.org/officeDocument/2006/relationships/numbering" Target="numbering.xml"/><Relationship Id="rId6" Type="http://schemas.openxmlformats.org/officeDocument/2006/relationships/hyperlink" Target="https://docs.google.com/document/d/1_swDJvdMwaiJTgloXkZgJYBWTFfV7DCPqJt56Kn-ZG4/edit" TargetMode="External"/><Relationship Id="rId11" Type="http://schemas.openxmlformats.org/officeDocument/2006/relationships/hyperlink" Target="https://docs.google.com/document/d/1_swDJvdMwaiJTgloXkZgJYBWTFfV7DCPqJt56Kn-ZG4/edit" TargetMode="External"/><Relationship Id="rId24" Type="http://schemas.openxmlformats.org/officeDocument/2006/relationships/fontTable" Target="fontTable.xml"/><Relationship Id="rId5" Type="http://schemas.openxmlformats.org/officeDocument/2006/relationships/hyperlink" Target="https://docs.google.com/document/d/1_swDJvdMwaiJTgloXkZgJYBWTFfV7DCPqJt56Kn-ZG4/edit" TargetMode="External"/><Relationship Id="rId15" Type="http://schemas.openxmlformats.org/officeDocument/2006/relationships/hyperlink" Target="https://docs.google.com/document/d/1_swDJvdMwaiJTgloXkZgJYBWTFfV7DCPqJt56Kn-ZG4/edit" TargetMode="External"/><Relationship Id="rId23" Type="http://schemas.openxmlformats.org/officeDocument/2006/relationships/hyperlink" Target="http://www.cahhm.mcmaster.ca" TargetMode="External"/><Relationship Id="rId10" Type="http://schemas.openxmlformats.org/officeDocument/2006/relationships/hyperlink" Target="https://docs.google.com/document/d/1_swDJvdMwaiJTgloXkZgJYBWTFfV7DCPqJt56Kn-ZG4/edit" TargetMode="External"/><Relationship Id="rId19" Type="http://schemas.openxmlformats.org/officeDocument/2006/relationships/hyperlink" Target="https://docs.google.com/document/d/1_swDJvdMwaiJTgloXkZgJYBWTFfV7DCPqJt56Kn-ZG4/edit" TargetMode="External"/><Relationship Id="rId4" Type="http://schemas.openxmlformats.org/officeDocument/2006/relationships/webSettings" Target="webSettings.xml"/><Relationship Id="rId9" Type="http://schemas.openxmlformats.org/officeDocument/2006/relationships/hyperlink" Target="https://docs.google.com/document/d/1_swDJvdMwaiJTgloXkZgJYBWTFfV7DCPqJt56Kn-ZG4/edit" TargetMode="External"/><Relationship Id="rId14" Type="http://schemas.openxmlformats.org/officeDocument/2006/relationships/hyperlink" Target="https://docs.google.com/document/d/1_swDJvdMwaiJTgloXkZgJYBWTFfV7DCPqJt56Kn-ZG4/edit" TargetMode="External"/><Relationship Id="rId22" Type="http://schemas.openxmlformats.org/officeDocument/2006/relationships/hyperlink" Target="http://www.biomarcar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4416</Words>
  <Characters>25177</Characters>
  <Application>Microsoft Office Word</Application>
  <DocSecurity>0</DocSecurity>
  <Lines>209</Lines>
  <Paragraphs>59</Paragraphs>
  <ScaleCrop>false</ScaleCrop>
  <Company/>
  <LinksUpToDate>false</LinksUpToDate>
  <CharactersWithSpaces>29534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Vasallo Vega</dc:creator>
  <cp:keywords/>
  <dc:description/>
  <cp:lastModifiedBy>Claudia Vasallo Vega</cp:lastModifiedBy>
  <cp:revision>2</cp:revision>
  <dcterms:created xsi:type="dcterms:W3CDTF">2019-04-10T10:58:00Z</dcterms:created>
  <dcterms:modified xsi:type="dcterms:W3CDTF">2019-04-11T15:25:00Z</dcterms:modified>
</cp:coreProperties>
</file>