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0C798"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1. DATA SUMMARY</w:t>
      </w:r>
    </w:p>
    <w:p w14:paraId="4AA5EE15" w14:textId="77777777" w:rsidR="00A42BCD" w:rsidRPr="00A42BCD" w:rsidRDefault="00A42BCD" w:rsidP="00A42BCD">
      <w:pPr>
        <w:rPr>
          <w:rFonts w:ascii="Times New Roman" w:eastAsia="Times New Roman" w:hAnsi="Times New Roman" w:cs="Times New Roman"/>
        </w:rPr>
      </w:pPr>
    </w:p>
    <w:p w14:paraId="5AAB69A1"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1.1 Purpose of data collection</w:t>
      </w:r>
    </w:p>
    <w:p w14:paraId="7D0022B2" w14:textId="77777777" w:rsidR="00A42BCD" w:rsidRDefault="00A42BCD" w:rsidP="00A42BCD">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What was the purpose of the data collection/generation and its relation to the objectives of your project? </w:t>
      </w:r>
    </w:p>
    <w:p w14:paraId="0940055F" w14:textId="77777777" w:rsidR="00624A31" w:rsidRDefault="00A42BCD" w:rsidP="00624A31">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is its relation to the objectives of euCanSHare?</w:t>
      </w:r>
    </w:p>
    <w:p w14:paraId="781AC6FB" w14:textId="77777777" w:rsidR="00A42BCD" w:rsidRPr="00A42BCD" w:rsidRDefault="00A42BCD" w:rsidP="00624A31">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To whom might the data be useful ('data utility')?</w:t>
      </w:r>
    </w:p>
    <w:p w14:paraId="3650713D" w14:textId="77777777" w:rsidR="00A42BCD" w:rsidRPr="00A42BCD" w:rsidRDefault="00A42BCD" w:rsidP="00A42BCD">
      <w:pPr>
        <w:rPr>
          <w:rFonts w:ascii="Times New Roman" w:eastAsia="Times New Roman" w:hAnsi="Times New Roman" w:cs="Times New Roman"/>
        </w:rPr>
      </w:pPr>
    </w:p>
    <w:p w14:paraId="4714F3EC"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1.1 Description of data</w:t>
      </w:r>
    </w:p>
    <w:p w14:paraId="09DE7882" w14:textId="77777777" w:rsidR="00624A31" w:rsidRPr="00624A31" w:rsidRDefault="00624A31"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is the origin of the data?</w:t>
      </w:r>
    </w:p>
    <w:p w14:paraId="36C1C98D"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Have/will you reuse any existing data and how?</w:t>
      </w:r>
    </w:p>
    <w:p w14:paraId="435DF426" w14:textId="77777777" w:rsidR="00BB16E7" w:rsidRDefault="00A42BCD" w:rsidP="00BB16E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is the size/ expected size of the data?</w:t>
      </w:r>
    </w:p>
    <w:p w14:paraId="066C2C0D" w14:textId="77777777" w:rsidR="00BB16E7" w:rsidRPr="00A42BCD" w:rsidRDefault="00BB16E7" w:rsidP="00BB16E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data types and formats of data have you generated/collected / will you generate/collect during the project?</w:t>
      </w:r>
    </w:p>
    <w:p w14:paraId="7EE2A4D1" w14:textId="77777777" w:rsidR="00BB16E7" w:rsidRPr="00A42BCD" w:rsidRDefault="00BB16E7" w:rsidP="00BB16E7">
      <w:pPr>
        <w:spacing w:before="100"/>
        <w:ind w:left="720" w:right="120"/>
        <w:jc w:val="both"/>
        <w:textAlignment w:val="baseline"/>
        <w:rPr>
          <w:rFonts w:ascii="Helvetica Neue" w:eastAsia="Times New Roman" w:hAnsi="Helvetica Neue" w:cs="Times New Roman"/>
          <w:color w:val="444444"/>
          <w:sz w:val="20"/>
          <w:szCs w:val="20"/>
        </w:rPr>
      </w:pPr>
    </w:p>
    <w:p w14:paraId="57D9EBAC" w14:textId="77777777" w:rsidR="00A42BCD" w:rsidRPr="00A42BCD" w:rsidRDefault="00A42BCD" w:rsidP="00A42BCD">
      <w:pPr>
        <w:rPr>
          <w:rFonts w:ascii="Times New Roman" w:eastAsia="Times New Roman" w:hAnsi="Times New Roman" w:cs="Times New Roman"/>
        </w:rPr>
      </w:pPr>
    </w:p>
    <w:p w14:paraId="5E33082A"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1.1 D</w:t>
      </w:r>
      <w:r>
        <w:rPr>
          <w:rFonts w:ascii="Helvetica Neue" w:eastAsia="Times New Roman" w:hAnsi="Helvetica Neue" w:cs="Times New Roman"/>
          <w:color w:val="000000"/>
          <w:sz w:val="22"/>
          <w:szCs w:val="22"/>
        </w:rPr>
        <w:t xml:space="preserve">ata security levels, confidentiality and potentially </w:t>
      </w:r>
      <w:proofErr w:type="spellStart"/>
      <w:r>
        <w:rPr>
          <w:rFonts w:ascii="Helvetica Neue" w:eastAsia="Times New Roman" w:hAnsi="Helvetica Neue" w:cs="Times New Roman"/>
          <w:color w:val="000000"/>
          <w:sz w:val="22"/>
          <w:szCs w:val="22"/>
        </w:rPr>
        <w:t>disclosive</w:t>
      </w:r>
      <w:proofErr w:type="spellEnd"/>
      <w:r>
        <w:rPr>
          <w:rFonts w:ascii="Helvetica Neue" w:eastAsia="Times New Roman" w:hAnsi="Helvetica Neue" w:cs="Times New Roman"/>
          <w:color w:val="000000"/>
          <w:sz w:val="22"/>
          <w:szCs w:val="22"/>
        </w:rPr>
        <w:t xml:space="preserve"> personal information</w:t>
      </w:r>
    </w:p>
    <w:p w14:paraId="66CD1590" w14:textId="77777777" w:rsid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For each data / dataset</w:t>
      </w:r>
      <w:r w:rsidR="0080025D">
        <w:rPr>
          <w:rFonts w:ascii="Helvetica Neue" w:eastAsia="Times New Roman" w:hAnsi="Helvetica Neue" w:cs="Times New Roman"/>
          <w:color w:val="444444"/>
          <w:sz w:val="20"/>
          <w:szCs w:val="20"/>
        </w:rPr>
        <w:t xml:space="preserve"> type or specific variable</w:t>
      </w:r>
      <w:r>
        <w:rPr>
          <w:rFonts w:ascii="Helvetica Neue" w:eastAsia="Times New Roman" w:hAnsi="Helvetica Neue" w:cs="Times New Roman"/>
          <w:color w:val="444444"/>
          <w:sz w:val="20"/>
          <w:szCs w:val="20"/>
        </w:rPr>
        <w:t xml:space="preserve"> </w:t>
      </w:r>
      <w:r w:rsidR="0080025D">
        <w:rPr>
          <w:rFonts w:ascii="Helvetica Neue" w:eastAsia="Times New Roman" w:hAnsi="Helvetica Neue" w:cs="Times New Roman"/>
          <w:color w:val="444444"/>
          <w:sz w:val="20"/>
          <w:szCs w:val="20"/>
        </w:rPr>
        <w:t xml:space="preserve">types (and metadata) </w:t>
      </w:r>
      <w:r w:rsidR="00624A31">
        <w:rPr>
          <w:rFonts w:ascii="Helvetica Neue" w:eastAsia="Times New Roman" w:hAnsi="Helvetica Neue" w:cs="Times New Roman"/>
          <w:color w:val="444444"/>
          <w:sz w:val="20"/>
          <w:szCs w:val="20"/>
        </w:rPr>
        <w:t>please</w:t>
      </w:r>
      <w:r>
        <w:rPr>
          <w:rFonts w:ascii="Helvetica Neue" w:eastAsia="Times New Roman" w:hAnsi="Helvetica Neue" w:cs="Times New Roman"/>
          <w:color w:val="444444"/>
          <w:sz w:val="20"/>
          <w:szCs w:val="20"/>
        </w:rPr>
        <w:t xml:space="preserve"> s</w:t>
      </w:r>
      <w:r w:rsidRPr="00A42BCD">
        <w:rPr>
          <w:rFonts w:ascii="Helvetica Neue" w:eastAsia="Times New Roman" w:hAnsi="Helvetica Neue" w:cs="Times New Roman"/>
          <w:color w:val="444444"/>
          <w:sz w:val="20"/>
          <w:szCs w:val="20"/>
        </w:rPr>
        <w:t xml:space="preserve">pecify </w:t>
      </w:r>
      <w:r>
        <w:rPr>
          <w:rFonts w:ascii="Helvetica Neue" w:eastAsia="Times New Roman" w:hAnsi="Helvetica Neue" w:cs="Times New Roman"/>
          <w:color w:val="444444"/>
          <w:sz w:val="20"/>
          <w:szCs w:val="20"/>
        </w:rPr>
        <w:t xml:space="preserve">the corresponding </w:t>
      </w:r>
      <w:r w:rsidRPr="00A42BCD">
        <w:rPr>
          <w:rFonts w:ascii="Helvetica Neue" w:eastAsia="Times New Roman" w:hAnsi="Helvetica Neue" w:cs="Times New Roman"/>
          <w:color w:val="444444"/>
          <w:sz w:val="20"/>
          <w:szCs w:val="20"/>
        </w:rPr>
        <w:t>levels of data security</w:t>
      </w:r>
      <w:r>
        <w:rPr>
          <w:rFonts w:ascii="Helvetica Neue" w:eastAsia="Times New Roman" w:hAnsi="Helvetica Neue" w:cs="Times New Roman"/>
          <w:color w:val="444444"/>
          <w:sz w:val="20"/>
          <w:szCs w:val="20"/>
        </w:rPr>
        <w:t xml:space="preserve"> (access level)</w:t>
      </w:r>
    </w:p>
    <w:p w14:paraId="64C11B23" w14:textId="77777777" w:rsidR="00A42BCD" w:rsidRPr="00A42BCD" w:rsidRDefault="00A42BCD" w:rsidP="00A42BCD">
      <w:pPr>
        <w:rPr>
          <w:rFonts w:ascii="Times New Roman" w:eastAsia="Times New Roman" w:hAnsi="Times New Roman" w:cs="Times New Roman"/>
        </w:rPr>
      </w:pPr>
    </w:p>
    <w:p w14:paraId="5F3B0825" w14:textId="77777777" w:rsidR="00A42BCD" w:rsidRPr="00A42BCD" w:rsidRDefault="00A42BCD" w:rsidP="00A42BCD">
      <w:pPr>
        <w:jc w:val="both"/>
        <w:rPr>
          <w:rFonts w:ascii="Times New Roman" w:eastAsia="Times New Roman" w:hAnsi="Times New Roman" w:cs="Times New Roman"/>
        </w:rPr>
      </w:pPr>
      <w:r w:rsidRPr="00A42BCD">
        <w:rPr>
          <w:rFonts w:ascii="Arial" w:eastAsia="Times New Roman" w:hAnsi="Arial" w:cs="Arial"/>
          <w:color w:val="000000"/>
          <w:sz w:val="22"/>
          <w:szCs w:val="22"/>
        </w:rPr>
        <w:tab/>
      </w:r>
    </w:p>
    <w:p w14:paraId="76B46BFF"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2. FAIR </w:t>
      </w:r>
      <w:r>
        <w:rPr>
          <w:rFonts w:ascii="Helvetica Neue" w:eastAsia="Times New Roman" w:hAnsi="Helvetica Neue" w:cs="Times New Roman"/>
          <w:b/>
          <w:bCs/>
          <w:color w:val="000000"/>
          <w:sz w:val="22"/>
          <w:szCs w:val="22"/>
        </w:rPr>
        <w:t>data management</w:t>
      </w:r>
    </w:p>
    <w:p w14:paraId="02A01FCF" w14:textId="77777777" w:rsidR="00A42BCD" w:rsidRDefault="00A42BCD" w:rsidP="00A42BCD">
      <w:pPr>
        <w:rPr>
          <w:rFonts w:ascii="Times New Roman" w:eastAsia="Times New Roman" w:hAnsi="Times New Roman" w:cs="Times New Roman"/>
        </w:rPr>
      </w:pPr>
    </w:p>
    <w:p w14:paraId="53F0F993"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 xml:space="preserve">2.1 </w:t>
      </w:r>
      <w:r>
        <w:rPr>
          <w:rFonts w:ascii="Helvetica Neue" w:eastAsia="Times New Roman" w:hAnsi="Helvetica Neue" w:cs="Times New Roman"/>
          <w:color w:val="000000"/>
          <w:sz w:val="22"/>
          <w:szCs w:val="22"/>
        </w:rPr>
        <w:t>Data collection/ generation</w:t>
      </w:r>
      <w:r w:rsidR="00624A31">
        <w:rPr>
          <w:rFonts w:ascii="Helvetica Neue" w:eastAsia="Times New Roman" w:hAnsi="Helvetica Neue" w:cs="Times New Roman"/>
          <w:color w:val="000000"/>
          <w:sz w:val="22"/>
          <w:szCs w:val="22"/>
        </w:rPr>
        <w:t xml:space="preserve"> </w:t>
      </w:r>
    </w:p>
    <w:p w14:paraId="5EA37124" w14:textId="77777777" w:rsid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 xml:space="preserve">Will data be deposited </w:t>
      </w:r>
      <w:r w:rsidR="00624A31">
        <w:rPr>
          <w:rFonts w:ascii="Helvetica Neue" w:eastAsia="Times New Roman" w:hAnsi="Helvetica Neue" w:cs="Times New Roman"/>
          <w:color w:val="444444"/>
          <w:sz w:val="20"/>
          <w:szCs w:val="20"/>
        </w:rPr>
        <w:t>through</w:t>
      </w:r>
      <w:r>
        <w:rPr>
          <w:rFonts w:ascii="Helvetica Neue" w:eastAsia="Times New Roman" w:hAnsi="Helvetica Neue" w:cs="Times New Roman"/>
          <w:color w:val="444444"/>
          <w:sz w:val="20"/>
          <w:szCs w:val="20"/>
        </w:rPr>
        <w:t xml:space="preserve"> euCanSHare </w:t>
      </w:r>
      <w:r w:rsidR="00624A31">
        <w:rPr>
          <w:rFonts w:ascii="Helvetica Neue" w:eastAsia="Times New Roman" w:hAnsi="Helvetica Neue" w:cs="Times New Roman"/>
          <w:color w:val="444444"/>
          <w:sz w:val="20"/>
          <w:szCs w:val="20"/>
        </w:rPr>
        <w:t>Web Portal</w:t>
      </w:r>
      <w:r>
        <w:rPr>
          <w:rFonts w:ascii="Helvetica Neue" w:eastAsia="Times New Roman" w:hAnsi="Helvetica Neue" w:cs="Times New Roman"/>
          <w:color w:val="444444"/>
          <w:sz w:val="20"/>
          <w:szCs w:val="20"/>
        </w:rPr>
        <w:t xml:space="preserve"> or </w:t>
      </w:r>
      <w:r w:rsidR="0080025D">
        <w:rPr>
          <w:rFonts w:ascii="Helvetica Neue" w:eastAsia="Times New Roman" w:hAnsi="Helvetica Neue" w:cs="Times New Roman"/>
          <w:color w:val="444444"/>
          <w:sz w:val="20"/>
          <w:szCs w:val="20"/>
        </w:rPr>
        <w:t xml:space="preserve">through an </w:t>
      </w:r>
      <w:r>
        <w:rPr>
          <w:rFonts w:ascii="Helvetica Neue" w:eastAsia="Times New Roman" w:hAnsi="Helvetica Neue" w:cs="Times New Roman"/>
          <w:color w:val="444444"/>
          <w:sz w:val="20"/>
          <w:szCs w:val="20"/>
        </w:rPr>
        <w:t xml:space="preserve">external </w:t>
      </w:r>
      <w:r w:rsidR="00624A31">
        <w:rPr>
          <w:rFonts w:ascii="Helvetica Neue" w:eastAsia="Times New Roman" w:hAnsi="Helvetica Neue" w:cs="Times New Roman"/>
          <w:color w:val="444444"/>
          <w:sz w:val="20"/>
          <w:szCs w:val="20"/>
        </w:rPr>
        <w:t>submission portal</w:t>
      </w:r>
    </w:p>
    <w:p w14:paraId="3F3862C5" w14:textId="77777777" w:rsidR="00624A31" w:rsidRPr="00624A31" w:rsidRDefault="00624A31" w:rsidP="00624A31">
      <w:pPr>
        <w:spacing w:before="100"/>
        <w:ind w:left="360" w:right="120"/>
        <w:jc w:val="both"/>
        <w:textAlignment w:val="baseline"/>
        <w:rPr>
          <w:rFonts w:ascii="Helvetica Neue" w:eastAsia="Times New Roman" w:hAnsi="Helvetica Neue" w:cs="Arial"/>
          <w:b/>
          <w:bCs/>
          <w:color w:val="FF0000"/>
          <w:sz w:val="20"/>
          <w:szCs w:val="20"/>
        </w:rPr>
      </w:pPr>
      <w:r w:rsidRPr="00624A31">
        <w:rPr>
          <w:rFonts w:ascii="Helvetica Neue" w:eastAsia="Times New Roman" w:hAnsi="Helvetica Neue" w:cs="Arial"/>
          <w:b/>
          <w:bCs/>
          <w:color w:val="FF0000"/>
          <w:sz w:val="20"/>
          <w:szCs w:val="20"/>
        </w:rPr>
        <w:t xml:space="preserve">If data is deposited </w:t>
      </w:r>
      <w:r>
        <w:rPr>
          <w:rFonts w:ascii="Helvetica Neue" w:eastAsia="Times New Roman" w:hAnsi="Helvetica Neue" w:cs="Arial"/>
          <w:b/>
          <w:bCs/>
          <w:color w:val="FF0000"/>
          <w:sz w:val="20"/>
          <w:szCs w:val="20"/>
        </w:rPr>
        <w:t>through</w:t>
      </w:r>
      <w:r w:rsidRPr="00624A31">
        <w:rPr>
          <w:rFonts w:ascii="Helvetica Neue" w:eastAsia="Times New Roman" w:hAnsi="Helvetica Neue" w:cs="Arial"/>
          <w:b/>
          <w:bCs/>
          <w:color w:val="FF0000"/>
          <w:sz w:val="20"/>
          <w:szCs w:val="20"/>
        </w:rPr>
        <w:t xml:space="preserve"> external submission portal (not </w:t>
      </w:r>
      <w:r>
        <w:rPr>
          <w:rFonts w:ascii="Helvetica Neue" w:eastAsia="Times New Roman" w:hAnsi="Helvetica Neue" w:cs="Arial"/>
          <w:b/>
          <w:bCs/>
          <w:color w:val="FF0000"/>
          <w:sz w:val="20"/>
          <w:szCs w:val="20"/>
        </w:rPr>
        <w:t xml:space="preserve">through </w:t>
      </w:r>
      <w:r w:rsidRPr="00624A31">
        <w:rPr>
          <w:rFonts w:ascii="Helvetica Neue" w:eastAsia="Times New Roman" w:hAnsi="Helvetica Neue" w:cs="Arial"/>
          <w:b/>
          <w:bCs/>
          <w:color w:val="FF0000"/>
          <w:sz w:val="20"/>
          <w:szCs w:val="20"/>
        </w:rPr>
        <w:t>euCanSHare Web Portal</w:t>
      </w:r>
      <w:r>
        <w:rPr>
          <w:rFonts w:ascii="Helvetica Neue" w:eastAsia="Times New Roman" w:hAnsi="Helvetica Neue" w:cs="Arial"/>
          <w:b/>
          <w:bCs/>
          <w:color w:val="FF0000"/>
          <w:sz w:val="20"/>
          <w:szCs w:val="20"/>
        </w:rPr>
        <w:t>):</w:t>
      </w:r>
    </w:p>
    <w:p w14:paraId="71320099"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Specify the methodology of data deposition</w:t>
      </w:r>
      <w:r>
        <w:rPr>
          <w:rFonts w:ascii="Helvetica Neue" w:eastAsia="Times New Roman" w:hAnsi="Helvetica Neue" w:cs="Times New Roman"/>
          <w:color w:val="444444"/>
          <w:sz w:val="20"/>
          <w:szCs w:val="20"/>
        </w:rPr>
        <w:t xml:space="preserve"> for user</w:t>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p>
    <w:p w14:paraId="264DD00A" w14:textId="77777777" w:rsidR="00624A31"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Define protocols for depositing new cohort raw data into the appropriate repositories and methods to provide rich metadata to foster a quality reuse of raw data for newly coming research projects.</w:t>
      </w:r>
    </w:p>
    <w:p w14:paraId="1232DD30" w14:textId="77777777" w:rsidR="00A42BCD" w:rsidRDefault="00A42BCD" w:rsidP="00A42BCD">
      <w:pPr>
        <w:rPr>
          <w:rFonts w:ascii="Times New Roman" w:eastAsia="Times New Roman" w:hAnsi="Times New Roman" w:cs="Times New Roman"/>
        </w:rPr>
      </w:pPr>
    </w:p>
    <w:p w14:paraId="445C2DD7" w14:textId="77777777" w:rsidR="00624A31" w:rsidRPr="00A42BCD" w:rsidRDefault="00624A31" w:rsidP="00624A31">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sidR="00BB16E7">
        <w:rPr>
          <w:rFonts w:ascii="Helvetica Neue" w:eastAsia="Times New Roman" w:hAnsi="Helvetica Neue" w:cs="Times New Roman"/>
          <w:color w:val="000000"/>
          <w:sz w:val="22"/>
          <w:szCs w:val="22"/>
        </w:rPr>
        <w:t>2</w:t>
      </w:r>
      <w:r w:rsidRPr="00A42BCD">
        <w:rPr>
          <w:rFonts w:ascii="Helvetica Neue" w:eastAsia="Times New Roman" w:hAnsi="Helvetica Neue" w:cs="Times New Roman"/>
          <w:color w:val="000000"/>
          <w:sz w:val="22"/>
          <w:szCs w:val="22"/>
        </w:rPr>
        <w:t xml:space="preserve"> </w:t>
      </w:r>
      <w:r>
        <w:rPr>
          <w:rFonts w:ascii="Helvetica Neue" w:eastAsia="Times New Roman" w:hAnsi="Helvetica Neue" w:cs="Times New Roman"/>
          <w:color w:val="000000"/>
          <w:sz w:val="22"/>
          <w:szCs w:val="22"/>
        </w:rPr>
        <w:t>Data storage</w:t>
      </w:r>
    </w:p>
    <w:p w14:paraId="1F575BD0" w14:textId="77777777" w:rsidR="00624A31" w:rsidRPr="00A42BCD" w:rsidRDefault="00624A31"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Will data be deposited in euCanSHare centralized repositories or external repositories?</w:t>
      </w:r>
    </w:p>
    <w:p w14:paraId="7569F1B5" w14:textId="29955A59" w:rsidR="00624A31" w:rsidRDefault="00624A31" w:rsidP="00624A31">
      <w:pPr>
        <w:spacing w:after="100"/>
        <w:ind w:left="360" w:right="120"/>
        <w:jc w:val="both"/>
        <w:textAlignment w:val="baseline"/>
        <w:rPr>
          <w:rFonts w:ascii="Helvetica Neue" w:eastAsia="Times New Roman" w:hAnsi="Helvetica Neue" w:cs="Arial"/>
          <w:b/>
          <w:bCs/>
          <w:color w:val="FF0000"/>
          <w:sz w:val="20"/>
          <w:szCs w:val="20"/>
        </w:rPr>
      </w:pPr>
      <w:r w:rsidRPr="00624A31">
        <w:rPr>
          <w:rFonts w:ascii="Helvetica Neue" w:eastAsia="Times New Roman" w:hAnsi="Helvetica Neue" w:cs="Arial"/>
          <w:b/>
          <w:bCs/>
          <w:color w:val="FF0000"/>
          <w:sz w:val="20"/>
          <w:szCs w:val="20"/>
        </w:rPr>
        <w:t xml:space="preserve">If data is deposited in external </w:t>
      </w:r>
      <w:r w:rsidRPr="00624A31">
        <w:rPr>
          <w:rFonts w:ascii="Helvetica Neue" w:eastAsia="Times New Roman" w:hAnsi="Helvetica Neue" w:cs="Arial"/>
          <w:b/>
          <w:bCs/>
          <w:color w:val="FF0000"/>
          <w:sz w:val="22"/>
          <w:szCs w:val="22"/>
        </w:rPr>
        <w:t xml:space="preserve">repository </w:t>
      </w:r>
      <w:r w:rsidRPr="00624A31">
        <w:rPr>
          <w:rFonts w:ascii="Helvetica Neue" w:eastAsia="Times New Roman" w:hAnsi="Helvetica Neue" w:cs="Arial"/>
          <w:b/>
          <w:bCs/>
          <w:color w:val="FF0000"/>
          <w:sz w:val="20"/>
          <w:szCs w:val="20"/>
        </w:rPr>
        <w:t>(not deposited in in the euCanSHare centralized repository)</w:t>
      </w:r>
      <w:r>
        <w:rPr>
          <w:rFonts w:ascii="Helvetica Neue" w:eastAsia="Times New Roman" w:hAnsi="Helvetica Neue" w:cs="Arial"/>
          <w:b/>
          <w:bCs/>
          <w:color w:val="FF0000"/>
          <w:sz w:val="20"/>
          <w:szCs w:val="20"/>
        </w:rPr>
        <w:t>:</w:t>
      </w:r>
    </w:p>
    <w:p w14:paraId="65E569BC" w14:textId="77777777" w:rsidR="006F05CB" w:rsidRDefault="006F05CB" w:rsidP="006F05CB">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Where will your data be stored?</w:t>
      </w:r>
    </w:p>
    <w:p w14:paraId="61B7DEA6" w14:textId="05C8B158" w:rsidR="006F05CB" w:rsidRPr="006F05CB" w:rsidRDefault="006F05CB" w:rsidP="006F05CB">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What are the provisions for long-term secure storage during and after the ending of the project?</w:t>
      </w:r>
    </w:p>
    <w:p w14:paraId="7C6AA0F7" w14:textId="77777777" w:rsidR="00624A31" w:rsidRPr="00A42BCD" w:rsidRDefault="00624A31" w:rsidP="00A42BCD">
      <w:pPr>
        <w:rPr>
          <w:rFonts w:ascii="Times New Roman" w:eastAsia="Times New Roman" w:hAnsi="Times New Roman" w:cs="Times New Roman"/>
        </w:rPr>
      </w:pPr>
    </w:p>
    <w:p w14:paraId="21AE1972"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lastRenderedPageBreak/>
        <w:t>2.</w:t>
      </w:r>
      <w:r w:rsidR="00BB16E7">
        <w:rPr>
          <w:rFonts w:ascii="Helvetica Neue" w:eastAsia="Times New Roman" w:hAnsi="Helvetica Neue" w:cs="Times New Roman"/>
          <w:color w:val="000000"/>
          <w:sz w:val="22"/>
          <w:szCs w:val="22"/>
        </w:rPr>
        <w:t>3</w:t>
      </w:r>
      <w:r w:rsidRPr="00A42BCD">
        <w:rPr>
          <w:rFonts w:ascii="Helvetica Neue" w:eastAsia="Times New Roman" w:hAnsi="Helvetica Neue" w:cs="Times New Roman"/>
          <w:color w:val="000000"/>
          <w:sz w:val="22"/>
          <w:szCs w:val="22"/>
        </w:rPr>
        <w:t xml:space="preserve"> Making data findable, including provisions for metadata</w:t>
      </w:r>
    </w:p>
    <w:p w14:paraId="2F12EBAE"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the data produced and/or used in the project discoverable with metadata, identifiable and locatable by means of a standard identification mechanism (e.g. persistent and unique identifiers such as Digital Object Identifiers)?</w:t>
      </w:r>
    </w:p>
    <w:p w14:paraId="03E82DB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naming conventions do you follow?</w:t>
      </w:r>
    </w:p>
    <w:p w14:paraId="7D2E34C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Will search keywords be provided that optimize possibilities for reuse?</w:t>
      </w:r>
    </w:p>
    <w:p w14:paraId="70AB565C"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highlight w:val="yellow"/>
        </w:rPr>
      </w:pPr>
      <w:r w:rsidRPr="00A42BCD">
        <w:rPr>
          <w:rFonts w:ascii="Helvetica Neue" w:eastAsia="Times New Roman" w:hAnsi="Helvetica Neue" w:cs="Times New Roman"/>
          <w:color w:val="444444"/>
          <w:sz w:val="20"/>
          <w:szCs w:val="20"/>
        </w:rPr>
        <w:t xml:space="preserve">Do you provide clear version numbers? </w:t>
      </w:r>
      <w:r w:rsidRPr="00A42BCD">
        <w:rPr>
          <w:rFonts w:ascii="Helvetica Neue" w:eastAsia="Times New Roman" w:hAnsi="Helvetica Neue" w:cs="Times New Roman"/>
          <w:color w:val="444444"/>
          <w:sz w:val="20"/>
          <w:szCs w:val="20"/>
          <w:highlight w:val="yellow"/>
        </w:rPr>
        <w:t>CW: version numbers of data deposition/updates????</w:t>
      </w:r>
    </w:p>
    <w:p w14:paraId="781CFDBB"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metadata have been/will be created? In case there is not a metadata standard for your variables, please outline what type of metadata will each of your data types contain</w:t>
      </w:r>
    </w:p>
    <w:p w14:paraId="0B3EE7F2" w14:textId="77777777" w:rsidR="00A42BCD" w:rsidRPr="00A42BCD" w:rsidRDefault="00A42BCD" w:rsidP="00A42BCD">
      <w:pPr>
        <w:rPr>
          <w:rFonts w:ascii="Times New Roman" w:eastAsia="Times New Roman" w:hAnsi="Times New Roman" w:cs="Times New Roman"/>
        </w:rPr>
      </w:pPr>
    </w:p>
    <w:p w14:paraId="0754EFE1"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sidR="00BB16E7">
        <w:rPr>
          <w:rFonts w:ascii="Helvetica Neue" w:eastAsia="Times New Roman" w:hAnsi="Helvetica Neue" w:cs="Times New Roman"/>
          <w:color w:val="000000"/>
          <w:sz w:val="22"/>
          <w:szCs w:val="22"/>
        </w:rPr>
        <w:t>4</w:t>
      </w:r>
      <w:r w:rsidRPr="00A42BCD">
        <w:rPr>
          <w:rFonts w:ascii="Helvetica Neue" w:eastAsia="Times New Roman" w:hAnsi="Helvetica Neue" w:cs="Times New Roman"/>
          <w:color w:val="000000"/>
          <w:sz w:val="22"/>
          <w:szCs w:val="22"/>
        </w:rPr>
        <w:t xml:space="preserve"> Making data openly accessible</w:t>
      </w:r>
    </w:p>
    <w:p w14:paraId="608350B8" w14:textId="77777777" w:rsidR="00A42BCD" w:rsidRDefault="00A42BCD" w:rsidP="00BB16E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will the data be made accessible (e.g. by deposition in an external repository/ by deposition in the euCanSHare centralized repository)?</w:t>
      </w:r>
    </w:p>
    <w:p w14:paraId="28BC95B6" w14:textId="77777777" w:rsidR="00BB16E7" w:rsidRPr="00A42BCD" w:rsidRDefault="00BB16E7" w:rsidP="00BB16E7">
      <w:pPr>
        <w:spacing w:before="100"/>
        <w:ind w:left="720" w:right="120"/>
        <w:jc w:val="both"/>
        <w:textAlignment w:val="baseline"/>
        <w:rPr>
          <w:rFonts w:ascii="Helvetica Neue" w:eastAsia="Times New Roman" w:hAnsi="Helvetica Neue" w:cs="Times New Roman"/>
          <w:color w:val="444444"/>
          <w:sz w:val="20"/>
          <w:szCs w:val="20"/>
        </w:rPr>
      </w:pPr>
    </w:p>
    <w:p w14:paraId="65C82C0D" w14:textId="77777777" w:rsidR="00A42BCD" w:rsidRPr="00A42BCD" w:rsidRDefault="00A42BCD" w:rsidP="00A42BCD">
      <w:pPr>
        <w:numPr>
          <w:ilvl w:val="0"/>
          <w:numId w:val="8"/>
        </w:numPr>
        <w:spacing w:before="100"/>
        <w:ind w:left="360" w:right="120"/>
        <w:jc w:val="both"/>
        <w:textAlignment w:val="baseline"/>
        <w:rPr>
          <w:rFonts w:ascii="Arial" w:eastAsia="Times New Roman" w:hAnsi="Arial" w:cs="Arial"/>
          <w:color w:val="FF0000"/>
        </w:rPr>
      </w:pPr>
      <w:r w:rsidRPr="00A42BCD">
        <w:rPr>
          <w:rFonts w:ascii="Helvetica Neue" w:eastAsia="Times New Roman" w:hAnsi="Helvetica Neue" w:cs="Arial"/>
          <w:b/>
          <w:bCs/>
          <w:color w:val="FF0000"/>
          <w:sz w:val="20"/>
          <w:szCs w:val="20"/>
        </w:rPr>
        <w:t xml:space="preserve">If data is deposited in the euCanSHare centralized repository, please state: </w:t>
      </w:r>
    </w:p>
    <w:p w14:paraId="4B4ECCC2" w14:textId="77777777" w:rsidR="00A42BCD" w:rsidRPr="00A42BCD" w:rsidRDefault="00A42BCD" w:rsidP="00A42BCD">
      <w:pPr>
        <w:jc w:val="both"/>
        <w:rPr>
          <w:rFonts w:ascii="Times New Roman" w:eastAsia="Times New Roman" w:hAnsi="Times New Roman" w:cs="Times New Roman"/>
        </w:rPr>
      </w:pPr>
      <w:r w:rsidRPr="00A42BCD">
        <w:rPr>
          <w:rFonts w:ascii="Arial" w:eastAsia="Times New Roman" w:hAnsi="Arial" w:cs="Arial"/>
          <w:color w:val="999999"/>
          <w:sz w:val="22"/>
          <w:szCs w:val="22"/>
        </w:rPr>
        <w:tab/>
      </w:r>
      <w:r w:rsidRPr="00A42BCD">
        <w:rPr>
          <w:rFonts w:ascii="Arial" w:eastAsia="Times New Roman" w:hAnsi="Arial" w:cs="Arial"/>
          <w:color w:val="999999"/>
          <w:sz w:val="22"/>
          <w:szCs w:val="22"/>
        </w:rPr>
        <w:tab/>
      </w:r>
      <w:r w:rsidRPr="00A42BCD">
        <w:rPr>
          <w:rFonts w:ascii="Arial" w:eastAsia="Times New Roman" w:hAnsi="Arial" w:cs="Arial"/>
          <w:color w:val="000000"/>
          <w:sz w:val="22"/>
          <w:szCs w:val="22"/>
        </w:rPr>
        <w:tab/>
      </w:r>
      <w:r w:rsidRPr="00A42BCD">
        <w:rPr>
          <w:rFonts w:ascii="Arial" w:eastAsia="Times New Roman" w:hAnsi="Arial" w:cs="Arial"/>
          <w:color w:val="000000"/>
          <w:sz w:val="22"/>
          <w:szCs w:val="22"/>
        </w:rPr>
        <w:tab/>
      </w:r>
    </w:p>
    <w:p w14:paraId="291206BE" w14:textId="6E7D7E0E" w:rsid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Which data (data types, variables) will be made openly available as the default? (level 1) If certain datasets cannot be shared (or need to be shared under restrictions), explain why, clearly separating legal and contractual reasons from voluntary restrictions. (consortium </w:t>
      </w:r>
      <w:proofErr w:type="spellStart"/>
      <w:r w:rsidRPr="00A42BCD">
        <w:rPr>
          <w:rFonts w:ascii="Helvetica Neue" w:eastAsia="Times New Roman" w:hAnsi="Helvetica Neue" w:cs="Times New Roman"/>
          <w:color w:val="444444"/>
          <w:sz w:val="20"/>
          <w:szCs w:val="20"/>
        </w:rPr>
        <w:t>agreemen</w:t>
      </w:r>
      <w:proofErr w:type="spellEnd"/>
    </w:p>
    <w:p w14:paraId="6E6DDC77" w14:textId="3EDDEA41" w:rsidR="006F05CB" w:rsidRPr="006F05CB" w:rsidRDefault="006F05CB" w:rsidP="006F05CB">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CA7FC9">
        <w:rPr>
          <w:rFonts w:ascii="Helvetica Neue" w:eastAsia="Times New Roman" w:hAnsi="Helvetica Neue" w:cs="Times New Roman"/>
          <w:color w:val="444444"/>
          <w:sz w:val="20"/>
          <w:szCs w:val="20"/>
        </w:rPr>
        <w:t>Will you allow aggregate statistics and metadata openly available?</w:t>
      </w:r>
    </w:p>
    <w:p w14:paraId="33997FD1"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Which data (data types, variables) will be accessible under an authenticated level (level 2)?</w:t>
      </w:r>
    </w:p>
    <w:p w14:paraId="22C931C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Which data (data types, variables) should be accessible under a controlled-access </w:t>
      </w:r>
      <w:proofErr w:type="gramStart"/>
      <w:r w:rsidRPr="00A42BCD">
        <w:rPr>
          <w:rFonts w:ascii="Helvetica Neue" w:eastAsia="Times New Roman" w:hAnsi="Helvetica Neue" w:cs="Times New Roman"/>
          <w:color w:val="444444"/>
          <w:sz w:val="20"/>
          <w:szCs w:val="20"/>
        </w:rPr>
        <w:t>level  (</w:t>
      </w:r>
      <w:proofErr w:type="gramEnd"/>
      <w:r w:rsidRPr="00A42BCD">
        <w:rPr>
          <w:rFonts w:ascii="Helvetica Neue" w:eastAsia="Times New Roman" w:hAnsi="Helvetica Neue" w:cs="Times New Roman"/>
          <w:color w:val="444444"/>
          <w:sz w:val="20"/>
          <w:szCs w:val="20"/>
        </w:rPr>
        <w:t>level 3)</w:t>
      </w:r>
    </w:p>
    <w:p w14:paraId="1B8718ED" w14:textId="77777777" w:rsidR="00A42BCD" w:rsidRPr="00A42BCD" w:rsidRDefault="00A42BCD" w:rsidP="00A42BCD">
      <w:pPr>
        <w:rPr>
          <w:rFonts w:ascii="Times New Roman" w:eastAsia="Times New Roman" w:hAnsi="Times New Roman" w:cs="Times New Roman"/>
        </w:rPr>
      </w:pPr>
    </w:p>
    <w:p w14:paraId="28D40514" w14:textId="77777777" w:rsidR="00A42BCD" w:rsidRPr="00A42BCD" w:rsidRDefault="00A42BCD" w:rsidP="00A42BCD">
      <w:pPr>
        <w:numPr>
          <w:ilvl w:val="0"/>
          <w:numId w:val="10"/>
        </w:numPr>
        <w:spacing w:after="100"/>
        <w:ind w:left="360" w:right="120"/>
        <w:jc w:val="both"/>
        <w:textAlignment w:val="baseline"/>
        <w:rPr>
          <w:rFonts w:ascii="Arial" w:eastAsia="Times New Roman" w:hAnsi="Arial" w:cs="Arial"/>
          <w:color w:val="FF0000"/>
        </w:rPr>
      </w:pPr>
      <w:r w:rsidRPr="00A42BCD">
        <w:rPr>
          <w:rFonts w:ascii="Helvetica Neue" w:eastAsia="Times New Roman" w:hAnsi="Helvetica Neue" w:cs="Arial"/>
          <w:b/>
          <w:bCs/>
          <w:color w:val="FF0000"/>
          <w:sz w:val="20"/>
          <w:szCs w:val="20"/>
        </w:rPr>
        <w:t xml:space="preserve">If data is deposited in external </w:t>
      </w:r>
      <w:r w:rsidRPr="00A42BCD">
        <w:rPr>
          <w:rFonts w:ascii="Helvetica Neue" w:eastAsia="Times New Roman" w:hAnsi="Helvetica Neue" w:cs="Arial"/>
          <w:b/>
          <w:bCs/>
          <w:color w:val="FF0000"/>
          <w:sz w:val="22"/>
          <w:szCs w:val="22"/>
        </w:rPr>
        <w:t xml:space="preserve">repository </w:t>
      </w:r>
      <w:r w:rsidRPr="00A42BCD">
        <w:rPr>
          <w:rFonts w:ascii="Helvetica Neue" w:eastAsia="Times New Roman" w:hAnsi="Helvetica Neue" w:cs="Arial"/>
          <w:b/>
          <w:bCs/>
          <w:color w:val="FF0000"/>
          <w:sz w:val="20"/>
          <w:szCs w:val="20"/>
        </w:rPr>
        <w:t xml:space="preserve">(not deposited in in the euCanSHare centralized repository), please state: </w:t>
      </w:r>
    </w:p>
    <w:p w14:paraId="68D3A6F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methods</w:t>
      </w:r>
      <w:r w:rsidR="00624A31">
        <w:rPr>
          <w:rFonts w:ascii="Helvetica Neue" w:eastAsia="Times New Roman" w:hAnsi="Helvetica Neue" w:cs="Times New Roman"/>
          <w:color w:val="444444"/>
          <w:sz w:val="20"/>
          <w:szCs w:val="20"/>
        </w:rPr>
        <w:t>, technology/</w:t>
      </w:r>
      <w:r w:rsidRPr="00A42BCD">
        <w:rPr>
          <w:rFonts w:ascii="Helvetica Neue" w:eastAsia="Times New Roman" w:hAnsi="Helvetica Neue" w:cs="Times New Roman"/>
          <w:color w:val="444444"/>
          <w:sz w:val="20"/>
          <w:szCs w:val="20"/>
        </w:rPr>
        <w:t xml:space="preserve">software tools are needed </w:t>
      </w:r>
      <w:r w:rsidR="00624A31">
        <w:rPr>
          <w:rFonts w:ascii="Helvetica Neue" w:eastAsia="Times New Roman" w:hAnsi="Helvetica Neue" w:cs="Times New Roman"/>
          <w:color w:val="444444"/>
          <w:sz w:val="20"/>
          <w:szCs w:val="20"/>
        </w:rPr>
        <w:t xml:space="preserve">for </w:t>
      </w:r>
      <w:r w:rsidRPr="00A42BCD">
        <w:rPr>
          <w:rFonts w:ascii="Helvetica Neue" w:eastAsia="Times New Roman" w:hAnsi="Helvetica Neue" w:cs="Times New Roman"/>
          <w:color w:val="444444"/>
          <w:sz w:val="20"/>
          <w:szCs w:val="20"/>
        </w:rPr>
        <w:t>access</w:t>
      </w:r>
      <w:r w:rsidR="00624A31">
        <w:rPr>
          <w:rFonts w:ascii="Helvetica Neue" w:eastAsia="Times New Roman" w:hAnsi="Helvetica Neue" w:cs="Times New Roman"/>
          <w:color w:val="444444"/>
          <w:sz w:val="20"/>
          <w:szCs w:val="20"/>
        </w:rPr>
        <w:t>/ transfer</w:t>
      </w:r>
      <w:r w:rsidRPr="00A42BCD">
        <w:rPr>
          <w:rFonts w:ascii="Helvetica Neue" w:eastAsia="Times New Roman" w:hAnsi="Helvetica Neue" w:cs="Times New Roman"/>
          <w:color w:val="444444"/>
          <w:sz w:val="20"/>
          <w:szCs w:val="20"/>
        </w:rPr>
        <w:t xml:space="preserve"> </w:t>
      </w:r>
      <w:r w:rsidR="00624A31">
        <w:rPr>
          <w:rFonts w:ascii="Helvetica Neue" w:eastAsia="Times New Roman" w:hAnsi="Helvetica Neue" w:cs="Times New Roman"/>
          <w:color w:val="444444"/>
          <w:sz w:val="20"/>
          <w:szCs w:val="20"/>
        </w:rPr>
        <w:t>of</w:t>
      </w:r>
      <w:r w:rsidRPr="00A42BCD">
        <w:rPr>
          <w:rFonts w:ascii="Helvetica Neue" w:eastAsia="Times New Roman" w:hAnsi="Helvetica Neue" w:cs="Times New Roman"/>
          <w:color w:val="444444"/>
          <w:sz w:val="20"/>
          <w:szCs w:val="20"/>
        </w:rPr>
        <w:t xml:space="preserve"> data? (if any, </w:t>
      </w:r>
      <w:proofErr w:type="spellStart"/>
      <w:r w:rsidRPr="00A42BCD">
        <w:rPr>
          <w:rFonts w:ascii="Helvetica Neue" w:eastAsia="Times New Roman" w:hAnsi="Helvetica Neue" w:cs="Times New Roman"/>
          <w:color w:val="444444"/>
          <w:sz w:val="20"/>
          <w:szCs w:val="20"/>
        </w:rPr>
        <w:t>eg.</w:t>
      </w:r>
      <w:proofErr w:type="spellEnd"/>
      <w:r w:rsidRPr="00A42BCD">
        <w:rPr>
          <w:rFonts w:ascii="Helvetica Neue" w:eastAsia="Times New Roman" w:hAnsi="Helvetica Neue" w:cs="Times New Roman"/>
          <w:color w:val="444444"/>
          <w:sz w:val="20"/>
          <w:szCs w:val="20"/>
        </w:rPr>
        <w:t xml:space="preserve"> Opal)</w:t>
      </w:r>
    </w:p>
    <w:p w14:paraId="1AB8E4EA"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Will you include the relevant software (e.g. in open source code) and its documentation?</w:t>
      </w:r>
    </w:p>
    <w:p w14:paraId="4232ABAA"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Where will the data and associated metadata, documentation and code be deposited? </w:t>
      </w:r>
    </w:p>
    <w:p w14:paraId="2CF07D9D"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Have you explored appropriate arrangements with the identified repository?</w:t>
      </w:r>
    </w:p>
    <w:p w14:paraId="210FB63F"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If there are restrictions on use, how will access be provided?</w:t>
      </w:r>
    </w:p>
    <w:p w14:paraId="72CF49ED"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Will you use EuCanSHare´s data access committee? If not, describe conditions for access (i.e. a machine-readable license)? </w:t>
      </w:r>
    </w:p>
    <w:p w14:paraId="15540E66" w14:textId="77777777" w:rsidR="00A42BCD" w:rsidRDefault="00A42BCD" w:rsidP="00AF6F93">
      <w:pPr>
        <w:spacing w:before="100"/>
        <w:ind w:left="360" w:right="120"/>
        <w:jc w:val="both"/>
        <w:textAlignment w:val="baseline"/>
        <w:rPr>
          <w:rFonts w:ascii="Helvetica Neue" w:eastAsia="Times New Roman" w:hAnsi="Helvetica Neue" w:cs="Times New Roman"/>
          <w:color w:val="444444"/>
          <w:sz w:val="20"/>
          <w:szCs w:val="20"/>
        </w:rPr>
      </w:pPr>
    </w:p>
    <w:p w14:paraId="54B917ED" w14:textId="77777777" w:rsidR="00BB16E7" w:rsidRPr="00A42BCD" w:rsidRDefault="00BB16E7" w:rsidP="00BB16E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Will the metadata be made accessible by deposition in the euCanSHare centralized repository)?</w:t>
      </w:r>
    </w:p>
    <w:p w14:paraId="5BD7B3C4" w14:textId="77777777" w:rsidR="00BB16E7" w:rsidRDefault="00BB16E7" w:rsidP="00BB16E7">
      <w:pPr>
        <w:numPr>
          <w:ilvl w:val="0"/>
          <w:numId w:val="10"/>
        </w:numPr>
        <w:spacing w:after="100"/>
        <w:ind w:left="360" w:right="120"/>
        <w:jc w:val="both"/>
        <w:textAlignment w:val="baseline"/>
        <w:rPr>
          <w:rFonts w:ascii="Helvetica Neue" w:eastAsia="Times New Roman" w:hAnsi="Helvetica Neue" w:cs="Arial"/>
          <w:b/>
          <w:bCs/>
          <w:color w:val="FF0000"/>
          <w:sz w:val="20"/>
          <w:szCs w:val="20"/>
        </w:rPr>
      </w:pPr>
      <w:r w:rsidRPr="00A42BCD">
        <w:rPr>
          <w:rFonts w:ascii="Helvetica Neue" w:eastAsia="Times New Roman" w:hAnsi="Helvetica Neue" w:cs="Arial"/>
          <w:b/>
          <w:bCs/>
          <w:color w:val="FF0000"/>
          <w:sz w:val="20"/>
          <w:szCs w:val="20"/>
        </w:rPr>
        <w:t xml:space="preserve">If </w:t>
      </w:r>
      <w:r>
        <w:rPr>
          <w:rFonts w:ascii="Helvetica Neue" w:eastAsia="Times New Roman" w:hAnsi="Helvetica Neue" w:cs="Arial"/>
          <w:b/>
          <w:bCs/>
          <w:color w:val="FF0000"/>
          <w:sz w:val="20"/>
          <w:szCs w:val="20"/>
        </w:rPr>
        <w:t>meta</w:t>
      </w:r>
      <w:r w:rsidRPr="00A42BCD">
        <w:rPr>
          <w:rFonts w:ascii="Helvetica Neue" w:eastAsia="Times New Roman" w:hAnsi="Helvetica Neue" w:cs="Arial"/>
          <w:b/>
          <w:bCs/>
          <w:color w:val="FF0000"/>
          <w:sz w:val="20"/>
          <w:szCs w:val="20"/>
        </w:rPr>
        <w:t xml:space="preserve">data is deposited in external repository (not deposited in in the euCanSHare centralized repository), please state: </w:t>
      </w:r>
    </w:p>
    <w:p w14:paraId="7D1849C8" w14:textId="77777777" w:rsidR="00BB16E7" w:rsidRPr="00A42BCD" w:rsidRDefault="00BB16E7" w:rsidP="00BB16E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Define how links to external repositories will be provided</w:t>
      </w:r>
      <w:r w:rsidRPr="00A42BCD">
        <w:rPr>
          <w:rFonts w:ascii="Helvetica Neue" w:eastAsia="Times New Roman" w:hAnsi="Helvetica Neue" w:cs="Times New Roman"/>
          <w:color w:val="444444"/>
          <w:sz w:val="20"/>
          <w:szCs w:val="20"/>
        </w:rPr>
        <w:tab/>
      </w:r>
    </w:p>
    <w:p w14:paraId="27D366DB" w14:textId="77777777" w:rsidR="00BB16E7" w:rsidRPr="00A42BCD" w:rsidRDefault="00BB16E7" w:rsidP="00BB16E7">
      <w:pPr>
        <w:spacing w:after="100"/>
        <w:ind w:left="360" w:right="120"/>
        <w:jc w:val="both"/>
        <w:textAlignment w:val="baseline"/>
        <w:rPr>
          <w:rFonts w:ascii="Arial" w:eastAsia="Times New Roman" w:hAnsi="Arial" w:cs="Arial"/>
          <w:color w:val="FF0000"/>
        </w:rPr>
      </w:pPr>
    </w:p>
    <w:p w14:paraId="741DBA4B" w14:textId="77777777" w:rsidR="00BB16E7" w:rsidRPr="00A42BCD" w:rsidRDefault="00BB16E7" w:rsidP="00AF6F93">
      <w:pPr>
        <w:spacing w:before="100"/>
        <w:ind w:left="360" w:right="120"/>
        <w:jc w:val="both"/>
        <w:textAlignment w:val="baseline"/>
        <w:rPr>
          <w:rFonts w:ascii="Helvetica Neue" w:eastAsia="Times New Roman" w:hAnsi="Helvetica Neue" w:cs="Times New Roman"/>
          <w:color w:val="444444"/>
          <w:sz w:val="20"/>
          <w:szCs w:val="20"/>
        </w:rPr>
      </w:pPr>
    </w:p>
    <w:p w14:paraId="3380CE2D"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sidR="00BB16E7">
        <w:rPr>
          <w:rFonts w:ascii="Helvetica Neue" w:eastAsia="Times New Roman" w:hAnsi="Helvetica Neue" w:cs="Times New Roman"/>
          <w:color w:val="000000"/>
          <w:sz w:val="22"/>
          <w:szCs w:val="22"/>
        </w:rPr>
        <w:t>5</w:t>
      </w:r>
      <w:r w:rsidRPr="00A42BCD">
        <w:rPr>
          <w:rFonts w:ascii="Helvetica Neue" w:eastAsia="Times New Roman" w:hAnsi="Helvetica Neue" w:cs="Times New Roman"/>
          <w:color w:val="000000"/>
          <w:sz w:val="22"/>
          <w:szCs w:val="22"/>
        </w:rPr>
        <w:t xml:space="preserve"> Making data interoperable</w:t>
      </w:r>
    </w:p>
    <w:p w14:paraId="6F7262CC"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lastRenderedPageBreak/>
        <w:t>Are your data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p>
    <w:p w14:paraId="12450CC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data and metadata vocabularies, standards or methodologies do you follow to make your data interoperable?</w:t>
      </w:r>
    </w:p>
    <w:p w14:paraId="7E07A154"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Do you use standard vocabularies for all data types present in your data set, to allow inter-disciplinary interoperability?</w:t>
      </w:r>
    </w:p>
    <w:p w14:paraId="05C50376"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In case it is unavoidable that you use uncommon or generate project specific ontologies or vocabularies, will you provide mappings to more commonly used ontologies?</w:t>
      </w:r>
    </w:p>
    <w:p w14:paraId="722287BA" w14:textId="77777777" w:rsidR="00A42BCD" w:rsidRPr="00A42BCD" w:rsidRDefault="00A42BCD" w:rsidP="00A42BCD">
      <w:pPr>
        <w:rPr>
          <w:rFonts w:ascii="Times New Roman" w:eastAsia="Times New Roman" w:hAnsi="Times New Roman" w:cs="Times New Roman"/>
        </w:rPr>
      </w:pPr>
    </w:p>
    <w:p w14:paraId="31BDDDD0" w14:textId="77777777" w:rsidR="00A42BCD" w:rsidRPr="00A42BCD" w:rsidRDefault="00A42BCD" w:rsidP="00A42BCD">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sidR="00BB16E7">
        <w:rPr>
          <w:rFonts w:ascii="Helvetica Neue" w:eastAsia="Times New Roman" w:hAnsi="Helvetica Neue" w:cs="Times New Roman"/>
          <w:color w:val="000000"/>
          <w:sz w:val="22"/>
          <w:szCs w:val="22"/>
        </w:rPr>
        <w:t>6</w:t>
      </w:r>
      <w:r w:rsidRPr="00A42BCD">
        <w:rPr>
          <w:rFonts w:ascii="Helvetica Neue" w:eastAsia="Times New Roman" w:hAnsi="Helvetica Neue" w:cs="Times New Roman"/>
          <w:color w:val="000000"/>
          <w:sz w:val="22"/>
          <w:szCs w:val="22"/>
        </w:rPr>
        <w:t xml:space="preserve"> Increase data reuse (through clarifying licenses)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5BF33620"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will the data be licensed to permit the widest reuse possible?</w:t>
      </w:r>
    </w:p>
    <w:p w14:paraId="1C7040FE"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If it isn't currently, when will the data be made available for reuse? </w:t>
      </w:r>
    </w:p>
    <w:p w14:paraId="197A222C"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the data produced and/or used in the project useable by third parties, in particular after the end of the project? If the reuse of some data is restricted, explain why.</w:t>
      </w:r>
    </w:p>
    <w:p w14:paraId="7D7DB9EA"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long is it intended that the data remains re-usable?</w:t>
      </w:r>
    </w:p>
    <w:p w14:paraId="5B522E3B"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data quality assurance processes described?</w:t>
      </w:r>
    </w:p>
    <w:p w14:paraId="7AC480BF" w14:textId="77777777" w:rsidR="00A42BCD" w:rsidRPr="00A42BCD" w:rsidRDefault="00A42BCD" w:rsidP="00A42BCD">
      <w:pPr>
        <w:rPr>
          <w:rFonts w:ascii="Times New Roman" w:eastAsia="Times New Roman" w:hAnsi="Times New Roman" w:cs="Times New Roman"/>
        </w:rPr>
      </w:pPr>
    </w:p>
    <w:p w14:paraId="5F8C0E21"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3. ALLOCATION OF RESOURCES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1B06F3D0"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are the costs for making data FAIR in your project?</w:t>
      </w:r>
    </w:p>
    <w:p w14:paraId="74C434A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will these be covered? Note that costs related to open access to research data are eligible as part of the Horizon 2020 grant (if compliant with the Grant Agreement conditions).</w:t>
      </w:r>
    </w:p>
    <w:p w14:paraId="2624A617"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Who will be responsible for data management in your project?</w:t>
      </w:r>
    </w:p>
    <w:p w14:paraId="6704757A"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the resources for long term-preservation discussed (costs and potential value, who decides and how what data will be kept and for how long)?</w:t>
      </w:r>
    </w:p>
    <w:p w14:paraId="311BC135" w14:textId="77777777" w:rsidR="00A42BCD" w:rsidRPr="00A42BCD" w:rsidRDefault="00A42BCD" w:rsidP="00A42BCD">
      <w:pPr>
        <w:rPr>
          <w:rFonts w:ascii="Times New Roman" w:eastAsia="Times New Roman" w:hAnsi="Times New Roman" w:cs="Times New Roman"/>
        </w:rPr>
      </w:pPr>
    </w:p>
    <w:p w14:paraId="10CFD9B6"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4. DATA SECURITY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10DFCB39"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provisions are in place for data security (including data recovery as well as secure storage and transfer of sensitive data)?</w:t>
      </w:r>
    </w:p>
    <w:p w14:paraId="748414B5"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Is the data safely stored in certified repositories for long term preservation and curation?</w:t>
      </w:r>
    </w:p>
    <w:p w14:paraId="0A1B5D24" w14:textId="77777777" w:rsidR="00A42BCD" w:rsidRPr="00A42BCD" w:rsidRDefault="00A42BCD" w:rsidP="00A42BCD">
      <w:pPr>
        <w:rPr>
          <w:rFonts w:ascii="Times New Roman" w:eastAsia="Times New Roman" w:hAnsi="Times New Roman" w:cs="Times New Roman"/>
        </w:rPr>
      </w:pPr>
    </w:p>
    <w:p w14:paraId="56D0EB71"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5. ETHICAL ASPECTS</w:t>
      </w:r>
    </w:p>
    <w:p w14:paraId="27E54530"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Are there any ethical or legal issues that can have an impact on data sharing? </w:t>
      </w:r>
    </w:p>
    <w:p w14:paraId="219C14F0"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Is informed consent for data sharing and long-term preservation included in questionnaires dealing with personal data?</w:t>
      </w:r>
    </w:p>
    <w:p w14:paraId="7BDBEE23" w14:textId="77777777" w:rsidR="00A42BCD" w:rsidRPr="00A42BCD" w:rsidRDefault="00A42BCD" w:rsidP="00A42BCD">
      <w:pPr>
        <w:rPr>
          <w:rFonts w:ascii="Times New Roman" w:eastAsia="Times New Roman" w:hAnsi="Times New Roman" w:cs="Times New Roman"/>
        </w:rPr>
      </w:pPr>
    </w:p>
    <w:p w14:paraId="3F4BA256" w14:textId="77777777" w:rsidR="00A42BCD" w:rsidRPr="00A42BCD" w:rsidRDefault="00A42BCD" w:rsidP="00A42BCD">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6. OTHER ISSUES</w:t>
      </w:r>
      <w:bookmarkStart w:id="0" w:name="_GoBack"/>
      <w:bookmarkEnd w:id="0"/>
    </w:p>
    <w:p w14:paraId="539F8D31" w14:textId="77777777" w:rsidR="00A42BCD" w:rsidRPr="00A42BCD" w:rsidRDefault="00A42BCD" w:rsidP="00AF6F93">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lastRenderedPageBreak/>
        <w:t>Do you make use of other national/funder/sectorial/departmental procedures for data management? If yes, which ones?</w:t>
      </w:r>
    </w:p>
    <w:p w14:paraId="2AF86360" w14:textId="77777777" w:rsidR="00A42BCD" w:rsidRPr="00A42BCD" w:rsidRDefault="00A42BCD" w:rsidP="00A42BCD">
      <w:pPr>
        <w:spacing w:before="100" w:after="10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rPr>
        <w:t> </w:t>
      </w:r>
    </w:p>
    <w:p w14:paraId="160913CC" w14:textId="77777777" w:rsidR="00A42BCD" w:rsidRPr="00A42BCD" w:rsidRDefault="00A42BCD" w:rsidP="00A42BCD">
      <w:pPr>
        <w:spacing w:after="240"/>
        <w:rPr>
          <w:rFonts w:ascii="Times New Roman" w:eastAsia="Times New Roman" w:hAnsi="Times New Roman" w:cs="Times New Roman"/>
        </w:rPr>
      </w:pPr>
    </w:p>
    <w:p w14:paraId="75493C3E" w14:textId="77777777" w:rsidR="007B56C7" w:rsidRDefault="006F05CB"/>
    <w:sectPr w:rsidR="007B56C7" w:rsidSect="00D5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CC5"/>
    <w:multiLevelType w:val="multilevel"/>
    <w:tmpl w:val="60B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03FC"/>
    <w:multiLevelType w:val="multilevel"/>
    <w:tmpl w:val="757E0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52909"/>
    <w:multiLevelType w:val="multilevel"/>
    <w:tmpl w:val="0E4C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D7CDE"/>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13FC4"/>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8086F"/>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71F0D"/>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9430A"/>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463C1"/>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04D0E"/>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A403C"/>
    <w:multiLevelType w:val="multilevel"/>
    <w:tmpl w:val="757E04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40156"/>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3044FE"/>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F440D"/>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901CC"/>
    <w:multiLevelType w:val="multilevel"/>
    <w:tmpl w:val="757E0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053DF"/>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63844"/>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num>
  <w:num w:numId="7">
    <w:abstractNumId w:val="3"/>
  </w:num>
  <w:num w:numId="8">
    <w:abstractNumId w:val="2"/>
  </w:num>
  <w:num w:numId="9">
    <w:abstractNumId w:val="7"/>
  </w:num>
  <w:num w:numId="10">
    <w:abstractNumId w:val="0"/>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5"/>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0"/>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0"/>
    <w:lvlOverride w:ilvl="0">
      <w:lvl w:ilvl="0">
        <w:numFmt w:val="decimal"/>
        <w:lvlText w:val="%1."/>
        <w:lvlJc w:val="left"/>
      </w:lvl>
    </w:lvlOverride>
  </w:num>
  <w:num w:numId="23">
    <w:abstractNumId w:val="16"/>
  </w:num>
  <w:num w:numId="24">
    <w:abstractNumId w:val="12"/>
  </w:num>
  <w:num w:numId="25">
    <w:abstractNumId w:val="15"/>
  </w:num>
  <w:num w:numId="26">
    <w:abstractNumId w:val="13"/>
  </w:num>
  <w:num w:numId="27">
    <w:abstractNumId w:val="6"/>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CD"/>
    <w:rsid w:val="003744BE"/>
    <w:rsid w:val="00624A31"/>
    <w:rsid w:val="006F05CB"/>
    <w:rsid w:val="0080025D"/>
    <w:rsid w:val="00855266"/>
    <w:rsid w:val="00A42BCD"/>
    <w:rsid w:val="00AF6F93"/>
    <w:rsid w:val="00B52551"/>
    <w:rsid w:val="00BB16E7"/>
    <w:rsid w:val="00D555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99BFDF"/>
  <w14:defaultImageDpi w14:val="32767"/>
  <w15:chartTrackingRefBased/>
  <w15:docId w15:val="{49EA52C1-AB8B-6746-A85F-49B50D72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BC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42BCD"/>
  </w:style>
  <w:style w:type="paragraph" w:styleId="ListParagraph">
    <w:name w:val="List Paragraph"/>
    <w:basedOn w:val="Normal"/>
    <w:uiPriority w:val="34"/>
    <w:qFormat/>
    <w:rsid w:val="0062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864942">
      <w:bodyDiv w:val="1"/>
      <w:marLeft w:val="0"/>
      <w:marRight w:val="0"/>
      <w:marTop w:val="0"/>
      <w:marBottom w:val="0"/>
      <w:divBdr>
        <w:top w:val="none" w:sz="0" w:space="0" w:color="auto"/>
        <w:left w:val="none" w:sz="0" w:space="0" w:color="auto"/>
        <w:bottom w:val="none" w:sz="0" w:space="0" w:color="auto"/>
        <w:right w:val="none" w:sz="0" w:space="0" w:color="auto"/>
      </w:divBdr>
    </w:div>
    <w:div w:id="1399523234">
      <w:bodyDiv w:val="1"/>
      <w:marLeft w:val="0"/>
      <w:marRight w:val="0"/>
      <w:marTop w:val="0"/>
      <w:marBottom w:val="0"/>
      <w:divBdr>
        <w:top w:val="none" w:sz="0" w:space="0" w:color="auto"/>
        <w:left w:val="none" w:sz="0" w:space="0" w:color="auto"/>
        <w:bottom w:val="none" w:sz="0" w:space="0" w:color="auto"/>
        <w:right w:val="none" w:sz="0" w:space="0" w:color="auto"/>
      </w:divBdr>
    </w:div>
    <w:div w:id="1741439898">
      <w:bodyDiv w:val="1"/>
      <w:marLeft w:val="0"/>
      <w:marRight w:val="0"/>
      <w:marTop w:val="0"/>
      <w:marBottom w:val="0"/>
      <w:divBdr>
        <w:top w:val="none" w:sz="0" w:space="0" w:color="auto"/>
        <w:left w:val="none" w:sz="0" w:space="0" w:color="auto"/>
        <w:bottom w:val="none" w:sz="0" w:space="0" w:color="auto"/>
        <w:right w:val="none" w:sz="0" w:space="0" w:color="auto"/>
      </w:divBdr>
      <w:divsChild>
        <w:div w:id="121079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3</cp:revision>
  <dcterms:created xsi:type="dcterms:W3CDTF">2019-04-10T09:58:00Z</dcterms:created>
  <dcterms:modified xsi:type="dcterms:W3CDTF">2019-04-11T15:37:00Z</dcterms:modified>
</cp:coreProperties>
</file>