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1EEAF230" w:rsidR="000B30E4" w:rsidRPr="00786729" w:rsidRDefault="000B30E4" w:rsidP="007867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</w:t>
      </w:r>
      <w:r w:rsidR="00786729">
        <w:rPr>
          <w:rFonts w:ascii="Helvetica" w:hAnsi="Helvetica" w:cs="Helvetica"/>
        </w:rPr>
        <w:t>fields</w:t>
      </w:r>
      <w:r>
        <w:rPr>
          <w:rFonts w:ascii="Helvetica" w:hAnsi="Helvetica" w:cs="Helvetica"/>
        </w:rPr>
        <w:t xml:space="preserve">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786729">
        <w:rPr>
          <w:rFonts w:ascii="Helvetica" w:hAnsi="Helvetica" w:cs="Helvetica"/>
        </w:rPr>
        <w:t xml:space="preserve"> (the mapping of those into the corresponding fields here is in </w:t>
      </w:r>
      <w:hyperlink r:id="rId4" w:history="1">
        <w:r w:rsidR="00786729" w:rsidRPr="00F07B56">
          <w:rPr>
            <w:rStyle w:val="Hyperlink"/>
            <w:rFonts w:ascii="Helvetica" w:hAnsi="Helvetica" w:cs="Helvetica"/>
          </w:rPr>
          <w:t>https://github.com/clauw87/virusbeacon/blob/raw_ideas/</w:t>
        </w:r>
        <w:r w:rsidR="00786729" w:rsidRPr="00786729">
          <w:rPr>
            <w:rStyle w:val="Hyperlink"/>
            <w:rFonts w:ascii="Helvetica" w:hAnsi="Helvetica" w:cs="Helvetica"/>
          </w:rPr>
          <w:t>virus_beacon_schema_v1_to_generic.md</w:t>
        </w:r>
      </w:hyperlink>
      <w:r w:rsidR="00786729" w:rsidRPr="00850E32">
        <w:rPr>
          <w:rFonts w:ascii="Helvetica" w:hAnsi="Helvetica" w:cs="Helvetica"/>
        </w:rPr>
        <w:t>)</w:t>
      </w:r>
    </w:p>
    <w:p w14:paraId="6E9A0AC2" w14:textId="77777777" w:rsidR="001F1342" w:rsidRPr="00850E3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refAssemblyId</w:t>
      </w:r>
      <w:proofErr w:type="spellEnd"/>
      <w:r w:rsidRPr="001F1342">
        <w:rPr>
          <w:rFonts w:ascii="Helvetica" w:hAnsi="Helvetica" w:cs="Helvetica"/>
        </w:rPr>
        <w:t xml:space="preserve"> </w:t>
      </w:r>
    </w:p>
    <w:p w14:paraId="4FFFE7DD" w14:textId="470085E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startPos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endPos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 xml:space="preserve">ref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variantType</w:t>
      </w:r>
      <w:proofErr w:type="spellEnd"/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 xml:space="preserve">ariant classification </w:t>
      </w:r>
      <w:proofErr w:type="spellStart"/>
      <w:r w:rsidRPr="00D43C14">
        <w:rPr>
          <w:rFonts w:ascii="Helvetica" w:hAnsi="Helvetica" w:cs="Helvetica"/>
        </w:rPr>
        <w:t>e.g</w:t>
      </w:r>
      <w:proofErr w:type="spellEnd"/>
      <w:r w:rsidRPr="00D43C14">
        <w:rPr>
          <w:rFonts w:ascii="Helvetica" w:hAnsi="Helvetica" w:cs="Helvetica"/>
        </w:rPr>
        <w:t xml:space="preserve">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SARSCoV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individualId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datasetId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CACCA8A" w14:textId="2403AD8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taxon_id</w:t>
      </w:r>
      <w:proofErr w:type="spellEnd"/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C6385F" w:rsidRPr="00D43C14">
        <w:rPr>
          <w:rFonts w:ascii="Helvetica" w:hAnsi="Helvetica" w:cs="Helvetica"/>
        </w:rPr>
        <w:t>categorical value (ontology ID</w:t>
      </w:r>
      <w:r w:rsidR="00C6385F">
        <w:rPr>
          <w:rFonts w:ascii="Helvetica" w:hAnsi="Helvetica" w:cs="Helvetica"/>
        </w:rPr>
        <w:t>)</w:t>
      </w:r>
      <w:r w:rsidR="00C6385F" w:rsidRPr="00D43C14">
        <w:rPr>
          <w:rFonts w:ascii="Helvetica" w:hAnsi="Helvetica" w:cs="Helvetica"/>
          <w:color w:val="000000" w:themeColor="text1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D43C14">
        <w:rPr>
          <w:rFonts w:ascii="Helvetica" w:hAnsi="Helvetica" w:cs="Helvetica"/>
          <w:color w:val="000000"/>
          <w:u w:val="single"/>
        </w:rPr>
        <w:t>geographicOrigin</w:t>
      </w:r>
      <w:proofErr w:type="spellEnd"/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342C33C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r w:rsidR="006A6D79">
        <w:rPr>
          <w:rFonts w:ascii="Helvetica" w:hAnsi="Helvetica" w:cs="Helvetica"/>
          <w:color w:val="4472C4" w:themeColor="accent1"/>
          <w:u w:val="single"/>
        </w:rPr>
        <w:t>s</w:t>
      </w:r>
      <w:proofErr w:type="spellEnd"/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5D01C5D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="00C6385F">
        <w:rPr>
          <w:rFonts w:ascii="Helvetica" w:hAnsi="Helvetica" w:cs="Helvetica"/>
          <w:color w:val="4472C4" w:themeColor="accent1"/>
          <w:u w:val="single"/>
        </w:rPr>
        <w:t>Id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proofErr w:type="spellStart"/>
      <w:r w:rsidR="001975C7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1975C7" w:rsidRPr="00D43C14">
        <w:rPr>
          <w:rFonts w:ascii="Helvetica" w:hAnsi="Helvetica" w:cs="Helvetica"/>
          <w:color w:val="000000" w:themeColor="text1"/>
        </w:rPr>
        <w:t xml:space="preserve"> “mild”, “severe”</w:t>
      </w:r>
    </w:p>
    <w:p w14:paraId="1705E07B" w14:textId="3CBBAAC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</w:t>
      </w:r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lastRenderedPageBreak/>
        <w:tab/>
      </w:r>
      <w:proofErr w:type="spellStart"/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3A3FAC3B" w:rsidR="000B30E4" w:rsidRPr="003A0A1B" w:rsidRDefault="000B30E4" w:rsidP="003A0A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proofErr w:type="spellEnd"/>
      <w:r w:rsidR="003A0A1B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3A0A1B" w:rsidRPr="00D43C14">
        <w:rPr>
          <w:rFonts w:ascii="Helvetica" w:hAnsi="Helvetica" w:cs="Helvetica"/>
        </w:rPr>
        <w:t>alphanumeric value (ISO8601 duration format)</w:t>
      </w:r>
      <w:r w:rsidR="003A0A1B">
        <w:rPr>
          <w:rFonts w:ascii="Helvetica" w:hAnsi="Helvetica" w:cs="Helvetica"/>
        </w:rPr>
        <w:t xml:space="preserve"> Date of onset/diagnosis of disease</w:t>
      </w:r>
    </w:p>
    <w:p w14:paraId="782B09FB" w14:textId="37BF1B2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ageOfOnset</w:t>
      </w:r>
      <w:proofErr w:type="spellEnd"/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ageGroup</w:t>
      </w:r>
      <w:proofErr w:type="spellEnd"/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0AC0E9B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</w:p>
    <w:p w14:paraId="7B7293DA" w14:textId="2653D78D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</w:t>
      </w:r>
      <w:proofErr w:type="spellStart"/>
      <w:r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fatal </w:t>
      </w:r>
      <w:r>
        <w:rPr>
          <w:rFonts w:ascii="Helvetica" w:hAnsi="Helvetica" w:cs="Helvetica"/>
          <w:color w:val="000000" w:themeColor="text1"/>
        </w:rPr>
        <w:t>or non-fatal</w:t>
      </w:r>
    </w:p>
    <w:p w14:paraId="1CFC61CB" w14:textId="60B9D8DF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C6385F">
        <w:rPr>
          <w:rFonts w:ascii="Helvetica" w:hAnsi="Helvetica" w:cs="Helvetica"/>
        </w:rPr>
        <w:t>)</w:t>
      </w:r>
      <w:r w:rsidR="008C256E" w:rsidRPr="00D43C14">
        <w:rPr>
          <w:rFonts w:ascii="Helvetica" w:hAnsi="Helvetica" w:cs="Helvetica"/>
          <w:color w:val="000000" w:themeColor="text1"/>
        </w:rPr>
        <w:t xml:space="preserve"> 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disease observed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="00B762A6" w:rsidRPr="00D43C14">
        <w:rPr>
          <w:rFonts w:ascii="Helvetica" w:hAnsi="Helvetica" w:cs="Helvetica"/>
          <w:u w:val="single"/>
        </w:rPr>
        <w:t>familyHistory</w:t>
      </w:r>
      <w:proofErr w:type="spellEnd"/>
      <w:r w:rsidR="00B762A6" w:rsidRPr="00D43C14">
        <w:rPr>
          <w:rFonts w:ascii="Helvetica" w:hAnsi="Helvetica" w:cs="Helvetica"/>
        </w:rPr>
        <w:t xml:space="preserve"> </w:t>
      </w:r>
    </w:p>
    <w:p w14:paraId="2BC8B7FB" w14:textId="4A587CE7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 xml:space="preserve">list of </w:t>
      </w:r>
    </w:p>
    <w:p w14:paraId="4E46DD0B" w14:textId="07765BE3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bookmarkStart w:id="0" w:name="_GoBack"/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treatment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D43C14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 xml:space="preserve">categorical value (ontology ID) </w:t>
      </w:r>
      <w:proofErr w:type="spellStart"/>
      <w:r w:rsidRPr="00D43C14">
        <w:rPr>
          <w:rFonts w:ascii="Helvetica" w:hAnsi="Helvetica" w:cs="Helvetica"/>
        </w:rPr>
        <w:t>eg.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9F29AC" w:rsidRPr="00D43C14">
        <w:rPr>
          <w:rFonts w:ascii="Helvetica" w:hAnsi="Helvetica" w:cs="Helvetica"/>
          <w:color w:val="000000" w:themeColor="text1"/>
        </w:rPr>
        <w:t>“</w:t>
      </w:r>
      <w:r w:rsidR="009F29AC" w:rsidRPr="009F29AC">
        <w:rPr>
          <w:rFonts w:ascii="Helvetica" w:hAnsi="Helvetica" w:cs="Helvetica"/>
        </w:rPr>
        <w:t>c</w:t>
      </w:r>
      <w:r w:rsidRPr="009F29AC">
        <w:rPr>
          <w:rFonts w:ascii="Helvetica" w:hAnsi="Helvetica" w:cs="Helvetica"/>
        </w:rPr>
        <w:t>hemotherapy</w:t>
      </w:r>
      <w:r w:rsidR="009F29AC" w:rsidRPr="009F29AC">
        <w:rPr>
          <w:rFonts w:ascii="Helvetica" w:hAnsi="Helvetica" w:cs="Helvetica"/>
        </w:rPr>
        <w:t xml:space="preserve"> X</w:t>
      </w:r>
      <w:r w:rsidR="009F29AC" w:rsidRPr="009F29AC">
        <w:rPr>
          <w:rFonts w:ascii="Helvetica" w:hAnsi="Helvetica" w:cs="Helvetica"/>
          <w:color w:val="4472C4" w:themeColor="accent1"/>
        </w:rPr>
        <w:t>”</w:t>
      </w:r>
      <w:bookmarkEnd w:id="0"/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5C7FEC34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gramStart"/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 w:rsidR="001B2D1E"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5BD43F74" w14:textId="7FED8E5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/week</w:t>
      </w:r>
      <w:r w:rsidR="001B2D1E">
        <w:rPr>
          <w:rFonts w:ascii="Helvetica" w:hAnsi="Helvetica" w:cs="Helvetica"/>
        </w:rPr>
        <w:t>”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3EF4A486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>list of</w:t>
      </w:r>
    </w:p>
    <w:p w14:paraId="35452A7C" w14:textId="5EADD66B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Intervention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E75689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EC462D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  <w:color w:val="000000"/>
        </w:rPr>
        <w:t>c</w:t>
      </w:r>
      <w:r>
        <w:rPr>
          <w:rFonts w:ascii="Helvetica" w:hAnsi="Helvetica" w:cs="Helvetica"/>
        </w:rPr>
        <w:t xml:space="preserve">ategorical value (ontology ID)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9F29AC" w:rsidRPr="00D43C14">
        <w:rPr>
          <w:rFonts w:ascii="Helvetica" w:hAnsi="Helvetica" w:cs="Helvetica"/>
          <w:color w:val="000000" w:themeColor="text1"/>
        </w:rPr>
        <w:t>“</w:t>
      </w:r>
      <w:r w:rsidR="009F29AC">
        <w:rPr>
          <w:rFonts w:ascii="Helvetica" w:hAnsi="Helvetica" w:cs="Helvetica"/>
          <w:color w:val="000000" w:themeColor="text1"/>
        </w:rPr>
        <w:t>v</w:t>
      </w:r>
      <w:r>
        <w:rPr>
          <w:rFonts w:ascii="Helvetica" w:hAnsi="Helvetica" w:cs="Helvetica"/>
        </w:rPr>
        <w:t>asectomy</w:t>
      </w:r>
      <w:r w:rsidR="009F29AC">
        <w:rPr>
          <w:rFonts w:ascii="Helvetica" w:hAnsi="Helvetica" w:cs="Helvetica"/>
        </w:rPr>
        <w:t>”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5E8C9F3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</w:rPr>
        <w:tab/>
      </w:r>
      <w:proofErr w:type="spellStart"/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0737609" w14:textId="7E8585D9" w:rsidR="00EC462D" w:rsidRDefault="00EC462D" w:rsidP="00EC4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EC462D">
        <w:rPr>
          <w:rFonts w:ascii="Helvetica" w:hAnsi="Helvetica" w:cs="Helvetica"/>
          <w:color w:val="4472C4" w:themeColor="accent1"/>
        </w:rPr>
        <w:tab/>
      </w:r>
      <w:r w:rsidRPr="00EC462D">
        <w:rPr>
          <w:rFonts w:ascii="Helvetica" w:hAnsi="Helvetica" w:cs="Helvetica"/>
          <w:color w:val="4472C4" w:themeColor="accent1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3C53AF4" w14:textId="77777777" w:rsidR="00EC462D" w:rsidRPr="001975C7" w:rsidRDefault="00EC462D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pedigreeID</w:t>
      </w:r>
      <w:proofErr w:type="spellEnd"/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disease</w:t>
      </w:r>
      <w:proofErr w:type="spellEnd"/>
      <w:r>
        <w:rPr>
          <w:rFonts w:ascii="Helvetica" w:hAnsi="Helvetica" w:cs="Helvetica"/>
        </w:rPr>
        <w:t xml:space="preserve">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pedigreeRole</w:t>
      </w:r>
      <w:proofErr w:type="spellEnd"/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proofErr w:type="spellStart"/>
      <w:r w:rsidR="00B762A6" w:rsidRPr="001975C7">
        <w:rPr>
          <w:rFonts w:ascii="Helvetica" w:hAnsi="Helvetica" w:cs="Helvetica"/>
          <w:u w:val="single"/>
        </w:rPr>
        <w:t>numberOfIndividualsTested</w:t>
      </w:r>
      <w:proofErr w:type="spellEnd"/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proofErr w:type="spellStart"/>
      <w:r>
        <w:rPr>
          <w:rFonts w:ascii="Helvetica" w:hAnsi="Helvetica" w:cs="Helvetica"/>
          <w:b/>
          <w:bCs/>
          <w:color w:val="800080"/>
        </w:rPr>
        <w:t>Biosample</w:t>
      </w:r>
      <w:proofErr w:type="spellEnd"/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1975C7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biosampleStatus</w:t>
      </w:r>
      <w:proofErr w:type="spellEnd"/>
      <w:r>
        <w:rPr>
          <w:rFonts w:ascii="Helvetica" w:hAnsi="Helvetica" w:cs="Helvetica"/>
        </w:rPr>
        <w:t xml:space="preserve"> </w:t>
      </w:r>
    </w:p>
    <w:p w14:paraId="3D29CDF0" w14:textId="199214F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proofErr w:type="spellEnd"/>
      <w:r w:rsidR="00E92C02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E92C02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E92C0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 xml:space="preserve">. Date at which sample </w:t>
      </w:r>
      <w:r w:rsidR="001975C7">
        <w:rPr>
          <w:rFonts w:ascii="Helvetica" w:hAnsi="Helvetica" w:cs="Helvetica"/>
        </w:rPr>
        <w:lastRenderedPageBreak/>
        <w:t>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IndividualAgeAtCollection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58563F6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proofErr w:type="spellStart"/>
      <w:r w:rsidR="001975C7" w:rsidRPr="001975C7">
        <w:rPr>
          <w:rFonts w:ascii="Helvetica" w:hAnsi="Helvetica" w:cs="Helvetica"/>
        </w:rPr>
        <w:t>e.g</w:t>
      </w:r>
      <w:proofErr w:type="spellEnd"/>
      <w:r w:rsidR="001975C7" w:rsidRPr="001975C7">
        <w:rPr>
          <w:rFonts w:ascii="Helvetica" w:hAnsi="Helvetica" w:cs="Helvetica"/>
        </w:rPr>
        <w:t xml:space="preserve"> </w:t>
      </w:r>
      <w:r w:rsidRPr="001975C7">
        <w:rPr>
          <w:rFonts w:ascii="Helvetica" w:hAnsi="Helvetica" w:cs="Helvetica"/>
        </w:rPr>
        <w:t>“organism primary tissue”, “organism xenograft”, “organism-derived fluid”, “cell culture”, “environmental sample”</w:t>
      </w:r>
      <w:r w:rsidR="002E6A4C">
        <w:rPr>
          <w:rFonts w:ascii="Helvetica" w:hAnsi="Helvetica" w:cs="Helvetica"/>
        </w:rPr>
        <w:t xml:space="preserve"> </w:t>
      </w:r>
    </w:p>
    <w:p w14:paraId="1F689BFD" w14:textId="36FAE3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t>matching</w:t>
      </w:r>
      <w:r w:rsidR="0061179B">
        <w:rPr>
          <w:rFonts w:ascii="Helvetica" w:hAnsi="Helvetica" w:cs="Helvetica"/>
        </w:rPr>
        <w:t xml:space="preserve"> the category set in </w:t>
      </w:r>
      <w:proofErr w:type="spellStart"/>
      <w:r w:rsidR="0061179B">
        <w:rPr>
          <w:rFonts w:ascii="Helvetica" w:hAnsi="Helvetica" w:cs="Helvetica"/>
        </w:rPr>
        <w:t>sampleOriginType</w:t>
      </w:r>
      <w:proofErr w:type="spellEnd"/>
      <w:r w:rsidRPr="001975C7">
        <w:rPr>
          <w:rFonts w:ascii="Helvetica" w:hAnsi="Helvetica" w:cs="Helvetica"/>
        </w:rPr>
        <w:t xml:space="preserve"> </w:t>
      </w:r>
      <w:proofErr w:type="spellStart"/>
      <w:r w:rsidRPr="001975C7">
        <w:rPr>
          <w:rFonts w:ascii="Helvetica" w:hAnsi="Helvetica" w:cs="Helvetica"/>
        </w:rPr>
        <w:t>e.g</w:t>
      </w:r>
      <w:proofErr w:type="spellEnd"/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1975C7">
        <w:rPr>
          <w:rFonts w:ascii="Helvetica" w:hAnsi="Helvetica" w:cs="Helvetica"/>
          <w:u w:val="single"/>
        </w:rPr>
        <w:t>obtentionProcedure</w:t>
      </w:r>
      <w:proofErr w:type="spellEnd"/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1975C7">
        <w:rPr>
          <w:rFonts w:ascii="Helvetica" w:hAnsi="Helvetica" w:cs="Helvetica"/>
          <w:color w:val="000000"/>
          <w:u w:val="single"/>
        </w:rPr>
        <w:t>cancerFeatures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tumorProgression</w:t>
      </w:r>
      <w:proofErr w:type="spellEnd"/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tumorGrade</w:t>
      </w:r>
      <w:proofErr w:type="spellEnd"/>
      <w:r w:rsidRPr="001975C7">
        <w:rPr>
          <w:rFonts w:ascii="Helvetica" w:hAnsi="Helvetica" w:cs="Helvetica"/>
          <w:color w:val="000000"/>
          <w:u w:val="single"/>
        </w:rPr>
        <w:t xml:space="preserve">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genomicHGVSId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alphanumeric ID (</w:t>
      </w:r>
      <w:proofErr w:type="spellStart"/>
      <w:r>
        <w:rPr>
          <w:rFonts w:ascii="Helvetica" w:hAnsi="Helvetica" w:cs="Helvetica"/>
        </w:rPr>
        <w:t>HGVSId</w:t>
      </w:r>
      <w:proofErr w:type="spellEnd"/>
      <w:r>
        <w:rPr>
          <w:rFonts w:ascii="Helvetica" w:hAnsi="Helvetica" w:cs="Helvetica"/>
        </w:rPr>
        <w:t xml:space="preserve"> descriptor at transcript level) </w:t>
      </w:r>
    </w:p>
    <w:p w14:paraId="786FEBA5" w14:textId="047F46A2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proteinHGVSId</w:t>
      </w:r>
      <w:proofErr w:type="spellEnd"/>
      <w:r>
        <w:rPr>
          <w:rFonts w:ascii="Helvetica" w:hAnsi="Helvetica" w:cs="Helvetica"/>
        </w:rPr>
        <w:t xml:space="preserve"> </w:t>
      </w:r>
    </w:p>
    <w:p w14:paraId="0B3B99E2" w14:textId="77777777" w:rsidR="00AB290A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50E32">
        <w:rPr>
          <w:rFonts w:ascii="Helvetica" w:hAnsi="Helvetica" w:cs="Helvetica"/>
          <w:color w:val="4472C4" w:themeColor="accent1"/>
          <w:u w:val="single"/>
        </w:rPr>
        <w:t>genomicRegion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proofErr w:type="spellEnd"/>
      <w:r w:rsidR="002E6A4C">
        <w:rPr>
          <w:rFonts w:ascii="Helvetica" w:hAnsi="Helvetica" w:cs="Helvetica"/>
        </w:rPr>
        <w:t xml:space="preserve"> </w:t>
      </w:r>
      <w:r w:rsidR="00AB290A">
        <w:rPr>
          <w:rFonts w:ascii="Helvetica" w:hAnsi="Helvetica" w:cs="Helvetica"/>
        </w:rPr>
        <w:t xml:space="preserve">list of </w:t>
      </w:r>
    </w:p>
    <w:p w14:paraId="78B00A74" w14:textId="550365A4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AB290A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  <w:u w:val="single"/>
        </w:rPr>
        <w:t>c</w:t>
      </w:r>
      <w:r w:rsidRPr="00850E32">
        <w:rPr>
          <w:rFonts w:ascii="Helvetica" w:hAnsi="Helvetica" w:cs="Helvetica"/>
          <w:color w:val="4472C4" w:themeColor="accent1"/>
          <w:u w:val="single"/>
        </w:rPr>
        <w:t>lass</w:t>
      </w:r>
      <w:r>
        <w:rPr>
          <w:rFonts w:ascii="Helvetica" w:hAnsi="Helvetica" w:cs="Helvetica"/>
        </w:rPr>
        <w:t xml:space="preserve"> </w:t>
      </w:r>
      <w:r w:rsidR="00B762A6">
        <w:rPr>
          <w:rFonts w:ascii="Helvetica" w:hAnsi="Helvetica" w:cs="Helvetica"/>
        </w:rPr>
        <w:t>categorical value</w:t>
      </w:r>
      <w:r>
        <w:rPr>
          <w:rFonts w:ascii="Helvetica" w:hAnsi="Helvetica" w:cs="Helvetica"/>
        </w:rPr>
        <w:t>(s)</w:t>
      </w:r>
      <w:r w:rsidR="00B762A6">
        <w:rPr>
          <w:rFonts w:ascii="Helvetica" w:hAnsi="Helvetica" w:cs="Helvetica"/>
        </w:rPr>
        <w:t xml:space="preserve"> (ontology ID) </w:t>
      </w:r>
      <w:r>
        <w:rPr>
          <w:rFonts w:ascii="Helvetica" w:hAnsi="Helvetica" w:cs="Helvetica"/>
        </w:rPr>
        <w:t xml:space="preserve">Class of genomic regions altered by the variant </w:t>
      </w:r>
      <w:proofErr w:type="spellStart"/>
      <w:r w:rsidR="00B762A6">
        <w:rPr>
          <w:rFonts w:ascii="Helvetica" w:hAnsi="Helvetica" w:cs="Helvetica"/>
        </w:rPr>
        <w:t>eg</w:t>
      </w:r>
      <w:proofErr w:type="spellEnd"/>
      <w:r w:rsidR="00B762A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protein coding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intergenic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untranslated region</w:t>
      </w:r>
      <w:r>
        <w:rPr>
          <w:rFonts w:ascii="Helvetica" w:hAnsi="Helvetica" w:cs="Helvetica"/>
        </w:rPr>
        <w:t>”</w:t>
      </w:r>
      <w:r w:rsidR="00980E2C">
        <w:rPr>
          <w:rFonts w:ascii="Helvetica" w:hAnsi="Helvetica" w:cs="Helvetica"/>
        </w:rPr>
        <w:t>, “transcript”</w:t>
      </w:r>
    </w:p>
    <w:p w14:paraId="148E0B8A" w14:textId="4649A642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AB290A">
        <w:rPr>
          <w:rFonts w:ascii="Helvetica" w:hAnsi="Helvetica" w:cs="Helvetica"/>
          <w:color w:val="4472C4" w:themeColor="accent1"/>
        </w:rPr>
        <w:tab/>
      </w:r>
      <w:proofErr w:type="spellStart"/>
      <w:r w:rsidR="00B762A6" w:rsidRPr="001975C7">
        <w:rPr>
          <w:rFonts w:ascii="Helvetica" w:hAnsi="Helvetica" w:cs="Helvetica"/>
          <w:color w:val="4472C4" w:themeColor="accent1"/>
          <w:u w:val="single"/>
        </w:rPr>
        <w:t>featureID</w:t>
      </w:r>
      <w:proofErr w:type="spellEnd"/>
      <w:r w:rsidR="00B762A6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categorical value(s) </w:t>
      </w:r>
      <w:r w:rsidR="001975C7" w:rsidRPr="00D72703">
        <w:rPr>
          <w:rFonts w:ascii="Helvetica" w:hAnsi="Helvetica" w:cs="Helvetica"/>
        </w:rPr>
        <w:t>ID</w:t>
      </w:r>
      <w:r>
        <w:rPr>
          <w:rFonts w:ascii="Helvetica" w:hAnsi="Helvetica" w:cs="Helvetica"/>
        </w:rPr>
        <w:t>s matching class (</w:t>
      </w:r>
      <w:r w:rsidR="001975C7" w:rsidRPr="00D72703">
        <w:rPr>
          <w:rFonts w:ascii="Helvetica" w:hAnsi="Helvetica" w:cs="Helvetica"/>
        </w:rPr>
        <w:t xml:space="preserve">of </w:t>
      </w:r>
      <w:r w:rsidR="00B762A6" w:rsidRPr="00D72703">
        <w:rPr>
          <w:rFonts w:ascii="Helvetica" w:hAnsi="Helvetica" w:cs="Helvetica"/>
        </w:rPr>
        <w:t xml:space="preserve">genes, genomic regions, </w:t>
      </w:r>
      <w:proofErr w:type="spellStart"/>
      <w:r w:rsidR="00B762A6" w:rsidRPr="00D72703">
        <w:rPr>
          <w:rFonts w:ascii="Helvetica" w:hAnsi="Helvetica" w:cs="Helvetica"/>
        </w:rPr>
        <w:t>subgenomic</w:t>
      </w:r>
      <w:proofErr w:type="spellEnd"/>
      <w:r w:rsidR="00B762A6" w:rsidRPr="00D72703">
        <w:rPr>
          <w:rFonts w:ascii="Helvetica" w:hAnsi="Helvetica" w:cs="Helvetica"/>
        </w:rPr>
        <w:t xml:space="preserve"> regions,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="00B762A6"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="00B762A6" w:rsidRPr="00D72703">
        <w:rPr>
          <w:rFonts w:ascii="Helvetica" w:hAnsi="Helvetica" w:cs="Helvetica"/>
        </w:rPr>
        <w:t xml:space="preserve">genomic region ref </w:t>
      </w:r>
      <w:proofErr w:type="spellStart"/>
      <w:r w:rsidR="00B762A6" w:rsidRPr="00D72703">
        <w:rPr>
          <w:rFonts w:ascii="Helvetica" w:hAnsi="Helvetica" w:cs="Helvetica"/>
        </w:rPr>
        <w:t>seq</w:t>
      </w:r>
      <w:proofErr w:type="spellEnd"/>
      <w:r w:rsidR="00B762A6" w:rsidRPr="00D72703">
        <w:rPr>
          <w:rFonts w:ascii="Helvetica" w:hAnsi="Helvetica" w:cs="Helvetica"/>
        </w:rPr>
        <w:t xml:space="preserve"> accessions (NC, NM, YP)</w:t>
      </w:r>
      <w:r>
        <w:rPr>
          <w:rFonts w:ascii="Helvetica" w:hAnsi="Helvetica" w:cs="Helvetica"/>
        </w:rPr>
        <w:t>)</w:t>
      </w:r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 xml:space="preserve">. Tool used for annotation and prediction of variant effects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proofErr w:type="spellStart"/>
      <w:r>
        <w:rPr>
          <w:rFonts w:ascii="Helvetica" w:hAnsi="Helvetica" w:cs="Helvetica"/>
          <w:color w:val="000000"/>
        </w:rPr>
        <w:t>SnpEffVersion</w:t>
      </w:r>
      <w:proofErr w:type="spellEnd"/>
      <w:r>
        <w:rPr>
          <w:rFonts w:ascii="Helvetica" w:hAnsi="Helvetica" w:cs="Helvetica"/>
          <w:color w:val="000000"/>
        </w:rPr>
        <w:t>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199E2A6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 xml:space="preserve">redicted effect at nucleotide level </w:t>
      </w:r>
      <w:proofErr w:type="spellStart"/>
      <w:r w:rsidRPr="00D72703">
        <w:rPr>
          <w:rFonts w:ascii="Helvetica" w:hAnsi="Helvetica" w:cs="Helvetica"/>
        </w:rPr>
        <w:t>eg</w:t>
      </w:r>
      <w:proofErr w:type="spellEnd"/>
      <w:r w:rsidRPr="00D72703">
        <w:rPr>
          <w:rFonts w:ascii="Helvetica" w:hAnsi="Helvetica" w:cs="Helvetica"/>
        </w:rPr>
        <w:t xml:space="preserve"> “STOP_GAINED” as opposed to the description at protein level for protein affecting variants </w:t>
      </w:r>
      <w:proofErr w:type="spellStart"/>
      <w:r w:rsidRPr="00D72703">
        <w:rPr>
          <w:rFonts w:ascii="Helvetica" w:hAnsi="Helvetica" w:cs="Helvetica"/>
        </w:rPr>
        <w:t>eg.</w:t>
      </w:r>
      <w:proofErr w:type="spellEnd"/>
      <w:r w:rsidRPr="00D72703">
        <w:rPr>
          <w:rFonts w:ascii="Helvetica" w:hAnsi="Helvetica" w:cs="Helvetica"/>
        </w:rPr>
        <w:t xml:space="preserve"> “</w:t>
      </w:r>
      <w:r w:rsidR="009F29AC">
        <w:rPr>
          <w:rFonts w:ascii="Helvetica" w:hAnsi="Helvetica" w:cs="Helvetica"/>
        </w:rPr>
        <w:t>n</w:t>
      </w:r>
      <w:r w:rsidRPr="00D72703">
        <w:rPr>
          <w:rFonts w:ascii="Helvetica" w:hAnsi="Helvetica" w:cs="Helvetica"/>
        </w:rPr>
        <w:t xml:space="preserve">onsense” that goes into </w:t>
      </w:r>
      <w:proofErr w:type="spellStart"/>
      <w:r w:rsidRPr="00D72703">
        <w:rPr>
          <w:rFonts w:ascii="Helvetica" w:hAnsi="Helvetica" w:cs="Helvetica"/>
        </w:rPr>
        <w:t>molecularConsequence</w:t>
      </w:r>
      <w:proofErr w:type="spellEnd"/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proofErr w:type="spellStart"/>
      <w:r w:rsidRPr="00D72703">
        <w:rPr>
          <w:rFonts w:ascii="Helvetica" w:hAnsi="Helvetica" w:cs="Helvetica"/>
          <w:u w:val="single"/>
        </w:rPr>
        <w:t>molecularConsequence</w:t>
      </w:r>
      <w:proofErr w:type="spellEnd"/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43ED888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</w:t>
      </w:r>
      <w:proofErr w:type="spellStart"/>
      <w:r w:rsidR="00D72703">
        <w:rPr>
          <w:rFonts w:ascii="Helvetica" w:hAnsi="Helvetica" w:cs="Helvetica"/>
        </w:rPr>
        <w:t>aminoacid</w:t>
      </w:r>
      <w:proofErr w:type="spellEnd"/>
      <w:r w:rsidR="00D72703">
        <w:rPr>
          <w:rFonts w:ascii="Helvetica" w:hAnsi="Helvetica" w:cs="Helvetica"/>
        </w:rPr>
        <w:t xml:space="preserve"> level for </w:t>
      </w:r>
      <w:proofErr w:type="spellStart"/>
      <w:r w:rsidR="00D72703" w:rsidRPr="00D72703">
        <w:rPr>
          <w:rFonts w:ascii="Helvetica" w:hAnsi="Helvetica" w:cs="Helvetica"/>
        </w:rPr>
        <w:t>for</w:t>
      </w:r>
      <w:proofErr w:type="spellEnd"/>
      <w:r w:rsidR="00D72703" w:rsidRPr="00D72703">
        <w:rPr>
          <w:rFonts w:ascii="Helvetica" w:hAnsi="Helvetica" w:cs="Helvetica"/>
        </w:rPr>
        <w:t xml:space="preserve">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proofErr w:type="spellStart"/>
      <w:r w:rsidR="00D72703" w:rsidRPr="00D72703">
        <w:rPr>
          <w:rFonts w:ascii="Helvetica" w:hAnsi="Helvetica" w:cs="Helvetica"/>
        </w:rPr>
        <w:t>eg.</w:t>
      </w:r>
      <w:proofErr w:type="spellEnd"/>
      <w:r w:rsidR="00D72703" w:rsidRPr="00D72703"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 w:rsidR="00D72703" w:rsidRPr="00D72703">
        <w:rPr>
          <w:rFonts w:ascii="Helvetica" w:hAnsi="Helvetica" w:cs="Helvetica"/>
        </w:rPr>
        <w:t>V304*</w:t>
      </w:r>
      <w:r w:rsidR="001B2D1E">
        <w:rPr>
          <w:rFonts w:ascii="Helvetica" w:hAnsi="Helvetica" w:cs="Helvetica"/>
        </w:rPr>
        <w:t>”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phenotypicEffect</w:t>
      </w:r>
      <w:proofErr w:type="spellEnd"/>
      <w:r w:rsidRPr="00D72703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D72703">
        <w:rPr>
          <w:rFonts w:ascii="Helvetica" w:hAnsi="Helvetica" w:cs="Helvetica"/>
          <w:color w:val="000000"/>
          <w:u w:val="single"/>
        </w:rPr>
        <w:t>phenotypeId</w:t>
      </w:r>
      <w:proofErr w:type="spellEnd"/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phenotypeEffect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E75689">
        <w:rPr>
          <w:rFonts w:ascii="Helvetica" w:hAnsi="Helvetica" w:cs="Helvetica"/>
          <w:color w:val="000000"/>
          <w:u w:val="single"/>
        </w:rPr>
        <w:t>clinicalRelevance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E75689">
        <w:rPr>
          <w:rFonts w:ascii="Helvetica" w:hAnsi="Helvetica" w:cs="Helvetica"/>
          <w:color w:val="000000"/>
          <w:u w:val="single"/>
        </w:rPr>
        <w:t>disieaseId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proofErr w:type="spellStart"/>
      <w:r w:rsidR="00D72703" w:rsidRPr="00D72703">
        <w:rPr>
          <w:rFonts w:ascii="Helvetica" w:hAnsi="Helvetica" w:cs="Helvetica"/>
          <w:u w:val="single"/>
        </w:rPr>
        <w:t>variantClassification</w:t>
      </w:r>
      <w:proofErr w:type="spellEnd"/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E75689">
        <w:rPr>
          <w:rFonts w:ascii="Helvetica" w:hAnsi="Helvetica" w:cs="Helvetica"/>
          <w:u w:val="single"/>
        </w:rPr>
        <w:lastRenderedPageBreak/>
        <w:t>allelleOrigin</w:t>
      </w:r>
      <w:proofErr w:type="spellEnd"/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t>Run</w:t>
      </w:r>
    </w:p>
    <w:p w14:paraId="55409D44" w14:textId="2ADFEC0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SRR</w:t>
      </w:r>
      <w:proofErr w:type="gramEnd"/>
      <w:r>
        <w:rPr>
          <w:rFonts w:ascii="Helvetica" w:hAnsi="Helvetica" w:cs="Helvetica"/>
        </w:rPr>
        <w:t>10903401</w:t>
      </w:r>
      <w:r w:rsidR="001B2D1E">
        <w:rPr>
          <w:rFonts w:ascii="Helvetica" w:hAnsi="Helvetica" w:cs="Helvetica"/>
        </w:rPr>
        <w:t>”</w:t>
      </w:r>
    </w:p>
    <w:p w14:paraId="2ADE139E" w14:textId="78404B74" w:rsidR="00D5138F" w:rsidRDefault="00B762A6" w:rsidP="0085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librarySource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 </w:t>
      </w:r>
      <w:proofErr w:type="spellStart"/>
      <w:r>
        <w:rPr>
          <w:rFonts w:ascii="Helvetica" w:hAnsi="Helvetica" w:cs="Helvetica"/>
        </w:rPr>
        <w:t>MiSeq</w:t>
      </w:r>
      <w:proofErr w:type="spellEnd"/>
      <w:proofErr w:type="gramStart"/>
      <w:r>
        <w:rPr>
          <w:rFonts w:ascii="Helvetica" w:hAnsi="Helvetica" w:cs="Helvetica"/>
        </w:rPr>
        <w:t>” ,</w:t>
      </w:r>
      <w:proofErr w:type="gramEnd"/>
      <w:r>
        <w:rPr>
          <w:rFonts w:ascii="Helvetica" w:hAnsi="Helvetica" w:cs="Helvetica"/>
        </w:rPr>
        <w:t xml:space="preserve"> ”</w:t>
      </w:r>
      <w:proofErr w:type="spellStart"/>
      <w:r>
        <w:rPr>
          <w:rFonts w:ascii="Helvetica" w:hAnsi="Helvetica" w:cs="Helvetica"/>
        </w:rPr>
        <w:t>GridION</w:t>
      </w:r>
      <w:proofErr w:type="spellEnd"/>
      <w:r>
        <w:rPr>
          <w:rFonts w:ascii="Helvetica" w:hAnsi="Helvetica" w:cs="Helvetica"/>
        </w:rPr>
        <w:t xml:space="preserve">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proofErr w:type="spellEnd"/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ACA07CD" w14:textId="3365203F" w:rsidR="00D5138F" w:rsidRPr="00567B30" w:rsidRDefault="00B762A6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proofErr w:type="spellEnd"/>
      <w:r w:rsidR="00850E32">
        <w:rPr>
          <w:rFonts w:ascii="Helvetica" w:hAnsi="Helvetica" w:cs="Helvetica"/>
        </w:rPr>
        <w:t xml:space="preserve"> </w:t>
      </w:r>
      <w:r w:rsidR="00C57AFF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C57AF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 xml:space="preserve">accession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"SRX7571571"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proofErr w:type="spellEnd"/>
      <w:r>
        <w:rPr>
          <w:rFonts w:ascii="Helvetica" w:hAnsi="Helvetica" w:cs="Helvetica"/>
        </w:rPr>
        <w:t xml:space="preserve"> </w:t>
      </w:r>
    </w:p>
    <w:p w14:paraId="2E966771" w14:textId="4992E2E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alphanumeric ID External study reference/accession </w:t>
      </w:r>
      <w:proofErr w:type="spellStart"/>
      <w:r>
        <w:rPr>
          <w:rFonts w:ascii="Helvetica" w:hAnsi="Helvetica" w:cs="Helvetica"/>
        </w:rPr>
        <w:t>e.g</w:t>
      </w:r>
      <w:proofErr w:type="spellEnd"/>
      <w:r w:rsidR="001B2D1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"SRP242226"</w:t>
      </w:r>
    </w:p>
    <w:p w14:paraId="07A5264A" w14:textId="1CB2281C" w:rsidR="00567B30" w:rsidRDefault="00567B30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7B30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</w:rPr>
        <w:tab/>
      </w:r>
      <w:proofErr w:type="spellStart"/>
      <w:r>
        <w:rPr>
          <w:rFonts w:ascii="Helvetica" w:hAnsi="Helvetica" w:cs="Helvetica"/>
          <w:color w:val="4472C4" w:themeColor="accent1"/>
          <w:u w:val="single"/>
        </w:rPr>
        <w:t>study</w:t>
      </w:r>
      <w:r w:rsidRPr="00D72703">
        <w:rPr>
          <w:rFonts w:ascii="Helvetica" w:hAnsi="Helvetica" w:cs="Helvetica"/>
          <w:color w:val="4472C4" w:themeColor="accent1"/>
          <w:u w:val="single"/>
        </w:rPr>
        <w:t>Title</w:t>
      </w:r>
      <w:proofErr w:type="spellEnd"/>
      <w:r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>
        <w:rPr>
          <w:rFonts w:ascii="Helvetica" w:hAnsi="Helvetica" w:cs="Helvetica"/>
        </w:rPr>
        <w:t xml:space="preserve"> string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”Total</w:t>
      </w:r>
      <w:proofErr w:type="gramEnd"/>
      <w:r>
        <w:rPr>
          <w:rFonts w:ascii="Helvetica" w:hAnsi="Helvetica" w:cs="Helvetica"/>
        </w:rPr>
        <w:t xml:space="preserve"> RNA sequencing of BALF (human reads removed)”</w:t>
      </w:r>
    </w:p>
    <w:p w14:paraId="2318C0B2" w14:textId="77777777" w:rsidR="00567B30" w:rsidRDefault="00567B30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proofErr w:type="spellEnd"/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proofErr w:type="spellStart"/>
      <w:r w:rsidR="00637CFB" w:rsidRPr="00637CFB">
        <w:rPr>
          <w:rFonts w:ascii="Helvetica" w:hAnsi="Helvetica" w:cs="Helvetica"/>
        </w:rPr>
        <w:t>e.g</w:t>
      </w:r>
      <w:proofErr w:type="spellEnd"/>
      <w:r w:rsidR="00637CFB" w:rsidRPr="00637CFB">
        <w:rPr>
          <w:rFonts w:ascii="Helvetica" w:hAnsi="Helvetica" w:cs="Helvetica"/>
        </w:rPr>
        <w:t xml:space="preserve"> GATK </w:t>
      </w:r>
      <w:proofErr w:type="spellStart"/>
      <w:r w:rsidR="00637CFB">
        <w:rPr>
          <w:rFonts w:ascii="Helvetica" w:hAnsi="Helvetica" w:cs="Helvetica"/>
        </w:rPr>
        <w:t>vxx</w:t>
      </w:r>
      <w:proofErr w:type="spellEnd"/>
    </w:p>
    <w:p w14:paraId="15487F9B" w14:textId="0138F6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637CFB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19541F8C" w14:textId="014728B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alleleOrigin</w:t>
      </w:r>
      <w:proofErr w:type="spellEnd"/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clinicalRelevance</w:t>
      </w:r>
      <w:proofErr w:type="spellEnd"/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u w:val="single"/>
        </w:rPr>
        <w:t>disieaseId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proofErr w:type="spellEnd"/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proofErr w:type="spellEnd"/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proofErr w:type="spellEnd"/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ageGroup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2F0C9DA0" w14:textId="747D71AB" w:rsidR="00524044" w:rsidRPr="0061179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proofErr w:type="spellStart"/>
      <w:r w:rsidRPr="0061179B">
        <w:rPr>
          <w:rFonts w:ascii="Helvetica" w:hAnsi="Helvetica" w:cs="Helvetica"/>
          <w:color w:val="4472C4" w:themeColor="accent1"/>
          <w:u w:val="single"/>
        </w:rPr>
        <w:t>clinicalFindings</w:t>
      </w:r>
      <w:proofErr w:type="spellEnd"/>
      <w:r w:rsidRPr="0061179B">
        <w:rPr>
          <w:rFonts w:ascii="Helvetica" w:hAnsi="Helvetica" w:cs="Helvetica"/>
          <w:color w:val="4472C4" w:themeColor="accent1"/>
        </w:rPr>
        <w:t xml:space="preserve"> </w:t>
      </w:r>
      <w:proofErr w:type="gramStart"/>
      <w:r w:rsidR="00524044" w:rsidRPr="0061179B">
        <w:rPr>
          <w:rFonts w:ascii="Helvetica" w:hAnsi="Helvetica" w:cs="Helvetica"/>
          <w:color w:val="000000" w:themeColor="text1"/>
        </w:rPr>
        <w:t>Non quantifiable</w:t>
      </w:r>
      <w:proofErr w:type="gramEnd"/>
      <w:r w:rsidR="00524044" w:rsidRPr="0061179B">
        <w:rPr>
          <w:rFonts w:ascii="Helvetica" w:hAnsi="Helvetica" w:cs="Helvetica"/>
          <w:color w:val="000000" w:themeColor="text1"/>
        </w:rPr>
        <w:t xml:space="preserve"> or not quantified clinical findings</w:t>
      </w:r>
    </w:p>
    <w:p w14:paraId="7D4C4479" w14:textId="4E1962D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179B">
        <w:rPr>
          <w:rFonts w:ascii="Helvetica" w:hAnsi="Helvetica" w:cs="Helvetica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: </w:t>
      </w:r>
      <w:r w:rsidR="001B2D1E">
        <w:rPr>
          <w:rFonts w:ascii="Helvetica" w:hAnsi="Helvetica" w:cs="Helvetica"/>
        </w:rPr>
        <w:t>“arrhythmia”</w:t>
      </w:r>
    </w:p>
    <w:p w14:paraId="37119E02" w14:textId="590BE141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mild</w:t>
      </w:r>
      <w:r w:rsidR="001B2D1E">
        <w:rPr>
          <w:rFonts w:ascii="Helvetica" w:hAnsi="Helvetica" w:cs="Helvetica"/>
        </w:rPr>
        <w:t>”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B2D1E"/>
    <w:rsid w:val="001F1342"/>
    <w:rsid w:val="002E6A4C"/>
    <w:rsid w:val="003A0A1B"/>
    <w:rsid w:val="003F0A07"/>
    <w:rsid w:val="00524044"/>
    <w:rsid w:val="005576F7"/>
    <w:rsid w:val="00567B30"/>
    <w:rsid w:val="0061179B"/>
    <w:rsid w:val="00637CFB"/>
    <w:rsid w:val="006A6D79"/>
    <w:rsid w:val="00786729"/>
    <w:rsid w:val="00850E32"/>
    <w:rsid w:val="008C256E"/>
    <w:rsid w:val="009352BA"/>
    <w:rsid w:val="00980E2C"/>
    <w:rsid w:val="009F29AC"/>
    <w:rsid w:val="00AB290A"/>
    <w:rsid w:val="00B762A6"/>
    <w:rsid w:val="00C57AFF"/>
    <w:rsid w:val="00C6385F"/>
    <w:rsid w:val="00D43C14"/>
    <w:rsid w:val="00D5138F"/>
    <w:rsid w:val="00D72703"/>
    <w:rsid w:val="00E75689"/>
    <w:rsid w:val="00E92C02"/>
    <w:rsid w:val="00EC462D"/>
    <w:rsid w:val="00F04ECE"/>
    <w:rsid w:val="00F83C26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auw87/virusbeacon/blob/raw_ideas/virus_beacon_schema_v1_to_generi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13</cp:revision>
  <cp:lastPrinted>2020-04-24T12:22:00Z</cp:lastPrinted>
  <dcterms:created xsi:type="dcterms:W3CDTF">2020-04-24T14:04:00Z</dcterms:created>
  <dcterms:modified xsi:type="dcterms:W3CDTF">2020-04-27T03:51:00Z</dcterms:modified>
</cp:coreProperties>
</file>