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March 5,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Ref: IIH/MD/2026/03/003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His Excellency,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Executive Governor of Kwara State,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Government House,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Ahmadu Bello Way,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GRA, Ilorin, Kwara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 Excellency Sir,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REQUEST FOR APPROVAL TO RELEASE FUNDS FOR PAYMENT OF KWARA STATE GOVERNMENT GOOGLE WORKSPACE EMAIL &amp; COLLABORATION TOOLS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write to request approval for release of funds for the renewal of Google Workspace email and collaboration tools for Kwara State Government Principal Officers for a 12-month period covering January 2026 to December 2026.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S/N: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Description: Google Workspace Business Edition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Qty: 80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Rate: USD 12 per 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Duration: 12 months (Jan 2026 – Dec 2026)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Price (USD): 11,520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Price (NGN): 15,930,662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S/N: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Description: Service Charge + VAT 20%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Price (NGN): 3,186,132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Exchange Rate Applied: USD 1 = NGN 1,382.87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GRAND TOTAL (NGN): 19,116,795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kindly request your approval for the release of the required funds.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Yours sincerely,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Temi Kolawole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Managing Director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