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Building a Sustainable Tech Ecosystem in Nigeria</w:t>
      </w:r>
    </w:p>
    <w:p>
      <w:r>
        <w:t>Interview Questions for Temi Kolawole</w:t>
        <w:br/>
      </w:r>
    </w:p>
    <w:p>
      <w:pPr>
        <w:pStyle w:val="Heading2"/>
      </w:pPr>
      <w:r>
        <w:t>Tech Career</w:t>
      </w:r>
    </w:p>
    <w:p>
      <w:r>
        <w:t>1. Can you walk us through your journey into the tech industry? What inspired you to transition from biochemistry to tech?</w:t>
      </w:r>
    </w:p>
    <w:p>
      <w:pPr>
        <w:pStyle w:val="Heading2"/>
      </w:pPr>
      <w:r>
        <w:t>Ilorin Innovation Hub &amp; Building a Tech Ecosystem</w:t>
      </w:r>
    </w:p>
    <w:p>
      <w:r>
        <w:t>2. What are some of the key projects or success stories that have emerged from the Ilorin Innovation Hub so far?</w:t>
      </w:r>
    </w:p>
    <w:p>
      <w:pPr>
        <w:pStyle w:val="Heading2"/>
      </w:pPr>
      <w:r>
        <w:t>Future of Tech &amp; Innovation in Nigeria</w:t>
      </w:r>
    </w:p>
    <w:p>
      <w:r>
        <w:t>3. How do you see the future of tech hubs in Nigeria, and what needs to be done to make them more effective?</w:t>
      </w:r>
    </w:p>
    <w:p>
      <w:r>
        <w:t>4. What advice do you have for other regions looking to replicate the success of the Ilorin Innovation Hub?</w:t>
      </w:r>
    </w:p>
    <w:p>
      <w:r>
        <w:t>5. What role do you think blockchain, AI, and fintech will play in shaping the future of tech hubs and innovation in Africa?</w:t>
      </w:r>
    </w:p>
    <w:p>
      <w:r>
        <w:t>6. If you could change one thing about the current tech ecosystem in Nigeria, what would it be?</w:t>
      </w:r>
    </w:p>
    <w:p>
      <w:r>
        <w:t>7. What are your long-term plans for the Ilorin Innovation Hub, and how can people support or get involved?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