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BE880" w14:textId="77777777" w:rsidR="00864F11" w:rsidRPr="00A35415" w:rsidRDefault="00864F11" w:rsidP="00864F11">
      <w:pPr>
        <w:pStyle w:val="Heading1"/>
        <w:rPr>
          <w:rFonts w:ascii="Avenir Book" w:hAnsi="Avenir Book"/>
          <w:color w:val="auto"/>
          <w:sz w:val="24"/>
          <w:szCs w:val="24"/>
        </w:rPr>
      </w:pPr>
      <w:r w:rsidRPr="00A35415">
        <w:rPr>
          <w:rStyle w:val="Strong"/>
          <w:rFonts w:ascii="Avenir Book" w:hAnsi="Avenir Book"/>
          <w:b w:val="0"/>
          <w:bCs w:val="0"/>
          <w:color w:val="auto"/>
          <w:sz w:val="24"/>
          <w:szCs w:val="24"/>
        </w:rPr>
        <w:t>Ilorin Innovation Hub – Monthly Report</w:t>
      </w:r>
    </w:p>
    <w:p w14:paraId="5F1362FF" w14:textId="5BA1631A" w:rsidR="00864F11" w:rsidRPr="00A35415" w:rsidRDefault="00864F11" w:rsidP="00864F11">
      <w:pPr>
        <w:pStyle w:val="NormalWeb"/>
        <w:rPr>
          <w:rFonts w:ascii="Avenir Book" w:hAnsi="Avenir Book"/>
        </w:rPr>
      </w:pPr>
      <w:r w:rsidRPr="00A35415">
        <w:rPr>
          <w:rStyle w:val="Strong"/>
          <w:rFonts w:ascii="Avenir Book" w:hAnsi="Avenir Book"/>
        </w:rPr>
        <w:t>Submitted to:</w:t>
      </w:r>
      <w:r w:rsidRPr="00A35415">
        <w:rPr>
          <w:rFonts w:ascii="Avenir Book" w:hAnsi="Avenir Book"/>
        </w:rPr>
        <w:t xml:space="preserve"> IHS Nigeria</w:t>
      </w:r>
      <w:r w:rsidRPr="00A35415">
        <w:rPr>
          <w:rFonts w:ascii="Avenir Book" w:hAnsi="Avenir Book"/>
        </w:rPr>
        <w:br/>
      </w:r>
      <w:r w:rsidRPr="00A35415">
        <w:rPr>
          <w:rStyle w:val="Strong"/>
          <w:rFonts w:ascii="Avenir Book" w:hAnsi="Avenir Book"/>
        </w:rPr>
        <w:t>Reporting Period:</w:t>
      </w:r>
      <w:r w:rsidRPr="00A35415">
        <w:rPr>
          <w:rFonts w:ascii="Avenir Book" w:hAnsi="Avenir Book"/>
        </w:rPr>
        <w:t xml:space="preserve"> </w:t>
      </w:r>
      <w:r w:rsidR="00C6405C">
        <w:rPr>
          <w:rFonts w:ascii="Avenir Book" w:hAnsi="Avenir Book"/>
        </w:rPr>
        <w:t>November</w:t>
      </w:r>
      <w:r w:rsidRPr="00A35415">
        <w:rPr>
          <w:rFonts w:ascii="Avenir Book" w:hAnsi="Avenir Book"/>
        </w:rPr>
        <w:t xml:space="preserve"> 2025</w:t>
      </w:r>
      <w:r w:rsidRPr="00A35415">
        <w:rPr>
          <w:rFonts w:ascii="Avenir Book" w:hAnsi="Avenir Book"/>
        </w:rPr>
        <w:br/>
      </w:r>
      <w:r w:rsidRPr="00A35415">
        <w:rPr>
          <w:rStyle w:val="Strong"/>
          <w:rFonts w:ascii="Avenir Book" w:hAnsi="Avenir Book"/>
        </w:rPr>
        <w:t>Submitted by:</w:t>
      </w:r>
      <w:r w:rsidRPr="00A35415">
        <w:rPr>
          <w:rFonts w:ascii="Avenir Book" w:hAnsi="Avenir Book"/>
        </w:rPr>
        <w:t xml:space="preserve"> Managing Director</w:t>
      </w:r>
      <w:r w:rsidRPr="00A35415">
        <w:rPr>
          <w:rFonts w:ascii="Avenir Book" w:hAnsi="Avenir Book"/>
        </w:rPr>
        <w:br/>
      </w:r>
      <w:r w:rsidRPr="00A35415">
        <w:rPr>
          <w:rStyle w:val="Strong"/>
          <w:rFonts w:ascii="Avenir Book" w:hAnsi="Avenir Book"/>
        </w:rPr>
        <w:t>Date of Submission:</w:t>
      </w:r>
      <w:r w:rsidRPr="00A35415">
        <w:rPr>
          <w:rFonts w:ascii="Avenir Book" w:hAnsi="Avenir Book"/>
        </w:rPr>
        <w:t xml:space="preserve"> </w:t>
      </w:r>
      <w:r w:rsidR="00181E98">
        <w:rPr>
          <w:rFonts w:ascii="Avenir Book" w:hAnsi="Avenir Book"/>
        </w:rPr>
        <w:t>15</w:t>
      </w:r>
      <w:r w:rsidRPr="00A35415">
        <w:rPr>
          <w:rFonts w:ascii="Avenir Book" w:hAnsi="Avenir Book"/>
        </w:rPr>
        <w:t>/</w:t>
      </w:r>
      <w:r w:rsidR="00E606CC" w:rsidRPr="00A35415">
        <w:rPr>
          <w:rFonts w:ascii="Avenir Book" w:hAnsi="Avenir Book"/>
        </w:rPr>
        <w:t>1</w:t>
      </w:r>
      <w:r w:rsidR="00181E98">
        <w:rPr>
          <w:rFonts w:ascii="Avenir Book" w:hAnsi="Avenir Book"/>
        </w:rPr>
        <w:t>2</w:t>
      </w:r>
      <w:r w:rsidRPr="00A35415">
        <w:rPr>
          <w:rFonts w:ascii="Avenir Book" w:hAnsi="Avenir Book"/>
        </w:rPr>
        <w:t>/2025</w:t>
      </w:r>
    </w:p>
    <w:p w14:paraId="5D92430C" w14:textId="22972C02" w:rsidR="00BE40C0" w:rsidRPr="00AD2957" w:rsidRDefault="00864F11" w:rsidP="00AD2957">
      <w:pPr>
        <w:pStyle w:val="Heading2"/>
      </w:pPr>
      <w:r w:rsidRPr="00AD2957">
        <w:rPr>
          <w:rStyle w:val="Strong"/>
          <w:b w:val="0"/>
          <w:bCs w:val="0"/>
        </w:rPr>
        <w:lastRenderedPageBreak/>
        <w:t>1. Executive Summary</w:t>
      </w:r>
    </w:p>
    <w:p w14:paraId="7C00599A" w14:textId="77777777" w:rsidR="00DF33D9" w:rsidRDefault="00DF33D9" w:rsidP="006214E9">
      <w:pPr>
        <w:pStyle w:val="Heading2"/>
        <w:rPr>
          <w:rFonts w:eastAsia="Times New Roman" w:cs="Times New Roman"/>
          <w:sz w:val="24"/>
          <w:szCs w:val="24"/>
          <w:bdr w:val="none" w:sz="0" w:space="0" w:color="auto"/>
        </w:rPr>
      </w:pPr>
    </w:p>
    <w:p w14:paraId="0160D541" w14:textId="52B4C542" w:rsidR="006214E9" w:rsidRPr="006214E9" w:rsidRDefault="006214E9" w:rsidP="006214E9">
      <w:pPr>
        <w:pStyle w:val="Heading2"/>
        <w:rPr>
          <w:rFonts w:eastAsia="Times New Roman" w:cs="Times New Roman"/>
          <w:sz w:val="24"/>
          <w:szCs w:val="24"/>
          <w:bdr w:val="none" w:sz="0" w:space="0" w:color="auto"/>
        </w:rPr>
      </w:pPr>
      <w:r w:rsidRPr="006214E9">
        <w:rPr>
          <w:rFonts w:eastAsia="Times New Roman" w:cs="Times New Roman"/>
          <w:sz w:val="24"/>
          <w:szCs w:val="24"/>
          <w:bdr w:val="none" w:sz="0" w:space="0" w:color="auto"/>
        </w:rPr>
        <w:t>November 2025 represented one of the most intensive and consequential months at the Ilorin Innovation Hub, marked by the successful delivery of the Kwara AI Summit 2025 alongside a dense calendar of ecosystem, enterprise, and talent development programmes.</w:t>
      </w:r>
    </w:p>
    <w:p w14:paraId="7AE1DC5A" w14:textId="77777777" w:rsidR="006214E9" w:rsidRPr="006214E9" w:rsidRDefault="006214E9" w:rsidP="006214E9">
      <w:pPr>
        <w:pStyle w:val="Heading2"/>
        <w:rPr>
          <w:rFonts w:eastAsia="Times New Roman" w:cs="Times New Roman"/>
          <w:sz w:val="24"/>
          <w:szCs w:val="24"/>
          <w:bdr w:val="none" w:sz="0" w:space="0" w:color="auto"/>
        </w:rPr>
      </w:pPr>
    </w:p>
    <w:p w14:paraId="45CF5C50" w14:textId="77777777" w:rsidR="006214E9" w:rsidRPr="006214E9" w:rsidRDefault="006214E9" w:rsidP="006214E9">
      <w:pPr>
        <w:pStyle w:val="Heading2"/>
        <w:rPr>
          <w:rFonts w:eastAsia="Times New Roman" w:cs="Times New Roman"/>
          <w:sz w:val="24"/>
          <w:szCs w:val="24"/>
          <w:bdr w:val="none" w:sz="0" w:space="0" w:color="auto"/>
        </w:rPr>
      </w:pPr>
      <w:r w:rsidRPr="006214E9">
        <w:rPr>
          <w:rFonts w:eastAsia="Times New Roman" w:cs="Times New Roman"/>
          <w:sz w:val="24"/>
          <w:szCs w:val="24"/>
          <w:bdr w:val="none" w:sz="0" w:space="0" w:color="auto"/>
        </w:rPr>
        <w:t xml:space="preserve">During the reporting period, the Hub engaged over 2,000 participants across physical and virtual engagements, convening innovators, policymakers, startups, ecosystem partners, students, and development </w:t>
      </w:r>
      <w:proofErr w:type="spellStart"/>
      <w:r w:rsidRPr="006214E9">
        <w:rPr>
          <w:rFonts w:eastAsia="Times New Roman" w:cs="Times New Roman"/>
          <w:sz w:val="24"/>
          <w:szCs w:val="24"/>
          <w:bdr w:val="none" w:sz="0" w:space="0" w:color="auto"/>
        </w:rPr>
        <w:t>organisations</w:t>
      </w:r>
      <w:proofErr w:type="spellEnd"/>
      <w:r w:rsidRPr="006214E9">
        <w:rPr>
          <w:rFonts w:eastAsia="Times New Roman" w:cs="Times New Roman"/>
          <w:sz w:val="24"/>
          <w:szCs w:val="24"/>
          <w:bdr w:val="none" w:sz="0" w:space="0" w:color="auto"/>
        </w:rPr>
        <w:t xml:space="preserve">. Flagship activities included the Kwara AI Summit, Ilorin Innovation Challenge and Hackathon, Digital Health Summit, Pre-Incubation and Incubation Residency, and multiple technical and creative training programmes. Collectively, these initiatives </w:t>
      </w:r>
      <w:proofErr w:type="spellStart"/>
      <w:r w:rsidRPr="006214E9">
        <w:rPr>
          <w:rFonts w:eastAsia="Times New Roman" w:cs="Times New Roman"/>
          <w:sz w:val="24"/>
          <w:szCs w:val="24"/>
          <w:bdr w:val="none" w:sz="0" w:space="0" w:color="auto"/>
        </w:rPr>
        <w:t>signalled</w:t>
      </w:r>
      <w:proofErr w:type="spellEnd"/>
      <w:r w:rsidRPr="006214E9">
        <w:rPr>
          <w:rFonts w:eastAsia="Times New Roman" w:cs="Times New Roman"/>
          <w:sz w:val="24"/>
          <w:szCs w:val="24"/>
          <w:bdr w:val="none" w:sz="0" w:space="0" w:color="auto"/>
        </w:rPr>
        <w:t xml:space="preserve"> a clear progression from awareness and convening into implementation, funding deployment, venture readiness, and pipeline development.</w:t>
      </w:r>
    </w:p>
    <w:p w14:paraId="3F153291" w14:textId="77777777" w:rsidR="006214E9" w:rsidRPr="006214E9" w:rsidRDefault="006214E9" w:rsidP="006214E9">
      <w:pPr>
        <w:pStyle w:val="Heading2"/>
        <w:rPr>
          <w:rFonts w:eastAsia="Times New Roman" w:cs="Times New Roman"/>
          <w:sz w:val="24"/>
          <w:szCs w:val="24"/>
          <w:bdr w:val="none" w:sz="0" w:space="0" w:color="auto"/>
        </w:rPr>
      </w:pPr>
    </w:p>
    <w:p w14:paraId="2B41C5C9" w14:textId="77777777" w:rsidR="006214E9" w:rsidRPr="006214E9" w:rsidRDefault="006214E9" w:rsidP="006214E9">
      <w:pPr>
        <w:pStyle w:val="Heading2"/>
        <w:rPr>
          <w:rFonts w:eastAsia="Times New Roman" w:cs="Times New Roman"/>
          <w:sz w:val="24"/>
          <w:szCs w:val="24"/>
          <w:bdr w:val="none" w:sz="0" w:space="0" w:color="auto"/>
        </w:rPr>
      </w:pPr>
      <w:r w:rsidRPr="006214E9">
        <w:rPr>
          <w:rFonts w:eastAsia="Times New Roman" w:cs="Times New Roman"/>
          <w:sz w:val="24"/>
          <w:szCs w:val="24"/>
          <w:bdr w:val="none" w:sz="0" w:space="0" w:color="auto"/>
        </w:rPr>
        <w:t>Operationally, the Hub sustained extended and high-volume facility usage while maintaining safety, cleanliness, and service quality. Strong cross-departmental coordination across Programmes, Facility, Administration, IT Support, and Human Resources enabled the seamless delivery of overlapping activities, large public events, residencies, and partner engagements.</w:t>
      </w:r>
    </w:p>
    <w:p w14:paraId="154D7315" w14:textId="77777777" w:rsidR="006214E9" w:rsidRPr="006214E9" w:rsidRDefault="006214E9" w:rsidP="006214E9">
      <w:pPr>
        <w:pStyle w:val="Heading2"/>
        <w:rPr>
          <w:rFonts w:eastAsia="Times New Roman" w:cs="Times New Roman"/>
          <w:sz w:val="24"/>
          <w:szCs w:val="24"/>
          <w:bdr w:val="none" w:sz="0" w:space="0" w:color="auto"/>
        </w:rPr>
      </w:pPr>
    </w:p>
    <w:p w14:paraId="5744B5E8" w14:textId="77777777" w:rsidR="006214E9" w:rsidRPr="006214E9" w:rsidRDefault="006214E9" w:rsidP="006214E9">
      <w:pPr>
        <w:pStyle w:val="Heading2"/>
        <w:rPr>
          <w:rFonts w:eastAsia="Times New Roman" w:cs="Times New Roman"/>
          <w:sz w:val="24"/>
          <w:szCs w:val="24"/>
          <w:bdr w:val="none" w:sz="0" w:space="0" w:color="auto"/>
        </w:rPr>
      </w:pPr>
      <w:r w:rsidRPr="006214E9">
        <w:rPr>
          <w:rFonts w:eastAsia="Times New Roman" w:cs="Times New Roman"/>
          <w:sz w:val="24"/>
          <w:szCs w:val="24"/>
          <w:bdr w:val="none" w:sz="0" w:space="0" w:color="auto"/>
        </w:rPr>
        <w:t xml:space="preserve">From a financial perspective, routine operational expenditure remained within expected ranges when assessed independently of flagship event delivery. Kwara AI Summit–related expenses were deliberately ring-fenced to preserve transparency and ensure comparability with previous months. Supplementary income streams, including facility rentals, guest services, and cafeteria profit sharing, continued to grow in line with increased Hub </w:t>
      </w:r>
      <w:proofErr w:type="spellStart"/>
      <w:r w:rsidRPr="006214E9">
        <w:rPr>
          <w:rFonts w:eastAsia="Times New Roman" w:cs="Times New Roman"/>
          <w:sz w:val="24"/>
          <w:szCs w:val="24"/>
          <w:bdr w:val="none" w:sz="0" w:space="0" w:color="auto"/>
        </w:rPr>
        <w:t>utilisation</w:t>
      </w:r>
      <w:proofErr w:type="spellEnd"/>
      <w:r w:rsidRPr="006214E9">
        <w:rPr>
          <w:rFonts w:eastAsia="Times New Roman" w:cs="Times New Roman"/>
          <w:sz w:val="24"/>
          <w:szCs w:val="24"/>
          <w:bdr w:val="none" w:sz="0" w:space="0" w:color="auto"/>
        </w:rPr>
        <w:t>.</w:t>
      </w:r>
    </w:p>
    <w:p w14:paraId="020377DA" w14:textId="77777777" w:rsidR="006214E9" w:rsidRPr="006214E9" w:rsidRDefault="006214E9" w:rsidP="006214E9">
      <w:pPr>
        <w:pStyle w:val="Heading2"/>
        <w:rPr>
          <w:rFonts w:eastAsia="Times New Roman" w:cs="Times New Roman"/>
          <w:sz w:val="24"/>
          <w:szCs w:val="24"/>
          <w:bdr w:val="none" w:sz="0" w:space="0" w:color="auto"/>
        </w:rPr>
      </w:pPr>
    </w:p>
    <w:p w14:paraId="2FF7351E" w14:textId="596185AB" w:rsidR="00AD2957" w:rsidRDefault="006214E9" w:rsidP="006214E9">
      <w:pPr>
        <w:pStyle w:val="Heading2"/>
        <w:rPr>
          <w:rFonts w:eastAsia="Times New Roman" w:cs="Times New Roman"/>
          <w:sz w:val="24"/>
          <w:szCs w:val="24"/>
          <w:bdr w:val="none" w:sz="0" w:space="0" w:color="auto"/>
        </w:rPr>
      </w:pPr>
      <w:r w:rsidRPr="006214E9">
        <w:rPr>
          <w:rFonts w:eastAsia="Times New Roman" w:cs="Times New Roman"/>
          <w:sz w:val="24"/>
          <w:szCs w:val="24"/>
          <w:bdr w:val="none" w:sz="0" w:space="0" w:color="auto"/>
        </w:rPr>
        <w:t>Overall, November reinforced the Ilorin Innovation Hub’s role as a central platform for innovation delivery, policy engagement, and talent development in Kwara State</w:t>
      </w:r>
      <w:r w:rsidR="00846B6E">
        <w:rPr>
          <w:rFonts w:eastAsia="Times New Roman" w:cs="Times New Roman"/>
          <w:sz w:val="24"/>
          <w:szCs w:val="24"/>
          <w:bdr w:val="none" w:sz="0" w:space="0" w:color="auto"/>
        </w:rPr>
        <w:t xml:space="preserve"> and beyond</w:t>
      </w:r>
      <w:r w:rsidRPr="006214E9">
        <w:rPr>
          <w:rFonts w:eastAsia="Times New Roman" w:cs="Times New Roman"/>
          <w:sz w:val="24"/>
          <w:szCs w:val="24"/>
          <w:bdr w:val="none" w:sz="0" w:space="0" w:color="auto"/>
        </w:rPr>
        <w:t>, while demonstrating operational maturity, financial clarity, and readiness for large-scale, multi-stakeholder convenings.</w:t>
      </w:r>
    </w:p>
    <w:p w14:paraId="5B510C80" w14:textId="77777777" w:rsidR="006214E9" w:rsidRDefault="006214E9" w:rsidP="006214E9"/>
    <w:p w14:paraId="34EF3DD2" w14:textId="77777777" w:rsidR="006214E9" w:rsidRDefault="006214E9" w:rsidP="006214E9"/>
    <w:p w14:paraId="3E4374AC" w14:textId="77777777" w:rsidR="006214E9" w:rsidRDefault="006214E9" w:rsidP="006214E9"/>
    <w:p w14:paraId="70DD05EA" w14:textId="77777777" w:rsidR="006214E9" w:rsidRDefault="006214E9" w:rsidP="006214E9"/>
    <w:p w14:paraId="2200722A" w14:textId="77777777" w:rsidR="006214E9" w:rsidRDefault="006214E9" w:rsidP="006214E9"/>
    <w:p w14:paraId="593DCF56" w14:textId="77777777" w:rsidR="006214E9" w:rsidRPr="006214E9" w:rsidRDefault="006214E9" w:rsidP="006214E9"/>
    <w:p w14:paraId="2E8B69AF" w14:textId="73376A55" w:rsidR="00BB2DF8" w:rsidRPr="00AD2957" w:rsidRDefault="00864F11" w:rsidP="00AD2957">
      <w:pPr>
        <w:pStyle w:val="Heading2"/>
      </w:pPr>
      <w:r w:rsidRPr="00AD2957">
        <w:rPr>
          <w:rStyle w:val="Strong"/>
          <w:b w:val="0"/>
          <w:bCs w:val="0"/>
        </w:rPr>
        <w:lastRenderedPageBreak/>
        <w:t>2. Programs</w:t>
      </w:r>
      <w:r w:rsidR="00190D8B" w:rsidRPr="00AD2957">
        <w:rPr>
          <w:rStyle w:val="Strong"/>
          <w:b w:val="0"/>
          <w:bCs w:val="0"/>
        </w:rPr>
        <w:t xml:space="preserve"> &amp; Events</w:t>
      </w:r>
      <w:r w:rsidRPr="00AD2957">
        <w:rPr>
          <w:rStyle w:val="Strong"/>
          <w:b w:val="0"/>
          <w:bCs w:val="0"/>
        </w:rPr>
        <w:t xml:space="preserve"> Report</w:t>
      </w:r>
    </w:p>
    <w:p w14:paraId="13F24638" w14:textId="77777777" w:rsidR="00AD2957" w:rsidRDefault="00AD2957" w:rsidP="00AD2957"/>
    <w:p w14:paraId="02B8B5C6" w14:textId="77777777" w:rsidR="00571B8E" w:rsidRPr="00571B8E" w:rsidRDefault="00571B8E" w:rsidP="00571B8E">
      <w:pPr>
        <w:pStyle w:val="Heading3"/>
        <w:rPr>
          <w:sz w:val="27"/>
          <w:szCs w:val="27"/>
        </w:rPr>
      </w:pPr>
      <w:r w:rsidRPr="00571B8E">
        <w:t>Month Overview</w:t>
      </w:r>
    </w:p>
    <w:p w14:paraId="03220F53" w14:textId="77777777" w:rsidR="00571B8E" w:rsidRPr="00571B8E" w:rsidRDefault="00571B8E" w:rsidP="00571B8E">
      <w:pPr>
        <w:pStyle w:val="NormalWeb"/>
        <w:rPr>
          <w:rFonts w:ascii="Avenir Book" w:hAnsi="Avenir Book"/>
        </w:rPr>
      </w:pPr>
      <w:r w:rsidRPr="00571B8E">
        <w:rPr>
          <w:rFonts w:ascii="Avenir Book" w:hAnsi="Avenir Book"/>
        </w:rPr>
        <w:t>November programmes focused on ecosystem activation, enterprise support, talent development, and policy engagement. Activities progressed beyond awareness into implementation, funding deployment, and venture readiness, while strengthening linkages between innovators, institutions, and investors.</w:t>
      </w:r>
    </w:p>
    <w:p w14:paraId="4CB2A4F1" w14:textId="77777777" w:rsidR="00571B8E" w:rsidRPr="00571B8E" w:rsidRDefault="00571B8E" w:rsidP="00571B8E">
      <w:pPr>
        <w:pStyle w:val="Heading3"/>
      </w:pPr>
      <w:r w:rsidRPr="00571B8E">
        <w:t>Key Activities Conducted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958"/>
        <w:gridCol w:w="2409"/>
        <w:gridCol w:w="1695"/>
        <w:gridCol w:w="2948"/>
      </w:tblGrid>
      <w:tr w:rsidR="00571B8E" w:rsidRPr="00571B8E" w14:paraId="15F0EB64" w14:textId="77777777" w:rsidTr="00571B8E">
        <w:trPr>
          <w:tblHeader/>
          <w:tblCellSpacing w:w="15" w:type="dxa"/>
        </w:trPr>
        <w:tc>
          <w:tcPr>
            <w:tcW w:w="0" w:type="auto"/>
            <w:vAlign w:val="center"/>
            <w:hideMark/>
          </w:tcPr>
          <w:p w14:paraId="7C6E8E74" w14:textId="77777777" w:rsidR="00571B8E" w:rsidRPr="00571B8E" w:rsidRDefault="00571B8E">
            <w:pPr>
              <w:jc w:val="center"/>
              <w:rPr>
                <w:rFonts w:ascii="Avenir Book" w:hAnsi="Avenir Book"/>
                <w:b/>
                <w:bCs/>
                <w:sz w:val="20"/>
                <w:szCs w:val="20"/>
              </w:rPr>
            </w:pPr>
            <w:proofErr w:type="spellStart"/>
            <w:r w:rsidRPr="00571B8E">
              <w:rPr>
                <w:rFonts w:ascii="Avenir Book" w:hAnsi="Avenir Book"/>
                <w:b/>
                <w:bCs/>
                <w:sz w:val="20"/>
                <w:szCs w:val="20"/>
              </w:rPr>
              <w:t>Programme</w:t>
            </w:r>
            <w:proofErr w:type="spellEnd"/>
            <w:r w:rsidRPr="00571B8E">
              <w:rPr>
                <w:rFonts w:ascii="Avenir Book" w:hAnsi="Avenir Book"/>
                <w:b/>
                <w:bCs/>
                <w:sz w:val="20"/>
                <w:szCs w:val="20"/>
              </w:rPr>
              <w:t xml:space="preserve"> / Event</w:t>
            </w:r>
          </w:p>
        </w:tc>
        <w:tc>
          <w:tcPr>
            <w:tcW w:w="0" w:type="auto"/>
            <w:vAlign w:val="center"/>
            <w:hideMark/>
          </w:tcPr>
          <w:p w14:paraId="385BF9B1" w14:textId="77777777" w:rsidR="00571B8E" w:rsidRPr="00571B8E" w:rsidRDefault="00571B8E">
            <w:pPr>
              <w:jc w:val="center"/>
              <w:rPr>
                <w:rFonts w:ascii="Avenir Book" w:hAnsi="Avenir Book"/>
                <w:b/>
                <w:bCs/>
                <w:sz w:val="20"/>
                <w:szCs w:val="20"/>
              </w:rPr>
            </w:pPr>
            <w:r w:rsidRPr="00571B8E">
              <w:rPr>
                <w:rFonts w:ascii="Avenir Book" w:hAnsi="Avenir Book"/>
                <w:b/>
                <w:bCs/>
                <w:sz w:val="20"/>
                <w:szCs w:val="20"/>
              </w:rPr>
              <w:t>Format</w:t>
            </w:r>
          </w:p>
        </w:tc>
        <w:tc>
          <w:tcPr>
            <w:tcW w:w="0" w:type="auto"/>
            <w:vAlign w:val="center"/>
            <w:hideMark/>
          </w:tcPr>
          <w:p w14:paraId="3B86D763" w14:textId="77777777" w:rsidR="00571B8E" w:rsidRPr="00571B8E" w:rsidRDefault="00571B8E">
            <w:pPr>
              <w:jc w:val="center"/>
              <w:rPr>
                <w:rFonts w:ascii="Avenir Book" w:hAnsi="Avenir Book"/>
                <w:b/>
                <w:bCs/>
                <w:sz w:val="20"/>
                <w:szCs w:val="20"/>
              </w:rPr>
            </w:pPr>
            <w:r w:rsidRPr="00571B8E">
              <w:rPr>
                <w:rFonts w:ascii="Avenir Book" w:hAnsi="Avenir Book"/>
                <w:b/>
                <w:bCs/>
                <w:sz w:val="20"/>
                <w:szCs w:val="20"/>
              </w:rPr>
              <w:t>Key Metrics</w:t>
            </w:r>
          </w:p>
        </w:tc>
        <w:tc>
          <w:tcPr>
            <w:tcW w:w="0" w:type="auto"/>
            <w:vAlign w:val="center"/>
            <w:hideMark/>
          </w:tcPr>
          <w:p w14:paraId="3F01D3DF" w14:textId="77777777" w:rsidR="00571B8E" w:rsidRPr="00571B8E" w:rsidRDefault="00571B8E">
            <w:pPr>
              <w:jc w:val="center"/>
              <w:rPr>
                <w:rFonts w:ascii="Avenir Book" w:hAnsi="Avenir Book"/>
                <w:b/>
                <w:bCs/>
                <w:sz w:val="20"/>
                <w:szCs w:val="20"/>
              </w:rPr>
            </w:pPr>
            <w:r w:rsidRPr="00571B8E">
              <w:rPr>
                <w:rFonts w:ascii="Avenir Book" w:hAnsi="Avenir Book"/>
                <w:b/>
                <w:bCs/>
                <w:sz w:val="20"/>
                <w:szCs w:val="20"/>
              </w:rPr>
              <w:t>Focus Area</w:t>
            </w:r>
          </w:p>
        </w:tc>
        <w:tc>
          <w:tcPr>
            <w:tcW w:w="0" w:type="auto"/>
            <w:vAlign w:val="center"/>
            <w:hideMark/>
          </w:tcPr>
          <w:p w14:paraId="4429E2DC" w14:textId="77777777" w:rsidR="00571B8E" w:rsidRPr="00571B8E" w:rsidRDefault="00571B8E">
            <w:pPr>
              <w:jc w:val="center"/>
              <w:rPr>
                <w:rFonts w:ascii="Avenir Book" w:hAnsi="Avenir Book"/>
                <w:b/>
                <w:bCs/>
                <w:sz w:val="20"/>
                <w:szCs w:val="20"/>
              </w:rPr>
            </w:pPr>
            <w:r w:rsidRPr="00571B8E">
              <w:rPr>
                <w:rFonts w:ascii="Avenir Book" w:hAnsi="Avenir Book"/>
                <w:b/>
                <w:bCs/>
                <w:sz w:val="20"/>
                <w:szCs w:val="20"/>
              </w:rPr>
              <w:t>Outcomes / Impact</w:t>
            </w:r>
          </w:p>
        </w:tc>
      </w:tr>
      <w:tr w:rsidR="00571B8E" w:rsidRPr="00571B8E" w14:paraId="7716278E" w14:textId="77777777" w:rsidTr="00571B8E">
        <w:trPr>
          <w:tblCellSpacing w:w="15" w:type="dxa"/>
        </w:trPr>
        <w:tc>
          <w:tcPr>
            <w:tcW w:w="0" w:type="auto"/>
            <w:vAlign w:val="center"/>
            <w:hideMark/>
          </w:tcPr>
          <w:p w14:paraId="56830A28" w14:textId="77777777" w:rsidR="00571B8E" w:rsidRPr="00571B8E" w:rsidRDefault="00571B8E">
            <w:pPr>
              <w:rPr>
                <w:rFonts w:ascii="Avenir Book" w:hAnsi="Avenir Book"/>
                <w:sz w:val="20"/>
                <w:szCs w:val="20"/>
              </w:rPr>
            </w:pPr>
            <w:r w:rsidRPr="00571B8E">
              <w:rPr>
                <w:rFonts w:ascii="Avenir Book" w:hAnsi="Avenir Book"/>
                <w:sz w:val="20"/>
                <w:szCs w:val="20"/>
              </w:rPr>
              <w:t>Kwara AI Summit 2025</w:t>
            </w:r>
          </w:p>
        </w:tc>
        <w:tc>
          <w:tcPr>
            <w:tcW w:w="0" w:type="auto"/>
            <w:vAlign w:val="center"/>
            <w:hideMark/>
          </w:tcPr>
          <w:p w14:paraId="7C298E86" w14:textId="77777777" w:rsidR="00571B8E" w:rsidRPr="00571B8E" w:rsidRDefault="00571B8E">
            <w:pPr>
              <w:rPr>
                <w:rFonts w:ascii="Avenir Book" w:hAnsi="Avenir Book"/>
                <w:sz w:val="20"/>
                <w:szCs w:val="20"/>
              </w:rPr>
            </w:pPr>
            <w:r w:rsidRPr="00571B8E">
              <w:rPr>
                <w:rFonts w:ascii="Avenir Book" w:hAnsi="Avenir Book"/>
                <w:sz w:val="20"/>
                <w:szCs w:val="20"/>
              </w:rPr>
              <w:t>Physical</w:t>
            </w:r>
          </w:p>
        </w:tc>
        <w:tc>
          <w:tcPr>
            <w:tcW w:w="0" w:type="auto"/>
            <w:vAlign w:val="center"/>
            <w:hideMark/>
          </w:tcPr>
          <w:p w14:paraId="614D9D65" w14:textId="77777777" w:rsidR="00571B8E" w:rsidRPr="00571B8E" w:rsidRDefault="00571B8E">
            <w:pPr>
              <w:rPr>
                <w:rFonts w:ascii="Avenir Book" w:hAnsi="Avenir Book"/>
                <w:sz w:val="20"/>
                <w:szCs w:val="20"/>
              </w:rPr>
            </w:pPr>
            <w:r w:rsidRPr="00571B8E">
              <w:rPr>
                <w:rFonts w:ascii="Avenir Book" w:hAnsi="Avenir Book"/>
                <w:sz w:val="20"/>
                <w:szCs w:val="20"/>
              </w:rPr>
              <w:t>1,500+ participants; 40+ speakers; hackathon, demos, and solution showcases</w:t>
            </w:r>
          </w:p>
        </w:tc>
        <w:tc>
          <w:tcPr>
            <w:tcW w:w="0" w:type="auto"/>
            <w:vAlign w:val="center"/>
            <w:hideMark/>
          </w:tcPr>
          <w:p w14:paraId="799C0920" w14:textId="77777777" w:rsidR="00571B8E" w:rsidRPr="00571B8E" w:rsidRDefault="00571B8E">
            <w:pPr>
              <w:rPr>
                <w:rFonts w:ascii="Avenir Book" w:hAnsi="Avenir Book"/>
                <w:sz w:val="20"/>
                <w:szCs w:val="20"/>
              </w:rPr>
            </w:pPr>
            <w:r w:rsidRPr="00571B8E">
              <w:rPr>
                <w:rFonts w:ascii="Avenir Book" w:hAnsi="Avenir Book"/>
                <w:sz w:val="20"/>
                <w:szCs w:val="20"/>
              </w:rPr>
              <w:t>AI, Policy &amp; Innovation</w:t>
            </w:r>
          </w:p>
        </w:tc>
        <w:tc>
          <w:tcPr>
            <w:tcW w:w="0" w:type="auto"/>
            <w:vAlign w:val="center"/>
            <w:hideMark/>
          </w:tcPr>
          <w:p w14:paraId="7216FDDE" w14:textId="77777777" w:rsidR="00571B8E" w:rsidRPr="00571B8E" w:rsidRDefault="00571B8E">
            <w:pPr>
              <w:rPr>
                <w:rFonts w:ascii="Avenir Book" w:hAnsi="Avenir Book"/>
                <w:sz w:val="20"/>
                <w:szCs w:val="20"/>
              </w:rPr>
            </w:pPr>
            <w:r w:rsidRPr="00571B8E">
              <w:rPr>
                <w:rFonts w:ascii="Avenir Book" w:hAnsi="Avenir Book"/>
                <w:sz w:val="20"/>
                <w:szCs w:val="20"/>
              </w:rPr>
              <w:t xml:space="preserve">Strengthened </w:t>
            </w:r>
            <w:proofErr w:type="spellStart"/>
            <w:r w:rsidRPr="00571B8E">
              <w:rPr>
                <w:rFonts w:ascii="Avenir Book" w:hAnsi="Avenir Book"/>
                <w:sz w:val="20"/>
                <w:szCs w:val="20"/>
              </w:rPr>
              <w:t>Kwara’s</w:t>
            </w:r>
            <w:proofErr w:type="spellEnd"/>
            <w:r w:rsidRPr="00571B8E">
              <w:rPr>
                <w:rFonts w:ascii="Avenir Book" w:hAnsi="Avenir Book"/>
                <w:sz w:val="20"/>
                <w:szCs w:val="20"/>
              </w:rPr>
              <w:t xml:space="preserve"> positioning as a credible AI hub; advanced policy dialogue alongside hands-on innovation</w:t>
            </w:r>
          </w:p>
        </w:tc>
      </w:tr>
      <w:tr w:rsidR="00571B8E" w:rsidRPr="00571B8E" w14:paraId="2545839E" w14:textId="77777777" w:rsidTr="00571B8E">
        <w:trPr>
          <w:tblCellSpacing w:w="15" w:type="dxa"/>
        </w:trPr>
        <w:tc>
          <w:tcPr>
            <w:tcW w:w="0" w:type="auto"/>
            <w:vAlign w:val="center"/>
            <w:hideMark/>
          </w:tcPr>
          <w:p w14:paraId="27F860CF" w14:textId="77777777" w:rsidR="00571B8E" w:rsidRPr="00571B8E" w:rsidRDefault="00571B8E">
            <w:pPr>
              <w:rPr>
                <w:rFonts w:ascii="Avenir Book" w:hAnsi="Avenir Book"/>
                <w:sz w:val="20"/>
                <w:szCs w:val="20"/>
              </w:rPr>
            </w:pPr>
            <w:r w:rsidRPr="00571B8E">
              <w:rPr>
                <w:rFonts w:ascii="Avenir Book" w:hAnsi="Avenir Book"/>
                <w:sz w:val="20"/>
                <w:szCs w:val="20"/>
              </w:rPr>
              <w:t>Ilorin Innovation Challenge &amp; Hackathon</w:t>
            </w:r>
          </w:p>
        </w:tc>
        <w:tc>
          <w:tcPr>
            <w:tcW w:w="0" w:type="auto"/>
            <w:vAlign w:val="center"/>
            <w:hideMark/>
          </w:tcPr>
          <w:p w14:paraId="7EA6A02A" w14:textId="77777777" w:rsidR="00571B8E" w:rsidRPr="00571B8E" w:rsidRDefault="00571B8E">
            <w:pPr>
              <w:rPr>
                <w:rFonts w:ascii="Avenir Book" w:hAnsi="Avenir Book"/>
                <w:sz w:val="20"/>
                <w:szCs w:val="20"/>
              </w:rPr>
            </w:pPr>
            <w:r w:rsidRPr="00571B8E">
              <w:rPr>
                <w:rFonts w:ascii="Avenir Book" w:hAnsi="Avenir Book"/>
                <w:sz w:val="20"/>
                <w:szCs w:val="20"/>
              </w:rPr>
              <w:t>Physical</w:t>
            </w:r>
          </w:p>
        </w:tc>
        <w:tc>
          <w:tcPr>
            <w:tcW w:w="0" w:type="auto"/>
            <w:vAlign w:val="center"/>
            <w:hideMark/>
          </w:tcPr>
          <w:p w14:paraId="595B6996" w14:textId="77777777" w:rsidR="00571B8E" w:rsidRPr="00571B8E" w:rsidRDefault="00571B8E">
            <w:pPr>
              <w:rPr>
                <w:rFonts w:ascii="Avenir Book" w:hAnsi="Avenir Book"/>
                <w:sz w:val="20"/>
                <w:szCs w:val="20"/>
              </w:rPr>
            </w:pPr>
            <w:r w:rsidRPr="00571B8E">
              <w:rPr>
                <w:rFonts w:ascii="Avenir Book" w:hAnsi="Avenir Book"/>
                <w:sz w:val="20"/>
                <w:szCs w:val="20"/>
              </w:rPr>
              <w:t>500+ applications; 27 teams selected; equity-free funding and incubation progression</w:t>
            </w:r>
          </w:p>
        </w:tc>
        <w:tc>
          <w:tcPr>
            <w:tcW w:w="0" w:type="auto"/>
            <w:vAlign w:val="center"/>
            <w:hideMark/>
          </w:tcPr>
          <w:p w14:paraId="22EE82ED" w14:textId="77777777" w:rsidR="00571B8E" w:rsidRPr="00571B8E" w:rsidRDefault="00571B8E">
            <w:pPr>
              <w:rPr>
                <w:rFonts w:ascii="Avenir Book" w:hAnsi="Avenir Book"/>
                <w:sz w:val="20"/>
                <w:szCs w:val="20"/>
              </w:rPr>
            </w:pPr>
            <w:r w:rsidRPr="00571B8E">
              <w:rPr>
                <w:rFonts w:ascii="Avenir Book" w:hAnsi="Avenir Book"/>
                <w:sz w:val="20"/>
                <w:szCs w:val="20"/>
              </w:rPr>
              <w:t>Enterprise Support</w:t>
            </w:r>
          </w:p>
        </w:tc>
        <w:tc>
          <w:tcPr>
            <w:tcW w:w="0" w:type="auto"/>
            <w:vAlign w:val="center"/>
            <w:hideMark/>
          </w:tcPr>
          <w:p w14:paraId="33217300" w14:textId="77777777" w:rsidR="00571B8E" w:rsidRPr="00571B8E" w:rsidRDefault="00571B8E">
            <w:pPr>
              <w:rPr>
                <w:rFonts w:ascii="Avenir Book" w:hAnsi="Avenir Book"/>
                <w:sz w:val="20"/>
                <w:szCs w:val="20"/>
              </w:rPr>
            </w:pPr>
            <w:r w:rsidRPr="00571B8E">
              <w:rPr>
                <w:rFonts w:ascii="Avenir Book" w:hAnsi="Avenir Book"/>
                <w:sz w:val="20"/>
                <w:szCs w:val="20"/>
              </w:rPr>
              <w:t>Advanced early-stage ventures toward funding, incubation, and structured growth pathways</w:t>
            </w:r>
          </w:p>
        </w:tc>
      </w:tr>
      <w:tr w:rsidR="00571B8E" w:rsidRPr="00571B8E" w14:paraId="47B10135" w14:textId="77777777" w:rsidTr="00571B8E">
        <w:trPr>
          <w:tblCellSpacing w:w="15" w:type="dxa"/>
        </w:trPr>
        <w:tc>
          <w:tcPr>
            <w:tcW w:w="0" w:type="auto"/>
            <w:vAlign w:val="center"/>
            <w:hideMark/>
          </w:tcPr>
          <w:p w14:paraId="76D71C36" w14:textId="77777777" w:rsidR="00571B8E" w:rsidRPr="00571B8E" w:rsidRDefault="00571B8E">
            <w:pPr>
              <w:rPr>
                <w:rFonts w:ascii="Avenir Book" w:hAnsi="Avenir Book"/>
                <w:sz w:val="20"/>
                <w:szCs w:val="20"/>
              </w:rPr>
            </w:pPr>
            <w:r w:rsidRPr="00571B8E">
              <w:rPr>
                <w:rFonts w:ascii="Avenir Book" w:hAnsi="Avenir Book"/>
                <w:sz w:val="20"/>
                <w:szCs w:val="20"/>
              </w:rPr>
              <w:t>Pre-Incubation &amp; Incubation Residency</w:t>
            </w:r>
          </w:p>
        </w:tc>
        <w:tc>
          <w:tcPr>
            <w:tcW w:w="0" w:type="auto"/>
            <w:vAlign w:val="center"/>
            <w:hideMark/>
          </w:tcPr>
          <w:p w14:paraId="35623F53" w14:textId="77777777" w:rsidR="00571B8E" w:rsidRPr="00571B8E" w:rsidRDefault="00571B8E">
            <w:pPr>
              <w:rPr>
                <w:rFonts w:ascii="Avenir Book" w:hAnsi="Avenir Book"/>
                <w:sz w:val="20"/>
                <w:szCs w:val="20"/>
              </w:rPr>
            </w:pPr>
            <w:r w:rsidRPr="00571B8E">
              <w:rPr>
                <w:rFonts w:ascii="Avenir Book" w:hAnsi="Avenir Book"/>
                <w:sz w:val="20"/>
                <w:szCs w:val="20"/>
              </w:rPr>
              <w:t>Physical (5 days)</w:t>
            </w:r>
          </w:p>
        </w:tc>
        <w:tc>
          <w:tcPr>
            <w:tcW w:w="0" w:type="auto"/>
            <w:vAlign w:val="center"/>
            <w:hideMark/>
          </w:tcPr>
          <w:p w14:paraId="152428CC" w14:textId="77777777" w:rsidR="00571B8E" w:rsidRPr="00571B8E" w:rsidRDefault="00571B8E">
            <w:pPr>
              <w:rPr>
                <w:rFonts w:ascii="Avenir Book" w:hAnsi="Avenir Book"/>
                <w:sz w:val="20"/>
                <w:szCs w:val="20"/>
              </w:rPr>
            </w:pPr>
            <w:r w:rsidRPr="00571B8E">
              <w:rPr>
                <w:rFonts w:ascii="Avenir Book" w:hAnsi="Avenir Book"/>
                <w:sz w:val="20"/>
                <w:szCs w:val="20"/>
              </w:rPr>
              <w:t>14 teams onboarded</w:t>
            </w:r>
          </w:p>
        </w:tc>
        <w:tc>
          <w:tcPr>
            <w:tcW w:w="0" w:type="auto"/>
            <w:vAlign w:val="center"/>
            <w:hideMark/>
          </w:tcPr>
          <w:p w14:paraId="273DE530" w14:textId="77777777" w:rsidR="00571B8E" w:rsidRPr="00571B8E" w:rsidRDefault="00571B8E">
            <w:pPr>
              <w:rPr>
                <w:rFonts w:ascii="Avenir Book" w:hAnsi="Avenir Book"/>
                <w:sz w:val="20"/>
                <w:szCs w:val="20"/>
              </w:rPr>
            </w:pPr>
            <w:r w:rsidRPr="00571B8E">
              <w:rPr>
                <w:rFonts w:ascii="Avenir Book" w:hAnsi="Avenir Book"/>
                <w:sz w:val="20"/>
                <w:szCs w:val="20"/>
              </w:rPr>
              <w:t>Startup Development</w:t>
            </w:r>
          </w:p>
        </w:tc>
        <w:tc>
          <w:tcPr>
            <w:tcW w:w="0" w:type="auto"/>
            <w:vAlign w:val="center"/>
            <w:hideMark/>
          </w:tcPr>
          <w:p w14:paraId="0C8E3C6E" w14:textId="77777777" w:rsidR="00571B8E" w:rsidRPr="00571B8E" w:rsidRDefault="00571B8E">
            <w:pPr>
              <w:rPr>
                <w:rFonts w:ascii="Avenir Book" w:hAnsi="Avenir Book"/>
                <w:sz w:val="20"/>
                <w:szCs w:val="20"/>
              </w:rPr>
            </w:pPr>
            <w:r w:rsidRPr="00571B8E">
              <w:rPr>
                <w:rFonts w:ascii="Avenir Book" w:hAnsi="Avenir Book"/>
                <w:sz w:val="20"/>
                <w:szCs w:val="20"/>
              </w:rPr>
              <w:t>Improved venture readiness through focused onboarding and refinement</w:t>
            </w:r>
          </w:p>
        </w:tc>
      </w:tr>
      <w:tr w:rsidR="00571B8E" w:rsidRPr="00571B8E" w14:paraId="6572C239" w14:textId="77777777" w:rsidTr="00571B8E">
        <w:trPr>
          <w:tblCellSpacing w:w="15" w:type="dxa"/>
        </w:trPr>
        <w:tc>
          <w:tcPr>
            <w:tcW w:w="0" w:type="auto"/>
            <w:vAlign w:val="center"/>
            <w:hideMark/>
          </w:tcPr>
          <w:p w14:paraId="6C881F66" w14:textId="77777777" w:rsidR="00571B8E" w:rsidRPr="00571B8E" w:rsidRDefault="00571B8E">
            <w:pPr>
              <w:rPr>
                <w:rFonts w:ascii="Avenir Book" w:hAnsi="Avenir Book"/>
                <w:sz w:val="20"/>
                <w:szCs w:val="20"/>
              </w:rPr>
            </w:pPr>
            <w:r w:rsidRPr="00571B8E">
              <w:rPr>
                <w:rFonts w:ascii="Avenir Book" w:hAnsi="Avenir Book"/>
                <w:sz w:val="20"/>
                <w:szCs w:val="20"/>
              </w:rPr>
              <w:t>Digital Health Pre-Summit</w:t>
            </w:r>
          </w:p>
        </w:tc>
        <w:tc>
          <w:tcPr>
            <w:tcW w:w="0" w:type="auto"/>
            <w:vAlign w:val="center"/>
            <w:hideMark/>
          </w:tcPr>
          <w:p w14:paraId="3D298165" w14:textId="77777777" w:rsidR="00571B8E" w:rsidRPr="00571B8E" w:rsidRDefault="00571B8E">
            <w:pPr>
              <w:rPr>
                <w:rFonts w:ascii="Avenir Book" w:hAnsi="Avenir Book"/>
                <w:sz w:val="20"/>
                <w:szCs w:val="20"/>
              </w:rPr>
            </w:pPr>
            <w:r w:rsidRPr="00571B8E">
              <w:rPr>
                <w:rFonts w:ascii="Avenir Book" w:hAnsi="Avenir Book"/>
                <w:sz w:val="20"/>
                <w:szCs w:val="20"/>
              </w:rPr>
              <w:t>Physical</w:t>
            </w:r>
          </w:p>
        </w:tc>
        <w:tc>
          <w:tcPr>
            <w:tcW w:w="0" w:type="auto"/>
            <w:vAlign w:val="center"/>
            <w:hideMark/>
          </w:tcPr>
          <w:p w14:paraId="7C55C48C" w14:textId="77777777" w:rsidR="00571B8E" w:rsidRPr="00571B8E" w:rsidRDefault="00571B8E">
            <w:pPr>
              <w:rPr>
                <w:rFonts w:ascii="Avenir Book" w:hAnsi="Avenir Book"/>
                <w:sz w:val="20"/>
                <w:szCs w:val="20"/>
              </w:rPr>
            </w:pPr>
            <w:r w:rsidRPr="00571B8E">
              <w:rPr>
                <w:rFonts w:ascii="Avenir Book" w:hAnsi="Avenir Book"/>
                <w:sz w:val="20"/>
                <w:szCs w:val="20"/>
              </w:rPr>
              <w:t>Stakeholder alignment session</w:t>
            </w:r>
          </w:p>
        </w:tc>
        <w:tc>
          <w:tcPr>
            <w:tcW w:w="0" w:type="auto"/>
            <w:vAlign w:val="center"/>
            <w:hideMark/>
          </w:tcPr>
          <w:p w14:paraId="01622C4B" w14:textId="77777777" w:rsidR="00571B8E" w:rsidRPr="00571B8E" w:rsidRDefault="00571B8E">
            <w:pPr>
              <w:rPr>
                <w:rFonts w:ascii="Avenir Book" w:hAnsi="Avenir Book"/>
                <w:sz w:val="20"/>
                <w:szCs w:val="20"/>
              </w:rPr>
            </w:pPr>
            <w:r w:rsidRPr="00571B8E">
              <w:rPr>
                <w:rFonts w:ascii="Avenir Book" w:hAnsi="Avenir Book"/>
                <w:sz w:val="20"/>
                <w:szCs w:val="20"/>
              </w:rPr>
              <w:t>Health Innovation</w:t>
            </w:r>
          </w:p>
        </w:tc>
        <w:tc>
          <w:tcPr>
            <w:tcW w:w="0" w:type="auto"/>
            <w:vAlign w:val="center"/>
            <w:hideMark/>
          </w:tcPr>
          <w:p w14:paraId="2E49EF6C" w14:textId="77777777" w:rsidR="00571B8E" w:rsidRPr="00571B8E" w:rsidRDefault="00571B8E">
            <w:pPr>
              <w:rPr>
                <w:rFonts w:ascii="Avenir Book" w:hAnsi="Avenir Book"/>
                <w:sz w:val="20"/>
                <w:szCs w:val="20"/>
              </w:rPr>
            </w:pPr>
            <w:r w:rsidRPr="00571B8E">
              <w:rPr>
                <w:rFonts w:ascii="Avenir Book" w:hAnsi="Avenir Book"/>
                <w:sz w:val="20"/>
                <w:szCs w:val="20"/>
              </w:rPr>
              <w:t>Strengthened ecosystem coordination ahead of the Digital Health Summit</w:t>
            </w:r>
          </w:p>
        </w:tc>
      </w:tr>
      <w:tr w:rsidR="00571B8E" w:rsidRPr="00571B8E" w14:paraId="6E63A1A2" w14:textId="77777777" w:rsidTr="00571B8E">
        <w:trPr>
          <w:tblCellSpacing w:w="15" w:type="dxa"/>
        </w:trPr>
        <w:tc>
          <w:tcPr>
            <w:tcW w:w="0" w:type="auto"/>
            <w:vAlign w:val="center"/>
            <w:hideMark/>
          </w:tcPr>
          <w:p w14:paraId="7E91EEB1" w14:textId="77777777" w:rsidR="00571B8E" w:rsidRPr="00571B8E" w:rsidRDefault="00571B8E">
            <w:pPr>
              <w:rPr>
                <w:rFonts w:ascii="Avenir Book" w:hAnsi="Avenir Book"/>
                <w:sz w:val="20"/>
                <w:szCs w:val="20"/>
              </w:rPr>
            </w:pPr>
            <w:r w:rsidRPr="00571B8E">
              <w:rPr>
                <w:rFonts w:ascii="Avenir Book" w:hAnsi="Avenir Book"/>
                <w:sz w:val="20"/>
                <w:szCs w:val="20"/>
              </w:rPr>
              <w:t>Digital Health Summit</w:t>
            </w:r>
          </w:p>
        </w:tc>
        <w:tc>
          <w:tcPr>
            <w:tcW w:w="0" w:type="auto"/>
            <w:vAlign w:val="center"/>
            <w:hideMark/>
          </w:tcPr>
          <w:p w14:paraId="3F7EE6B3" w14:textId="77777777" w:rsidR="00571B8E" w:rsidRPr="00571B8E" w:rsidRDefault="00571B8E">
            <w:pPr>
              <w:rPr>
                <w:rFonts w:ascii="Avenir Book" w:hAnsi="Avenir Book"/>
                <w:sz w:val="20"/>
                <w:szCs w:val="20"/>
              </w:rPr>
            </w:pPr>
            <w:r w:rsidRPr="00571B8E">
              <w:rPr>
                <w:rFonts w:ascii="Avenir Book" w:hAnsi="Avenir Book"/>
                <w:sz w:val="20"/>
                <w:szCs w:val="20"/>
              </w:rPr>
              <w:t>Physical</w:t>
            </w:r>
          </w:p>
        </w:tc>
        <w:tc>
          <w:tcPr>
            <w:tcW w:w="0" w:type="auto"/>
            <w:vAlign w:val="center"/>
            <w:hideMark/>
          </w:tcPr>
          <w:p w14:paraId="0265382C" w14:textId="77777777" w:rsidR="00571B8E" w:rsidRPr="00571B8E" w:rsidRDefault="00571B8E">
            <w:pPr>
              <w:rPr>
                <w:rFonts w:ascii="Avenir Book" w:hAnsi="Avenir Book"/>
                <w:sz w:val="20"/>
                <w:szCs w:val="20"/>
              </w:rPr>
            </w:pPr>
            <w:r w:rsidRPr="00571B8E">
              <w:rPr>
                <w:rFonts w:ascii="Avenir Book" w:hAnsi="Avenir Book"/>
                <w:sz w:val="20"/>
                <w:szCs w:val="20"/>
              </w:rPr>
              <w:t>159 participants</w:t>
            </w:r>
          </w:p>
        </w:tc>
        <w:tc>
          <w:tcPr>
            <w:tcW w:w="0" w:type="auto"/>
            <w:vAlign w:val="center"/>
            <w:hideMark/>
          </w:tcPr>
          <w:p w14:paraId="0028ACFB" w14:textId="77777777" w:rsidR="00571B8E" w:rsidRPr="00571B8E" w:rsidRDefault="00571B8E">
            <w:pPr>
              <w:rPr>
                <w:rFonts w:ascii="Avenir Book" w:hAnsi="Avenir Book"/>
                <w:sz w:val="20"/>
                <w:szCs w:val="20"/>
              </w:rPr>
            </w:pPr>
            <w:r w:rsidRPr="00571B8E">
              <w:rPr>
                <w:rFonts w:ascii="Avenir Book" w:hAnsi="Avenir Book"/>
                <w:sz w:val="20"/>
                <w:szCs w:val="20"/>
              </w:rPr>
              <w:t>Digital Health</w:t>
            </w:r>
          </w:p>
        </w:tc>
        <w:tc>
          <w:tcPr>
            <w:tcW w:w="0" w:type="auto"/>
            <w:vAlign w:val="center"/>
            <w:hideMark/>
          </w:tcPr>
          <w:p w14:paraId="3380C71E" w14:textId="77777777" w:rsidR="00571B8E" w:rsidRPr="00571B8E" w:rsidRDefault="00571B8E">
            <w:pPr>
              <w:rPr>
                <w:rFonts w:ascii="Avenir Book" w:hAnsi="Avenir Book"/>
                <w:sz w:val="20"/>
                <w:szCs w:val="20"/>
              </w:rPr>
            </w:pPr>
            <w:r w:rsidRPr="00571B8E">
              <w:rPr>
                <w:rFonts w:ascii="Avenir Book" w:hAnsi="Avenir Book"/>
                <w:sz w:val="20"/>
                <w:szCs w:val="20"/>
              </w:rPr>
              <w:t>Deepened collaboration between health-sector stakeholders and innovators</w:t>
            </w:r>
          </w:p>
        </w:tc>
      </w:tr>
      <w:tr w:rsidR="00571B8E" w:rsidRPr="00571B8E" w14:paraId="7E3C3227" w14:textId="77777777" w:rsidTr="00571B8E">
        <w:trPr>
          <w:tblCellSpacing w:w="15" w:type="dxa"/>
        </w:trPr>
        <w:tc>
          <w:tcPr>
            <w:tcW w:w="0" w:type="auto"/>
            <w:vAlign w:val="center"/>
            <w:hideMark/>
          </w:tcPr>
          <w:p w14:paraId="7F3CA854" w14:textId="77777777" w:rsidR="00571B8E" w:rsidRPr="00571B8E" w:rsidRDefault="00571B8E">
            <w:pPr>
              <w:rPr>
                <w:rFonts w:ascii="Avenir Book" w:hAnsi="Avenir Book"/>
                <w:sz w:val="20"/>
                <w:szCs w:val="20"/>
              </w:rPr>
            </w:pPr>
            <w:r w:rsidRPr="00571B8E">
              <w:rPr>
                <w:rFonts w:ascii="Avenir Book" w:hAnsi="Avenir Book"/>
                <w:sz w:val="20"/>
                <w:szCs w:val="20"/>
              </w:rPr>
              <w:t>Builder’s Path</w:t>
            </w:r>
          </w:p>
        </w:tc>
        <w:tc>
          <w:tcPr>
            <w:tcW w:w="0" w:type="auto"/>
            <w:vAlign w:val="center"/>
            <w:hideMark/>
          </w:tcPr>
          <w:p w14:paraId="55128EAF" w14:textId="77777777" w:rsidR="00571B8E" w:rsidRPr="00571B8E" w:rsidRDefault="00571B8E">
            <w:pPr>
              <w:rPr>
                <w:rFonts w:ascii="Avenir Book" w:hAnsi="Avenir Book"/>
                <w:sz w:val="20"/>
                <w:szCs w:val="20"/>
              </w:rPr>
            </w:pPr>
            <w:r w:rsidRPr="00571B8E">
              <w:rPr>
                <w:rFonts w:ascii="Avenir Book" w:hAnsi="Avenir Book"/>
                <w:sz w:val="20"/>
                <w:szCs w:val="20"/>
              </w:rPr>
              <w:t>Virtual</w:t>
            </w:r>
          </w:p>
        </w:tc>
        <w:tc>
          <w:tcPr>
            <w:tcW w:w="0" w:type="auto"/>
            <w:vAlign w:val="center"/>
            <w:hideMark/>
          </w:tcPr>
          <w:p w14:paraId="43F8A644" w14:textId="77777777" w:rsidR="00571B8E" w:rsidRPr="00571B8E" w:rsidRDefault="00571B8E">
            <w:pPr>
              <w:rPr>
                <w:rFonts w:ascii="Avenir Book" w:hAnsi="Avenir Book"/>
                <w:sz w:val="20"/>
                <w:szCs w:val="20"/>
              </w:rPr>
            </w:pPr>
            <w:r w:rsidRPr="00571B8E">
              <w:rPr>
                <w:rFonts w:ascii="Avenir Book" w:hAnsi="Avenir Book"/>
                <w:sz w:val="20"/>
                <w:szCs w:val="20"/>
              </w:rPr>
              <w:t>25 participants</w:t>
            </w:r>
          </w:p>
        </w:tc>
        <w:tc>
          <w:tcPr>
            <w:tcW w:w="0" w:type="auto"/>
            <w:vAlign w:val="center"/>
            <w:hideMark/>
          </w:tcPr>
          <w:p w14:paraId="350F5E9D" w14:textId="77777777" w:rsidR="00571B8E" w:rsidRPr="00571B8E" w:rsidRDefault="00571B8E">
            <w:pPr>
              <w:rPr>
                <w:rFonts w:ascii="Avenir Book" w:hAnsi="Avenir Book"/>
                <w:sz w:val="20"/>
                <w:szCs w:val="20"/>
              </w:rPr>
            </w:pPr>
            <w:r w:rsidRPr="00571B8E">
              <w:rPr>
                <w:rFonts w:ascii="Avenir Book" w:hAnsi="Avenir Book"/>
                <w:sz w:val="20"/>
                <w:szCs w:val="20"/>
              </w:rPr>
              <w:t>Entrepreneurship</w:t>
            </w:r>
          </w:p>
        </w:tc>
        <w:tc>
          <w:tcPr>
            <w:tcW w:w="0" w:type="auto"/>
            <w:vAlign w:val="center"/>
            <w:hideMark/>
          </w:tcPr>
          <w:p w14:paraId="29AD73B2" w14:textId="77777777" w:rsidR="00571B8E" w:rsidRPr="00571B8E" w:rsidRDefault="00571B8E">
            <w:pPr>
              <w:rPr>
                <w:rFonts w:ascii="Avenir Book" w:hAnsi="Avenir Book"/>
                <w:sz w:val="20"/>
                <w:szCs w:val="20"/>
              </w:rPr>
            </w:pPr>
            <w:r w:rsidRPr="00571B8E">
              <w:rPr>
                <w:rFonts w:ascii="Avenir Book" w:hAnsi="Avenir Book"/>
                <w:sz w:val="20"/>
                <w:szCs w:val="20"/>
              </w:rPr>
              <w:t>Improved practical application of AI for decision-making and productivity</w:t>
            </w:r>
          </w:p>
        </w:tc>
      </w:tr>
      <w:tr w:rsidR="00571B8E" w:rsidRPr="00571B8E" w14:paraId="18BF48FD" w14:textId="77777777" w:rsidTr="00571B8E">
        <w:trPr>
          <w:tblCellSpacing w:w="15" w:type="dxa"/>
        </w:trPr>
        <w:tc>
          <w:tcPr>
            <w:tcW w:w="0" w:type="auto"/>
            <w:vAlign w:val="center"/>
            <w:hideMark/>
          </w:tcPr>
          <w:p w14:paraId="665CEEBD" w14:textId="77777777" w:rsidR="00571B8E" w:rsidRPr="00571B8E" w:rsidRDefault="00571B8E">
            <w:pPr>
              <w:rPr>
                <w:rFonts w:ascii="Avenir Book" w:hAnsi="Avenir Book"/>
                <w:sz w:val="20"/>
                <w:szCs w:val="20"/>
              </w:rPr>
            </w:pPr>
            <w:r w:rsidRPr="00571B8E">
              <w:rPr>
                <w:rFonts w:ascii="Avenir Book" w:hAnsi="Avenir Book"/>
                <w:sz w:val="20"/>
                <w:szCs w:val="20"/>
              </w:rPr>
              <w:t>Mix &amp; Mingle</w:t>
            </w:r>
          </w:p>
        </w:tc>
        <w:tc>
          <w:tcPr>
            <w:tcW w:w="0" w:type="auto"/>
            <w:vAlign w:val="center"/>
            <w:hideMark/>
          </w:tcPr>
          <w:p w14:paraId="163FAA25" w14:textId="77777777" w:rsidR="00571B8E" w:rsidRPr="00571B8E" w:rsidRDefault="00571B8E">
            <w:pPr>
              <w:rPr>
                <w:rFonts w:ascii="Avenir Book" w:hAnsi="Avenir Book"/>
                <w:sz w:val="20"/>
                <w:szCs w:val="20"/>
              </w:rPr>
            </w:pPr>
            <w:r w:rsidRPr="00571B8E">
              <w:rPr>
                <w:rFonts w:ascii="Avenir Book" w:hAnsi="Avenir Book"/>
                <w:sz w:val="20"/>
                <w:szCs w:val="20"/>
              </w:rPr>
              <w:t>Physical</w:t>
            </w:r>
          </w:p>
        </w:tc>
        <w:tc>
          <w:tcPr>
            <w:tcW w:w="0" w:type="auto"/>
            <w:vAlign w:val="center"/>
            <w:hideMark/>
          </w:tcPr>
          <w:p w14:paraId="236F0CFC" w14:textId="77777777" w:rsidR="00571B8E" w:rsidRPr="00571B8E" w:rsidRDefault="00571B8E">
            <w:pPr>
              <w:rPr>
                <w:rFonts w:ascii="Avenir Book" w:hAnsi="Avenir Book"/>
                <w:sz w:val="20"/>
                <w:szCs w:val="20"/>
              </w:rPr>
            </w:pPr>
            <w:r w:rsidRPr="00571B8E">
              <w:rPr>
                <w:rFonts w:ascii="Avenir Book" w:hAnsi="Avenir Book"/>
                <w:sz w:val="20"/>
                <w:szCs w:val="20"/>
              </w:rPr>
              <w:t>110 participants</w:t>
            </w:r>
          </w:p>
        </w:tc>
        <w:tc>
          <w:tcPr>
            <w:tcW w:w="0" w:type="auto"/>
            <w:vAlign w:val="center"/>
            <w:hideMark/>
          </w:tcPr>
          <w:p w14:paraId="7651D438" w14:textId="77777777" w:rsidR="00571B8E" w:rsidRPr="00571B8E" w:rsidRDefault="00571B8E">
            <w:pPr>
              <w:rPr>
                <w:rFonts w:ascii="Avenir Book" w:hAnsi="Avenir Book"/>
                <w:sz w:val="20"/>
                <w:szCs w:val="20"/>
              </w:rPr>
            </w:pPr>
            <w:r w:rsidRPr="00571B8E">
              <w:rPr>
                <w:rFonts w:ascii="Avenir Book" w:hAnsi="Avenir Book"/>
                <w:sz w:val="20"/>
                <w:szCs w:val="20"/>
              </w:rPr>
              <w:t>Ecosystem Networking</w:t>
            </w:r>
          </w:p>
        </w:tc>
        <w:tc>
          <w:tcPr>
            <w:tcW w:w="0" w:type="auto"/>
            <w:vAlign w:val="center"/>
            <w:hideMark/>
          </w:tcPr>
          <w:p w14:paraId="3C475CC8" w14:textId="77777777" w:rsidR="00571B8E" w:rsidRPr="00571B8E" w:rsidRDefault="00571B8E">
            <w:pPr>
              <w:rPr>
                <w:rFonts w:ascii="Avenir Book" w:hAnsi="Avenir Book"/>
                <w:sz w:val="20"/>
                <w:szCs w:val="20"/>
              </w:rPr>
            </w:pPr>
            <w:r w:rsidRPr="00571B8E">
              <w:rPr>
                <w:rFonts w:ascii="Avenir Book" w:hAnsi="Avenir Book"/>
                <w:sz w:val="20"/>
                <w:szCs w:val="20"/>
              </w:rPr>
              <w:t>Strengthened community ties and informal collaboration</w:t>
            </w:r>
          </w:p>
        </w:tc>
      </w:tr>
      <w:tr w:rsidR="00571B8E" w:rsidRPr="00571B8E" w14:paraId="77E7B879" w14:textId="77777777" w:rsidTr="00571B8E">
        <w:trPr>
          <w:tblCellSpacing w:w="15" w:type="dxa"/>
        </w:trPr>
        <w:tc>
          <w:tcPr>
            <w:tcW w:w="0" w:type="auto"/>
            <w:vAlign w:val="center"/>
            <w:hideMark/>
          </w:tcPr>
          <w:p w14:paraId="7D5FCDB3" w14:textId="77777777" w:rsidR="00571B8E" w:rsidRPr="00571B8E" w:rsidRDefault="00571B8E">
            <w:pPr>
              <w:rPr>
                <w:rFonts w:ascii="Avenir Book" w:hAnsi="Avenir Book"/>
                <w:sz w:val="20"/>
                <w:szCs w:val="20"/>
              </w:rPr>
            </w:pPr>
            <w:r w:rsidRPr="00571B8E">
              <w:rPr>
                <w:rFonts w:ascii="Avenir Book" w:hAnsi="Avenir Book"/>
                <w:sz w:val="20"/>
                <w:szCs w:val="20"/>
              </w:rPr>
              <w:t>Tech Talent Bootcamp (Piscine)</w:t>
            </w:r>
          </w:p>
        </w:tc>
        <w:tc>
          <w:tcPr>
            <w:tcW w:w="0" w:type="auto"/>
            <w:vAlign w:val="center"/>
            <w:hideMark/>
          </w:tcPr>
          <w:p w14:paraId="5F634A48" w14:textId="77777777" w:rsidR="00571B8E" w:rsidRPr="00571B8E" w:rsidRDefault="00571B8E">
            <w:pPr>
              <w:rPr>
                <w:rFonts w:ascii="Avenir Book" w:hAnsi="Avenir Book"/>
                <w:sz w:val="20"/>
                <w:szCs w:val="20"/>
              </w:rPr>
            </w:pPr>
            <w:r w:rsidRPr="00571B8E">
              <w:rPr>
                <w:rFonts w:ascii="Avenir Book" w:hAnsi="Avenir Book"/>
                <w:sz w:val="20"/>
                <w:szCs w:val="20"/>
              </w:rPr>
              <w:t>Physical</w:t>
            </w:r>
          </w:p>
        </w:tc>
        <w:tc>
          <w:tcPr>
            <w:tcW w:w="0" w:type="auto"/>
            <w:vAlign w:val="center"/>
            <w:hideMark/>
          </w:tcPr>
          <w:p w14:paraId="7F25888A" w14:textId="77777777" w:rsidR="00571B8E" w:rsidRPr="00571B8E" w:rsidRDefault="00571B8E">
            <w:pPr>
              <w:rPr>
                <w:rFonts w:ascii="Avenir Book" w:hAnsi="Avenir Book"/>
                <w:sz w:val="20"/>
                <w:szCs w:val="20"/>
              </w:rPr>
            </w:pPr>
            <w:r w:rsidRPr="00571B8E">
              <w:rPr>
                <w:rFonts w:ascii="Avenir Book" w:hAnsi="Avenir Book"/>
                <w:sz w:val="20"/>
                <w:szCs w:val="20"/>
              </w:rPr>
              <w:t>159 learners</w:t>
            </w:r>
          </w:p>
        </w:tc>
        <w:tc>
          <w:tcPr>
            <w:tcW w:w="0" w:type="auto"/>
            <w:vAlign w:val="center"/>
            <w:hideMark/>
          </w:tcPr>
          <w:p w14:paraId="5DF414E9" w14:textId="77777777" w:rsidR="00571B8E" w:rsidRPr="00571B8E" w:rsidRDefault="00571B8E">
            <w:pPr>
              <w:rPr>
                <w:rFonts w:ascii="Avenir Book" w:hAnsi="Avenir Book"/>
                <w:sz w:val="20"/>
                <w:szCs w:val="20"/>
              </w:rPr>
            </w:pPr>
            <w:r w:rsidRPr="00571B8E">
              <w:rPr>
                <w:rFonts w:ascii="Avenir Book" w:hAnsi="Avenir Book"/>
                <w:sz w:val="20"/>
                <w:szCs w:val="20"/>
              </w:rPr>
              <w:t>Talent Development</w:t>
            </w:r>
          </w:p>
        </w:tc>
        <w:tc>
          <w:tcPr>
            <w:tcW w:w="0" w:type="auto"/>
            <w:vAlign w:val="center"/>
            <w:hideMark/>
          </w:tcPr>
          <w:p w14:paraId="77D3155E" w14:textId="77777777" w:rsidR="00571B8E" w:rsidRPr="00571B8E" w:rsidRDefault="00571B8E">
            <w:pPr>
              <w:rPr>
                <w:rFonts w:ascii="Avenir Book" w:hAnsi="Avenir Book"/>
                <w:sz w:val="20"/>
                <w:szCs w:val="20"/>
              </w:rPr>
            </w:pPr>
            <w:r w:rsidRPr="00571B8E">
              <w:rPr>
                <w:rFonts w:ascii="Avenir Book" w:hAnsi="Avenir Book"/>
                <w:sz w:val="20"/>
                <w:szCs w:val="20"/>
              </w:rPr>
              <w:t>Prepared participants for progression into a 24-month structured skills pathway</w:t>
            </w:r>
          </w:p>
        </w:tc>
      </w:tr>
      <w:tr w:rsidR="00571B8E" w:rsidRPr="00571B8E" w14:paraId="6DD3AF88" w14:textId="77777777" w:rsidTr="00571B8E">
        <w:trPr>
          <w:tblCellSpacing w:w="15" w:type="dxa"/>
        </w:trPr>
        <w:tc>
          <w:tcPr>
            <w:tcW w:w="0" w:type="auto"/>
            <w:vAlign w:val="center"/>
            <w:hideMark/>
          </w:tcPr>
          <w:p w14:paraId="0F9CE795" w14:textId="77777777" w:rsidR="00571B8E" w:rsidRPr="00571B8E" w:rsidRDefault="00571B8E">
            <w:pPr>
              <w:rPr>
                <w:rFonts w:ascii="Avenir Book" w:hAnsi="Avenir Book"/>
                <w:sz w:val="20"/>
                <w:szCs w:val="20"/>
              </w:rPr>
            </w:pPr>
            <w:r w:rsidRPr="00571B8E">
              <w:rPr>
                <w:rFonts w:ascii="Avenir Book" w:hAnsi="Avenir Book"/>
                <w:sz w:val="20"/>
                <w:szCs w:val="20"/>
              </w:rPr>
              <w:t>Animate Africa</w:t>
            </w:r>
          </w:p>
        </w:tc>
        <w:tc>
          <w:tcPr>
            <w:tcW w:w="0" w:type="auto"/>
            <w:vAlign w:val="center"/>
            <w:hideMark/>
          </w:tcPr>
          <w:p w14:paraId="116CE8B8" w14:textId="77777777" w:rsidR="00571B8E" w:rsidRPr="00571B8E" w:rsidRDefault="00571B8E">
            <w:pPr>
              <w:rPr>
                <w:rFonts w:ascii="Avenir Book" w:hAnsi="Avenir Book"/>
                <w:sz w:val="20"/>
                <w:szCs w:val="20"/>
              </w:rPr>
            </w:pPr>
            <w:r w:rsidRPr="00571B8E">
              <w:rPr>
                <w:rFonts w:ascii="Avenir Book" w:hAnsi="Avenir Book"/>
                <w:sz w:val="20"/>
                <w:szCs w:val="20"/>
              </w:rPr>
              <w:t>Physical (Weekly)</w:t>
            </w:r>
          </w:p>
        </w:tc>
        <w:tc>
          <w:tcPr>
            <w:tcW w:w="0" w:type="auto"/>
            <w:vAlign w:val="center"/>
            <w:hideMark/>
          </w:tcPr>
          <w:p w14:paraId="1A28870E" w14:textId="77777777" w:rsidR="00571B8E" w:rsidRPr="00571B8E" w:rsidRDefault="00571B8E">
            <w:pPr>
              <w:rPr>
                <w:rFonts w:ascii="Avenir Book" w:hAnsi="Avenir Book"/>
                <w:sz w:val="20"/>
                <w:szCs w:val="20"/>
              </w:rPr>
            </w:pPr>
            <w:r w:rsidRPr="00571B8E">
              <w:rPr>
                <w:rFonts w:ascii="Avenir Book" w:hAnsi="Avenir Book"/>
                <w:sz w:val="20"/>
                <w:szCs w:val="20"/>
              </w:rPr>
              <w:t>273 creatives</w:t>
            </w:r>
          </w:p>
        </w:tc>
        <w:tc>
          <w:tcPr>
            <w:tcW w:w="0" w:type="auto"/>
            <w:vAlign w:val="center"/>
            <w:hideMark/>
          </w:tcPr>
          <w:p w14:paraId="1FD1DE02" w14:textId="77777777" w:rsidR="00571B8E" w:rsidRPr="00571B8E" w:rsidRDefault="00571B8E">
            <w:pPr>
              <w:rPr>
                <w:rFonts w:ascii="Avenir Book" w:hAnsi="Avenir Book"/>
                <w:sz w:val="20"/>
                <w:szCs w:val="20"/>
              </w:rPr>
            </w:pPr>
            <w:r w:rsidRPr="00571B8E">
              <w:rPr>
                <w:rFonts w:ascii="Avenir Book" w:hAnsi="Avenir Book"/>
                <w:sz w:val="20"/>
                <w:szCs w:val="20"/>
              </w:rPr>
              <w:t>Creative Economy</w:t>
            </w:r>
          </w:p>
        </w:tc>
        <w:tc>
          <w:tcPr>
            <w:tcW w:w="0" w:type="auto"/>
            <w:vAlign w:val="center"/>
            <w:hideMark/>
          </w:tcPr>
          <w:p w14:paraId="513EB5DD" w14:textId="77777777" w:rsidR="00571B8E" w:rsidRPr="00571B8E" w:rsidRDefault="00571B8E">
            <w:pPr>
              <w:rPr>
                <w:rFonts w:ascii="Avenir Book" w:hAnsi="Avenir Book"/>
                <w:sz w:val="20"/>
                <w:szCs w:val="20"/>
              </w:rPr>
            </w:pPr>
            <w:r w:rsidRPr="00571B8E">
              <w:rPr>
                <w:rFonts w:ascii="Avenir Book" w:hAnsi="Avenir Book"/>
                <w:sz w:val="20"/>
                <w:szCs w:val="20"/>
              </w:rPr>
              <w:t>Supported animation and storytelling skills development</w:t>
            </w:r>
          </w:p>
        </w:tc>
      </w:tr>
    </w:tbl>
    <w:p w14:paraId="79B6654F" w14:textId="77777777" w:rsidR="0055646D" w:rsidRDefault="0055646D" w:rsidP="00571B8E">
      <w:pPr>
        <w:pStyle w:val="Heading3"/>
      </w:pPr>
    </w:p>
    <w:p w14:paraId="6D01E2D9" w14:textId="6C28F11A" w:rsidR="00571B8E" w:rsidRPr="00571B8E" w:rsidRDefault="00571B8E" w:rsidP="00571B8E">
      <w:pPr>
        <w:pStyle w:val="Heading3"/>
      </w:pPr>
      <w:r w:rsidRPr="00571B8E">
        <w:t>Participation Metrics</w:t>
      </w:r>
    </w:p>
    <w:p w14:paraId="7C689524" w14:textId="77777777" w:rsidR="00571B8E" w:rsidRPr="00571B8E" w:rsidRDefault="00571B8E" w:rsidP="00571B8E">
      <w:pPr>
        <w:pStyle w:val="NormalWeb"/>
        <w:numPr>
          <w:ilvl w:val="0"/>
          <w:numId w:val="113"/>
        </w:numPr>
        <w:rPr>
          <w:rFonts w:ascii="Avenir Book" w:hAnsi="Avenir Book"/>
        </w:rPr>
      </w:pPr>
      <w:r w:rsidRPr="00571B8E">
        <w:rPr>
          <w:rFonts w:ascii="Avenir Book" w:hAnsi="Avenir Book"/>
        </w:rPr>
        <w:t>Total registrations: 3,311</w:t>
      </w:r>
    </w:p>
    <w:p w14:paraId="532E7F16" w14:textId="77777777" w:rsidR="00571B8E" w:rsidRPr="00571B8E" w:rsidRDefault="00571B8E" w:rsidP="00571B8E">
      <w:pPr>
        <w:pStyle w:val="NormalWeb"/>
        <w:numPr>
          <w:ilvl w:val="0"/>
          <w:numId w:val="113"/>
        </w:numPr>
        <w:rPr>
          <w:rFonts w:ascii="Avenir Book" w:hAnsi="Avenir Book"/>
        </w:rPr>
      </w:pPr>
      <w:r w:rsidRPr="00571B8E">
        <w:rPr>
          <w:rFonts w:ascii="Avenir Book" w:hAnsi="Avenir Book"/>
        </w:rPr>
        <w:t>Physical attendance: 2,019</w:t>
      </w:r>
    </w:p>
    <w:p w14:paraId="39CE5652" w14:textId="77777777" w:rsidR="00571B8E" w:rsidRPr="00571B8E" w:rsidRDefault="00571B8E" w:rsidP="00571B8E">
      <w:pPr>
        <w:pStyle w:val="NormalWeb"/>
        <w:numPr>
          <w:ilvl w:val="0"/>
          <w:numId w:val="113"/>
        </w:numPr>
        <w:rPr>
          <w:rFonts w:ascii="Avenir Book" w:hAnsi="Avenir Book"/>
        </w:rPr>
      </w:pPr>
      <w:r w:rsidRPr="00571B8E">
        <w:rPr>
          <w:rFonts w:ascii="Avenir Book" w:hAnsi="Avenir Book"/>
        </w:rPr>
        <w:t>Virtual attendance: 25</w:t>
      </w:r>
    </w:p>
    <w:p w14:paraId="3BD24DC6" w14:textId="77777777" w:rsidR="00571B8E" w:rsidRPr="00571B8E" w:rsidRDefault="00571B8E" w:rsidP="00571B8E">
      <w:pPr>
        <w:pStyle w:val="NormalWeb"/>
        <w:numPr>
          <w:ilvl w:val="0"/>
          <w:numId w:val="113"/>
        </w:numPr>
        <w:rPr>
          <w:rFonts w:ascii="Avenir Book" w:hAnsi="Avenir Book"/>
        </w:rPr>
      </w:pPr>
      <w:r w:rsidRPr="00571B8E">
        <w:rPr>
          <w:rFonts w:ascii="Avenir Book" w:hAnsi="Avenir Book"/>
        </w:rPr>
        <w:t>Total attendance: 2,044</w:t>
      </w:r>
    </w:p>
    <w:p w14:paraId="0DFE716F" w14:textId="77777777" w:rsidR="00571B8E" w:rsidRPr="00571B8E" w:rsidRDefault="00571B8E" w:rsidP="00571B8E">
      <w:pPr>
        <w:pStyle w:val="NormalWeb"/>
        <w:numPr>
          <w:ilvl w:val="0"/>
          <w:numId w:val="113"/>
        </w:numPr>
        <w:rPr>
          <w:rFonts w:ascii="Avenir Book" w:hAnsi="Avenir Book"/>
        </w:rPr>
      </w:pPr>
      <w:r w:rsidRPr="00571B8E">
        <w:rPr>
          <w:rFonts w:ascii="Avenir Book" w:hAnsi="Avenir Book"/>
        </w:rPr>
        <w:t>Registration-to-attendance ratio: approximately 2:1</w:t>
      </w:r>
    </w:p>
    <w:p w14:paraId="75527441" w14:textId="77777777" w:rsidR="00571B8E" w:rsidRPr="00571B8E" w:rsidRDefault="00571B8E" w:rsidP="00571B8E">
      <w:pPr>
        <w:pStyle w:val="Heading3"/>
      </w:pPr>
      <w:r w:rsidRPr="00571B8E">
        <w:t>Projected Impact</w:t>
      </w:r>
    </w:p>
    <w:p w14:paraId="7742E602" w14:textId="77777777" w:rsidR="00571B8E" w:rsidRPr="00571B8E" w:rsidRDefault="00571B8E" w:rsidP="00571B8E">
      <w:pPr>
        <w:pStyle w:val="NormalWeb"/>
        <w:numPr>
          <w:ilvl w:val="0"/>
          <w:numId w:val="114"/>
        </w:numPr>
        <w:rPr>
          <w:rFonts w:ascii="Avenir Book" w:hAnsi="Avenir Book"/>
        </w:rPr>
      </w:pPr>
      <w:r w:rsidRPr="00571B8E">
        <w:rPr>
          <w:rFonts w:ascii="Avenir Book" w:hAnsi="Avenir Book"/>
        </w:rPr>
        <w:t>Strengthened Kwara State’s position as a credible AI and innovation hub</w:t>
      </w:r>
    </w:p>
    <w:p w14:paraId="5C7ED96E" w14:textId="77777777" w:rsidR="00571B8E" w:rsidRPr="00571B8E" w:rsidRDefault="00571B8E" w:rsidP="00571B8E">
      <w:pPr>
        <w:pStyle w:val="NormalWeb"/>
        <w:numPr>
          <w:ilvl w:val="0"/>
          <w:numId w:val="114"/>
        </w:numPr>
        <w:rPr>
          <w:rFonts w:ascii="Avenir Book" w:hAnsi="Avenir Book"/>
        </w:rPr>
      </w:pPr>
      <w:r w:rsidRPr="00571B8E">
        <w:rPr>
          <w:rFonts w:ascii="Avenir Book" w:hAnsi="Avenir Book"/>
        </w:rPr>
        <w:t>Advanced early-stage startups toward funding and incubation</w:t>
      </w:r>
    </w:p>
    <w:p w14:paraId="096830CC" w14:textId="77777777" w:rsidR="00571B8E" w:rsidRPr="00571B8E" w:rsidRDefault="00571B8E" w:rsidP="00571B8E">
      <w:pPr>
        <w:pStyle w:val="NormalWeb"/>
        <w:numPr>
          <w:ilvl w:val="0"/>
          <w:numId w:val="114"/>
        </w:numPr>
        <w:rPr>
          <w:rFonts w:ascii="Avenir Book" w:hAnsi="Avenir Book"/>
        </w:rPr>
      </w:pPr>
      <w:r w:rsidRPr="00571B8E">
        <w:rPr>
          <w:rFonts w:ascii="Avenir Book" w:hAnsi="Avenir Book"/>
        </w:rPr>
        <w:t>Expanded technical and creative talent pipelines</w:t>
      </w:r>
    </w:p>
    <w:p w14:paraId="7D24C1CC" w14:textId="77777777" w:rsidR="00571B8E" w:rsidRPr="00571B8E" w:rsidRDefault="00571B8E" w:rsidP="00571B8E">
      <w:pPr>
        <w:pStyle w:val="NormalWeb"/>
        <w:numPr>
          <w:ilvl w:val="0"/>
          <w:numId w:val="114"/>
        </w:numPr>
        <w:rPr>
          <w:rFonts w:ascii="Avenir Book" w:hAnsi="Avenir Book"/>
        </w:rPr>
      </w:pPr>
      <w:r w:rsidRPr="00571B8E">
        <w:rPr>
          <w:rFonts w:ascii="Avenir Book" w:hAnsi="Avenir Book"/>
        </w:rPr>
        <w:t>Deepened collaboration between government, ecosystem actors, and innovators</w:t>
      </w:r>
    </w:p>
    <w:p w14:paraId="062B9816" w14:textId="77777777" w:rsidR="00571B8E" w:rsidRPr="00571B8E" w:rsidRDefault="00571B8E" w:rsidP="00571B8E">
      <w:pPr>
        <w:pStyle w:val="NormalWeb"/>
        <w:numPr>
          <w:ilvl w:val="0"/>
          <w:numId w:val="114"/>
        </w:numPr>
        <w:rPr>
          <w:rFonts w:ascii="Avenir Book" w:hAnsi="Avenir Book"/>
        </w:rPr>
      </w:pPr>
      <w:r w:rsidRPr="00571B8E">
        <w:rPr>
          <w:rFonts w:ascii="Avenir Book" w:hAnsi="Avenir Book"/>
        </w:rPr>
        <w:t>Increased national visibility for the Hub and its programmes</w:t>
      </w:r>
    </w:p>
    <w:p w14:paraId="517649E6" w14:textId="77777777" w:rsidR="00571B8E" w:rsidRPr="00571B8E" w:rsidRDefault="00571B8E" w:rsidP="00571B8E">
      <w:pPr>
        <w:pStyle w:val="Heading3"/>
      </w:pPr>
      <w:r w:rsidRPr="00571B8E">
        <w:t>Upcoming Activities</w:t>
      </w:r>
    </w:p>
    <w:p w14:paraId="41FDE874" w14:textId="77777777" w:rsidR="00571B8E" w:rsidRPr="00571B8E" w:rsidRDefault="00571B8E" w:rsidP="00571B8E">
      <w:pPr>
        <w:pStyle w:val="NormalWeb"/>
        <w:numPr>
          <w:ilvl w:val="0"/>
          <w:numId w:val="115"/>
        </w:numPr>
        <w:rPr>
          <w:rFonts w:ascii="Avenir Book" w:hAnsi="Avenir Book"/>
        </w:rPr>
      </w:pPr>
      <w:r w:rsidRPr="00571B8E">
        <w:rPr>
          <w:rFonts w:ascii="Avenir Book" w:hAnsi="Avenir Book"/>
        </w:rPr>
        <w:t>Accelerator application review and selection</w:t>
      </w:r>
    </w:p>
    <w:p w14:paraId="44CB7332" w14:textId="77777777" w:rsidR="00571B8E" w:rsidRPr="00571B8E" w:rsidRDefault="00571B8E" w:rsidP="00571B8E">
      <w:pPr>
        <w:pStyle w:val="NormalWeb"/>
        <w:numPr>
          <w:ilvl w:val="0"/>
          <w:numId w:val="115"/>
        </w:numPr>
        <w:rPr>
          <w:rFonts w:ascii="Avenir Book" w:hAnsi="Avenir Book"/>
        </w:rPr>
      </w:pPr>
      <w:r w:rsidRPr="00571B8E">
        <w:rPr>
          <w:rFonts w:ascii="Avenir Book" w:hAnsi="Avenir Book"/>
        </w:rPr>
        <w:t>Skills Swap Circle</w:t>
      </w:r>
    </w:p>
    <w:p w14:paraId="4C0F22D3" w14:textId="77777777" w:rsidR="00571B8E" w:rsidRPr="00571B8E" w:rsidRDefault="00571B8E" w:rsidP="00571B8E">
      <w:pPr>
        <w:pStyle w:val="NormalWeb"/>
        <w:numPr>
          <w:ilvl w:val="0"/>
          <w:numId w:val="115"/>
        </w:numPr>
        <w:rPr>
          <w:rFonts w:ascii="Avenir Book" w:hAnsi="Avenir Book"/>
        </w:rPr>
      </w:pPr>
      <w:r w:rsidRPr="00571B8E">
        <w:rPr>
          <w:rFonts w:ascii="Avenir Book" w:hAnsi="Avenir Book"/>
        </w:rPr>
        <w:t>Ecosystem Sync and Town Hall</w:t>
      </w:r>
    </w:p>
    <w:p w14:paraId="7BB7D470" w14:textId="77777777" w:rsidR="00571B8E" w:rsidRPr="00571B8E" w:rsidRDefault="00571B8E" w:rsidP="00571B8E">
      <w:pPr>
        <w:pStyle w:val="NormalWeb"/>
        <w:numPr>
          <w:ilvl w:val="0"/>
          <w:numId w:val="115"/>
        </w:numPr>
        <w:rPr>
          <w:rFonts w:ascii="Avenir Book" w:hAnsi="Avenir Book"/>
        </w:rPr>
      </w:pPr>
      <w:r w:rsidRPr="00571B8E">
        <w:rPr>
          <w:rFonts w:ascii="Avenir Book" w:hAnsi="Avenir Book"/>
        </w:rPr>
        <w:t>End-of-Year Mix &amp; Mingle</w:t>
      </w:r>
    </w:p>
    <w:p w14:paraId="77D63D54" w14:textId="3369AE48" w:rsidR="00571B8E" w:rsidRPr="00571B8E" w:rsidRDefault="00571B8E" w:rsidP="00AD2957">
      <w:pPr>
        <w:pStyle w:val="NormalWeb"/>
        <w:numPr>
          <w:ilvl w:val="0"/>
          <w:numId w:val="115"/>
        </w:numPr>
        <w:rPr>
          <w:rFonts w:ascii="Avenir Book" w:hAnsi="Avenir Book"/>
        </w:rPr>
      </w:pPr>
      <w:r w:rsidRPr="00571B8E">
        <w:rPr>
          <w:rFonts w:ascii="Avenir Book" w:hAnsi="Avenir Book"/>
        </w:rPr>
        <w:t>Continuation of technical and creative training programmes</w:t>
      </w:r>
    </w:p>
    <w:p w14:paraId="4F5AC6B7" w14:textId="77777777" w:rsidR="00AD2957" w:rsidRPr="00AD2957" w:rsidRDefault="00AD2957" w:rsidP="00AD2957"/>
    <w:p w14:paraId="49E08E48" w14:textId="2CF6C118" w:rsidR="008A3319" w:rsidRPr="00AD2957" w:rsidRDefault="00864F11" w:rsidP="00AD2957">
      <w:pPr>
        <w:pStyle w:val="Heading2"/>
      </w:pPr>
      <w:r w:rsidRPr="00AD2957">
        <w:rPr>
          <w:rStyle w:val="Strong"/>
          <w:b w:val="0"/>
          <w:bCs w:val="0"/>
        </w:rPr>
        <w:t>3. Operations Report</w:t>
      </w:r>
    </w:p>
    <w:p w14:paraId="6496F891" w14:textId="77777777" w:rsidR="00E134CA" w:rsidRDefault="00E134CA" w:rsidP="00E134CA">
      <w:pPr>
        <w:rPr>
          <w:rFonts w:ascii="Avenir Book" w:hAnsi="Avenir Book"/>
        </w:rPr>
      </w:pPr>
    </w:p>
    <w:p w14:paraId="522226F6" w14:textId="5EC15976" w:rsidR="00AD2957" w:rsidRDefault="00AD2957" w:rsidP="00AD2957">
      <w:pPr>
        <w:pStyle w:val="Heading3"/>
      </w:pPr>
      <w:r>
        <w:t>3.1 Finances</w:t>
      </w:r>
    </w:p>
    <w:p w14:paraId="0B715DB8" w14:textId="77777777" w:rsidR="00AD2957" w:rsidRDefault="00AD2957" w:rsidP="00E134CA">
      <w:pPr>
        <w:rPr>
          <w:rFonts w:ascii="Avenir Book" w:hAnsi="Avenir Book"/>
        </w:rPr>
      </w:pPr>
    </w:p>
    <w:p w14:paraId="237518E2" w14:textId="77777777" w:rsidR="00AD2957" w:rsidRPr="00AD2957" w:rsidRDefault="00AD2957" w:rsidP="00AD2957">
      <w:pPr>
        <w:pStyle w:val="Heading4"/>
      </w:pPr>
      <w:r w:rsidRPr="00AD2957">
        <w:t>Income Breakdown – November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3"/>
        <w:gridCol w:w="1519"/>
        <w:gridCol w:w="4276"/>
      </w:tblGrid>
      <w:tr w:rsidR="00AD2957" w:rsidRPr="00AD2957" w14:paraId="7255E962" w14:textId="77777777" w:rsidTr="00AD2957">
        <w:trPr>
          <w:tblHeader/>
          <w:tblCellSpacing w:w="15" w:type="dxa"/>
        </w:trPr>
        <w:tc>
          <w:tcPr>
            <w:tcW w:w="0" w:type="auto"/>
            <w:vAlign w:val="center"/>
            <w:hideMark/>
          </w:tcPr>
          <w:p w14:paraId="00030710" w14:textId="77777777" w:rsidR="00AD2957" w:rsidRPr="00AD2957" w:rsidRDefault="00AD2957" w:rsidP="00AD2957">
            <w:pPr>
              <w:rPr>
                <w:rFonts w:ascii="Avenir Book" w:hAnsi="Avenir Book"/>
                <w:b/>
                <w:bCs/>
              </w:rPr>
            </w:pPr>
            <w:r w:rsidRPr="00AD2957">
              <w:rPr>
                <w:rFonts w:ascii="Avenir Book" w:hAnsi="Avenir Book"/>
                <w:b/>
                <w:bCs/>
              </w:rPr>
              <w:t>Category</w:t>
            </w:r>
          </w:p>
        </w:tc>
        <w:tc>
          <w:tcPr>
            <w:tcW w:w="0" w:type="auto"/>
            <w:vAlign w:val="center"/>
            <w:hideMark/>
          </w:tcPr>
          <w:p w14:paraId="0F32978E" w14:textId="77777777" w:rsidR="00AD2957" w:rsidRPr="00AD2957" w:rsidRDefault="00AD2957" w:rsidP="00AD2957">
            <w:pPr>
              <w:rPr>
                <w:rFonts w:ascii="Avenir Book" w:hAnsi="Avenir Book"/>
                <w:b/>
                <w:bCs/>
              </w:rPr>
            </w:pPr>
            <w:r w:rsidRPr="00AD2957">
              <w:rPr>
                <w:rFonts w:ascii="Avenir Book" w:hAnsi="Avenir Book"/>
                <w:b/>
                <w:bCs/>
              </w:rPr>
              <w:t>Amount (</w:t>
            </w:r>
            <w:r w:rsidRPr="00AD2957">
              <w:rPr>
                <w:b/>
                <w:bCs/>
              </w:rPr>
              <w:t>₦</w:t>
            </w:r>
            <w:r w:rsidRPr="00AD2957">
              <w:rPr>
                <w:rFonts w:ascii="Avenir Book" w:hAnsi="Avenir Book"/>
                <w:b/>
                <w:bCs/>
              </w:rPr>
              <w:t>)</w:t>
            </w:r>
          </w:p>
        </w:tc>
        <w:tc>
          <w:tcPr>
            <w:tcW w:w="0" w:type="auto"/>
            <w:vAlign w:val="center"/>
            <w:hideMark/>
          </w:tcPr>
          <w:p w14:paraId="22ECD28B" w14:textId="77777777" w:rsidR="00AD2957" w:rsidRPr="00AD2957" w:rsidRDefault="00AD2957" w:rsidP="00AD2957">
            <w:pPr>
              <w:rPr>
                <w:rFonts w:ascii="Avenir Book" w:hAnsi="Avenir Book"/>
                <w:b/>
                <w:bCs/>
              </w:rPr>
            </w:pPr>
            <w:r w:rsidRPr="00AD2957">
              <w:rPr>
                <w:rFonts w:ascii="Avenir Book" w:hAnsi="Avenir Book"/>
                <w:b/>
                <w:bCs/>
              </w:rPr>
              <w:t>Notes</w:t>
            </w:r>
          </w:p>
        </w:tc>
      </w:tr>
      <w:tr w:rsidR="00AD2957" w:rsidRPr="00AD2957" w14:paraId="50406FA1" w14:textId="77777777" w:rsidTr="00AD2957">
        <w:trPr>
          <w:tblCellSpacing w:w="15" w:type="dxa"/>
        </w:trPr>
        <w:tc>
          <w:tcPr>
            <w:tcW w:w="0" w:type="auto"/>
            <w:vAlign w:val="center"/>
            <w:hideMark/>
          </w:tcPr>
          <w:p w14:paraId="64E756B6" w14:textId="77777777" w:rsidR="00AD2957" w:rsidRPr="00AD2957" w:rsidRDefault="00AD2957" w:rsidP="00AD2957">
            <w:pPr>
              <w:rPr>
                <w:rFonts w:ascii="Avenir Book" w:hAnsi="Avenir Book"/>
              </w:rPr>
            </w:pPr>
            <w:r w:rsidRPr="00AD2957">
              <w:rPr>
                <w:rFonts w:ascii="Avenir Book" w:hAnsi="Avenir Book"/>
              </w:rPr>
              <w:t>Facility rentals</w:t>
            </w:r>
          </w:p>
        </w:tc>
        <w:tc>
          <w:tcPr>
            <w:tcW w:w="0" w:type="auto"/>
            <w:vAlign w:val="center"/>
            <w:hideMark/>
          </w:tcPr>
          <w:p w14:paraId="19F68153" w14:textId="77777777" w:rsidR="00AD2957" w:rsidRPr="00AD2957" w:rsidRDefault="00AD2957" w:rsidP="00AD2957">
            <w:pPr>
              <w:rPr>
                <w:rFonts w:ascii="Avenir Book" w:hAnsi="Avenir Book"/>
              </w:rPr>
            </w:pPr>
            <w:r w:rsidRPr="00AD2957">
              <w:rPr>
                <w:rFonts w:ascii="Avenir Book" w:hAnsi="Avenir Book"/>
                <w:b/>
                <w:bCs/>
              </w:rPr>
              <w:t>761,000.00</w:t>
            </w:r>
          </w:p>
        </w:tc>
        <w:tc>
          <w:tcPr>
            <w:tcW w:w="0" w:type="auto"/>
            <w:vAlign w:val="center"/>
            <w:hideMark/>
          </w:tcPr>
          <w:p w14:paraId="20CC14A3" w14:textId="77777777" w:rsidR="00AD2957" w:rsidRPr="00AD2957" w:rsidRDefault="00AD2957" w:rsidP="00AD2957">
            <w:pPr>
              <w:rPr>
                <w:rFonts w:ascii="Avenir Book" w:hAnsi="Avenir Book"/>
              </w:rPr>
            </w:pPr>
            <w:r w:rsidRPr="00AD2957">
              <w:rPr>
                <w:rFonts w:ascii="Avenir Book" w:hAnsi="Avenir Book"/>
              </w:rPr>
              <w:t>Hall and space usage fees</w:t>
            </w:r>
          </w:p>
        </w:tc>
      </w:tr>
      <w:tr w:rsidR="00AD2957" w:rsidRPr="00AD2957" w14:paraId="5BC48E13" w14:textId="77777777" w:rsidTr="00AD2957">
        <w:trPr>
          <w:tblCellSpacing w:w="15" w:type="dxa"/>
        </w:trPr>
        <w:tc>
          <w:tcPr>
            <w:tcW w:w="0" w:type="auto"/>
            <w:vAlign w:val="center"/>
            <w:hideMark/>
          </w:tcPr>
          <w:p w14:paraId="53075917" w14:textId="77777777" w:rsidR="00AD2957" w:rsidRPr="00AD2957" w:rsidRDefault="00AD2957" w:rsidP="00AD2957">
            <w:pPr>
              <w:rPr>
                <w:rFonts w:ascii="Avenir Book" w:hAnsi="Avenir Book"/>
              </w:rPr>
            </w:pPr>
            <w:r w:rsidRPr="00AD2957">
              <w:rPr>
                <w:rFonts w:ascii="Avenir Book" w:hAnsi="Avenir Book"/>
              </w:rPr>
              <w:t>Guest entertainment (income)</w:t>
            </w:r>
          </w:p>
        </w:tc>
        <w:tc>
          <w:tcPr>
            <w:tcW w:w="0" w:type="auto"/>
            <w:vAlign w:val="center"/>
            <w:hideMark/>
          </w:tcPr>
          <w:p w14:paraId="5BF1ACE2" w14:textId="77777777" w:rsidR="00AD2957" w:rsidRPr="00AD2957" w:rsidRDefault="00AD2957" w:rsidP="00AD2957">
            <w:pPr>
              <w:rPr>
                <w:rFonts w:ascii="Avenir Book" w:hAnsi="Avenir Book"/>
              </w:rPr>
            </w:pPr>
            <w:r w:rsidRPr="00AD2957">
              <w:rPr>
                <w:rFonts w:ascii="Avenir Book" w:hAnsi="Avenir Book"/>
                <w:b/>
                <w:bCs/>
              </w:rPr>
              <w:t>4,883,100.00</w:t>
            </w:r>
          </w:p>
        </w:tc>
        <w:tc>
          <w:tcPr>
            <w:tcW w:w="0" w:type="auto"/>
            <w:vAlign w:val="center"/>
            <w:hideMark/>
          </w:tcPr>
          <w:p w14:paraId="618238A9" w14:textId="77777777" w:rsidR="00AD2957" w:rsidRPr="00AD2957" w:rsidRDefault="00AD2957" w:rsidP="00AD2957">
            <w:pPr>
              <w:rPr>
                <w:rFonts w:ascii="Avenir Book" w:hAnsi="Avenir Book"/>
              </w:rPr>
            </w:pPr>
            <w:r w:rsidRPr="00AD2957">
              <w:rPr>
                <w:rFonts w:ascii="Avenir Book" w:hAnsi="Avenir Book"/>
              </w:rPr>
              <w:t>Catering receipts, drinks sales, profit sharing</w:t>
            </w:r>
          </w:p>
        </w:tc>
      </w:tr>
      <w:tr w:rsidR="00AD2957" w:rsidRPr="00AD2957" w14:paraId="11037E3A" w14:textId="77777777" w:rsidTr="00AD2957">
        <w:trPr>
          <w:tblCellSpacing w:w="15" w:type="dxa"/>
        </w:trPr>
        <w:tc>
          <w:tcPr>
            <w:tcW w:w="0" w:type="auto"/>
            <w:vAlign w:val="center"/>
            <w:hideMark/>
          </w:tcPr>
          <w:p w14:paraId="1E8B5136" w14:textId="77777777" w:rsidR="00AD2957" w:rsidRPr="00AD2957" w:rsidRDefault="00AD2957" w:rsidP="00AD2957">
            <w:pPr>
              <w:rPr>
                <w:rFonts w:ascii="Avenir Book" w:hAnsi="Avenir Book"/>
              </w:rPr>
            </w:pPr>
            <w:r w:rsidRPr="00AD2957">
              <w:rPr>
                <w:rFonts w:ascii="Avenir Book" w:hAnsi="Avenir Book"/>
                <w:b/>
                <w:bCs/>
              </w:rPr>
              <w:t>Total Reportable Income – November 2025</w:t>
            </w:r>
          </w:p>
        </w:tc>
        <w:tc>
          <w:tcPr>
            <w:tcW w:w="0" w:type="auto"/>
            <w:vAlign w:val="center"/>
            <w:hideMark/>
          </w:tcPr>
          <w:p w14:paraId="61B74414" w14:textId="77777777" w:rsidR="00AD2957" w:rsidRPr="00AD2957" w:rsidRDefault="00AD2957" w:rsidP="00AD2957">
            <w:pPr>
              <w:rPr>
                <w:rFonts w:ascii="Avenir Book" w:hAnsi="Avenir Book"/>
              </w:rPr>
            </w:pPr>
            <w:r w:rsidRPr="00AD2957">
              <w:rPr>
                <w:rFonts w:ascii="Avenir Book" w:hAnsi="Avenir Book"/>
                <w:b/>
                <w:bCs/>
              </w:rPr>
              <w:t>5,644,100.00</w:t>
            </w:r>
          </w:p>
        </w:tc>
        <w:tc>
          <w:tcPr>
            <w:tcW w:w="0" w:type="auto"/>
            <w:vAlign w:val="center"/>
            <w:hideMark/>
          </w:tcPr>
          <w:p w14:paraId="4EBBADB3" w14:textId="77777777" w:rsidR="00AD2957" w:rsidRPr="00AD2957" w:rsidRDefault="00AD2957" w:rsidP="00AD2957">
            <w:pPr>
              <w:rPr>
                <w:rFonts w:ascii="Avenir Book" w:hAnsi="Avenir Book"/>
              </w:rPr>
            </w:pPr>
            <w:r w:rsidRPr="00AD2957">
              <w:rPr>
                <w:rFonts w:ascii="Avenir Book" w:hAnsi="Avenir Book"/>
              </w:rPr>
              <w:t>Excludes restricted funding and internal movements</w:t>
            </w:r>
          </w:p>
        </w:tc>
      </w:tr>
    </w:tbl>
    <w:p w14:paraId="5A67C4E9" w14:textId="6822C32C" w:rsidR="00AD2957" w:rsidRDefault="00AD2957" w:rsidP="00AD2957">
      <w:pPr>
        <w:rPr>
          <w:rFonts w:ascii="Avenir Book" w:hAnsi="Avenir Book"/>
        </w:rPr>
      </w:pPr>
    </w:p>
    <w:p w14:paraId="301D907C" w14:textId="77777777" w:rsidR="00AD2957" w:rsidRPr="00AD2957" w:rsidRDefault="00AD2957" w:rsidP="00AD2957">
      <w:pPr>
        <w:rPr>
          <w:rFonts w:ascii="Avenir Book" w:hAnsi="Avenir Book"/>
        </w:rPr>
      </w:pPr>
    </w:p>
    <w:p w14:paraId="393815AF" w14:textId="4A848ED1" w:rsidR="00AD2957" w:rsidRPr="00AD2957" w:rsidRDefault="00AD2957" w:rsidP="00AD2957">
      <w:pPr>
        <w:rPr>
          <w:rFonts w:ascii="Avenir Book" w:hAnsi="Avenir Book"/>
          <w:b/>
          <w:bCs/>
        </w:rPr>
      </w:pPr>
      <w:r w:rsidRPr="00AD2957">
        <w:rPr>
          <w:rFonts w:ascii="Avenir Book" w:hAnsi="Avenir Book"/>
          <w:b/>
          <w:bCs/>
        </w:rPr>
        <w:t>Expenditure Breakdown – November 2025</w:t>
      </w:r>
    </w:p>
    <w:p w14:paraId="37A4AA00" w14:textId="77777777" w:rsidR="00AD2957" w:rsidRPr="00AD2957" w:rsidRDefault="00AD2957" w:rsidP="00AD2957">
      <w:pPr>
        <w:rPr>
          <w:rFonts w:ascii="Avenir Book" w:hAnsi="Avenir Book"/>
        </w:rPr>
      </w:pPr>
      <w:r w:rsidRPr="00AD2957">
        <w:rPr>
          <w:rFonts w:ascii="Avenir Book" w:hAnsi="Avenir Book"/>
          <w:b/>
          <w:bCs/>
        </w:rPr>
        <w:t>Core Operations (Excluding KAIS)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6"/>
        <w:gridCol w:w="1657"/>
        <w:gridCol w:w="4005"/>
      </w:tblGrid>
      <w:tr w:rsidR="00AD2957" w:rsidRPr="00AD2957" w14:paraId="0D315940" w14:textId="77777777" w:rsidTr="00AD2957">
        <w:trPr>
          <w:tblHeader/>
          <w:tblCellSpacing w:w="15" w:type="dxa"/>
        </w:trPr>
        <w:tc>
          <w:tcPr>
            <w:tcW w:w="0" w:type="auto"/>
            <w:vAlign w:val="center"/>
            <w:hideMark/>
          </w:tcPr>
          <w:p w14:paraId="6A40CB2B" w14:textId="77777777" w:rsidR="00AD2957" w:rsidRPr="00AD2957" w:rsidRDefault="00AD2957" w:rsidP="00AD2957">
            <w:pPr>
              <w:rPr>
                <w:rFonts w:ascii="Avenir Book" w:hAnsi="Avenir Book"/>
                <w:b/>
                <w:bCs/>
              </w:rPr>
            </w:pPr>
            <w:r w:rsidRPr="00AD2957">
              <w:rPr>
                <w:rFonts w:ascii="Avenir Book" w:hAnsi="Avenir Book"/>
                <w:b/>
                <w:bCs/>
              </w:rPr>
              <w:t>Category</w:t>
            </w:r>
          </w:p>
        </w:tc>
        <w:tc>
          <w:tcPr>
            <w:tcW w:w="0" w:type="auto"/>
            <w:vAlign w:val="center"/>
            <w:hideMark/>
          </w:tcPr>
          <w:p w14:paraId="52BF3265" w14:textId="77777777" w:rsidR="00AD2957" w:rsidRPr="00AD2957" w:rsidRDefault="00AD2957" w:rsidP="00AD2957">
            <w:pPr>
              <w:rPr>
                <w:rFonts w:ascii="Avenir Book" w:hAnsi="Avenir Book"/>
                <w:b/>
                <w:bCs/>
              </w:rPr>
            </w:pPr>
            <w:r w:rsidRPr="00AD2957">
              <w:rPr>
                <w:rFonts w:ascii="Avenir Book" w:hAnsi="Avenir Book"/>
                <w:b/>
                <w:bCs/>
              </w:rPr>
              <w:t>Amount (</w:t>
            </w:r>
            <w:r w:rsidRPr="00AD2957">
              <w:rPr>
                <w:b/>
                <w:bCs/>
              </w:rPr>
              <w:t>₦</w:t>
            </w:r>
            <w:r w:rsidRPr="00AD2957">
              <w:rPr>
                <w:rFonts w:ascii="Avenir Book" w:hAnsi="Avenir Book"/>
                <w:b/>
                <w:bCs/>
              </w:rPr>
              <w:t>)</w:t>
            </w:r>
          </w:p>
        </w:tc>
        <w:tc>
          <w:tcPr>
            <w:tcW w:w="0" w:type="auto"/>
            <w:vAlign w:val="center"/>
            <w:hideMark/>
          </w:tcPr>
          <w:p w14:paraId="0BFD3D9D" w14:textId="77777777" w:rsidR="00AD2957" w:rsidRPr="00AD2957" w:rsidRDefault="00AD2957" w:rsidP="00AD2957">
            <w:pPr>
              <w:rPr>
                <w:rFonts w:ascii="Avenir Book" w:hAnsi="Avenir Book"/>
                <w:b/>
                <w:bCs/>
              </w:rPr>
            </w:pPr>
            <w:r w:rsidRPr="00AD2957">
              <w:rPr>
                <w:rFonts w:ascii="Avenir Book" w:hAnsi="Avenir Book"/>
                <w:b/>
                <w:bCs/>
              </w:rPr>
              <w:t>Notes</w:t>
            </w:r>
          </w:p>
        </w:tc>
      </w:tr>
      <w:tr w:rsidR="00AD2957" w:rsidRPr="00AD2957" w14:paraId="327D002C" w14:textId="77777777" w:rsidTr="00AD2957">
        <w:trPr>
          <w:tblCellSpacing w:w="15" w:type="dxa"/>
        </w:trPr>
        <w:tc>
          <w:tcPr>
            <w:tcW w:w="0" w:type="auto"/>
            <w:vAlign w:val="center"/>
            <w:hideMark/>
          </w:tcPr>
          <w:p w14:paraId="39399BFB" w14:textId="77777777" w:rsidR="00AD2957" w:rsidRPr="00AD2957" w:rsidRDefault="00AD2957" w:rsidP="00AD2957">
            <w:pPr>
              <w:rPr>
                <w:rFonts w:ascii="Avenir Book" w:hAnsi="Avenir Book"/>
              </w:rPr>
            </w:pPr>
            <w:r w:rsidRPr="00AD2957">
              <w:rPr>
                <w:rFonts w:ascii="Avenir Book" w:hAnsi="Avenir Book"/>
              </w:rPr>
              <w:t>Staff salaries &amp; wages</w:t>
            </w:r>
          </w:p>
        </w:tc>
        <w:tc>
          <w:tcPr>
            <w:tcW w:w="0" w:type="auto"/>
            <w:vAlign w:val="center"/>
            <w:hideMark/>
          </w:tcPr>
          <w:p w14:paraId="7221BAB5" w14:textId="77777777" w:rsidR="00AD2957" w:rsidRPr="00AD2957" w:rsidRDefault="00AD2957" w:rsidP="00AD2957">
            <w:pPr>
              <w:rPr>
                <w:rFonts w:ascii="Avenir Book" w:hAnsi="Avenir Book"/>
              </w:rPr>
            </w:pPr>
            <w:r w:rsidRPr="00AD2957">
              <w:rPr>
                <w:rFonts w:ascii="Avenir Book" w:hAnsi="Avenir Book"/>
              </w:rPr>
              <w:t>11,246,029.55</w:t>
            </w:r>
          </w:p>
        </w:tc>
        <w:tc>
          <w:tcPr>
            <w:tcW w:w="0" w:type="auto"/>
            <w:vAlign w:val="center"/>
            <w:hideMark/>
          </w:tcPr>
          <w:p w14:paraId="13049962" w14:textId="77777777" w:rsidR="00AD2957" w:rsidRPr="00AD2957" w:rsidRDefault="00AD2957" w:rsidP="00AD2957">
            <w:pPr>
              <w:rPr>
                <w:rFonts w:ascii="Avenir Book" w:hAnsi="Avenir Book"/>
              </w:rPr>
            </w:pPr>
            <w:r w:rsidRPr="00AD2957">
              <w:rPr>
                <w:rFonts w:ascii="Avenir Book" w:hAnsi="Avenir Book"/>
              </w:rPr>
              <w:t>Salaries, allowances, statutory payroll items</w:t>
            </w:r>
          </w:p>
        </w:tc>
      </w:tr>
      <w:tr w:rsidR="00AD2957" w:rsidRPr="00AD2957" w14:paraId="5885CA57" w14:textId="77777777" w:rsidTr="00AD2957">
        <w:trPr>
          <w:tblCellSpacing w:w="15" w:type="dxa"/>
        </w:trPr>
        <w:tc>
          <w:tcPr>
            <w:tcW w:w="0" w:type="auto"/>
            <w:vAlign w:val="center"/>
            <w:hideMark/>
          </w:tcPr>
          <w:p w14:paraId="007C5AF9" w14:textId="77777777" w:rsidR="00AD2957" w:rsidRPr="00AD2957" w:rsidRDefault="00AD2957" w:rsidP="00AD2957">
            <w:pPr>
              <w:rPr>
                <w:rFonts w:ascii="Avenir Book" w:hAnsi="Avenir Book"/>
              </w:rPr>
            </w:pPr>
            <w:r w:rsidRPr="00AD2957">
              <w:rPr>
                <w:rFonts w:ascii="Avenir Book" w:hAnsi="Avenir Book"/>
              </w:rPr>
              <w:t>Repairs &amp; maintenance</w:t>
            </w:r>
          </w:p>
        </w:tc>
        <w:tc>
          <w:tcPr>
            <w:tcW w:w="0" w:type="auto"/>
            <w:vAlign w:val="center"/>
            <w:hideMark/>
          </w:tcPr>
          <w:p w14:paraId="3DBAC4C5" w14:textId="77777777" w:rsidR="00AD2957" w:rsidRPr="00AD2957" w:rsidRDefault="00AD2957" w:rsidP="00AD2957">
            <w:pPr>
              <w:rPr>
                <w:rFonts w:ascii="Avenir Book" w:hAnsi="Avenir Book"/>
              </w:rPr>
            </w:pPr>
            <w:r w:rsidRPr="00AD2957">
              <w:rPr>
                <w:rFonts w:ascii="Avenir Book" w:hAnsi="Avenir Book"/>
              </w:rPr>
              <w:t>2,690,400.00</w:t>
            </w:r>
          </w:p>
        </w:tc>
        <w:tc>
          <w:tcPr>
            <w:tcW w:w="0" w:type="auto"/>
            <w:vAlign w:val="center"/>
            <w:hideMark/>
          </w:tcPr>
          <w:p w14:paraId="411B89E4" w14:textId="77777777" w:rsidR="00AD2957" w:rsidRPr="00AD2957" w:rsidRDefault="00AD2957" w:rsidP="00AD2957">
            <w:pPr>
              <w:rPr>
                <w:rFonts w:ascii="Avenir Book" w:hAnsi="Avenir Book"/>
              </w:rPr>
            </w:pPr>
            <w:r w:rsidRPr="00AD2957">
              <w:rPr>
                <w:rFonts w:ascii="Avenir Book" w:hAnsi="Avenir Book"/>
              </w:rPr>
              <w:t>Facility and equipment maintenance</w:t>
            </w:r>
          </w:p>
        </w:tc>
      </w:tr>
      <w:tr w:rsidR="00AD2957" w:rsidRPr="00AD2957" w14:paraId="083952A1" w14:textId="77777777" w:rsidTr="00AD2957">
        <w:trPr>
          <w:tblCellSpacing w:w="15" w:type="dxa"/>
        </w:trPr>
        <w:tc>
          <w:tcPr>
            <w:tcW w:w="0" w:type="auto"/>
            <w:vAlign w:val="center"/>
            <w:hideMark/>
          </w:tcPr>
          <w:p w14:paraId="1FB055A2" w14:textId="77777777" w:rsidR="00AD2957" w:rsidRPr="00AD2957" w:rsidRDefault="00AD2957" w:rsidP="00AD2957">
            <w:pPr>
              <w:rPr>
                <w:rFonts w:ascii="Avenir Book" w:hAnsi="Avenir Book"/>
              </w:rPr>
            </w:pPr>
            <w:r w:rsidRPr="00AD2957">
              <w:rPr>
                <w:rFonts w:ascii="Avenir Book" w:hAnsi="Avenir Book"/>
              </w:rPr>
              <w:t>Travel – Local</w:t>
            </w:r>
          </w:p>
        </w:tc>
        <w:tc>
          <w:tcPr>
            <w:tcW w:w="0" w:type="auto"/>
            <w:vAlign w:val="center"/>
            <w:hideMark/>
          </w:tcPr>
          <w:p w14:paraId="4AD1DC27" w14:textId="77777777" w:rsidR="00AD2957" w:rsidRPr="00AD2957" w:rsidRDefault="00AD2957" w:rsidP="00AD2957">
            <w:pPr>
              <w:rPr>
                <w:rFonts w:ascii="Avenir Book" w:hAnsi="Avenir Book"/>
              </w:rPr>
            </w:pPr>
            <w:r w:rsidRPr="00AD2957">
              <w:rPr>
                <w:rFonts w:ascii="Avenir Book" w:hAnsi="Avenir Book"/>
              </w:rPr>
              <w:t>262,000.00</w:t>
            </w:r>
          </w:p>
        </w:tc>
        <w:tc>
          <w:tcPr>
            <w:tcW w:w="0" w:type="auto"/>
            <w:vAlign w:val="center"/>
            <w:hideMark/>
          </w:tcPr>
          <w:p w14:paraId="6FF795C3" w14:textId="77777777" w:rsidR="00AD2957" w:rsidRPr="00AD2957" w:rsidRDefault="00AD2957" w:rsidP="00AD2957">
            <w:pPr>
              <w:rPr>
                <w:rFonts w:ascii="Avenir Book" w:hAnsi="Avenir Book"/>
              </w:rPr>
            </w:pPr>
            <w:r w:rsidRPr="00AD2957">
              <w:rPr>
                <w:rFonts w:ascii="Avenir Book" w:hAnsi="Avenir Book"/>
              </w:rPr>
              <w:t>Official travel</w:t>
            </w:r>
          </w:p>
        </w:tc>
      </w:tr>
      <w:tr w:rsidR="00AD2957" w:rsidRPr="00AD2957" w14:paraId="290DF526" w14:textId="77777777" w:rsidTr="00AD2957">
        <w:trPr>
          <w:tblCellSpacing w:w="15" w:type="dxa"/>
        </w:trPr>
        <w:tc>
          <w:tcPr>
            <w:tcW w:w="0" w:type="auto"/>
            <w:vAlign w:val="center"/>
            <w:hideMark/>
          </w:tcPr>
          <w:p w14:paraId="1A239679" w14:textId="77777777" w:rsidR="00AD2957" w:rsidRPr="00AD2957" w:rsidRDefault="00AD2957" w:rsidP="00AD2957">
            <w:pPr>
              <w:rPr>
                <w:rFonts w:ascii="Avenir Book" w:hAnsi="Avenir Book"/>
              </w:rPr>
            </w:pPr>
            <w:r w:rsidRPr="00AD2957">
              <w:rPr>
                <w:rFonts w:ascii="Avenir Book" w:hAnsi="Avenir Book"/>
              </w:rPr>
              <w:t>Janitorial services</w:t>
            </w:r>
          </w:p>
        </w:tc>
        <w:tc>
          <w:tcPr>
            <w:tcW w:w="0" w:type="auto"/>
            <w:vAlign w:val="center"/>
            <w:hideMark/>
          </w:tcPr>
          <w:p w14:paraId="62506B55" w14:textId="77777777" w:rsidR="00AD2957" w:rsidRPr="00AD2957" w:rsidRDefault="00AD2957" w:rsidP="00AD2957">
            <w:pPr>
              <w:rPr>
                <w:rFonts w:ascii="Avenir Book" w:hAnsi="Avenir Book"/>
              </w:rPr>
            </w:pPr>
            <w:r w:rsidRPr="00AD2957">
              <w:rPr>
                <w:rFonts w:ascii="Avenir Book" w:hAnsi="Avenir Book"/>
              </w:rPr>
              <w:t>160,000.00</w:t>
            </w:r>
          </w:p>
        </w:tc>
        <w:tc>
          <w:tcPr>
            <w:tcW w:w="0" w:type="auto"/>
            <w:vAlign w:val="center"/>
            <w:hideMark/>
          </w:tcPr>
          <w:p w14:paraId="423291BE" w14:textId="77777777" w:rsidR="00AD2957" w:rsidRPr="00AD2957" w:rsidRDefault="00AD2957" w:rsidP="00AD2957">
            <w:pPr>
              <w:rPr>
                <w:rFonts w:ascii="Avenir Book" w:hAnsi="Avenir Book"/>
              </w:rPr>
            </w:pPr>
            <w:r w:rsidRPr="00AD2957">
              <w:rPr>
                <w:rFonts w:ascii="Avenir Book" w:hAnsi="Avenir Book"/>
              </w:rPr>
              <w:t>Routine and event-related cleaning</w:t>
            </w:r>
          </w:p>
        </w:tc>
      </w:tr>
      <w:tr w:rsidR="00AD2957" w:rsidRPr="00AD2957" w14:paraId="34FBCF5C" w14:textId="77777777" w:rsidTr="00AD2957">
        <w:trPr>
          <w:tblCellSpacing w:w="15" w:type="dxa"/>
        </w:trPr>
        <w:tc>
          <w:tcPr>
            <w:tcW w:w="0" w:type="auto"/>
            <w:vAlign w:val="center"/>
            <w:hideMark/>
          </w:tcPr>
          <w:p w14:paraId="17828574" w14:textId="77777777" w:rsidR="00AD2957" w:rsidRPr="00AD2957" w:rsidRDefault="00AD2957" w:rsidP="00AD2957">
            <w:pPr>
              <w:rPr>
                <w:rFonts w:ascii="Avenir Book" w:hAnsi="Avenir Book"/>
              </w:rPr>
            </w:pPr>
            <w:r w:rsidRPr="00AD2957">
              <w:rPr>
                <w:rFonts w:ascii="Avenir Book" w:hAnsi="Avenir Book"/>
              </w:rPr>
              <w:t>Security services</w:t>
            </w:r>
          </w:p>
        </w:tc>
        <w:tc>
          <w:tcPr>
            <w:tcW w:w="0" w:type="auto"/>
            <w:vAlign w:val="center"/>
            <w:hideMark/>
          </w:tcPr>
          <w:p w14:paraId="05467408" w14:textId="77777777" w:rsidR="00AD2957" w:rsidRPr="00AD2957" w:rsidRDefault="00AD2957" w:rsidP="00AD2957">
            <w:pPr>
              <w:rPr>
                <w:rFonts w:ascii="Avenir Book" w:hAnsi="Avenir Book"/>
              </w:rPr>
            </w:pPr>
            <w:r w:rsidRPr="00AD2957">
              <w:rPr>
                <w:rFonts w:ascii="Avenir Book" w:hAnsi="Avenir Book"/>
              </w:rPr>
              <w:t>950,000.00</w:t>
            </w:r>
          </w:p>
        </w:tc>
        <w:tc>
          <w:tcPr>
            <w:tcW w:w="0" w:type="auto"/>
            <w:vAlign w:val="center"/>
            <w:hideMark/>
          </w:tcPr>
          <w:p w14:paraId="7ADE15EB" w14:textId="77777777" w:rsidR="00AD2957" w:rsidRPr="00AD2957" w:rsidRDefault="00AD2957" w:rsidP="00AD2957">
            <w:pPr>
              <w:rPr>
                <w:rFonts w:ascii="Avenir Book" w:hAnsi="Avenir Book"/>
              </w:rPr>
            </w:pPr>
            <w:r w:rsidRPr="00AD2957">
              <w:rPr>
                <w:rFonts w:ascii="Avenir Book" w:hAnsi="Avenir Book"/>
              </w:rPr>
              <w:t>Net of reversals</w:t>
            </w:r>
          </w:p>
        </w:tc>
      </w:tr>
      <w:tr w:rsidR="00AD2957" w:rsidRPr="00AD2957" w14:paraId="2AABC953" w14:textId="77777777" w:rsidTr="00AD2957">
        <w:trPr>
          <w:tblCellSpacing w:w="15" w:type="dxa"/>
        </w:trPr>
        <w:tc>
          <w:tcPr>
            <w:tcW w:w="0" w:type="auto"/>
            <w:vAlign w:val="center"/>
            <w:hideMark/>
          </w:tcPr>
          <w:p w14:paraId="3B4EC0FB" w14:textId="77777777" w:rsidR="00AD2957" w:rsidRPr="00AD2957" w:rsidRDefault="00AD2957" w:rsidP="00AD2957">
            <w:pPr>
              <w:rPr>
                <w:rFonts w:ascii="Avenir Book" w:hAnsi="Avenir Book"/>
              </w:rPr>
            </w:pPr>
            <w:r w:rsidRPr="00AD2957">
              <w:rPr>
                <w:rFonts w:ascii="Avenir Book" w:hAnsi="Avenir Book"/>
              </w:rPr>
              <w:t>Telephone &amp; data services</w:t>
            </w:r>
          </w:p>
        </w:tc>
        <w:tc>
          <w:tcPr>
            <w:tcW w:w="0" w:type="auto"/>
            <w:vAlign w:val="center"/>
            <w:hideMark/>
          </w:tcPr>
          <w:p w14:paraId="574E3EBD" w14:textId="77777777" w:rsidR="00AD2957" w:rsidRPr="00AD2957" w:rsidRDefault="00AD2957" w:rsidP="00AD2957">
            <w:pPr>
              <w:rPr>
                <w:rFonts w:ascii="Avenir Book" w:hAnsi="Avenir Book"/>
              </w:rPr>
            </w:pPr>
            <w:r w:rsidRPr="00AD2957">
              <w:rPr>
                <w:rFonts w:ascii="Avenir Book" w:hAnsi="Avenir Book"/>
              </w:rPr>
              <w:t>506,000.00</w:t>
            </w:r>
          </w:p>
        </w:tc>
        <w:tc>
          <w:tcPr>
            <w:tcW w:w="0" w:type="auto"/>
            <w:vAlign w:val="center"/>
            <w:hideMark/>
          </w:tcPr>
          <w:p w14:paraId="6FC9C587" w14:textId="77777777" w:rsidR="00AD2957" w:rsidRPr="00AD2957" w:rsidRDefault="00AD2957" w:rsidP="00AD2957">
            <w:pPr>
              <w:rPr>
                <w:rFonts w:ascii="Avenir Book" w:hAnsi="Avenir Book"/>
              </w:rPr>
            </w:pPr>
            <w:r w:rsidRPr="00AD2957">
              <w:rPr>
                <w:rFonts w:ascii="Avenir Book" w:hAnsi="Avenir Book"/>
              </w:rPr>
              <w:t>Internet and telecoms</w:t>
            </w:r>
          </w:p>
        </w:tc>
      </w:tr>
      <w:tr w:rsidR="00AD2957" w:rsidRPr="00AD2957" w14:paraId="22A297D1" w14:textId="77777777" w:rsidTr="00AD2957">
        <w:trPr>
          <w:tblCellSpacing w:w="15" w:type="dxa"/>
        </w:trPr>
        <w:tc>
          <w:tcPr>
            <w:tcW w:w="0" w:type="auto"/>
            <w:vAlign w:val="center"/>
            <w:hideMark/>
          </w:tcPr>
          <w:p w14:paraId="1B57439B" w14:textId="77777777" w:rsidR="00AD2957" w:rsidRPr="00AD2957" w:rsidRDefault="00AD2957" w:rsidP="00AD2957">
            <w:pPr>
              <w:rPr>
                <w:rFonts w:ascii="Avenir Book" w:hAnsi="Avenir Book"/>
              </w:rPr>
            </w:pPr>
            <w:r w:rsidRPr="00AD2957">
              <w:rPr>
                <w:rFonts w:ascii="Avenir Book" w:hAnsi="Avenir Book"/>
              </w:rPr>
              <w:t>Guest entertainment (expenses)</w:t>
            </w:r>
          </w:p>
        </w:tc>
        <w:tc>
          <w:tcPr>
            <w:tcW w:w="0" w:type="auto"/>
            <w:vAlign w:val="center"/>
            <w:hideMark/>
          </w:tcPr>
          <w:p w14:paraId="7DC94B99" w14:textId="77777777" w:rsidR="00AD2957" w:rsidRPr="00AD2957" w:rsidRDefault="00AD2957" w:rsidP="00AD2957">
            <w:pPr>
              <w:rPr>
                <w:rFonts w:ascii="Avenir Book" w:hAnsi="Avenir Book"/>
              </w:rPr>
            </w:pPr>
            <w:r w:rsidRPr="00AD2957">
              <w:rPr>
                <w:rFonts w:ascii="Avenir Book" w:hAnsi="Avenir Book"/>
              </w:rPr>
              <w:t>5,421,200.00</w:t>
            </w:r>
          </w:p>
        </w:tc>
        <w:tc>
          <w:tcPr>
            <w:tcW w:w="0" w:type="auto"/>
            <w:vAlign w:val="center"/>
            <w:hideMark/>
          </w:tcPr>
          <w:p w14:paraId="2E6638ED" w14:textId="77777777" w:rsidR="00AD2957" w:rsidRPr="00AD2957" w:rsidRDefault="00AD2957" w:rsidP="00AD2957">
            <w:pPr>
              <w:rPr>
                <w:rFonts w:ascii="Avenir Book" w:hAnsi="Avenir Book"/>
              </w:rPr>
            </w:pPr>
            <w:r w:rsidRPr="00AD2957">
              <w:rPr>
                <w:rFonts w:ascii="Avenir Book" w:hAnsi="Avenir Book"/>
              </w:rPr>
              <w:t>Catering, refreshments, cafeteria supplies</w:t>
            </w:r>
          </w:p>
        </w:tc>
      </w:tr>
      <w:tr w:rsidR="00AD2957" w:rsidRPr="00AD2957" w14:paraId="2BCC3573" w14:textId="77777777" w:rsidTr="00AD2957">
        <w:trPr>
          <w:tblCellSpacing w:w="15" w:type="dxa"/>
        </w:trPr>
        <w:tc>
          <w:tcPr>
            <w:tcW w:w="0" w:type="auto"/>
            <w:vAlign w:val="center"/>
            <w:hideMark/>
          </w:tcPr>
          <w:p w14:paraId="52A6FDD9" w14:textId="77777777" w:rsidR="00AD2957" w:rsidRPr="00AD2957" w:rsidRDefault="00AD2957" w:rsidP="00AD2957">
            <w:pPr>
              <w:rPr>
                <w:rFonts w:ascii="Avenir Book" w:hAnsi="Avenir Book"/>
              </w:rPr>
            </w:pPr>
            <w:r w:rsidRPr="00AD2957">
              <w:rPr>
                <w:rFonts w:ascii="Avenir Book" w:hAnsi="Avenir Book"/>
              </w:rPr>
              <w:t>Office supplies</w:t>
            </w:r>
          </w:p>
        </w:tc>
        <w:tc>
          <w:tcPr>
            <w:tcW w:w="0" w:type="auto"/>
            <w:vAlign w:val="center"/>
            <w:hideMark/>
          </w:tcPr>
          <w:p w14:paraId="6B654E43" w14:textId="77777777" w:rsidR="00AD2957" w:rsidRPr="00AD2957" w:rsidRDefault="00AD2957" w:rsidP="00AD2957">
            <w:pPr>
              <w:rPr>
                <w:rFonts w:ascii="Avenir Book" w:hAnsi="Avenir Book"/>
              </w:rPr>
            </w:pPr>
            <w:r w:rsidRPr="00AD2957">
              <w:rPr>
                <w:rFonts w:ascii="Avenir Book" w:hAnsi="Avenir Book"/>
              </w:rPr>
              <w:t>150,000.00</w:t>
            </w:r>
          </w:p>
        </w:tc>
        <w:tc>
          <w:tcPr>
            <w:tcW w:w="0" w:type="auto"/>
            <w:vAlign w:val="center"/>
            <w:hideMark/>
          </w:tcPr>
          <w:p w14:paraId="287857C7" w14:textId="77777777" w:rsidR="00AD2957" w:rsidRPr="00AD2957" w:rsidRDefault="00AD2957" w:rsidP="00AD2957">
            <w:pPr>
              <w:rPr>
                <w:rFonts w:ascii="Avenir Book" w:hAnsi="Avenir Book"/>
              </w:rPr>
            </w:pPr>
            <w:r w:rsidRPr="00AD2957">
              <w:rPr>
                <w:rFonts w:ascii="Avenir Book" w:hAnsi="Avenir Book"/>
              </w:rPr>
              <w:t>Stationery and consumables</w:t>
            </w:r>
          </w:p>
        </w:tc>
      </w:tr>
      <w:tr w:rsidR="00AD2957" w:rsidRPr="00AD2957" w14:paraId="1BB28460" w14:textId="77777777" w:rsidTr="00AD2957">
        <w:trPr>
          <w:tblCellSpacing w:w="15" w:type="dxa"/>
        </w:trPr>
        <w:tc>
          <w:tcPr>
            <w:tcW w:w="0" w:type="auto"/>
            <w:vAlign w:val="center"/>
            <w:hideMark/>
          </w:tcPr>
          <w:p w14:paraId="542B538B" w14:textId="77777777" w:rsidR="00AD2957" w:rsidRPr="00AD2957" w:rsidRDefault="00AD2957" w:rsidP="00AD2957">
            <w:pPr>
              <w:rPr>
                <w:rFonts w:ascii="Avenir Book" w:hAnsi="Avenir Book"/>
              </w:rPr>
            </w:pPr>
            <w:r w:rsidRPr="00AD2957">
              <w:rPr>
                <w:rFonts w:ascii="Avenir Book" w:hAnsi="Avenir Book"/>
              </w:rPr>
              <w:t>IT equipment &amp; furniture</w:t>
            </w:r>
          </w:p>
        </w:tc>
        <w:tc>
          <w:tcPr>
            <w:tcW w:w="0" w:type="auto"/>
            <w:vAlign w:val="center"/>
            <w:hideMark/>
          </w:tcPr>
          <w:p w14:paraId="1D30E260" w14:textId="77777777" w:rsidR="00AD2957" w:rsidRPr="00AD2957" w:rsidRDefault="00AD2957" w:rsidP="00AD2957">
            <w:pPr>
              <w:rPr>
                <w:rFonts w:ascii="Avenir Book" w:hAnsi="Avenir Book"/>
              </w:rPr>
            </w:pPr>
            <w:r w:rsidRPr="00AD2957">
              <w:rPr>
                <w:rFonts w:ascii="Avenir Book" w:hAnsi="Avenir Book"/>
              </w:rPr>
              <w:t>5,214,000.00</w:t>
            </w:r>
          </w:p>
        </w:tc>
        <w:tc>
          <w:tcPr>
            <w:tcW w:w="0" w:type="auto"/>
            <w:vAlign w:val="center"/>
            <w:hideMark/>
          </w:tcPr>
          <w:p w14:paraId="77693F69" w14:textId="77777777" w:rsidR="00AD2957" w:rsidRPr="00AD2957" w:rsidRDefault="00AD2957" w:rsidP="00AD2957">
            <w:pPr>
              <w:rPr>
                <w:rFonts w:ascii="Avenir Book" w:hAnsi="Avenir Book"/>
              </w:rPr>
            </w:pPr>
            <w:r w:rsidRPr="00AD2957">
              <w:rPr>
                <w:rFonts w:ascii="Avenir Book" w:hAnsi="Avenir Book"/>
              </w:rPr>
              <w:t>Sound and IT equipment purchases</w:t>
            </w:r>
          </w:p>
        </w:tc>
      </w:tr>
      <w:tr w:rsidR="00AD2957" w:rsidRPr="00AD2957" w14:paraId="3C02A8BA" w14:textId="77777777" w:rsidTr="00AD2957">
        <w:trPr>
          <w:tblCellSpacing w:w="15" w:type="dxa"/>
        </w:trPr>
        <w:tc>
          <w:tcPr>
            <w:tcW w:w="0" w:type="auto"/>
            <w:vAlign w:val="center"/>
            <w:hideMark/>
          </w:tcPr>
          <w:p w14:paraId="2A8D19A3" w14:textId="77777777" w:rsidR="00AD2957" w:rsidRPr="00AD2957" w:rsidRDefault="00AD2957" w:rsidP="00AD2957">
            <w:pPr>
              <w:rPr>
                <w:rFonts w:ascii="Avenir Book" w:hAnsi="Avenir Book"/>
              </w:rPr>
            </w:pPr>
            <w:r w:rsidRPr="00AD2957">
              <w:rPr>
                <w:rFonts w:ascii="Avenir Book" w:hAnsi="Avenir Book"/>
              </w:rPr>
              <w:t>Software &amp; digital tools</w:t>
            </w:r>
          </w:p>
        </w:tc>
        <w:tc>
          <w:tcPr>
            <w:tcW w:w="0" w:type="auto"/>
            <w:vAlign w:val="center"/>
            <w:hideMark/>
          </w:tcPr>
          <w:p w14:paraId="021D55FD" w14:textId="77777777" w:rsidR="00AD2957" w:rsidRPr="00AD2957" w:rsidRDefault="00AD2957" w:rsidP="00AD2957">
            <w:pPr>
              <w:rPr>
                <w:rFonts w:ascii="Avenir Book" w:hAnsi="Avenir Book"/>
              </w:rPr>
            </w:pPr>
            <w:r w:rsidRPr="00AD2957">
              <w:rPr>
                <w:rFonts w:ascii="Avenir Book" w:hAnsi="Avenir Book"/>
              </w:rPr>
              <w:t>26,805.36</w:t>
            </w:r>
          </w:p>
        </w:tc>
        <w:tc>
          <w:tcPr>
            <w:tcW w:w="0" w:type="auto"/>
            <w:vAlign w:val="center"/>
            <w:hideMark/>
          </w:tcPr>
          <w:p w14:paraId="3A78813C" w14:textId="77777777" w:rsidR="00AD2957" w:rsidRPr="00AD2957" w:rsidRDefault="00AD2957" w:rsidP="00AD2957">
            <w:pPr>
              <w:rPr>
                <w:rFonts w:ascii="Avenir Book" w:hAnsi="Avenir Book"/>
              </w:rPr>
            </w:pPr>
            <w:r w:rsidRPr="00AD2957">
              <w:rPr>
                <w:rFonts w:ascii="Avenir Book" w:hAnsi="Avenir Book"/>
              </w:rPr>
              <w:t>Software subscriptions</w:t>
            </w:r>
          </w:p>
        </w:tc>
      </w:tr>
      <w:tr w:rsidR="00AD2957" w:rsidRPr="00AD2957" w14:paraId="39B5C75A" w14:textId="77777777" w:rsidTr="00AD2957">
        <w:trPr>
          <w:tblCellSpacing w:w="15" w:type="dxa"/>
        </w:trPr>
        <w:tc>
          <w:tcPr>
            <w:tcW w:w="0" w:type="auto"/>
            <w:vAlign w:val="center"/>
            <w:hideMark/>
          </w:tcPr>
          <w:p w14:paraId="4D0FAE74" w14:textId="77777777" w:rsidR="00AD2957" w:rsidRPr="00AD2957" w:rsidRDefault="00AD2957" w:rsidP="00AD2957">
            <w:pPr>
              <w:rPr>
                <w:rFonts w:ascii="Avenir Book" w:hAnsi="Avenir Book"/>
              </w:rPr>
            </w:pPr>
            <w:r w:rsidRPr="00AD2957">
              <w:rPr>
                <w:rFonts w:ascii="Avenir Book" w:hAnsi="Avenir Book"/>
              </w:rPr>
              <w:t>Training &amp; mentorship (non-KAIS)</w:t>
            </w:r>
          </w:p>
        </w:tc>
        <w:tc>
          <w:tcPr>
            <w:tcW w:w="0" w:type="auto"/>
            <w:vAlign w:val="center"/>
            <w:hideMark/>
          </w:tcPr>
          <w:p w14:paraId="6DA46B89" w14:textId="77777777" w:rsidR="00AD2957" w:rsidRPr="00AD2957" w:rsidRDefault="00AD2957" w:rsidP="00AD2957">
            <w:pPr>
              <w:rPr>
                <w:rFonts w:ascii="Avenir Book" w:hAnsi="Avenir Book"/>
              </w:rPr>
            </w:pPr>
            <w:r w:rsidRPr="00AD2957">
              <w:rPr>
                <w:rFonts w:ascii="Avenir Book" w:hAnsi="Avenir Book"/>
              </w:rPr>
              <w:t>200,000.00</w:t>
            </w:r>
          </w:p>
        </w:tc>
        <w:tc>
          <w:tcPr>
            <w:tcW w:w="0" w:type="auto"/>
            <w:vAlign w:val="center"/>
            <w:hideMark/>
          </w:tcPr>
          <w:p w14:paraId="57BE46FA" w14:textId="77777777" w:rsidR="00AD2957" w:rsidRPr="00AD2957" w:rsidRDefault="00AD2957" w:rsidP="00AD2957">
            <w:pPr>
              <w:rPr>
                <w:rFonts w:ascii="Avenir Book" w:hAnsi="Avenir Book"/>
              </w:rPr>
            </w:pPr>
            <w:r w:rsidRPr="00AD2957">
              <w:rPr>
                <w:rFonts w:ascii="Avenir Book" w:hAnsi="Avenir Book"/>
              </w:rPr>
              <w:t>General capacity building activities</w:t>
            </w:r>
          </w:p>
        </w:tc>
      </w:tr>
      <w:tr w:rsidR="00AD2957" w:rsidRPr="00AD2957" w14:paraId="5FEC8C79" w14:textId="77777777" w:rsidTr="00AD2957">
        <w:trPr>
          <w:tblCellSpacing w:w="15" w:type="dxa"/>
        </w:trPr>
        <w:tc>
          <w:tcPr>
            <w:tcW w:w="0" w:type="auto"/>
            <w:vAlign w:val="center"/>
            <w:hideMark/>
          </w:tcPr>
          <w:p w14:paraId="0DAD9C11" w14:textId="77777777" w:rsidR="00AD2957" w:rsidRPr="00AD2957" w:rsidRDefault="00AD2957" w:rsidP="00AD2957">
            <w:pPr>
              <w:rPr>
                <w:rFonts w:ascii="Avenir Book" w:hAnsi="Avenir Book"/>
              </w:rPr>
            </w:pPr>
            <w:r w:rsidRPr="00AD2957">
              <w:rPr>
                <w:rFonts w:ascii="Avenir Book" w:hAnsi="Avenir Book"/>
              </w:rPr>
              <w:t>Bank charges &amp; fees</w:t>
            </w:r>
          </w:p>
        </w:tc>
        <w:tc>
          <w:tcPr>
            <w:tcW w:w="0" w:type="auto"/>
            <w:vAlign w:val="center"/>
            <w:hideMark/>
          </w:tcPr>
          <w:p w14:paraId="5848FFE2" w14:textId="77777777" w:rsidR="00AD2957" w:rsidRPr="00AD2957" w:rsidRDefault="00AD2957" w:rsidP="00AD2957">
            <w:pPr>
              <w:rPr>
                <w:rFonts w:ascii="Avenir Book" w:hAnsi="Avenir Book"/>
              </w:rPr>
            </w:pPr>
            <w:r w:rsidRPr="00AD2957">
              <w:rPr>
                <w:rFonts w:ascii="Avenir Book" w:hAnsi="Avenir Book"/>
              </w:rPr>
              <w:t>86,000.00</w:t>
            </w:r>
          </w:p>
        </w:tc>
        <w:tc>
          <w:tcPr>
            <w:tcW w:w="0" w:type="auto"/>
            <w:vAlign w:val="center"/>
            <w:hideMark/>
          </w:tcPr>
          <w:p w14:paraId="038D546D" w14:textId="77777777" w:rsidR="00AD2957" w:rsidRPr="00AD2957" w:rsidRDefault="00AD2957" w:rsidP="00AD2957">
            <w:pPr>
              <w:rPr>
                <w:rFonts w:ascii="Avenir Book" w:hAnsi="Avenir Book"/>
              </w:rPr>
            </w:pPr>
            <w:r w:rsidRPr="00AD2957">
              <w:rPr>
                <w:rFonts w:ascii="Avenir Book" w:hAnsi="Avenir Book"/>
              </w:rPr>
              <w:t>Aggregated transaction and maintenance charges</w:t>
            </w:r>
          </w:p>
        </w:tc>
      </w:tr>
      <w:tr w:rsidR="00AD2957" w:rsidRPr="00AD2957" w14:paraId="5C0F6542" w14:textId="77777777" w:rsidTr="00AD2957">
        <w:trPr>
          <w:tblCellSpacing w:w="15" w:type="dxa"/>
        </w:trPr>
        <w:tc>
          <w:tcPr>
            <w:tcW w:w="0" w:type="auto"/>
            <w:vAlign w:val="center"/>
            <w:hideMark/>
          </w:tcPr>
          <w:p w14:paraId="10D5E49D" w14:textId="77777777" w:rsidR="00AD2957" w:rsidRPr="00AD2957" w:rsidRDefault="00AD2957" w:rsidP="00AD2957">
            <w:pPr>
              <w:rPr>
                <w:rFonts w:ascii="Avenir Book" w:hAnsi="Avenir Book"/>
              </w:rPr>
            </w:pPr>
            <w:r w:rsidRPr="00AD2957">
              <w:rPr>
                <w:rFonts w:ascii="Avenir Book" w:hAnsi="Avenir Book"/>
                <w:b/>
                <w:bCs/>
              </w:rPr>
              <w:t>Total Operational Expenditure (Excluding KAIS)</w:t>
            </w:r>
          </w:p>
        </w:tc>
        <w:tc>
          <w:tcPr>
            <w:tcW w:w="0" w:type="auto"/>
            <w:vAlign w:val="center"/>
            <w:hideMark/>
          </w:tcPr>
          <w:p w14:paraId="78B008AA" w14:textId="77777777" w:rsidR="00AD2957" w:rsidRPr="00AD2957" w:rsidRDefault="00AD2957" w:rsidP="00AD2957">
            <w:pPr>
              <w:rPr>
                <w:rFonts w:ascii="Avenir Book" w:hAnsi="Avenir Book"/>
              </w:rPr>
            </w:pPr>
            <w:r w:rsidRPr="00AD2957">
              <w:rPr>
                <w:rFonts w:ascii="Avenir Book" w:hAnsi="Avenir Book"/>
                <w:b/>
                <w:bCs/>
              </w:rPr>
              <w:t>27,912,434.91</w:t>
            </w:r>
          </w:p>
        </w:tc>
        <w:tc>
          <w:tcPr>
            <w:tcW w:w="0" w:type="auto"/>
            <w:vAlign w:val="center"/>
            <w:hideMark/>
          </w:tcPr>
          <w:p w14:paraId="1449535A" w14:textId="77777777" w:rsidR="00AD2957" w:rsidRPr="00AD2957" w:rsidRDefault="00AD2957" w:rsidP="00AD2957">
            <w:pPr>
              <w:rPr>
                <w:rFonts w:ascii="Avenir Book" w:hAnsi="Avenir Book"/>
              </w:rPr>
            </w:pPr>
            <w:r w:rsidRPr="00AD2957">
              <w:rPr>
                <w:rFonts w:ascii="Avenir Book" w:hAnsi="Avenir Book"/>
              </w:rPr>
              <w:t>Core monthly operating costs</w:t>
            </w:r>
          </w:p>
        </w:tc>
      </w:tr>
    </w:tbl>
    <w:p w14:paraId="0D87F980" w14:textId="7ACA463B" w:rsidR="00AD2957" w:rsidRDefault="00AD2957" w:rsidP="00AD2957">
      <w:pPr>
        <w:rPr>
          <w:rFonts w:ascii="Avenir Book" w:hAnsi="Avenir Book"/>
        </w:rPr>
      </w:pPr>
    </w:p>
    <w:p w14:paraId="272FDEF7" w14:textId="77777777" w:rsidR="00AD2957" w:rsidRPr="00AD2957" w:rsidRDefault="00AD2957" w:rsidP="00AD2957">
      <w:pPr>
        <w:rPr>
          <w:rFonts w:ascii="Avenir Book" w:hAnsi="Avenir Book"/>
        </w:rPr>
      </w:pPr>
    </w:p>
    <w:p w14:paraId="1EB84F16" w14:textId="6400CB66" w:rsidR="00AD2957" w:rsidRPr="00AD2957" w:rsidRDefault="00AD2957" w:rsidP="00AD2957">
      <w:pPr>
        <w:rPr>
          <w:rFonts w:ascii="Avenir Book" w:hAnsi="Avenir Book"/>
          <w:b/>
          <w:bCs/>
        </w:rPr>
      </w:pPr>
      <w:r w:rsidRPr="00AD2957">
        <w:rPr>
          <w:rFonts w:ascii="Avenir Book" w:hAnsi="Avenir Book"/>
          <w:b/>
          <w:bCs/>
        </w:rPr>
        <w:t>Events &amp; Conferences – Kwara AI Summit (KAIS)</w:t>
      </w:r>
    </w:p>
    <w:p w14:paraId="1FBEC859" w14:textId="77777777" w:rsidR="00AD2957" w:rsidRDefault="00AD2957" w:rsidP="00AD2957">
      <w:pPr>
        <w:rPr>
          <w:rFonts w:ascii="Avenir Book" w:hAnsi="Avenir Book"/>
        </w:rPr>
      </w:pPr>
      <w:r w:rsidRPr="00AD2957">
        <w:rPr>
          <w:rFonts w:ascii="Avenir Book" w:hAnsi="Avenir Book"/>
        </w:rPr>
        <w:t>KAIS-related expenses are reported separately to preserve clarity between routine operations and flagship event delivery.</w:t>
      </w:r>
    </w:p>
    <w:p w14:paraId="37AB5EA4" w14:textId="77777777" w:rsidR="00AD2957" w:rsidRPr="00AD2957" w:rsidRDefault="00AD2957" w:rsidP="00AD2957">
      <w:pPr>
        <w:rPr>
          <w:rFonts w:ascii="Avenir Book" w:hAnsi="Avenir Boo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2"/>
        <w:gridCol w:w="1657"/>
        <w:gridCol w:w="5259"/>
      </w:tblGrid>
      <w:tr w:rsidR="00AD2957" w:rsidRPr="00AD2957" w14:paraId="1F4AD249" w14:textId="77777777" w:rsidTr="00AD2957">
        <w:trPr>
          <w:tblHeader/>
          <w:tblCellSpacing w:w="15" w:type="dxa"/>
        </w:trPr>
        <w:tc>
          <w:tcPr>
            <w:tcW w:w="0" w:type="auto"/>
            <w:vAlign w:val="center"/>
            <w:hideMark/>
          </w:tcPr>
          <w:p w14:paraId="7518D180" w14:textId="77777777" w:rsidR="00AD2957" w:rsidRPr="00AD2957" w:rsidRDefault="00AD2957" w:rsidP="00AD2957">
            <w:pPr>
              <w:rPr>
                <w:rFonts w:ascii="Avenir Book" w:hAnsi="Avenir Book"/>
                <w:b/>
                <w:bCs/>
              </w:rPr>
            </w:pPr>
            <w:r w:rsidRPr="00AD2957">
              <w:rPr>
                <w:rFonts w:ascii="Avenir Book" w:hAnsi="Avenir Book"/>
                <w:b/>
                <w:bCs/>
              </w:rPr>
              <w:t>Category</w:t>
            </w:r>
          </w:p>
        </w:tc>
        <w:tc>
          <w:tcPr>
            <w:tcW w:w="0" w:type="auto"/>
            <w:vAlign w:val="center"/>
            <w:hideMark/>
          </w:tcPr>
          <w:p w14:paraId="542A0D2A" w14:textId="77777777" w:rsidR="00AD2957" w:rsidRPr="00AD2957" w:rsidRDefault="00AD2957" w:rsidP="00AD2957">
            <w:pPr>
              <w:rPr>
                <w:rFonts w:ascii="Avenir Book" w:hAnsi="Avenir Book"/>
                <w:b/>
                <w:bCs/>
              </w:rPr>
            </w:pPr>
            <w:r w:rsidRPr="00AD2957">
              <w:rPr>
                <w:rFonts w:ascii="Avenir Book" w:hAnsi="Avenir Book"/>
                <w:b/>
                <w:bCs/>
              </w:rPr>
              <w:t>Amount (</w:t>
            </w:r>
            <w:r w:rsidRPr="00AD2957">
              <w:rPr>
                <w:b/>
                <w:bCs/>
              </w:rPr>
              <w:t>₦</w:t>
            </w:r>
            <w:r w:rsidRPr="00AD2957">
              <w:rPr>
                <w:rFonts w:ascii="Avenir Book" w:hAnsi="Avenir Book"/>
                <w:b/>
                <w:bCs/>
              </w:rPr>
              <w:t>)</w:t>
            </w:r>
          </w:p>
        </w:tc>
        <w:tc>
          <w:tcPr>
            <w:tcW w:w="0" w:type="auto"/>
            <w:vAlign w:val="center"/>
            <w:hideMark/>
          </w:tcPr>
          <w:p w14:paraId="6C47F339" w14:textId="77777777" w:rsidR="00AD2957" w:rsidRPr="00AD2957" w:rsidRDefault="00AD2957" w:rsidP="00AD2957">
            <w:pPr>
              <w:rPr>
                <w:rFonts w:ascii="Avenir Book" w:hAnsi="Avenir Book"/>
                <w:b/>
                <w:bCs/>
              </w:rPr>
            </w:pPr>
            <w:r w:rsidRPr="00AD2957">
              <w:rPr>
                <w:rFonts w:ascii="Avenir Book" w:hAnsi="Avenir Book"/>
                <w:b/>
                <w:bCs/>
              </w:rPr>
              <w:t>Notes</w:t>
            </w:r>
          </w:p>
        </w:tc>
      </w:tr>
      <w:tr w:rsidR="00AD2957" w:rsidRPr="00AD2957" w14:paraId="71A2A1D6" w14:textId="77777777" w:rsidTr="00AD2957">
        <w:trPr>
          <w:tblCellSpacing w:w="15" w:type="dxa"/>
        </w:trPr>
        <w:tc>
          <w:tcPr>
            <w:tcW w:w="0" w:type="auto"/>
            <w:vAlign w:val="center"/>
            <w:hideMark/>
          </w:tcPr>
          <w:p w14:paraId="147208AC" w14:textId="77777777" w:rsidR="00AD2957" w:rsidRPr="00AD2957" w:rsidRDefault="00AD2957" w:rsidP="00AD2957">
            <w:pPr>
              <w:rPr>
                <w:rFonts w:ascii="Avenir Book" w:hAnsi="Avenir Book"/>
              </w:rPr>
            </w:pPr>
            <w:r w:rsidRPr="00AD2957">
              <w:rPr>
                <w:rFonts w:ascii="Avenir Book" w:hAnsi="Avenir Book"/>
              </w:rPr>
              <w:t>Events &amp; Conferences – KAIS</w:t>
            </w:r>
          </w:p>
        </w:tc>
        <w:tc>
          <w:tcPr>
            <w:tcW w:w="0" w:type="auto"/>
            <w:vAlign w:val="center"/>
            <w:hideMark/>
          </w:tcPr>
          <w:p w14:paraId="75C37344" w14:textId="77777777" w:rsidR="00AD2957" w:rsidRPr="00AD2957" w:rsidRDefault="00AD2957" w:rsidP="00AD2957">
            <w:pPr>
              <w:rPr>
                <w:rFonts w:ascii="Avenir Book" w:hAnsi="Avenir Book"/>
              </w:rPr>
            </w:pPr>
            <w:r w:rsidRPr="00AD2957">
              <w:rPr>
                <w:rFonts w:ascii="Avenir Book" w:hAnsi="Avenir Book"/>
                <w:b/>
                <w:bCs/>
              </w:rPr>
              <w:t>50,000,000.00</w:t>
            </w:r>
          </w:p>
        </w:tc>
        <w:tc>
          <w:tcPr>
            <w:tcW w:w="0" w:type="auto"/>
            <w:vAlign w:val="center"/>
            <w:hideMark/>
          </w:tcPr>
          <w:p w14:paraId="6629EE2A" w14:textId="77777777" w:rsidR="00AD2957" w:rsidRPr="00AD2957" w:rsidRDefault="00AD2957" w:rsidP="00AD2957">
            <w:pPr>
              <w:rPr>
                <w:rFonts w:ascii="Avenir Book" w:hAnsi="Avenir Book"/>
              </w:rPr>
            </w:pPr>
            <w:r w:rsidRPr="00AD2957">
              <w:rPr>
                <w:rFonts w:ascii="Avenir Book" w:hAnsi="Avenir Book"/>
              </w:rPr>
              <w:t>Payments to PBN Solutions for summit planning and execution</w:t>
            </w:r>
          </w:p>
        </w:tc>
      </w:tr>
    </w:tbl>
    <w:p w14:paraId="5ED3E433" w14:textId="006ABE5A" w:rsidR="00AD2957" w:rsidRDefault="00AD2957" w:rsidP="00AD2957">
      <w:pPr>
        <w:rPr>
          <w:rFonts w:ascii="Avenir Book" w:hAnsi="Avenir Book"/>
        </w:rPr>
      </w:pPr>
    </w:p>
    <w:p w14:paraId="3C250F23" w14:textId="77777777" w:rsidR="00AD2957" w:rsidRPr="00AD2957" w:rsidRDefault="00AD2957" w:rsidP="00AD2957">
      <w:pPr>
        <w:rPr>
          <w:rFonts w:ascii="Avenir Book" w:hAnsi="Avenir Book"/>
        </w:rPr>
      </w:pPr>
    </w:p>
    <w:p w14:paraId="146A02AA" w14:textId="445A7F56" w:rsidR="00AD2957" w:rsidRPr="00AD2957" w:rsidRDefault="00AD2957" w:rsidP="00AD2957">
      <w:pPr>
        <w:rPr>
          <w:rFonts w:ascii="Avenir Book" w:hAnsi="Avenir Book"/>
          <w:b/>
          <w:bCs/>
        </w:rPr>
      </w:pPr>
      <w:r w:rsidRPr="00AD2957">
        <w:rPr>
          <w:rFonts w:ascii="Avenir Book" w:hAnsi="Avenir Book"/>
          <w:b/>
          <w:bCs/>
        </w:rPr>
        <w:t>Financial Summary – November 2025</w:t>
      </w:r>
    </w:p>
    <w:p w14:paraId="41F4FD56" w14:textId="77777777" w:rsidR="00AD2957" w:rsidRPr="00AD2957" w:rsidRDefault="00AD2957" w:rsidP="00AD2957">
      <w:pPr>
        <w:rPr>
          <w:rFonts w:ascii="Avenir Book" w:hAnsi="Avenir Book"/>
        </w:rPr>
      </w:pPr>
      <w:r w:rsidRPr="00AD2957">
        <w:rPr>
          <w:rFonts w:ascii="Avenir Book" w:hAnsi="Avenir Book"/>
        </w:rPr>
        <w:t xml:space="preserve">November’s financial activity reflected a high level of </w:t>
      </w:r>
      <w:proofErr w:type="spellStart"/>
      <w:r w:rsidRPr="00AD2957">
        <w:rPr>
          <w:rFonts w:ascii="Avenir Book" w:hAnsi="Avenir Book"/>
        </w:rPr>
        <w:t>programme</w:t>
      </w:r>
      <w:proofErr w:type="spellEnd"/>
      <w:r w:rsidRPr="00AD2957">
        <w:rPr>
          <w:rFonts w:ascii="Avenir Book" w:hAnsi="Avenir Book"/>
        </w:rPr>
        <w:t xml:space="preserve"> and operational engagement, alongside significant preparatory expenditure for a major flagship event. Routine operating costs remained within the expected range based on prior months, </w:t>
      </w:r>
      <w:r w:rsidRPr="00AD2957">
        <w:rPr>
          <w:rFonts w:ascii="Avenir Book" w:hAnsi="Avenir Book"/>
        </w:rPr>
        <w:lastRenderedPageBreak/>
        <w:t>while hospitality-related expenses tracked directly with increased event activity and partner engagements.</w:t>
      </w:r>
    </w:p>
    <w:p w14:paraId="6EA7B451" w14:textId="77777777" w:rsidR="00AD2957" w:rsidRPr="00AD2957" w:rsidRDefault="00AD2957" w:rsidP="00AD2957">
      <w:pPr>
        <w:rPr>
          <w:rFonts w:ascii="Avenir Book" w:hAnsi="Avenir Book"/>
        </w:rPr>
      </w:pPr>
      <w:r w:rsidRPr="00AD2957">
        <w:rPr>
          <w:rFonts w:ascii="Avenir Book" w:hAnsi="Avenir Book"/>
        </w:rPr>
        <w:t>KAIS-related payments were clearly ring-fenced and did not distort the analysis of day-to-day operating performance. This separation supports transparency, comparability with previous months, and accurate interpretation of the Hub’s underlying financial position.</w:t>
      </w:r>
    </w:p>
    <w:p w14:paraId="47D9CF69" w14:textId="77777777" w:rsidR="00AD2957" w:rsidRDefault="00AD2957" w:rsidP="00E134CA">
      <w:pPr>
        <w:rPr>
          <w:rFonts w:ascii="Avenir Book" w:hAnsi="Avenir Book"/>
        </w:rPr>
      </w:pPr>
    </w:p>
    <w:p w14:paraId="354B9E7D" w14:textId="431E9AFF" w:rsidR="00AD2957" w:rsidRPr="00597A21" w:rsidRDefault="00E00F60" w:rsidP="00E00F60">
      <w:pPr>
        <w:pStyle w:val="Heading3"/>
      </w:pPr>
      <w:r>
        <w:t xml:space="preserve">3.2 </w:t>
      </w:r>
      <w:r w:rsidR="00AD2957" w:rsidRPr="00AD2957">
        <w:t>Cafeteria Operations &amp; Profit Sharing (IIH Cafeteria)</w:t>
      </w:r>
    </w:p>
    <w:p w14:paraId="2C825899" w14:textId="2021371A" w:rsidR="00AD2957" w:rsidRPr="00AD2957" w:rsidRDefault="00AD2957" w:rsidP="00AD2957">
      <w:pPr>
        <w:pStyle w:val="Heading4"/>
      </w:pPr>
      <w:r w:rsidRPr="00AD2957">
        <w:t>Overview</w:t>
      </w:r>
    </w:p>
    <w:p w14:paraId="1F8DAEB7" w14:textId="77777777" w:rsidR="00AD2957" w:rsidRPr="00AD2957" w:rsidRDefault="00AD2957" w:rsidP="00AD2957">
      <w:pPr>
        <w:rPr>
          <w:rFonts w:ascii="Avenir Book" w:hAnsi="Avenir Book"/>
        </w:rPr>
      </w:pPr>
      <w:r w:rsidRPr="00AD2957">
        <w:rPr>
          <w:rFonts w:ascii="Avenir Book" w:hAnsi="Avenir Book"/>
        </w:rPr>
        <w:t>The IIH Cafeteria operates under a profit-sharing arrangement with a food service partner, supporting daily Hub operations and events by providing meals and refreshments to staff, members, event participants, and visitors.</w:t>
      </w:r>
    </w:p>
    <w:p w14:paraId="24F6838B" w14:textId="77777777" w:rsidR="00AD2957" w:rsidRDefault="00AD2957" w:rsidP="00AD2957">
      <w:pPr>
        <w:rPr>
          <w:rFonts w:ascii="Avenir Book" w:hAnsi="Avenir Book"/>
          <w:b/>
          <w:bCs/>
        </w:rPr>
      </w:pPr>
    </w:p>
    <w:p w14:paraId="197460C0" w14:textId="73E4A0B7" w:rsidR="00AD2957" w:rsidRPr="00AD2957" w:rsidRDefault="00AD2957" w:rsidP="00AD2957">
      <w:pPr>
        <w:pStyle w:val="Heading4"/>
      </w:pPr>
      <w:r w:rsidRPr="00AD2957">
        <w:t>Operating Structure</w:t>
      </w:r>
    </w:p>
    <w:p w14:paraId="20B0570E" w14:textId="77777777" w:rsidR="00AD2957" w:rsidRPr="00AD2957" w:rsidRDefault="00AD2957" w:rsidP="00AD2957">
      <w:pPr>
        <w:rPr>
          <w:rFonts w:ascii="Avenir Book" w:hAnsi="Avenir Book"/>
        </w:rPr>
      </w:pPr>
      <w:r w:rsidRPr="00AD2957">
        <w:rPr>
          <w:rFonts w:ascii="Avenir Book" w:hAnsi="Avenir Book"/>
        </w:rPr>
        <w:t>• Facility: Ilorin Innovation Hub Cafeteria</w:t>
      </w:r>
      <w:r w:rsidRPr="00AD2957">
        <w:rPr>
          <w:rFonts w:ascii="Avenir Book" w:hAnsi="Avenir Book"/>
        </w:rPr>
        <w:br/>
        <w:t>• Operating Partner: BOA Foods</w:t>
      </w:r>
      <w:r w:rsidRPr="00AD2957">
        <w:rPr>
          <w:rFonts w:ascii="Avenir Book" w:hAnsi="Avenir Book"/>
        </w:rPr>
        <w:br/>
        <w:t>• Profit Sharing Ratio:</w:t>
      </w:r>
      <w:r w:rsidRPr="00AD2957">
        <w:rPr>
          <w:rFonts w:ascii="Avenir Book" w:hAnsi="Avenir Book"/>
        </w:rPr>
        <w:br/>
        <w:t>• Operating Partner: 80%</w:t>
      </w:r>
      <w:r w:rsidRPr="00AD2957">
        <w:rPr>
          <w:rFonts w:ascii="Avenir Book" w:hAnsi="Avenir Book"/>
        </w:rPr>
        <w:br/>
        <w:t>• Ilorin Innovation Hub: 20%</w:t>
      </w:r>
    </w:p>
    <w:p w14:paraId="42D15632" w14:textId="77777777" w:rsidR="00AD2957" w:rsidRDefault="00AD2957" w:rsidP="00AD2957">
      <w:pPr>
        <w:rPr>
          <w:rFonts w:ascii="Avenir Book" w:hAnsi="Avenir Book"/>
          <w:b/>
          <w:bCs/>
        </w:rPr>
      </w:pPr>
    </w:p>
    <w:p w14:paraId="28087B7F" w14:textId="18A9BD56" w:rsidR="00AD2957" w:rsidRPr="00AD2957" w:rsidRDefault="00AD2957" w:rsidP="00AD2957">
      <w:pPr>
        <w:pStyle w:val="Heading4"/>
      </w:pPr>
      <w:r w:rsidRPr="00AD2957">
        <w:t>Basis of Calculation</w:t>
      </w:r>
    </w:p>
    <w:p w14:paraId="68766E95" w14:textId="77777777" w:rsidR="00AD2957" w:rsidRPr="00AD2957" w:rsidRDefault="00AD2957" w:rsidP="00AD2957">
      <w:pPr>
        <w:rPr>
          <w:rFonts w:ascii="Avenir Book" w:hAnsi="Avenir Book"/>
        </w:rPr>
      </w:pPr>
      <w:r w:rsidRPr="00AD2957">
        <w:rPr>
          <w:rFonts w:ascii="Avenir Book" w:hAnsi="Avenir Book"/>
        </w:rPr>
        <w:t>Profit sharing is calculated based on gross profit, derived as revenue minus cost of sales.</w:t>
      </w:r>
      <w:r w:rsidRPr="00AD2957">
        <w:rPr>
          <w:rFonts w:ascii="Avenir Book" w:hAnsi="Avenir Book"/>
        </w:rPr>
        <w:br/>
        <w:t>Cost of sales represents the operating expenses directly incurred in food production and service (ingredients, preparation, and related consumables). No additional overheads are allocated beyond cost of sales.</w:t>
      </w:r>
    </w:p>
    <w:p w14:paraId="7E1F7A74" w14:textId="77777777" w:rsidR="00AD2957" w:rsidRPr="00AD2957" w:rsidRDefault="00AD2957" w:rsidP="00AD2957">
      <w:pPr>
        <w:rPr>
          <w:rFonts w:ascii="Avenir Book" w:hAnsi="Avenir Book"/>
        </w:rPr>
      </w:pPr>
    </w:p>
    <w:p w14:paraId="227D33DB" w14:textId="77777777" w:rsidR="00AD2957" w:rsidRPr="00AD2957" w:rsidRDefault="00AD2957" w:rsidP="00AD2957">
      <w:pPr>
        <w:pStyle w:val="Heading4"/>
      </w:pPr>
      <w:r w:rsidRPr="00AD2957">
        <w:t>Profit Sharing Summary (September – November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1657"/>
        <w:gridCol w:w="1879"/>
        <w:gridCol w:w="1736"/>
        <w:gridCol w:w="2199"/>
      </w:tblGrid>
      <w:tr w:rsidR="00AD2957" w:rsidRPr="00AD2957" w14:paraId="744C2C35" w14:textId="77777777" w:rsidTr="00AD2957">
        <w:trPr>
          <w:tblHeader/>
          <w:tblCellSpacing w:w="15" w:type="dxa"/>
        </w:trPr>
        <w:tc>
          <w:tcPr>
            <w:tcW w:w="0" w:type="auto"/>
            <w:vAlign w:val="center"/>
            <w:hideMark/>
          </w:tcPr>
          <w:p w14:paraId="383B1759" w14:textId="77777777" w:rsidR="00AD2957" w:rsidRPr="00AD2957" w:rsidRDefault="00AD2957" w:rsidP="00AD2957">
            <w:pPr>
              <w:rPr>
                <w:rFonts w:ascii="Avenir Book" w:hAnsi="Avenir Book"/>
                <w:b/>
                <w:bCs/>
              </w:rPr>
            </w:pPr>
            <w:r w:rsidRPr="00AD2957">
              <w:rPr>
                <w:rFonts w:ascii="Avenir Book" w:hAnsi="Avenir Book"/>
                <w:b/>
                <w:bCs/>
              </w:rPr>
              <w:t>Month</w:t>
            </w:r>
          </w:p>
        </w:tc>
        <w:tc>
          <w:tcPr>
            <w:tcW w:w="0" w:type="auto"/>
            <w:vAlign w:val="center"/>
            <w:hideMark/>
          </w:tcPr>
          <w:p w14:paraId="4DFB936A" w14:textId="77777777" w:rsidR="00AD2957" w:rsidRPr="00AD2957" w:rsidRDefault="00AD2957" w:rsidP="00AD2957">
            <w:pPr>
              <w:rPr>
                <w:rFonts w:ascii="Avenir Book" w:hAnsi="Avenir Book"/>
                <w:b/>
                <w:bCs/>
              </w:rPr>
            </w:pPr>
            <w:r w:rsidRPr="00AD2957">
              <w:rPr>
                <w:rFonts w:ascii="Avenir Book" w:hAnsi="Avenir Book"/>
                <w:b/>
                <w:bCs/>
              </w:rPr>
              <w:t>Revenue (</w:t>
            </w:r>
            <w:r w:rsidRPr="00AD2957">
              <w:rPr>
                <w:b/>
                <w:bCs/>
              </w:rPr>
              <w:t>₦</w:t>
            </w:r>
            <w:r w:rsidRPr="00AD2957">
              <w:rPr>
                <w:rFonts w:ascii="Avenir Book" w:hAnsi="Avenir Book"/>
                <w:b/>
                <w:bCs/>
              </w:rPr>
              <w:t>)</w:t>
            </w:r>
          </w:p>
        </w:tc>
        <w:tc>
          <w:tcPr>
            <w:tcW w:w="0" w:type="auto"/>
            <w:vAlign w:val="center"/>
            <w:hideMark/>
          </w:tcPr>
          <w:p w14:paraId="47531A6E" w14:textId="77777777" w:rsidR="00AD2957" w:rsidRPr="00AD2957" w:rsidRDefault="00AD2957" w:rsidP="00AD2957">
            <w:pPr>
              <w:rPr>
                <w:rFonts w:ascii="Avenir Book" w:hAnsi="Avenir Book"/>
                <w:b/>
                <w:bCs/>
              </w:rPr>
            </w:pPr>
            <w:r w:rsidRPr="00AD2957">
              <w:rPr>
                <w:rFonts w:ascii="Avenir Book" w:hAnsi="Avenir Book"/>
                <w:b/>
                <w:bCs/>
              </w:rPr>
              <w:t>Cost of Sales (</w:t>
            </w:r>
            <w:r w:rsidRPr="00AD2957">
              <w:rPr>
                <w:b/>
                <w:bCs/>
              </w:rPr>
              <w:t>₦</w:t>
            </w:r>
            <w:r w:rsidRPr="00AD2957">
              <w:rPr>
                <w:rFonts w:ascii="Avenir Book" w:hAnsi="Avenir Book"/>
                <w:b/>
                <w:bCs/>
              </w:rPr>
              <w:t>)</w:t>
            </w:r>
          </w:p>
        </w:tc>
        <w:tc>
          <w:tcPr>
            <w:tcW w:w="0" w:type="auto"/>
            <w:vAlign w:val="center"/>
            <w:hideMark/>
          </w:tcPr>
          <w:p w14:paraId="5A29CE64" w14:textId="77777777" w:rsidR="00AD2957" w:rsidRPr="00AD2957" w:rsidRDefault="00AD2957" w:rsidP="00AD2957">
            <w:pPr>
              <w:rPr>
                <w:rFonts w:ascii="Avenir Book" w:hAnsi="Avenir Book"/>
                <w:b/>
                <w:bCs/>
              </w:rPr>
            </w:pPr>
            <w:r w:rsidRPr="00AD2957">
              <w:rPr>
                <w:rFonts w:ascii="Avenir Book" w:hAnsi="Avenir Book"/>
                <w:b/>
                <w:bCs/>
              </w:rPr>
              <w:t>Gross Profit (</w:t>
            </w:r>
            <w:r w:rsidRPr="00AD2957">
              <w:rPr>
                <w:b/>
                <w:bCs/>
              </w:rPr>
              <w:t>₦</w:t>
            </w:r>
            <w:r w:rsidRPr="00AD2957">
              <w:rPr>
                <w:rFonts w:ascii="Avenir Book" w:hAnsi="Avenir Book"/>
                <w:b/>
                <w:bCs/>
              </w:rPr>
              <w:t>)</w:t>
            </w:r>
          </w:p>
        </w:tc>
        <w:tc>
          <w:tcPr>
            <w:tcW w:w="0" w:type="auto"/>
            <w:vAlign w:val="center"/>
            <w:hideMark/>
          </w:tcPr>
          <w:p w14:paraId="10DFC9C4" w14:textId="77777777" w:rsidR="00AD2957" w:rsidRPr="00AD2957" w:rsidRDefault="00AD2957" w:rsidP="00AD2957">
            <w:pPr>
              <w:rPr>
                <w:rFonts w:ascii="Avenir Book" w:hAnsi="Avenir Book"/>
                <w:b/>
                <w:bCs/>
              </w:rPr>
            </w:pPr>
            <w:r w:rsidRPr="00AD2957">
              <w:rPr>
                <w:rFonts w:ascii="Avenir Book" w:hAnsi="Avenir Book"/>
                <w:b/>
                <w:bCs/>
              </w:rPr>
              <w:t>IIH Share – 20% (</w:t>
            </w:r>
            <w:r w:rsidRPr="00AD2957">
              <w:rPr>
                <w:b/>
                <w:bCs/>
              </w:rPr>
              <w:t>₦</w:t>
            </w:r>
            <w:r w:rsidRPr="00AD2957">
              <w:rPr>
                <w:rFonts w:ascii="Avenir Book" w:hAnsi="Avenir Book"/>
                <w:b/>
                <w:bCs/>
              </w:rPr>
              <w:t>)</w:t>
            </w:r>
          </w:p>
        </w:tc>
      </w:tr>
      <w:tr w:rsidR="00AD2957" w:rsidRPr="00AD2957" w14:paraId="68A73657" w14:textId="77777777" w:rsidTr="00AD2957">
        <w:trPr>
          <w:tblCellSpacing w:w="15" w:type="dxa"/>
        </w:trPr>
        <w:tc>
          <w:tcPr>
            <w:tcW w:w="0" w:type="auto"/>
            <w:vAlign w:val="center"/>
            <w:hideMark/>
          </w:tcPr>
          <w:p w14:paraId="2948DC73" w14:textId="77777777" w:rsidR="00AD2957" w:rsidRPr="00AD2957" w:rsidRDefault="00AD2957" w:rsidP="00AD2957">
            <w:pPr>
              <w:rPr>
                <w:rFonts w:ascii="Avenir Book" w:hAnsi="Avenir Book"/>
              </w:rPr>
            </w:pPr>
            <w:r w:rsidRPr="00AD2957">
              <w:rPr>
                <w:rFonts w:ascii="Avenir Book" w:hAnsi="Avenir Book"/>
              </w:rPr>
              <w:t>September</w:t>
            </w:r>
          </w:p>
        </w:tc>
        <w:tc>
          <w:tcPr>
            <w:tcW w:w="0" w:type="auto"/>
            <w:vAlign w:val="center"/>
            <w:hideMark/>
          </w:tcPr>
          <w:p w14:paraId="6B3DF088" w14:textId="77777777" w:rsidR="00AD2957" w:rsidRPr="00AD2957" w:rsidRDefault="00AD2957" w:rsidP="00AD2957">
            <w:pPr>
              <w:rPr>
                <w:rFonts w:ascii="Avenir Book" w:hAnsi="Avenir Book"/>
              </w:rPr>
            </w:pPr>
            <w:r w:rsidRPr="00AD2957">
              <w:rPr>
                <w:rFonts w:ascii="Avenir Book" w:hAnsi="Avenir Book"/>
              </w:rPr>
              <w:t>708,600.00</w:t>
            </w:r>
          </w:p>
        </w:tc>
        <w:tc>
          <w:tcPr>
            <w:tcW w:w="0" w:type="auto"/>
            <w:vAlign w:val="center"/>
            <w:hideMark/>
          </w:tcPr>
          <w:p w14:paraId="4241798F" w14:textId="77777777" w:rsidR="00AD2957" w:rsidRPr="00AD2957" w:rsidRDefault="00AD2957" w:rsidP="00AD2957">
            <w:pPr>
              <w:rPr>
                <w:rFonts w:ascii="Avenir Book" w:hAnsi="Avenir Book"/>
              </w:rPr>
            </w:pPr>
            <w:r w:rsidRPr="00AD2957">
              <w:rPr>
                <w:rFonts w:ascii="Avenir Book" w:hAnsi="Avenir Book"/>
              </w:rPr>
              <w:t>616,600.00</w:t>
            </w:r>
          </w:p>
        </w:tc>
        <w:tc>
          <w:tcPr>
            <w:tcW w:w="0" w:type="auto"/>
            <w:vAlign w:val="center"/>
            <w:hideMark/>
          </w:tcPr>
          <w:p w14:paraId="64E12901" w14:textId="77777777" w:rsidR="00AD2957" w:rsidRPr="00AD2957" w:rsidRDefault="00AD2957" w:rsidP="00AD2957">
            <w:pPr>
              <w:rPr>
                <w:rFonts w:ascii="Avenir Book" w:hAnsi="Avenir Book"/>
              </w:rPr>
            </w:pPr>
            <w:r w:rsidRPr="00AD2957">
              <w:rPr>
                <w:rFonts w:ascii="Avenir Book" w:hAnsi="Avenir Book"/>
              </w:rPr>
              <w:t>92,000.00</w:t>
            </w:r>
          </w:p>
        </w:tc>
        <w:tc>
          <w:tcPr>
            <w:tcW w:w="0" w:type="auto"/>
            <w:vAlign w:val="center"/>
            <w:hideMark/>
          </w:tcPr>
          <w:p w14:paraId="2CEF0533" w14:textId="77777777" w:rsidR="00AD2957" w:rsidRPr="00AD2957" w:rsidRDefault="00AD2957" w:rsidP="00AD2957">
            <w:pPr>
              <w:rPr>
                <w:rFonts w:ascii="Avenir Book" w:hAnsi="Avenir Book"/>
              </w:rPr>
            </w:pPr>
            <w:r w:rsidRPr="00AD2957">
              <w:rPr>
                <w:rFonts w:ascii="Avenir Book" w:hAnsi="Avenir Book"/>
              </w:rPr>
              <w:t>18,400.00</w:t>
            </w:r>
          </w:p>
        </w:tc>
      </w:tr>
      <w:tr w:rsidR="00AD2957" w:rsidRPr="00AD2957" w14:paraId="66B5C50A" w14:textId="77777777" w:rsidTr="00AD2957">
        <w:trPr>
          <w:tblCellSpacing w:w="15" w:type="dxa"/>
        </w:trPr>
        <w:tc>
          <w:tcPr>
            <w:tcW w:w="0" w:type="auto"/>
            <w:vAlign w:val="center"/>
            <w:hideMark/>
          </w:tcPr>
          <w:p w14:paraId="71DC8603" w14:textId="77777777" w:rsidR="00AD2957" w:rsidRPr="00AD2957" w:rsidRDefault="00AD2957" w:rsidP="00AD2957">
            <w:pPr>
              <w:rPr>
                <w:rFonts w:ascii="Avenir Book" w:hAnsi="Avenir Book"/>
              </w:rPr>
            </w:pPr>
            <w:r w:rsidRPr="00AD2957">
              <w:rPr>
                <w:rFonts w:ascii="Avenir Book" w:hAnsi="Avenir Book"/>
              </w:rPr>
              <w:t>October</w:t>
            </w:r>
          </w:p>
        </w:tc>
        <w:tc>
          <w:tcPr>
            <w:tcW w:w="0" w:type="auto"/>
            <w:vAlign w:val="center"/>
            <w:hideMark/>
          </w:tcPr>
          <w:p w14:paraId="340E1C33" w14:textId="77777777" w:rsidR="00AD2957" w:rsidRPr="00AD2957" w:rsidRDefault="00AD2957" w:rsidP="00AD2957">
            <w:pPr>
              <w:rPr>
                <w:rFonts w:ascii="Avenir Book" w:hAnsi="Avenir Book"/>
              </w:rPr>
            </w:pPr>
            <w:r w:rsidRPr="00AD2957">
              <w:rPr>
                <w:rFonts w:ascii="Avenir Book" w:hAnsi="Avenir Book"/>
              </w:rPr>
              <w:t>3,132,100.00</w:t>
            </w:r>
          </w:p>
        </w:tc>
        <w:tc>
          <w:tcPr>
            <w:tcW w:w="0" w:type="auto"/>
            <w:vAlign w:val="center"/>
            <w:hideMark/>
          </w:tcPr>
          <w:p w14:paraId="1C5C94CA" w14:textId="77777777" w:rsidR="00AD2957" w:rsidRPr="00AD2957" w:rsidRDefault="00AD2957" w:rsidP="00AD2957">
            <w:pPr>
              <w:rPr>
                <w:rFonts w:ascii="Avenir Book" w:hAnsi="Avenir Book"/>
              </w:rPr>
            </w:pPr>
            <w:r w:rsidRPr="00AD2957">
              <w:rPr>
                <w:rFonts w:ascii="Avenir Book" w:hAnsi="Avenir Book"/>
              </w:rPr>
              <w:t>2,745,400.00</w:t>
            </w:r>
          </w:p>
        </w:tc>
        <w:tc>
          <w:tcPr>
            <w:tcW w:w="0" w:type="auto"/>
            <w:vAlign w:val="center"/>
            <w:hideMark/>
          </w:tcPr>
          <w:p w14:paraId="26C4CF11" w14:textId="77777777" w:rsidR="00AD2957" w:rsidRPr="00AD2957" w:rsidRDefault="00AD2957" w:rsidP="00AD2957">
            <w:pPr>
              <w:rPr>
                <w:rFonts w:ascii="Avenir Book" w:hAnsi="Avenir Book"/>
              </w:rPr>
            </w:pPr>
            <w:r w:rsidRPr="00AD2957">
              <w:rPr>
                <w:rFonts w:ascii="Avenir Book" w:hAnsi="Avenir Book"/>
              </w:rPr>
              <w:t>386,700.00</w:t>
            </w:r>
          </w:p>
        </w:tc>
        <w:tc>
          <w:tcPr>
            <w:tcW w:w="0" w:type="auto"/>
            <w:vAlign w:val="center"/>
            <w:hideMark/>
          </w:tcPr>
          <w:p w14:paraId="6748962A" w14:textId="77777777" w:rsidR="00AD2957" w:rsidRPr="00AD2957" w:rsidRDefault="00AD2957" w:rsidP="00AD2957">
            <w:pPr>
              <w:rPr>
                <w:rFonts w:ascii="Avenir Book" w:hAnsi="Avenir Book"/>
              </w:rPr>
            </w:pPr>
            <w:r w:rsidRPr="00AD2957">
              <w:rPr>
                <w:rFonts w:ascii="Avenir Book" w:hAnsi="Avenir Book"/>
              </w:rPr>
              <w:t>77,340.00</w:t>
            </w:r>
          </w:p>
        </w:tc>
      </w:tr>
      <w:tr w:rsidR="00AD2957" w:rsidRPr="00AD2957" w14:paraId="3BC94BA8" w14:textId="77777777" w:rsidTr="00AD2957">
        <w:trPr>
          <w:tblCellSpacing w:w="15" w:type="dxa"/>
        </w:trPr>
        <w:tc>
          <w:tcPr>
            <w:tcW w:w="0" w:type="auto"/>
            <w:vAlign w:val="center"/>
            <w:hideMark/>
          </w:tcPr>
          <w:p w14:paraId="6654ED2B" w14:textId="77777777" w:rsidR="00AD2957" w:rsidRPr="00AD2957" w:rsidRDefault="00AD2957" w:rsidP="00AD2957">
            <w:pPr>
              <w:rPr>
                <w:rFonts w:ascii="Avenir Book" w:hAnsi="Avenir Book"/>
              </w:rPr>
            </w:pPr>
            <w:r w:rsidRPr="00AD2957">
              <w:rPr>
                <w:rFonts w:ascii="Avenir Book" w:hAnsi="Avenir Book"/>
              </w:rPr>
              <w:t>November</w:t>
            </w:r>
          </w:p>
        </w:tc>
        <w:tc>
          <w:tcPr>
            <w:tcW w:w="0" w:type="auto"/>
            <w:vAlign w:val="center"/>
            <w:hideMark/>
          </w:tcPr>
          <w:p w14:paraId="631B70F9" w14:textId="77777777" w:rsidR="00AD2957" w:rsidRPr="00AD2957" w:rsidRDefault="00AD2957" w:rsidP="00AD2957">
            <w:pPr>
              <w:rPr>
                <w:rFonts w:ascii="Avenir Book" w:hAnsi="Avenir Book"/>
              </w:rPr>
            </w:pPr>
            <w:r w:rsidRPr="00AD2957">
              <w:rPr>
                <w:rFonts w:ascii="Avenir Book" w:hAnsi="Avenir Book"/>
              </w:rPr>
              <w:t>10,055,245.00</w:t>
            </w:r>
          </w:p>
        </w:tc>
        <w:tc>
          <w:tcPr>
            <w:tcW w:w="0" w:type="auto"/>
            <w:vAlign w:val="center"/>
            <w:hideMark/>
          </w:tcPr>
          <w:p w14:paraId="2EC9DEF1" w14:textId="77777777" w:rsidR="00AD2957" w:rsidRPr="00AD2957" w:rsidRDefault="00AD2957" w:rsidP="00AD2957">
            <w:pPr>
              <w:rPr>
                <w:rFonts w:ascii="Avenir Book" w:hAnsi="Avenir Book"/>
              </w:rPr>
            </w:pPr>
            <w:r w:rsidRPr="00AD2957">
              <w:rPr>
                <w:rFonts w:ascii="Avenir Book" w:hAnsi="Avenir Book"/>
              </w:rPr>
              <w:t>5,461,200.00</w:t>
            </w:r>
          </w:p>
        </w:tc>
        <w:tc>
          <w:tcPr>
            <w:tcW w:w="0" w:type="auto"/>
            <w:vAlign w:val="center"/>
            <w:hideMark/>
          </w:tcPr>
          <w:p w14:paraId="117A9F44" w14:textId="77777777" w:rsidR="00AD2957" w:rsidRPr="00AD2957" w:rsidRDefault="00AD2957" w:rsidP="00AD2957">
            <w:pPr>
              <w:rPr>
                <w:rFonts w:ascii="Avenir Book" w:hAnsi="Avenir Book"/>
              </w:rPr>
            </w:pPr>
            <w:r w:rsidRPr="00AD2957">
              <w:rPr>
                <w:rFonts w:ascii="Avenir Book" w:hAnsi="Avenir Book"/>
              </w:rPr>
              <w:t>818,000.00</w:t>
            </w:r>
          </w:p>
        </w:tc>
        <w:tc>
          <w:tcPr>
            <w:tcW w:w="0" w:type="auto"/>
            <w:vAlign w:val="center"/>
            <w:hideMark/>
          </w:tcPr>
          <w:p w14:paraId="283CB3C5" w14:textId="77777777" w:rsidR="00AD2957" w:rsidRPr="00AD2957" w:rsidRDefault="00AD2957" w:rsidP="00AD2957">
            <w:pPr>
              <w:rPr>
                <w:rFonts w:ascii="Avenir Book" w:hAnsi="Avenir Book"/>
              </w:rPr>
            </w:pPr>
            <w:r w:rsidRPr="00AD2957">
              <w:rPr>
                <w:rFonts w:ascii="Avenir Book" w:hAnsi="Avenir Book"/>
              </w:rPr>
              <w:t>163,600.00</w:t>
            </w:r>
          </w:p>
        </w:tc>
      </w:tr>
      <w:tr w:rsidR="00AD2957" w:rsidRPr="00AD2957" w14:paraId="15CA9157" w14:textId="77777777" w:rsidTr="00AD2957">
        <w:trPr>
          <w:tblCellSpacing w:w="15" w:type="dxa"/>
        </w:trPr>
        <w:tc>
          <w:tcPr>
            <w:tcW w:w="0" w:type="auto"/>
            <w:vAlign w:val="center"/>
            <w:hideMark/>
          </w:tcPr>
          <w:p w14:paraId="346843A0" w14:textId="77777777" w:rsidR="00AD2957" w:rsidRPr="00AD2957" w:rsidRDefault="00AD2957" w:rsidP="00AD2957">
            <w:pPr>
              <w:rPr>
                <w:rFonts w:ascii="Avenir Book" w:hAnsi="Avenir Book"/>
              </w:rPr>
            </w:pPr>
            <w:r w:rsidRPr="00AD2957">
              <w:rPr>
                <w:rFonts w:ascii="Avenir Book" w:hAnsi="Avenir Book"/>
                <w:b/>
                <w:bCs/>
              </w:rPr>
              <w:t>Total (Sept–Nov)</w:t>
            </w:r>
          </w:p>
        </w:tc>
        <w:tc>
          <w:tcPr>
            <w:tcW w:w="0" w:type="auto"/>
            <w:vAlign w:val="center"/>
            <w:hideMark/>
          </w:tcPr>
          <w:p w14:paraId="1EF71191" w14:textId="77777777" w:rsidR="00AD2957" w:rsidRPr="00AD2957" w:rsidRDefault="00AD2957" w:rsidP="00AD2957">
            <w:pPr>
              <w:rPr>
                <w:rFonts w:ascii="Avenir Book" w:hAnsi="Avenir Book"/>
              </w:rPr>
            </w:pPr>
            <w:r w:rsidRPr="00AD2957">
              <w:rPr>
                <w:rFonts w:ascii="Avenir Book" w:hAnsi="Avenir Book"/>
                <w:b/>
                <w:bCs/>
              </w:rPr>
              <w:t>13,895,945.00</w:t>
            </w:r>
          </w:p>
        </w:tc>
        <w:tc>
          <w:tcPr>
            <w:tcW w:w="0" w:type="auto"/>
            <w:vAlign w:val="center"/>
            <w:hideMark/>
          </w:tcPr>
          <w:p w14:paraId="0769A33F" w14:textId="77777777" w:rsidR="00AD2957" w:rsidRPr="00AD2957" w:rsidRDefault="00AD2957" w:rsidP="00AD2957">
            <w:pPr>
              <w:rPr>
                <w:rFonts w:ascii="Avenir Book" w:hAnsi="Avenir Book"/>
              </w:rPr>
            </w:pPr>
            <w:r w:rsidRPr="00AD2957">
              <w:rPr>
                <w:rFonts w:ascii="Avenir Book" w:hAnsi="Avenir Book"/>
                <w:b/>
                <w:bCs/>
              </w:rPr>
              <w:t>8,823,200.00</w:t>
            </w:r>
          </w:p>
        </w:tc>
        <w:tc>
          <w:tcPr>
            <w:tcW w:w="0" w:type="auto"/>
            <w:vAlign w:val="center"/>
            <w:hideMark/>
          </w:tcPr>
          <w:p w14:paraId="7AA86ADF" w14:textId="77777777" w:rsidR="00AD2957" w:rsidRPr="00AD2957" w:rsidRDefault="00AD2957" w:rsidP="00AD2957">
            <w:pPr>
              <w:rPr>
                <w:rFonts w:ascii="Avenir Book" w:hAnsi="Avenir Book"/>
              </w:rPr>
            </w:pPr>
            <w:r w:rsidRPr="00AD2957">
              <w:rPr>
                <w:rFonts w:ascii="Avenir Book" w:hAnsi="Avenir Book"/>
                <w:b/>
                <w:bCs/>
              </w:rPr>
              <w:t>1,296,700.00</w:t>
            </w:r>
          </w:p>
        </w:tc>
        <w:tc>
          <w:tcPr>
            <w:tcW w:w="0" w:type="auto"/>
            <w:vAlign w:val="center"/>
            <w:hideMark/>
          </w:tcPr>
          <w:p w14:paraId="2A18D5B0" w14:textId="77777777" w:rsidR="00AD2957" w:rsidRPr="00AD2957" w:rsidRDefault="00AD2957" w:rsidP="00AD2957">
            <w:pPr>
              <w:rPr>
                <w:rFonts w:ascii="Avenir Book" w:hAnsi="Avenir Book"/>
              </w:rPr>
            </w:pPr>
            <w:r w:rsidRPr="00AD2957">
              <w:rPr>
                <w:rFonts w:ascii="Avenir Book" w:hAnsi="Avenir Book"/>
                <w:b/>
                <w:bCs/>
              </w:rPr>
              <w:t>259,340.00</w:t>
            </w:r>
          </w:p>
        </w:tc>
      </w:tr>
    </w:tbl>
    <w:p w14:paraId="6615E18B" w14:textId="77777777" w:rsidR="00AD2957" w:rsidRDefault="00AD2957" w:rsidP="00AD2957">
      <w:pPr>
        <w:rPr>
          <w:rFonts w:ascii="Avenir Book" w:hAnsi="Avenir Book"/>
          <w:b/>
          <w:bCs/>
        </w:rPr>
      </w:pPr>
    </w:p>
    <w:p w14:paraId="17366643" w14:textId="2998CDA4" w:rsidR="00AD2957" w:rsidRPr="00AD2957" w:rsidRDefault="00AD2957" w:rsidP="00AD2957">
      <w:pPr>
        <w:pStyle w:val="Heading4"/>
      </w:pPr>
      <w:r w:rsidRPr="00AD2957">
        <w:t>Key Observations</w:t>
      </w:r>
    </w:p>
    <w:p w14:paraId="7B7D80C5" w14:textId="77777777" w:rsidR="00AD2957" w:rsidRDefault="00AD2957" w:rsidP="00AD2957">
      <w:pPr>
        <w:pStyle w:val="ListParagraph"/>
        <w:numPr>
          <w:ilvl w:val="0"/>
          <w:numId w:val="108"/>
        </w:numPr>
        <w:rPr>
          <w:rFonts w:ascii="Avenir Book" w:hAnsi="Avenir Book"/>
        </w:rPr>
      </w:pPr>
      <w:r w:rsidRPr="00AD2957">
        <w:rPr>
          <w:rFonts w:ascii="Avenir Book" w:hAnsi="Avenir Book"/>
        </w:rPr>
        <w:t>Cafeteria activity scaled significantly over the period, with November recording the highest revenue and gross profit.</w:t>
      </w:r>
    </w:p>
    <w:p w14:paraId="4C7CCEC4" w14:textId="77777777" w:rsidR="00AD2957" w:rsidRDefault="00AD2957" w:rsidP="00AD2957">
      <w:pPr>
        <w:pStyle w:val="ListParagraph"/>
        <w:numPr>
          <w:ilvl w:val="0"/>
          <w:numId w:val="108"/>
        </w:numPr>
        <w:rPr>
          <w:rFonts w:ascii="Avenir Book" w:hAnsi="Avenir Book"/>
        </w:rPr>
      </w:pPr>
      <w:r w:rsidRPr="00AD2957">
        <w:rPr>
          <w:rFonts w:ascii="Avenir Book" w:hAnsi="Avenir Book"/>
        </w:rPr>
        <w:t xml:space="preserve">Increased usage aligns with higher </w:t>
      </w:r>
      <w:proofErr w:type="spellStart"/>
      <w:r w:rsidRPr="00AD2957">
        <w:rPr>
          <w:rFonts w:ascii="Avenir Book" w:hAnsi="Avenir Book"/>
        </w:rPr>
        <w:t>programme</w:t>
      </w:r>
      <w:proofErr w:type="spellEnd"/>
      <w:r w:rsidRPr="00AD2957">
        <w:rPr>
          <w:rFonts w:ascii="Avenir Book" w:hAnsi="Avenir Book"/>
        </w:rPr>
        <w:t xml:space="preserve"> density, events, and general Hub footfall.</w:t>
      </w:r>
    </w:p>
    <w:p w14:paraId="1CFDDFE6" w14:textId="297A1B7A" w:rsidR="00AD2957" w:rsidRPr="00AD2957" w:rsidRDefault="00AD2957" w:rsidP="00AD2957">
      <w:pPr>
        <w:pStyle w:val="ListParagraph"/>
        <w:numPr>
          <w:ilvl w:val="0"/>
          <w:numId w:val="108"/>
        </w:numPr>
        <w:rPr>
          <w:rFonts w:ascii="Avenir Book" w:hAnsi="Avenir Book"/>
        </w:rPr>
      </w:pPr>
      <w:r w:rsidRPr="00AD2957">
        <w:rPr>
          <w:rFonts w:ascii="Avenir Book" w:hAnsi="Avenir Book"/>
        </w:rPr>
        <w:lastRenderedPageBreak/>
        <w:t>The profit-sharing model provides IIH with a growing supplementary income stream without direct management of food operations.</w:t>
      </w:r>
    </w:p>
    <w:p w14:paraId="06CAB545" w14:textId="77777777" w:rsidR="00AD2957" w:rsidRDefault="00AD2957" w:rsidP="00AD2957">
      <w:pPr>
        <w:rPr>
          <w:rFonts w:ascii="Avenir Book" w:hAnsi="Avenir Book"/>
          <w:b/>
          <w:bCs/>
        </w:rPr>
      </w:pPr>
    </w:p>
    <w:p w14:paraId="52833FF0" w14:textId="065F0836" w:rsidR="00AD2957" w:rsidRPr="00AD2957" w:rsidRDefault="00AD2957" w:rsidP="00AD2957">
      <w:pPr>
        <w:pStyle w:val="Heading4"/>
      </w:pPr>
      <w:r w:rsidRPr="00AD2957">
        <w:t>Conclusion</w:t>
      </w:r>
    </w:p>
    <w:p w14:paraId="1038BBAC" w14:textId="77777777" w:rsidR="00AD2957" w:rsidRPr="00AD2957" w:rsidRDefault="00AD2957" w:rsidP="00AD2957">
      <w:pPr>
        <w:rPr>
          <w:rFonts w:ascii="Avenir Book" w:hAnsi="Avenir Book"/>
        </w:rPr>
      </w:pPr>
      <w:r w:rsidRPr="00AD2957">
        <w:rPr>
          <w:rFonts w:ascii="Avenir Book" w:hAnsi="Avenir Book"/>
        </w:rPr>
        <w:t xml:space="preserve">Between September and November 2025, the IIH Cafeteria generated a cumulative gross profit of </w:t>
      </w:r>
      <w:r w:rsidRPr="00AD2957">
        <w:t>₦</w:t>
      </w:r>
      <w:r w:rsidRPr="00AD2957">
        <w:rPr>
          <w:rFonts w:ascii="Avenir Book" w:hAnsi="Avenir Book"/>
        </w:rPr>
        <w:t xml:space="preserve">1,296,700.00. Based on the agreed profit-sharing structure, Ilorin Innovation Hub is entitled to </w:t>
      </w:r>
      <w:r w:rsidRPr="00AD2957">
        <w:t>₦</w:t>
      </w:r>
      <w:r w:rsidRPr="00AD2957">
        <w:rPr>
          <w:rFonts w:ascii="Avenir Book" w:hAnsi="Avenir Book"/>
        </w:rPr>
        <w:t xml:space="preserve">259,340.00 for the period. The cafeteria continues to support Hub operations while contributing incremental revenue linked directly to activity levels and </w:t>
      </w:r>
      <w:proofErr w:type="spellStart"/>
      <w:r w:rsidRPr="00AD2957">
        <w:rPr>
          <w:rFonts w:ascii="Avenir Book" w:hAnsi="Avenir Book"/>
        </w:rPr>
        <w:t>utilisation</w:t>
      </w:r>
      <w:proofErr w:type="spellEnd"/>
      <w:r w:rsidRPr="00AD2957">
        <w:rPr>
          <w:rFonts w:ascii="Avenir Book" w:hAnsi="Avenir Book"/>
        </w:rPr>
        <w:t>.</w:t>
      </w:r>
    </w:p>
    <w:p w14:paraId="04988527" w14:textId="77777777" w:rsidR="00AD2957" w:rsidRPr="00A35415" w:rsidRDefault="00AD2957" w:rsidP="00E134CA">
      <w:pPr>
        <w:rPr>
          <w:rFonts w:ascii="Avenir Book" w:hAnsi="Avenir Book"/>
        </w:rPr>
      </w:pPr>
    </w:p>
    <w:p w14:paraId="5E15A97A" w14:textId="77777777" w:rsidR="00AD2957" w:rsidRDefault="00AD2957" w:rsidP="00AD2957">
      <w:pPr>
        <w:pStyle w:val="Heading2"/>
        <w:rPr>
          <w:rStyle w:val="Strong"/>
          <w:b w:val="0"/>
          <w:bCs w:val="0"/>
        </w:rPr>
      </w:pPr>
    </w:p>
    <w:p w14:paraId="40D5EB19" w14:textId="58F9EF0E" w:rsidR="00864F11" w:rsidRPr="00AD2957" w:rsidRDefault="00864F11" w:rsidP="00AD2957">
      <w:pPr>
        <w:pStyle w:val="Heading2"/>
      </w:pPr>
      <w:r w:rsidRPr="00AD2957">
        <w:rPr>
          <w:rStyle w:val="Strong"/>
          <w:b w:val="0"/>
          <w:bCs w:val="0"/>
        </w:rPr>
        <w:t>3.</w:t>
      </w:r>
      <w:r w:rsidR="00E00F60">
        <w:rPr>
          <w:rStyle w:val="Strong"/>
          <w:b w:val="0"/>
          <w:bCs w:val="0"/>
        </w:rPr>
        <w:t>3</w:t>
      </w:r>
      <w:r w:rsidRPr="00AD2957">
        <w:rPr>
          <w:rStyle w:val="Strong"/>
          <w:b w:val="0"/>
          <w:bCs w:val="0"/>
        </w:rPr>
        <w:t xml:space="preserve"> Administration</w:t>
      </w:r>
    </w:p>
    <w:p w14:paraId="148C0FC5" w14:textId="12828D84" w:rsidR="00864F11" w:rsidRDefault="00864F11" w:rsidP="00864F11">
      <w:pPr>
        <w:rPr>
          <w:rFonts w:ascii="Avenir Book" w:hAnsi="Avenir Book"/>
        </w:rPr>
      </w:pPr>
    </w:p>
    <w:p w14:paraId="4C9FB227" w14:textId="77777777" w:rsidR="00AD2957" w:rsidRPr="00AD2957" w:rsidRDefault="00AD2957" w:rsidP="00AD2957">
      <w:pPr>
        <w:pStyle w:val="Heading4"/>
      </w:pPr>
      <w:r w:rsidRPr="00AD2957">
        <w:t>Overview</w:t>
      </w:r>
    </w:p>
    <w:p w14:paraId="25826A18" w14:textId="77777777" w:rsidR="00AD2957" w:rsidRPr="00AD2957" w:rsidRDefault="00AD2957" w:rsidP="00AD2957">
      <w:pPr>
        <w:rPr>
          <w:rFonts w:ascii="Avenir Book" w:hAnsi="Avenir Book"/>
        </w:rPr>
      </w:pPr>
      <w:r w:rsidRPr="00AD2957">
        <w:rPr>
          <w:rFonts w:ascii="Avenir Book" w:hAnsi="Avenir Book"/>
        </w:rPr>
        <w:t>The Administration unit supported all approved November activities through front-facing operations, hospitality coordination, facility request handling, and inter-departmental coordination, particularly during high-traffic periods surrounding the Kwara AI Summit.</w:t>
      </w:r>
    </w:p>
    <w:p w14:paraId="1C83637E" w14:textId="77777777" w:rsidR="00AD2957" w:rsidRDefault="00AD2957" w:rsidP="00AD2957">
      <w:pPr>
        <w:rPr>
          <w:rFonts w:ascii="Avenir Book" w:hAnsi="Avenir Book"/>
          <w:b/>
          <w:bCs/>
        </w:rPr>
      </w:pPr>
    </w:p>
    <w:p w14:paraId="6EEA7942" w14:textId="77777777" w:rsidR="00AD2957" w:rsidRDefault="00AD2957" w:rsidP="00AD2957">
      <w:pPr>
        <w:rPr>
          <w:rFonts w:ascii="Avenir Book" w:hAnsi="Avenir Book"/>
        </w:rPr>
      </w:pPr>
      <w:r w:rsidRPr="00AD2957">
        <w:rPr>
          <w:rFonts w:ascii="Avenir Book" w:hAnsi="Avenir Book"/>
          <w:b/>
          <w:bCs/>
        </w:rPr>
        <w:t>Hospitality &amp; Guest Management</w:t>
      </w:r>
    </w:p>
    <w:p w14:paraId="66D94693" w14:textId="77777777" w:rsidR="00AD2957" w:rsidRPr="00AD2957" w:rsidRDefault="00AD2957" w:rsidP="00AD2957">
      <w:pPr>
        <w:pStyle w:val="ListParagraph"/>
        <w:numPr>
          <w:ilvl w:val="0"/>
          <w:numId w:val="112"/>
        </w:numPr>
        <w:rPr>
          <w:rFonts w:ascii="Avenir Book" w:hAnsi="Avenir Book"/>
        </w:rPr>
      </w:pPr>
      <w:r w:rsidRPr="00AD2957">
        <w:rPr>
          <w:rFonts w:ascii="Avenir Book" w:hAnsi="Avenir Book"/>
        </w:rPr>
        <w:t>Supported event guests, speakers, partners, volunteers, and corporate visitors</w:t>
      </w:r>
    </w:p>
    <w:p w14:paraId="325007E4" w14:textId="1FB466D2" w:rsidR="00AD2957" w:rsidRPr="00AD2957" w:rsidRDefault="00AD2957" w:rsidP="00AD2957">
      <w:pPr>
        <w:pStyle w:val="ListParagraph"/>
        <w:numPr>
          <w:ilvl w:val="0"/>
          <w:numId w:val="112"/>
        </w:numPr>
        <w:rPr>
          <w:rFonts w:ascii="Avenir Book" w:hAnsi="Avenir Book"/>
        </w:rPr>
      </w:pPr>
      <w:r w:rsidRPr="00AD2957">
        <w:rPr>
          <w:rFonts w:ascii="Avenir Book" w:hAnsi="Avenir Book"/>
        </w:rPr>
        <w:t>Coordinated refreshments and guest flow during large-scale events</w:t>
      </w:r>
    </w:p>
    <w:p w14:paraId="6A3193C7" w14:textId="77777777" w:rsidR="00AD2957" w:rsidRDefault="00AD2957" w:rsidP="00AD2957">
      <w:pPr>
        <w:rPr>
          <w:rFonts w:ascii="Avenir Book" w:hAnsi="Avenir Book"/>
          <w:b/>
          <w:bCs/>
        </w:rPr>
      </w:pPr>
    </w:p>
    <w:p w14:paraId="64445FC5" w14:textId="77777777" w:rsidR="00AD2957" w:rsidRDefault="00AD2957" w:rsidP="00AD2957">
      <w:pPr>
        <w:rPr>
          <w:rFonts w:ascii="Avenir Book" w:hAnsi="Avenir Book"/>
        </w:rPr>
      </w:pPr>
      <w:r w:rsidRPr="00AD2957">
        <w:rPr>
          <w:rFonts w:ascii="Avenir Book" w:hAnsi="Avenir Book"/>
          <w:b/>
          <w:bCs/>
        </w:rPr>
        <w:t>Front Desk &amp; Inquiries</w:t>
      </w:r>
    </w:p>
    <w:p w14:paraId="5682F2B3" w14:textId="77777777" w:rsidR="00AD2957" w:rsidRPr="00AD2957" w:rsidRDefault="00AD2957" w:rsidP="00AD2957">
      <w:pPr>
        <w:pStyle w:val="ListParagraph"/>
        <w:numPr>
          <w:ilvl w:val="0"/>
          <w:numId w:val="111"/>
        </w:numPr>
        <w:rPr>
          <w:rFonts w:ascii="Avenir Book" w:hAnsi="Avenir Book"/>
        </w:rPr>
      </w:pPr>
      <w:r w:rsidRPr="00AD2957">
        <w:rPr>
          <w:rFonts w:ascii="Avenir Book" w:hAnsi="Avenir Book"/>
        </w:rPr>
        <w:t>Managed reception and visitor coordination across programmes</w:t>
      </w:r>
    </w:p>
    <w:p w14:paraId="434B7DC2" w14:textId="3469B64A" w:rsidR="00AD2957" w:rsidRPr="00AD2957" w:rsidRDefault="00AD2957" w:rsidP="00AD2957">
      <w:pPr>
        <w:pStyle w:val="ListParagraph"/>
        <w:numPr>
          <w:ilvl w:val="0"/>
          <w:numId w:val="111"/>
        </w:numPr>
        <w:rPr>
          <w:rFonts w:ascii="Avenir Book" w:hAnsi="Avenir Book"/>
        </w:rPr>
      </w:pPr>
      <w:r w:rsidRPr="00AD2957">
        <w:rPr>
          <w:rFonts w:ascii="Avenir Book" w:hAnsi="Avenir Book"/>
        </w:rPr>
        <w:t>Responded to general inquiries and supported registration processes</w:t>
      </w:r>
    </w:p>
    <w:p w14:paraId="778AC5A4" w14:textId="77777777" w:rsidR="00AD2957" w:rsidRDefault="00AD2957" w:rsidP="00AD2957">
      <w:pPr>
        <w:rPr>
          <w:rFonts w:ascii="Avenir Book" w:hAnsi="Avenir Book"/>
          <w:b/>
          <w:bCs/>
        </w:rPr>
      </w:pPr>
    </w:p>
    <w:p w14:paraId="42CCCFD1" w14:textId="77777777" w:rsidR="00AD2957" w:rsidRDefault="00AD2957" w:rsidP="00AD2957">
      <w:pPr>
        <w:rPr>
          <w:rFonts w:ascii="Avenir Book" w:hAnsi="Avenir Book"/>
          <w:b/>
          <w:bCs/>
        </w:rPr>
      </w:pPr>
      <w:r w:rsidRPr="00AD2957">
        <w:rPr>
          <w:rFonts w:ascii="Avenir Book" w:hAnsi="Avenir Book"/>
          <w:b/>
          <w:bCs/>
        </w:rPr>
        <w:t>Facility Use Requests &amp; Client Communication</w:t>
      </w:r>
    </w:p>
    <w:p w14:paraId="1028EC7D" w14:textId="77777777" w:rsidR="00AD2957" w:rsidRDefault="00AD2957" w:rsidP="00AD2957">
      <w:pPr>
        <w:pStyle w:val="ListParagraph"/>
        <w:numPr>
          <w:ilvl w:val="0"/>
          <w:numId w:val="110"/>
        </w:numPr>
        <w:rPr>
          <w:rFonts w:ascii="Avenir Book" w:hAnsi="Avenir Book"/>
        </w:rPr>
      </w:pPr>
      <w:r w:rsidRPr="00AD2957">
        <w:rPr>
          <w:rFonts w:ascii="Avenir Book" w:hAnsi="Avenir Book"/>
        </w:rPr>
        <w:t>Processed and coordinated facility usage requests</w:t>
      </w:r>
    </w:p>
    <w:p w14:paraId="422463B4" w14:textId="6A065648" w:rsidR="00AD2957" w:rsidRPr="00AD2957" w:rsidRDefault="00AD2957" w:rsidP="00AD2957">
      <w:pPr>
        <w:pStyle w:val="ListParagraph"/>
        <w:numPr>
          <w:ilvl w:val="0"/>
          <w:numId w:val="110"/>
        </w:numPr>
        <w:rPr>
          <w:rFonts w:ascii="Avenir Book" w:hAnsi="Avenir Book"/>
        </w:rPr>
      </w:pPr>
      <w:r w:rsidRPr="00AD2957">
        <w:rPr>
          <w:rFonts w:ascii="Avenir Book" w:hAnsi="Avenir Book"/>
        </w:rPr>
        <w:t>Communicated availability, guidelines, and confirmations</w:t>
      </w:r>
    </w:p>
    <w:p w14:paraId="535CBD2F" w14:textId="77777777" w:rsidR="00AD2957" w:rsidRDefault="00AD2957" w:rsidP="00AD2957">
      <w:pPr>
        <w:rPr>
          <w:rFonts w:ascii="Avenir Book" w:hAnsi="Avenir Book"/>
          <w:b/>
          <w:bCs/>
        </w:rPr>
      </w:pPr>
    </w:p>
    <w:p w14:paraId="5015B57C" w14:textId="0D053335" w:rsidR="00AD2957" w:rsidRDefault="00AD2957" w:rsidP="00AD2957">
      <w:pPr>
        <w:rPr>
          <w:rFonts w:ascii="Avenir Book" w:hAnsi="Avenir Book"/>
        </w:rPr>
      </w:pPr>
      <w:r w:rsidRPr="00AD2957">
        <w:rPr>
          <w:rFonts w:ascii="Avenir Book" w:hAnsi="Avenir Book"/>
          <w:b/>
          <w:bCs/>
        </w:rPr>
        <w:t>Vendor &amp; Procurement Coordination</w:t>
      </w:r>
    </w:p>
    <w:p w14:paraId="40DB4540" w14:textId="77777777" w:rsidR="00AD2957" w:rsidRDefault="00AD2957" w:rsidP="00AD2957">
      <w:pPr>
        <w:pStyle w:val="ListParagraph"/>
        <w:numPr>
          <w:ilvl w:val="0"/>
          <w:numId w:val="108"/>
        </w:numPr>
        <w:rPr>
          <w:rFonts w:ascii="Avenir Book" w:hAnsi="Avenir Book"/>
        </w:rPr>
      </w:pPr>
      <w:r w:rsidRPr="00AD2957">
        <w:rPr>
          <w:rFonts w:ascii="Avenir Book" w:hAnsi="Avenir Book"/>
        </w:rPr>
        <w:t>Liaised with service providers and vendors</w:t>
      </w:r>
    </w:p>
    <w:p w14:paraId="0911BD45" w14:textId="6B268C25" w:rsidR="00AD2957" w:rsidRPr="00AD2957" w:rsidRDefault="00AD2957" w:rsidP="00AD2957">
      <w:pPr>
        <w:pStyle w:val="ListParagraph"/>
        <w:numPr>
          <w:ilvl w:val="0"/>
          <w:numId w:val="108"/>
        </w:numPr>
        <w:rPr>
          <w:rFonts w:ascii="Avenir Book" w:hAnsi="Avenir Book"/>
        </w:rPr>
      </w:pPr>
      <w:r w:rsidRPr="00AD2957">
        <w:rPr>
          <w:rFonts w:ascii="Avenir Book" w:hAnsi="Avenir Book"/>
        </w:rPr>
        <w:t>Supported procurement and service follow-ups</w:t>
      </w:r>
    </w:p>
    <w:p w14:paraId="52170D23" w14:textId="77777777" w:rsidR="00AD2957" w:rsidRDefault="00AD2957" w:rsidP="00AD2957">
      <w:pPr>
        <w:rPr>
          <w:rFonts w:ascii="Avenir Book" w:hAnsi="Avenir Book"/>
          <w:b/>
          <w:bCs/>
        </w:rPr>
      </w:pPr>
    </w:p>
    <w:p w14:paraId="1F767DC8" w14:textId="27D283CD" w:rsidR="00AD2957" w:rsidRDefault="00AD2957" w:rsidP="00AD2957">
      <w:pPr>
        <w:rPr>
          <w:rFonts w:ascii="Avenir Book" w:hAnsi="Avenir Book"/>
        </w:rPr>
      </w:pPr>
      <w:r w:rsidRPr="00AD2957">
        <w:rPr>
          <w:rFonts w:ascii="Avenir Book" w:hAnsi="Avenir Book"/>
          <w:b/>
          <w:bCs/>
        </w:rPr>
        <w:t>Finance Liaison</w:t>
      </w:r>
    </w:p>
    <w:p w14:paraId="66B60CDD" w14:textId="77777777" w:rsidR="00AD2957" w:rsidRDefault="00AD2957" w:rsidP="00AD2957">
      <w:pPr>
        <w:pStyle w:val="ListParagraph"/>
        <w:numPr>
          <w:ilvl w:val="0"/>
          <w:numId w:val="94"/>
        </w:numPr>
        <w:rPr>
          <w:rFonts w:ascii="Avenir Book" w:hAnsi="Avenir Book"/>
        </w:rPr>
      </w:pPr>
      <w:r w:rsidRPr="00AD2957">
        <w:rPr>
          <w:rFonts w:ascii="Avenir Book" w:hAnsi="Avenir Book"/>
        </w:rPr>
        <w:t>Coordinated invoice generation for approved facility usage</w:t>
      </w:r>
    </w:p>
    <w:p w14:paraId="0896C17C" w14:textId="24C9A46F" w:rsidR="00AD2957" w:rsidRPr="00AD2957" w:rsidRDefault="00AD2957" w:rsidP="00AD2957">
      <w:pPr>
        <w:pStyle w:val="ListParagraph"/>
        <w:numPr>
          <w:ilvl w:val="0"/>
          <w:numId w:val="94"/>
        </w:numPr>
        <w:rPr>
          <w:rFonts w:ascii="Avenir Book" w:hAnsi="Avenir Book"/>
        </w:rPr>
      </w:pPr>
      <w:r w:rsidRPr="00AD2957">
        <w:rPr>
          <w:rFonts w:ascii="Avenir Book" w:hAnsi="Avenir Book"/>
        </w:rPr>
        <w:t>Supported client communication on billing confirmations</w:t>
      </w:r>
    </w:p>
    <w:p w14:paraId="54C76217" w14:textId="77777777" w:rsidR="00AD2957" w:rsidRDefault="00AD2957" w:rsidP="00AD2957">
      <w:pPr>
        <w:rPr>
          <w:rFonts w:ascii="Avenir Book" w:hAnsi="Avenir Book"/>
          <w:b/>
          <w:bCs/>
        </w:rPr>
      </w:pPr>
    </w:p>
    <w:p w14:paraId="4B06ADE5" w14:textId="5AD26707" w:rsidR="00AD2957" w:rsidRDefault="00AD2957" w:rsidP="00AD2957">
      <w:pPr>
        <w:rPr>
          <w:rFonts w:ascii="Avenir Book" w:hAnsi="Avenir Book"/>
        </w:rPr>
      </w:pPr>
      <w:r w:rsidRPr="00AD2957">
        <w:rPr>
          <w:rFonts w:ascii="Avenir Book" w:hAnsi="Avenir Book"/>
          <w:b/>
          <w:bCs/>
        </w:rPr>
        <w:t>Cafeteria Oversight</w:t>
      </w:r>
    </w:p>
    <w:p w14:paraId="1A89551E" w14:textId="221642A0" w:rsidR="00AD2957" w:rsidRPr="00AD2957" w:rsidRDefault="00AD2957" w:rsidP="00AD2957">
      <w:pPr>
        <w:pStyle w:val="ListParagraph"/>
        <w:numPr>
          <w:ilvl w:val="0"/>
          <w:numId w:val="95"/>
        </w:numPr>
        <w:rPr>
          <w:rFonts w:ascii="Avenir Book" w:hAnsi="Avenir Book"/>
        </w:rPr>
      </w:pPr>
      <w:r w:rsidRPr="00AD2957">
        <w:rPr>
          <w:rFonts w:ascii="Avenir Book" w:hAnsi="Avenir Book"/>
        </w:rPr>
        <w:lastRenderedPageBreak/>
        <w:t>Supported refreshments and monitored order during peak periods</w:t>
      </w:r>
    </w:p>
    <w:p w14:paraId="3EDD0A70" w14:textId="77777777" w:rsidR="00AD2957" w:rsidRDefault="00AD2957" w:rsidP="00AD2957">
      <w:pPr>
        <w:rPr>
          <w:rFonts w:ascii="Avenir Book" w:hAnsi="Avenir Book"/>
          <w:b/>
          <w:bCs/>
        </w:rPr>
      </w:pPr>
    </w:p>
    <w:p w14:paraId="219313AD" w14:textId="000AF170" w:rsidR="00AD2957" w:rsidRPr="00AD2957" w:rsidRDefault="00AD2957" w:rsidP="00AD2957">
      <w:pPr>
        <w:rPr>
          <w:rFonts w:ascii="Avenir Book" w:hAnsi="Avenir Book"/>
          <w:b/>
          <w:bCs/>
        </w:rPr>
      </w:pPr>
      <w:r w:rsidRPr="00AD2957">
        <w:rPr>
          <w:rFonts w:ascii="Avenir Book" w:hAnsi="Avenir Book"/>
          <w:b/>
          <w:bCs/>
        </w:rPr>
        <w:t>Key Challenges</w:t>
      </w:r>
    </w:p>
    <w:p w14:paraId="22669B08" w14:textId="77777777" w:rsidR="00AD2957" w:rsidRPr="00AD2957" w:rsidRDefault="00AD2957" w:rsidP="00AD2957">
      <w:pPr>
        <w:numPr>
          <w:ilvl w:val="0"/>
          <w:numId w:val="91"/>
        </w:numPr>
        <w:rPr>
          <w:rFonts w:ascii="Avenir Book" w:hAnsi="Avenir Book"/>
        </w:rPr>
      </w:pPr>
      <w:r w:rsidRPr="00AD2957">
        <w:rPr>
          <w:rFonts w:ascii="Avenir Book" w:hAnsi="Avenir Book"/>
        </w:rPr>
        <w:t>High volume of concurrent events</w:t>
      </w:r>
    </w:p>
    <w:p w14:paraId="55564ACF" w14:textId="77777777" w:rsidR="00AD2957" w:rsidRPr="00AD2957" w:rsidRDefault="00AD2957" w:rsidP="00AD2957">
      <w:pPr>
        <w:numPr>
          <w:ilvl w:val="0"/>
          <w:numId w:val="91"/>
        </w:numPr>
        <w:rPr>
          <w:rFonts w:ascii="Avenir Book" w:hAnsi="Avenir Book"/>
        </w:rPr>
      </w:pPr>
      <w:r w:rsidRPr="00AD2957">
        <w:rPr>
          <w:rFonts w:ascii="Avenir Book" w:hAnsi="Avenir Book"/>
        </w:rPr>
        <w:t>Increased demand for real-time coordination</w:t>
      </w:r>
    </w:p>
    <w:p w14:paraId="6A80DD49" w14:textId="77777777" w:rsidR="00AD2957" w:rsidRPr="00AD2957" w:rsidRDefault="00AD2957" w:rsidP="00AD2957">
      <w:pPr>
        <w:numPr>
          <w:ilvl w:val="0"/>
          <w:numId w:val="91"/>
        </w:numPr>
        <w:rPr>
          <w:rFonts w:ascii="Avenir Book" w:hAnsi="Avenir Book"/>
        </w:rPr>
      </w:pPr>
      <w:r w:rsidRPr="00AD2957">
        <w:rPr>
          <w:rFonts w:ascii="Avenir Book" w:hAnsi="Avenir Book"/>
        </w:rPr>
        <w:t>Vendor response delays during peak periods</w:t>
      </w:r>
    </w:p>
    <w:p w14:paraId="5C27D6A1" w14:textId="77777777" w:rsidR="00AD2957" w:rsidRDefault="00AD2957" w:rsidP="00AD2957">
      <w:pPr>
        <w:rPr>
          <w:rFonts w:ascii="Avenir Book" w:hAnsi="Avenir Book"/>
          <w:b/>
          <w:bCs/>
        </w:rPr>
      </w:pPr>
    </w:p>
    <w:p w14:paraId="6CB61D8C" w14:textId="40E63FBC" w:rsidR="00AD2957" w:rsidRPr="00AD2957" w:rsidRDefault="00AD2957" w:rsidP="00AD2957">
      <w:pPr>
        <w:rPr>
          <w:rFonts w:ascii="Avenir Book" w:hAnsi="Avenir Book"/>
          <w:b/>
          <w:bCs/>
        </w:rPr>
      </w:pPr>
      <w:r w:rsidRPr="00AD2957">
        <w:rPr>
          <w:rFonts w:ascii="Avenir Book" w:hAnsi="Avenir Book"/>
          <w:b/>
          <w:bCs/>
        </w:rPr>
        <w:t>Recommendations</w:t>
      </w:r>
    </w:p>
    <w:p w14:paraId="21987082" w14:textId="42B1010F" w:rsidR="00AD2957" w:rsidRPr="00AD2957" w:rsidRDefault="00AD2957" w:rsidP="00AD2957">
      <w:pPr>
        <w:numPr>
          <w:ilvl w:val="0"/>
          <w:numId w:val="92"/>
        </w:numPr>
        <w:rPr>
          <w:rFonts w:ascii="Avenir Book" w:hAnsi="Avenir Book"/>
        </w:rPr>
      </w:pPr>
      <w:r>
        <w:rPr>
          <w:rFonts w:ascii="Avenir Book" w:hAnsi="Avenir Book"/>
        </w:rPr>
        <w:t>Implementation of</w:t>
      </w:r>
      <w:r w:rsidRPr="00AD2957">
        <w:rPr>
          <w:rFonts w:ascii="Avenir Book" w:hAnsi="Avenir Book"/>
        </w:rPr>
        <w:t xml:space="preserve"> visitor </w:t>
      </w:r>
      <w:r>
        <w:rPr>
          <w:rFonts w:ascii="Avenir Book" w:hAnsi="Avenir Book"/>
        </w:rPr>
        <w:t xml:space="preserve">management system </w:t>
      </w:r>
      <w:r w:rsidRPr="00AD2957">
        <w:rPr>
          <w:rFonts w:ascii="Avenir Book" w:hAnsi="Avenir Book"/>
        </w:rPr>
        <w:t>and request tracking</w:t>
      </w:r>
      <w:r>
        <w:rPr>
          <w:rFonts w:ascii="Avenir Book" w:hAnsi="Avenir Book"/>
        </w:rPr>
        <w:t xml:space="preserve"> (in progress)</w:t>
      </w:r>
    </w:p>
    <w:p w14:paraId="7020ED63" w14:textId="77777777" w:rsidR="00AD2957" w:rsidRPr="00AD2957" w:rsidRDefault="00AD2957" w:rsidP="00AD2957">
      <w:pPr>
        <w:numPr>
          <w:ilvl w:val="0"/>
          <w:numId w:val="92"/>
        </w:numPr>
        <w:rPr>
          <w:rFonts w:ascii="Avenir Book" w:hAnsi="Avenir Book"/>
        </w:rPr>
      </w:pPr>
      <w:r w:rsidRPr="00AD2957">
        <w:rPr>
          <w:rFonts w:ascii="Avenir Book" w:hAnsi="Avenir Book"/>
        </w:rPr>
        <w:t>Standard hospitality checklist</w:t>
      </w:r>
    </w:p>
    <w:p w14:paraId="3A3FD7B7" w14:textId="027E0A70" w:rsidR="00AD2957" w:rsidRDefault="00AD2957" w:rsidP="00AD2957">
      <w:pPr>
        <w:numPr>
          <w:ilvl w:val="0"/>
          <w:numId w:val="92"/>
        </w:numPr>
        <w:rPr>
          <w:rFonts w:ascii="Avenir Book" w:hAnsi="Avenir Book"/>
        </w:rPr>
      </w:pPr>
      <w:r w:rsidRPr="00AD2957">
        <w:rPr>
          <w:rFonts w:ascii="Avenir Book" w:hAnsi="Avenir Book"/>
        </w:rPr>
        <w:t>Monthly Admin–Facility coordination walkthrough</w:t>
      </w:r>
      <w:r>
        <w:rPr>
          <w:rFonts w:ascii="Avenir Book" w:hAnsi="Avenir Book"/>
        </w:rPr>
        <w:t>s</w:t>
      </w:r>
    </w:p>
    <w:p w14:paraId="4D91A28B" w14:textId="526BF5C6" w:rsidR="00AD2957" w:rsidRPr="00AD2957" w:rsidRDefault="00AD2957" w:rsidP="00AD2957">
      <w:pPr>
        <w:numPr>
          <w:ilvl w:val="0"/>
          <w:numId w:val="92"/>
        </w:numPr>
        <w:rPr>
          <w:rFonts w:ascii="Avenir Book" w:hAnsi="Avenir Book"/>
        </w:rPr>
      </w:pPr>
      <w:r>
        <w:rPr>
          <w:rFonts w:ascii="Avenir Book" w:hAnsi="Avenir Book"/>
        </w:rPr>
        <w:t>Additional support staff needed for proper efficiency</w:t>
      </w:r>
    </w:p>
    <w:p w14:paraId="7063C4D6" w14:textId="77777777" w:rsidR="0043045F" w:rsidRPr="00A35415" w:rsidRDefault="0043045F" w:rsidP="00864F11">
      <w:pPr>
        <w:rPr>
          <w:rFonts w:ascii="Avenir Book" w:hAnsi="Avenir Book"/>
        </w:rPr>
      </w:pPr>
    </w:p>
    <w:p w14:paraId="3ADBE887" w14:textId="5A342707" w:rsidR="00986087" w:rsidRPr="00A35415" w:rsidRDefault="00864F11" w:rsidP="00AD2957">
      <w:pPr>
        <w:pStyle w:val="Heading3"/>
      </w:pPr>
      <w:r w:rsidRPr="00A35415">
        <w:rPr>
          <w:rStyle w:val="Strong"/>
        </w:rPr>
        <w:t>3.</w:t>
      </w:r>
      <w:r w:rsidR="00E00F60">
        <w:rPr>
          <w:rStyle w:val="Strong"/>
        </w:rPr>
        <w:t>4</w:t>
      </w:r>
      <w:r w:rsidRPr="00A35415">
        <w:rPr>
          <w:rStyle w:val="Strong"/>
        </w:rPr>
        <w:t xml:space="preserve"> Human Resources (HR)</w:t>
      </w:r>
    </w:p>
    <w:p w14:paraId="47F3F862" w14:textId="64AFD3DE" w:rsidR="00864F11" w:rsidRDefault="00864F11" w:rsidP="008A3319">
      <w:pPr>
        <w:rPr>
          <w:rFonts w:ascii="Avenir Book" w:hAnsi="Avenir Book"/>
        </w:rPr>
      </w:pPr>
    </w:p>
    <w:p w14:paraId="50FC3FE9" w14:textId="77777777" w:rsidR="00AD2957" w:rsidRPr="00AD2957" w:rsidRDefault="00AD2957" w:rsidP="00AD2957">
      <w:pPr>
        <w:rPr>
          <w:rFonts w:ascii="Avenir Book" w:hAnsi="Avenir Book"/>
          <w:b/>
          <w:bCs/>
        </w:rPr>
      </w:pPr>
      <w:r w:rsidRPr="00AD2957">
        <w:rPr>
          <w:rFonts w:ascii="Avenir Book" w:hAnsi="Avenir Book"/>
          <w:b/>
          <w:bCs/>
        </w:rPr>
        <w:t>Overview</w:t>
      </w:r>
    </w:p>
    <w:p w14:paraId="782CA41C" w14:textId="77777777" w:rsidR="00AD2957" w:rsidRPr="00AD2957" w:rsidRDefault="00AD2957" w:rsidP="00AD2957">
      <w:pPr>
        <w:rPr>
          <w:rFonts w:ascii="Avenir Book" w:hAnsi="Avenir Book"/>
        </w:rPr>
      </w:pPr>
      <w:r w:rsidRPr="00AD2957">
        <w:rPr>
          <w:rFonts w:ascii="Avenir Book" w:hAnsi="Avenir Book"/>
        </w:rPr>
        <w:t>HR sustained effective operations across Q4, supporting staffing growth, payroll processing, and staff welfare.</w:t>
      </w:r>
    </w:p>
    <w:p w14:paraId="17DFFC2D" w14:textId="77777777" w:rsidR="00AD2957" w:rsidRDefault="00AD2957" w:rsidP="00AD2957">
      <w:pPr>
        <w:rPr>
          <w:rFonts w:ascii="Avenir Book" w:hAnsi="Avenir Book"/>
          <w:b/>
          <w:bCs/>
        </w:rPr>
      </w:pPr>
    </w:p>
    <w:p w14:paraId="76EDB6A9" w14:textId="31DCC4C6" w:rsidR="00AD2957" w:rsidRPr="00AD2957" w:rsidRDefault="00AD2957" w:rsidP="00AD2957">
      <w:pPr>
        <w:rPr>
          <w:rFonts w:ascii="Avenir Book" w:hAnsi="Avenir Book"/>
          <w:b/>
          <w:bCs/>
        </w:rPr>
      </w:pPr>
      <w:r w:rsidRPr="00AD2957">
        <w:rPr>
          <w:rFonts w:ascii="Avenir Book" w:hAnsi="Avenir Book"/>
          <w:b/>
          <w:bCs/>
        </w:rPr>
        <w:t>Workforce Snapshot (Q4 2025)</w:t>
      </w:r>
    </w:p>
    <w:p w14:paraId="1C501F2A" w14:textId="77777777" w:rsidR="00AD2957" w:rsidRDefault="00AD2957" w:rsidP="00AD2957">
      <w:pPr>
        <w:pStyle w:val="ListParagraph"/>
        <w:numPr>
          <w:ilvl w:val="0"/>
          <w:numId w:val="105"/>
        </w:numPr>
        <w:rPr>
          <w:rFonts w:ascii="Avenir Book" w:hAnsi="Avenir Book"/>
        </w:rPr>
      </w:pPr>
      <w:r w:rsidRPr="00AD2957">
        <w:rPr>
          <w:rFonts w:ascii="Avenir Book" w:hAnsi="Avenir Book"/>
        </w:rPr>
        <w:t>Permanent staff: 16</w:t>
      </w:r>
    </w:p>
    <w:p w14:paraId="39413FB5" w14:textId="77777777" w:rsidR="00AD2957" w:rsidRDefault="00AD2957" w:rsidP="00AD2957">
      <w:pPr>
        <w:pStyle w:val="ListParagraph"/>
        <w:numPr>
          <w:ilvl w:val="0"/>
          <w:numId w:val="105"/>
        </w:numPr>
        <w:rPr>
          <w:rFonts w:ascii="Avenir Book" w:hAnsi="Avenir Book"/>
        </w:rPr>
      </w:pPr>
      <w:r w:rsidRPr="00AD2957">
        <w:rPr>
          <w:rFonts w:ascii="Avenir Book" w:hAnsi="Avenir Book"/>
        </w:rPr>
        <w:t>Contract staff: 3</w:t>
      </w:r>
    </w:p>
    <w:p w14:paraId="0B92DBA6" w14:textId="77777777" w:rsidR="00AD2957" w:rsidRDefault="00AD2957" w:rsidP="00AD2957">
      <w:pPr>
        <w:pStyle w:val="ListParagraph"/>
        <w:numPr>
          <w:ilvl w:val="0"/>
          <w:numId w:val="105"/>
        </w:numPr>
        <w:rPr>
          <w:rFonts w:ascii="Avenir Book" w:hAnsi="Avenir Book"/>
        </w:rPr>
      </w:pPr>
      <w:r w:rsidRPr="00AD2957">
        <w:rPr>
          <w:rFonts w:ascii="Avenir Book" w:hAnsi="Avenir Book"/>
        </w:rPr>
        <w:t>NYSC corps members: 6</w:t>
      </w:r>
    </w:p>
    <w:p w14:paraId="46BD7DFB" w14:textId="77777777" w:rsidR="00AD2957" w:rsidRDefault="00AD2957" w:rsidP="00AD2957">
      <w:pPr>
        <w:pStyle w:val="ListParagraph"/>
        <w:numPr>
          <w:ilvl w:val="0"/>
          <w:numId w:val="105"/>
        </w:numPr>
        <w:rPr>
          <w:rFonts w:ascii="Avenir Book" w:hAnsi="Avenir Book"/>
        </w:rPr>
      </w:pPr>
      <w:r w:rsidRPr="00AD2957">
        <w:rPr>
          <w:rFonts w:ascii="Avenir Book" w:hAnsi="Avenir Book"/>
        </w:rPr>
        <w:t>Interns: 3</w:t>
      </w:r>
    </w:p>
    <w:p w14:paraId="27ADFC3B" w14:textId="38F5BF6D" w:rsidR="00AD2957" w:rsidRPr="00AD2957" w:rsidRDefault="00AD2957" w:rsidP="00AD2957">
      <w:pPr>
        <w:pStyle w:val="ListParagraph"/>
        <w:numPr>
          <w:ilvl w:val="0"/>
          <w:numId w:val="105"/>
        </w:numPr>
        <w:rPr>
          <w:rFonts w:ascii="Avenir Book" w:hAnsi="Avenir Book"/>
        </w:rPr>
      </w:pPr>
      <w:r w:rsidRPr="00AD2957">
        <w:rPr>
          <w:rFonts w:ascii="Avenir Book" w:hAnsi="Avenir Book"/>
        </w:rPr>
        <w:t>Total workforce: 28</w:t>
      </w:r>
    </w:p>
    <w:p w14:paraId="3F714E5D" w14:textId="77777777" w:rsidR="00AD2957" w:rsidRDefault="00AD2957" w:rsidP="00AD2957">
      <w:pPr>
        <w:rPr>
          <w:rFonts w:ascii="Avenir Book" w:hAnsi="Avenir Book"/>
          <w:b/>
          <w:bCs/>
        </w:rPr>
      </w:pPr>
    </w:p>
    <w:p w14:paraId="2F2ABA11" w14:textId="10D40BFE" w:rsidR="00AD2957" w:rsidRPr="00AD2957" w:rsidRDefault="00AD2957" w:rsidP="00AD2957">
      <w:pPr>
        <w:rPr>
          <w:rFonts w:ascii="Avenir Book" w:hAnsi="Avenir Book"/>
          <w:b/>
          <w:bCs/>
        </w:rPr>
      </w:pPr>
      <w:r w:rsidRPr="00AD2957">
        <w:rPr>
          <w:rFonts w:ascii="Avenir Book" w:hAnsi="Avenir Book"/>
          <w:b/>
          <w:bCs/>
        </w:rPr>
        <w:t>Key Activities</w:t>
      </w:r>
    </w:p>
    <w:p w14:paraId="584852E4" w14:textId="77777777" w:rsidR="00AD2957" w:rsidRDefault="00AD2957" w:rsidP="00AD2957">
      <w:pPr>
        <w:pStyle w:val="ListParagraph"/>
        <w:numPr>
          <w:ilvl w:val="0"/>
          <w:numId w:val="105"/>
        </w:numPr>
        <w:rPr>
          <w:rFonts w:ascii="Avenir Book" w:hAnsi="Avenir Book"/>
        </w:rPr>
      </w:pPr>
      <w:r w:rsidRPr="00AD2957">
        <w:rPr>
          <w:rFonts w:ascii="Avenir Book" w:hAnsi="Avenir Book"/>
        </w:rPr>
        <w:t>Onboarding of new staff and corps members</w:t>
      </w:r>
    </w:p>
    <w:p w14:paraId="775DB9DF" w14:textId="77777777" w:rsidR="00AD2957" w:rsidRDefault="00AD2957" w:rsidP="00AD2957">
      <w:pPr>
        <w:pStyle w:val="ListParagraph"/>
        <w:numPr>
          <w:ilvl w:val="0"/>
          <w:numId w:val="105"/>
        </w:numPr>
        <w:rPr>
          <w:rFonts w:ascii="Avenir Book" w:hAnsi="Avenir Book"/>
        </w:rPr>
      </w:pPr>
      <w:r w:rsidRPr="00AD2957">
        <w:rPr>
          <w:rFonts w:ascii="Avenir Book" w:hAnsi="Avenir Book"/>
        </w:rPr>
        <w:t>Payroll and statutory remittance processing</w:t>
      </w:r>
    </w:p>
    <w:p w14:paraId="21EA7D08" w14:textId="77777777" w:rsidR="00AD2957" w:rsidRDefault="00AD2957" w:rsidP="00AD2957">
      <w:pPr>
        <w:pStyle w:val="ListParagraph"/>
        <w:numPr>
          <w:ilvl w:val="0"/>
          <w:numId w:val="105"/>
        </w:numPr>
        <w:rPr>
          <w:rFonts w:ascii="Avenir Book" w:hAnsi="Avenir Book"/>
        </w:rPr>
      </w:pPr>
      <w:r w:rsidRPr="00AD2957">
        <w:rPr>
          <w:rFonts w:ascii="Avenir Book" w:hAnsi="Avenir Book"/>
        </w:rPr>
        <w:t>HR documentation updates</w:t>
      </w:r>
    </w:p>
    <w:p w14:paraId="45AC7D38" w14:textId="40629B3E" w:rsidR="00AD2957" w:rsidRPr="00AD2957" w:rsidRDefault="00AD2957" w:rsidP="00AD2957">
      <w:pPr>
        <w:pStyle w:val="ListParagraph"/>
        <w:numPr>
          <w:ilvl w:val="0"/>
          <w:numId w:val="105"/>
        </w:numPr>
        <w:rPr>
          <w:rFonts w:ascii="Avenir Book" w:hAnsi="Avenir Book"/>
        </w:rPr>
      </w:pPr>
      <w:r w:rsidRPr="00AD2957">
        <w:rPr>
          <w:rFonts w:ascii="Avenir Book" w:hAnsi="Avenir Book"/>
        </w:rPr>
        <w:t>Performance and attendance monitoring</w:t>
      </w:r>
    </w:p>
    <w:p w14:paraId="2913A6A0" w14:textId="77777777" w:rsidR="00AD2957" w:rsidRPr="00A35415" w:rsidRDefault="00AD2957" w:rsidP="008A3319">
      <w:pPr>
        <w:rPr>
          <w:rFonts w:ascii="Avenir Book" w:hAnsi="Avenir Book"/>
        </w:rPr>
      </w:pPr>
    </w:p>
    <w:p w14:paraId="758CA14A" w14:textId="6D34A0D2" w:rsidR="00864F11" w:rsidRPr="00E00F60" w:rsidRDefault="00864F11" w:rsidP="00E00F60">
      <w:pPr>
        <w:pStyle w:val="Heading2"/>
      </w:pPr>
      <w:r w:rsidRPr="00E00F60">
        <w:rPr>
          <w:rStyle w:val="Strong"/>
          <w:b w:val="0"/>
          <w:bCs w:val="0"/>
        </w:rPr>
        <w:t>3.</w:t>
      </w:r>
      <w:r w:rsidR="00E00F60" w:rsidRPr="00E00F60">
        <w:rPr>
          <w:rStyle w:val="Strong"/>
          <w:b w:val="0"/>
          <w:bCs w:val="0"/>
        </w:rPr>
        <w:t>5</w:t>
      </w:r>
      <w:r w:rsidRPr="00E00F60">
        <w:rPr>
          <w:rStyle w:val="Strong"/>
          <w:b w:val="0"/>
          <w:bCs w:val="0"/>
        </w:rPr>
        <w:t xml:space="preserve"> Facility Management &amp; Infrastructure</w:t>
      </w:r>
    </w:p>
    <w:p w14:paraId="0A5ADFE4" w14:textId="77777777" w:rsidR="00116974" w:rsidRDefault="00116974" w:rsidP="00116974">
      <w:pPr>
        <w:rPr>
          <w:rFonts w:ascii="Avenir Book" w:hAnsi="Avenir Book"/>
          <w:b/>
          <w:bCs/>
        </w:rPr>
      </w:pPr>
    </w:p>
    <w:p w14:paraId="3E82E45D" w14:textId="77777777" w:rsidR="00AD2957" w:rsidRPr="00AD2957" w:rsidRDefault="00AD2957" w:rsidP="00AD2957">
      <w:pPr>
        <w:rPr>
          <w:rFonts w:ascii="Avenir Book" w:hAnsi="Avenir Book"/>
          <w:b/>
          <w:bCs/>
        </w:rPr>
      </w:pPr>
      <w:r w:rsidRPr="00AD2957">
        <w:rPr>
          <w:rFonts w:ascii="Avenir Book" w:hAnsi="Avenir Book"/>
          <w:b/>
          <w:bCs/>
        </w:rPr>
        <w:t>Overview</w:t>
      </w:r>
    </w:p>
    <w:p w14:paraId="3E7F875F" w14:textId="77777777" w:rsidR="00AD2957" w:rsidRPr="00AD2957" w:rsidRDefault="00AD2957" w:rsidP="00AD2957">
      <w:pPr>
        <w:rPr>
          <w:rFonts w:ascii="Avenir Book" w:hAnsi="Avenir Book"/>
        </w:rPr>
      </w:pPr>
      <w:r w:rsidRPr="00AD2957">
        <w:rPr>
          <w:rFonts w:ascii="Avenir Book" w:hAnsi="Avenir Book"/>
        </w:rPr>
        <w:t>November was an extremely high-intensity month for facility operations, dominated by preparations and execution of the Kwara AI Summit alongside multiple parallel programmes. The facility remained functional, secure, and clean throughout.</w:t>
      </w:r>
    </w:p>
    <w:p w14:paraId="269E60AC" w14:textId="77777777" w:rsidR="00AD2957" w:rsidRDefault="00AD2957" w:rsidP="00AD2957">
      <w:pPr>
        <w:rPr>
          <w:rFonts w:ascii="Avenir Book" w:hAnsi="Avenir Book"/>
          <w:b/>
          <w:bCs/>
        </w:rPr>
      </w:pPr>
    </w:p>
    <w:p w14:paraId="0E68FA8A" w14:textId="7D75ADED" w:rsidR="00AD2957" w:rsidRPr="00AD2957" w:rsidRDefault="00AD2957" w:rsidP="00AD2957">
      <w:pPr>
        <w:rPr>
          <w:rFonts w:ascii="Avenir Book" w:hAnsi="Avenir Book"/>
          <w:b/>
          <w:bCs/>
        </w:rPr>
      </w:pPr>
      <w:r w:rsidRPr="00AD2957">
        <w:rPr>
          <w:rFonts w:ascii="Avenir Book" w:hAnsi="Avenir Book"/>
          <w:b/>
          <w:bCs/>
        </w:rPr>
        <w:lastRenderedPageBreak/>
        <w:t>Key Maintenance &amp; Operations</w:t>
      </w:r>
    </w:p>
    <w:p w14:paraId="7E86670C" w14:textId="258E9F1C" w:rsidR="00AD2957" w:rsidRDefault="00AD2957" w:rsidP="00AD2957">
      <w:pPr>
        <w:pStyle w:val="ListParagraph"/>
        <w:numPr>
          <w:ilvl w:val="0"/>
          <w:numId w:val="100"/>
        </w:numPr>
        <w:rPr>
          <w:rFonts w:ascii="Avenir Book" w:hAnsi="Avenir Book"/>
        </w:rPr>
      </w:pPr>
      <w:r w:rsidRPr="00AD2957">
        <w:rPr>
          <w:rFonts w:ascii="Avenir Book" w:hAnsi="Avenir Book"/>
        </w:rPr>
        <w:t>Generator and power routing adjustments following blackout</w:t>
      </w:r>
    </w:p>
    <w:p w14:paraId="094BA472" w14:textId="47FD7231" w:rsidR="00AD2957" w:rsidRDefault="00AD2957" w:rsidP="00AD2957">
      <w:pPr>
        <w:pStyle w:val="ListParagraph"/>
        <w:numPr>
          <w:ilvl w:val="0"/>
          <w:numId w:val="100"/>
        </w:numPr>
        <w:rPr>
          <w:rFonts w:ascii="Avenir Book" w:hAnsi="Avenir Book"/>
        </w:rPr>
      </w:pPr>
      <w:r w:rsidRPr="00AD2957">
        <w:rPr>
          <w:rFonts w:ascii="Avenir Book" w:hAnsi="Avenir Book"/>
        </w:rPr>
        <w:t>Elevator finishing works</w:t>
      </w:r>
    </w:p>
    <w:p w14:paraId="5F4E1DD6" w14:textId="0BC44591" w:rsidR="00AD2957" w:rsidRDefault="00AD2957" w:rsidP="00AD2957">
      <w:pPr>
        <w:pStyle w:val="ListParagraph"/>
        <w:numPr>
          <w:ilvl w:val="0"/>
          <w:numId w:val="100"/>
        </w:numPr>
        <w:rPr>
          <w:rFonts w:ascii="Avenir Book" w:hAnsi="Avenir Book"/>
        </w:rPr>
      </w:pPr>
      <w:r w:rsidRPr="00AD2957">
        <w:rPr>
          <w:rFonts w:ascii="Avenir Book" w:hAnsi="Avenir Book"/>
        </w:rPr>
        <w:t>Solar system cleaning and inverter checks</w:t>
      </w:r>
    </w:p>
    <w:p w14:paraId="4C2D7A99" w14:textId="59D98106" w:rsidR="00AD2957" w:rsidRDefault="00AD2957" w:rsidP="00AD2957">
      <w:pPr>
        <w:pStyle w:val="ListParagraph"/>
        <w:numPr>
          <w:ilvl w:val="0"/>
          <w:numId w:val="100"/>
        </w:numPr>
        <w:rPr>
          <w:rFonts w:ascii="Avenir Book" w:hAnsi="Avenir Book"/>
        </w:rPr>
      </w:pPr>
      <w:r w:rsidRPr="00AD2957">
        <w:rPr>
          <w:rFonts w:ascii="Avenir Book" w:hAnsi="Avenir Book"/>
        </w:rPr>
        <w:t>Plumbing repairs and AC servicing</w:t>
      </w:r>
    </w:p>
    <w:p w14:paraId="6A1595F8" w14:textId="52DB8FEE" w:rsidR="00AD2957" w:rsidRPr="00AD2957" w:rsidRDefault="00AD2957" w:rsidP="00AD2957">
      <w:pPr>
        <w:pStyle w:val="ListParagraph"/>
        <w:numPr>
          <w:ilvl w:val="0"/>
          <w:numId w:val="100"/>
        </w:numPr>
        <w:rPr>
          <w:rFonts w:ascii="Avenir Book" w:hAnsi="Avenir Book"/>
        </w:rPr>
      </w:pPr>
      <w:r w:rsidRPr="00AD2957">
        <w:rPr>
          <w:rFonts w:ascii="Avenir Book" w:hAnsi="Avenir Book"/>
        </w:rPr>
        <w:t>Pre-summit hall, lighting, sound and seating preparations</w:t>
      </w:r>
    </w:p>
    <w:p w14:paraId="3FCB8ED0" w14:textId="77777777" w:rsidR="00AD2957" w:rsidRDefault="00AD2957" w:rsidP="00AD2957">
      <w:pPr>
        <w:rPr>
          <w:rFonts w:ascii="Avenir Book" w:hAnsi="Avenir Book"/>
          <w:b/>
          <w:bCs/>
        </w:rPr>
      </w:pPr>
    </w:p>
    <w:p w14:paraId="1610A9B4" w14:textId="59AD84CD" w:rsidR="00AD2957" w:rsidRPr="00AD2957" w:rsidRDefault="00AD2957" w:rsidP="00AD2957">
      <w:pPr>
        <w:rPr>
          <w:rFonts w:ascii="Avenir Book" w:hAnsi="Avenir Book"/>
          <w:b/>
          <w:bCs/>
        </w:rPr>
      </w:pPr>
      <w:r w:rsidRPr="00AD2957">
        <w:rPr>
          <w:rFonts w:ascii="Avenir Book" w:hAnsi="Avenir Book"/>
          <w:b/>
          <w:bCs/>
        </w:rPr>
        <w:t>Janitorial &amp; Security</w:t>
      </w:r>
    </w:p>
    <w:p w14:paraId="2DFDED79" w14:textId="018C170C" w:rsidR="00AD2957" w:rsidRDefault="00AD2957" w:rsidP="00AD2957">
      <w:pPr>
        <w:pStyle w:val="ListParagraph"/>
        <w:numPr>
          <w:ilvl w:val="0"/>
          <w:numId w:val="98"/>
        </w:numPr>
        <w:rPr>
          <w:rFonts w:ascii="Avenir Book" w:hAnsi="Avenir Book"/>
        </w:rPr>
      </w:pPr>
      <w:r w:rsidRPr="00AD2957">
        <w:rPr>
          <w:rFonts w:ascii="Avenir Book" w:hAnsi="Avenir Book"/>
        </w:rPr>
        <w:t>Continuous cleaning and deep-cleaning for halls and restrooms</w:t>
      </w:r>
    </w:p>
    <w:p w14:paraId="5A96FA1C" w14:textId="77777777" w:rsidR="00AD2957" w:rsidRDefault="00AD2957" w:rsidP="00AD2957">
      <w:pPr>
        <w:pStyle w:val="ListParagraph"/>
        <w:numPr>
          <w:ilvl w:val="0"/>
          <w:numId w:val="98"/>
        </w:numPr>
        <w:rPr>
          <w:rFonts w:ascii="Avenir Book" w:hAnsi="Avenir Book"/>
        </w:rPr>
      </w:pPr>
      <w:r w:rsidRPr="00AD2957">
        <w:rPr>
          <w:rFonts w:ascii="Avenir Book" w:hAnsi="Avenir Book"/>
        </w:rPr>
        <w:t>Traffic and crowd control during major events</w:t>
      </w:r>
    </w:p>
    <w:p w14:paraId="525581BB" w14:textId="28262645" w:rsidR="00AD2957" w:rsidRPr="00AD2957" w:rsidRDefault="00AD2957" w:rsidP="00AD2957">
      <w:pPr>
        <w:pStyle w:val="ListParagraph"/>
        <w:numPr>
          <w:ilvl w:val="0"/>
          <w:numId w:val="98"/>
        </w:numPr>
        <w:rPr>
          <w:rFonts w:ascii="Avenir Book" w:hAnsi="Avenir Book"/>
        </w:rPr>
      </w:pPr>
      <w:r w:rsidRPr="00AD2957">
        <w:rPr>
          <w:rFonts w:ascii="Avenir Book" w:hAnsi="Avenir Book"/>
        </w:rPr>
        <w:t>No major security incidents recorded</w:t>
      </w:r>
    </w:p>
    <w:p w14:paraId="52781BFD" w14:textId="77777777" w:rsidR="00AD2957" w:rsidRDefault="00AD2957" w:rsidP="00AD2957">
      <w:pPr>
        <w:rPr>
          <w:rFonts w:ascii="Avenir Book" w:hAnsi="Avenir Book"/>
          <w:b/>
          <w:bCs/>
        </w:rPr>
      </w:pPr>
    </w:p>
    <w:p w14:paraId="12300C60" w14:textId="70CCA46E" w:rsidR="00AD2957" w:rsidRPr="00AD2957" w:rsidRDefault="00AD2957" w:rsidP="00AD2957">
      <w:pPr>
        <w:rPr>
          <w:rFonts w:ascii="Avenir Book" w:hAnsi="Avenir Book"/>
          <w:b/>
          <w:bCs/>
        </w:rPr>
      </w:pPr>
      <w:r w:rsidRPr="00AD2957">
        <w:rPr>
          <w:rFonts w:ascii="Avenir Book" w:hAnsi="Avenir Book"/>
          <w:b/>
          <w:bCs/>
        </w:rPr>
        <w:t>Challenges</w:t>
      </w:r>
    </w:p>
    <w:p w14:paraId="6A2CE1CC" w14:textId="77777777" w:rsidR="00AD2957" w:rsidRDefault="00AD2957" w:rsidP="00AD2957">
      <w:pPr>
        <w:pStyle w:val="ListParagraph"/>
        <w:numPr>
          <w:ilvl w:val="0"/>
          <w:numId w:val="96"/>
        </w:numPr>
        <w:rPr>
          <w:rFonts w:ascii="Avenir Book" w:hAnsi="Avenir Book"/>
        </w:rPr>
      </w:pPr>
      <w:r w:rsidRPr="00AD2957">
        <w:rPr>
          <w:rFonts w:ascii="Avenir Book" w:hAnsi="Avenir Book"/>
        </w:rPr>
        <w:t>Power dependency and outages</w:t>
      </w:r>
    </w:p>
    <w:p w14:paraId="0F8FCD19" w14:textId="77777777" w:rsidR="00AD2957" w:rsidRDefault="00AD2957" w:rsidP="00AD2957">
      <w:pPr>
        <w:pStyle w:val="ListParagraph"/>
        <w:numPr>
          <w:ilvl w:val="0"/>
          <w:numId w:val="96"/>
        </w:numPr>
        <w:rPr>
          <w:rFonts w:ascii="Avenir Book" w:hAnsi="Avenir Book"/>
        </w:rPr>
      </w:pPr>
      <w:r w:rsidRPr="00AD2957">
        <w:rPr>
          <w:rFonts w:ascii="Avenir Book" w:hAnsi="Avenir Book"/>
        </w:rPr>
        <w:t>High waste generation during events</w:t>
      </w:r>
    </w:p>
    <w:p w14:paraId="0F687F00" w14:textId="2A015111" w:rsidR="00AD2957" w:rsidRPr="00AD2957" w:rsidRDefault="00AD2957" w:rsidP="00AD2957">
      <w:pPr>
        <w:pStyle w:val="ListParagraph"/>
        <w:numPr>
          <w:ilvl w:val="0"/>
          <w:numId w:val="96"/>
        </w:numPr>
        <w:rPr>
          <w:rFonts w:ascii="Avenir Book" w:hAnsi="Avenir Book"/>
        </w:rPr>
      </w:pPr>
      <w:r w:rsidRPr="00AD2957">
        <w:rPr>
          <w:rFonts w:ascii="Avenir Book" w:hAnsi="Avenir Book"/>
        </w:rPr>
        <w:t>Equipment strain during large-scale usage</w:t>
      </w:r>
    </w:p>
    <w:p w14:paraId="30B616BE" w14:textId="77777777" w:rsidR="00AD2957" w:rsidRDefault="00AD2957" w:rsidP="00AD2957">
      <w:pPr>
        <w:rPr>
          <w:rFonts w:ascii="Avenir Book" w:hAnsi="Avenir Book"/>
          <w:b/>
          <w:bCs/>
        </w:rPr>
      </w:pPr>
    </w:p>
    <w:p w14:paraId="37488817" w14:textId="75CD08BE" w:rsidR="00AD2957" w:rsidRPr="00AD2957" w:rsidRDefault="00AD2957" w:rsidP="00AD2957">
      <w:pPr>
        <w:rPr>
          <w:rFonts w:ascii="Avenir Book" w:hAnsi="Avenir Book"/>
          <w:b/>
          <w:bCs/>
        </w:rPr>
      </w:pPr>
      <w:r w:rsidRPr="00AD2957">
        <w:rPr>
          <w:rFonts w:ascii="Avenir Book" w:hAnsi="Avenir Book"/>
          <w:b/>
          <w:bCs/>
        </w:rPr>
        <w:t>Recommendations</w:t>
      </w:r>
    </w:p>
    <w:p w14:paraId="54D20DBE" w14:textId="19660951" w:rsidR="00AD2957" w:rsidRDefault="00AD2957" w:rsidP="00AD2957">
      <w:pPr>
        <w:pStyle w:val="ListParagraph"/>
        <w:numPr>
          <w:ilvl w:val="0"/>
          <w:numId w:val="96"/>
        </w:numPr>
        <w:rPr>
          <w:rFonts w:ascii="Avenir Book" w:hAnsi="Avenir Book"/>
        </w:rPr>
      </w:pPr>
      <w:r w:rsidRPr="00AD2957">
        <w:rPr>
          <w:rFonts w:ascii="Avenir Book" w:hAnsi="Avenir Book"/>
        </w:rPr>
        <w:t>Routine solar cleaning and AC servicing</w:t>
      </w:r>
    </w:p>
    <w:p w14:paraId="2C302E73" w14:textId="2777D309" w:rsidR="00AD2957" w:rsidRDefault="00AD2957" w:rsidP="00AD2957">
      <w:pPr>
        <w:pStyle w:val="ListParagraph"/>
        <w:numPr>
          <w:ilvl w:val="0"/>
          <w:numId w:val="96"/>
        </w:numPr>
        <w:rPr>
          <w:rFonts w:ascii="Avenir Book" w:hAnsi="Avenir Book"/>
        </w:rPr>
      </w:pPr>
      <w:r w:rsidRPr="00AD2957">
        <w:rPr>
          <w:rFonts w:ascii="Avenir Book" w:hAnsi="Avenir Book"/>
        </w:rPr>
        <w:t xml:space="preserve">Phased furniture </w:t>
      </w:r>
      <w:r>
        <w:rPr>
          <w:rFonts w:ascii="Avenir Book" w:hAnsi="Avenir Book"/>
        </w:rPr>
        <w:t>upgrades</w:t>
      </w:r>
    </w:p>
    <w:p w14:paraId="52254C18" w14:textId="41747819" w:rsidR="00AD2957" w:rsidRPr="00AD2957" w:rsidRDefault="00AD2957" w:rsidP="00AD2957">
      <w:pPr>
        <w:pStyle w:val="ListParagraph"/>
        <w:numPr>
          <w:ilvl w:val="0"/>
          <w:numId w:val="96"/>
        </w:numPr>
        <w:rPr>
          <w:rFonts w:ascii="Avenir Book" w:hAnsi="Avenir Book"/>
        </w:rPr>
      </w:pPr>
      <w:r w:rsidRPr="00AD2957">
        <w:rPr>
          <w:rFonts w:ascii="Avenir Book" w:hAnsi="Avenir Book"/>
        </w:rPr>
        <w:t>Strengthened waste disposal schedule</w:t>
      </w:r>
    </w:p>
    <w:p w14:paraId="4031E7D1" w14:textId="2DF93D99" w:rsidR="00864F11" w:rsidRPr="00A35415" w:rsidRDefault="00864F11" w:rsidP="00864F11">
      <w:pPr>
        <w:rPr>
          <w:rFonts w:ascii="Avenir Book" w:hAnsi="Avenir Book"/>
        </w:rPr>
      </w:pPr>
    </w:p>
    <w:p w14:paraId="1A0F31F2" w14:textId="77777777" w:rsidR="00E134CA" w:rsidRPr="00A35415" w:rsidRDefault="00E134CA" w:rsidP="00864F11">
      <w:pPr>
        <w:rPr>
          <w:rFonts w:ascii="Avenir Book" w:hAnsi="Avenir Book"/>
        </w:rPr>
      </w:pPr>
    </w:p>
    <w:p w14:paraId="55970A67" w14:textId="038B68F8" w:rsidR="00864F11" w:rsidRPr="00AD2957" w:rsidRDefault="00864F11" w:rsidP="00AD2957">
      <w:pPr>
        <w:pStyle w:val="Heading2"/>
      </w:pPr>
      <w:r w:rsidRPr="00AD2957">
        <w:rPr>
          <w:rStyle w:val="Strong"/>
          <w:b w:val="0"/>
          <w:bCs w:val="0"/>
        </w:rPr>
        <w:t>3.</w:t>
      </w:r>
      <w:r w:rsidR="00E00F60">
        <w:rPr>
          <w:rStyle w:val="Strong"/>
          <w:b w:val="0"/>
          <w:bCs w:val="0"/>
        </w:rPr>
        <w:t>6</w:t>
      </w:r>
      <w:r w:rsidRPr="00AD2957">
        <w:rPr>
          <w:rStyle w:val="Strong"/>
          <w:b w:val="0"/>
          <w:bCs w:val="0"/>
        </w:rPr>
        <w:t xml:space="preserve"> IT Support</w:t>
      </w:r>
    </w:p>
    <w:p w14:paraId="2242D8E6" w14:textId="5A546E4F" w:rsidR="00864F11" w:rsidRDefault="00864F11" w:rsidP="00864F11">
      <w:pPr>
        <w:rPr>
          <w:rFonts w:ascii="Avenir Book" w:hAnsi="Avenir Book"/>
        </w:rPr>
      </w:pPr>
    </w:p>
    <w:p w14:paraId="172677CC" w14:textId="77777777" w:rsidR="00AD2957" w:rsidRPr="00AD2957" w:rsidRDefault="00AD2957" w:rsidP="00AD2957">
      <w:pPr>
        <w:rPr>
          <w:rFonts w:ascii="Avenir Book" w:hAnsi="Avenir Book"/>
          <w:b/>
          <w:bCs/>
        </w:rPr>
      </w:pPr>
      <w:r w:rsidRPr="00AD2957">
        <w:rPr>
          <w:rFonts w:ascii="Avenir Book" w:hAnsi="Avenir Book"/>
          <w:b/>
          <w:bCs/>
        </w:rPr>
        <w:t>Overview</w:t>
      </w:r>
    </w:p>
    <w:p w14:paraId="39CE7C2A" w14:textId="77777777" w:rsidR="00AD2957" w:rsidRPr="00AD2957" w:rsidRDefault="00AD2957" w:rsidP="00AD2957">
      <w:pPr>
        <w:rPr>
          <w:rFonts w:ascii="Avenir Book" w:hAnsi="Avenir Book"/>
        </w:rPr>
      </w:pPr>
      <w:r w:rsidRPr="00AD2957">
        <w:rPr>
          <w:rFonts w:ascii="Avenir Book" w:hAnsi="Avenir Book"/>
        </w:rPr>
        <w:t>The IT Support &amp; Content unit provided technical readiness and digital support for programmes and large-scale events, including the Kwara AI Summit.</w:t>
      </w:r>
    </w:p>
    <w:p w14:paraId="4DCB78CB" w14:textId="77777777" w:rsidR="00AD2957" w:rsidRDefault="00AD2957" w:rsidP="00AD2957">
      <w:pPr>
        <w:rPr>
          <w:rFonts w:ascii="Avenir Book" w:hAnsi="Avenir Book"/>
          <w:b/>
          <w:bCs/>
        </w:rPr>
      </w:pPr>
    </w:p>
    <w:p w14:paraId="21F7A9BA" w14:textId="50B37637" w:rsidR="00AD2957" w:rsidRPr="00AD2957" w:rsidRDefault="00AD2957" w:rsidP="00AD2957">
      <w:pPr>
        <w:rPr>
          <w:rFonts w:ascii="Avenir Book" w:hAnsi="Avenir Book"/>
          <w:b/>
          <w:bCs/>
        </w:rPr>
      </w:pPr>
      <w:r w:rsidRPr="00AD2957">
        <w:rPr>
          <w:rFonts w:ascii="Avenir Book" w:hAnsi="Avenir Book"/>
          <w:b/>
          <w:bCs/>
        </w:rPr>
        <w:t>Key Activities</w:t>
      </w:r>
    </w:p>
    <w:p w14:paraId="4149CEAA" w14:textId="77777777" w:rsidR="00AD2957" w:rsidRDefault="00AD2957" w:rsidP="00AD2957">
      <w:pPr>
        <w:pStyle w:val="ListParagraph"/>
        <w:numPr>
          <w:ilvl w:val="0"/>
          <w:numId w:val="96"/>
        </w:numPr>
        <w:rPr>
          <w:rFonts w:ascii="Avenir Book" w:hAnsi="Avenir Book"/>
        </w:rPr>
      </w:pPr>
      <w:r w:rsidRPr="00AD2957">
        <w:rPr>
          <w:rFonts w:ascii="Avenir Book" w:hAnsi="Avenir Book"/>
        </w:rPr>
        <w:t>Technical support for programmes and summits</w:t>
      </w:r>
    </w:p>
    <w:p w14:paraId="74B33180" w14:textId="77777777" w:rsidR="00AD2957" w:rsidRDefault="00AD2957" w:rsidP="00AD2957">
      <w:pPr>
        <w:pStyle w:val="ListParagraph"/>
        <w:numPr>
          <w:ilvl w:val="0"/>
          <w:numId w:val="96"/>
        </w:numPr>
        <w:rPr>
          <w:rFonts w:ascii="Avenir Book" w:hAnsi="Avenir Book"/>
        </w:rPr>
      </w:pPr>
      <w:r w:rsidRPr="00AD2957">
        <w:rPr>
          <w:rFonts w:ascii="Avenir Book" w:hAnsi="Avenir Book"/>
        </w:rPr>
        <w:t>Internet upgrade to improve connectivity and stability</w:t>
      </w:r>
    </w:p>
    <w:p w14:paraId="0279FA87" w14:textId="77777777" w:rsidR="00AD2957" w:rsidRDefault="00AD2957" w:rsidP="00AD2957">
      <w:pPr>
        <w:pStyle w:val="ListParagraph"/>
        <w:numPr>
          <w:ilvl w:val="0"/>
          <w:numId w:val="96"/>
        </w:numPr>
        <w:rPr>
          <w:rFonts w:ascii="Avenir Book" w:hAnsi="Avenir Book"/>
        </w:rPr>
      </w:pPr>
      <w:r w:rsidRPr="00AD2957">
        <w:rPr>
          <w:rFonts w:ascii="Avenir Book" w:hAnsi="Avenir Book"/>
        </w:rPr>
        <w:t>Surveillance system monitoring and optimization</w:t>
      </w:r>
    </w:p>
    <w:p w14:paraId="5A704ECF" w14:textId="77777777" w:rsidR="00AD2957" w:rsidRDefault="00AD2957" w:rsidP="00AD2957">
      <w:pPr>
        <w:pStyle w:val="ListParagraph"/>
        <w:numPr>
          <w:ilvl w:val="0"/>
          <w:numId w:val="96"/>
        </w:numPr>
        <w:rPr>
          <w:rFonts w:ascii="Avenir Book" w:hAnsi="Avenir Book"/>
        </w:rPr>
      </w:pPr>
      <w:r w:rsidRPr="00AD2957">
        <w:rPr>
          <w:rFonts w:ascii="Avenir Book" w:hAnsi="Avenir Book"/>
        </w:rPr>
        <w:t>Renewable energy system maintenance</w:t>
      </w:r>
    </w:p>
    <w:p w14:paraId="2195D91A" w14:textId="0F954E38" w:rsidR="00AD2957" w:rsidRPr="00AD2957" w:rsidRDefault="00AD2957" w:rsidP="00AD2957">
      <w:pPr>
        <w:pStyle w:val="ListParagraph"/>
        <w:numPr>
          <w:ilvl w:val="0"/>
          <w:numId w:val="96"/>
        </w:numPr>
        <w:rPr>
          <w:rFonts w:ascii="Avenir Book" w:hAnsi="Avenir Book"/>
        </w:rPr>
      </w:pPr>
      <w:r w:rsidRPr="00AD2957">
        <w:rPr>
          <w:rFonts w:ascii="Avenir Book" w:hAnsi="Avenir Book"/>
        </w:rPr>
        <w:t xml:space="preserve">Event visuals </w:t>
      </w:r>
      <w:r w:rsidR="002A0F4B">
        <w:rPr>
          <w:rFonts w:ascii="Avenir Book" w:hAnsi="Avenir Book"/>
        </w:rPr>
        <w:t>and C</w:t>
      </w:r>
      <w:r w:rsidRPr="00AD2957">
        <w:rPr>
          <w:rFonts w:ascii="Avenir Book" w:hAnsi="Avenir Book"/>
        </w:rPr>
        <w:t>ontent support</w:t>
      </w:r>
    </w:p>
    <w:p w14:paraId="3DAB900C" w14:textId="77777777" w:rsidR="00AD2957" w:rsidRDefault="00AD2957" w:rsidP="00AD2957">
      <w:pPr>
        <w:rPr>
          <w:rFonts w:ascii="Avenir Book" w:hAnsi="Avenir Book"/>
          <w:b/>
          <w:bCs/>
        </w:rPr>
      </w:pPr>
    </w:p>
    <w:p w14:paraId="0EAA6EE9" w14:textId="3211054A" w:rsidR="00AD2957" w:rsidRDefault="00AD2957" w:rsidP="00AD2957">
      <w:pPr>
        <w:rPr>
          <w:rFonts w:ascii="Avenir Book" w:hAnsi="Avenir Book"/>
          <w:b/>
          <w:bCs/>
        </w:rPr>
      </w:pPr>
      <w:r w:rsidRPr="00AD2957">
        <w:rPr>
          <w:rFonts w:ascii="Avenir Book" w:hAnsi="Avenir Book"/>
          <w:b/>
          <w:bCs/>
        </w:rPr>
        <w:t>External Engagement</w:t>
      </w:r>
      <w:r>
        <w:rPr>
          <w:rFonts w:ascii="Avenir Book" w:hAnsi="Avenir Book"/>
          <w:b/>
          <w:bCs/>
        </w:rPr>
        <w:t>/Travel</w:t>
      </w:r>
    </w:p>
    <w:p w14:paraId="4E560063" w14:textId="4EE5D57B" w:rsidR="00AD2957" w:rsidRPr="00AD2957" w:rsidRDefault="00AD2957" w:rsidP="00AD2957">
      <w:pPr>
        <w:pStyle w:val="ListParagraph"/>
        <w:numPr>
          <w:ilvl w:val="0"/>
          <w:numId w:val="103"/>
        </w:numPr>
        <w:rPr>
          <w:rFonts w:ascii="Avenir Book" w:hAnsi="Avenir Book"/>
          <w:b/>
          <w:bCs/>
        </w:rPr>
      </w:pPr>
      <w:r w:rsidRPr="00AD2957">
        <w:rPr>
          <w:rFonts w:ascii="Avenir Book" w:hAnsi="Avenir Book"/>
        </w:rPr>
        <w:t xml:space="preserve">Representation at the </w:t>
      </w:r>
      <w:proofErr w:type="spellStart"/>
      <w:r w:rsidRPr="00AD2957">
        <w:rPr>
          <w:rFonts w:ascii="Avenir Book" w:hAnsi="Avenir Book"/>
          <w:b/>
          <w:bCs/>
        </w:rPr>
        <w:t>Afrilabs</w:t>
      </w:r>
      <w:proofErr w:type="spellEnd"/>
      <w:r w:rsidRPr="00AD2957">
        <w:rPr>
          <w:rFonts w:ascii="Avenir Book" w:hAnsi="Avenir Book"/>
          <w:b/>
          <w:bCs/>
        </w:rPr>
        <w:t xml:space="preserve"> Annual Gathering</w:t>
      </w:r>
      <w:r>
        <w:rPr>
          <w:rFonts w:ascii="Avenir Book" w:hAnsi="Avenir Book"/>
          <w:b/>
          <w:bCs/>
        </w:rPr>
        <w:t xml:space="preserve"> </w:t>
      </w:r>
      <w:r w:rsidRPr="00AD2957">
        <w:rPr>
          <w:rFonts w:ascii="Avenir Book" w:hAnsi="Avenir Book"/>
        </w:rPr>
        <w:t>in</w:t>
      </w:r>
      <w:r>
        <w:rPr>
          <w:rFonts w:ascii="Avenir Book" w:hAnsi="Avenir Book"/>
          <w:b/>
          <w:bCs/>
        </w:rPr>
        <w:t xml:space="preserve"> Nairobi, Kenya</w:t>
      </w:r>
      <w:r w:rsidRPr="00AD2957">
        <w:rPr>
          <w:rFonts w:ascii="Avenir Book" w:hAnsi="Avenir Book"/>
        </w:rPr>
        <w:t>, gaining exposure to best practices in hub operations and ecosystem development</w:t>
      </w:r>
    </w:p>
    <w:p w14:paraId="6F7FF100" w14:textId="77777777" w:rsidR="00CD40B6" w:rsidRPr="00A35415" w:rsidRDefault="00CD40B6" w:rsidP="00864F11">
      <w:pPr>
        <w:rPr>
          <w:rFonts w:ascii="Avenir Book" w:hAnsi="Avenir Book"/>
        </w:rPr>
      </w:pPr>
    </w:p>
    <w:p w14:paraId="54E44E5B" w14:textId="302AD9A0" w:rsidR="00090445" w:rsidRDefault="00090445" w:rsidP="002A0F4B">
      <w:pPr>
        <w:pStyle w:val="Heading2"/>
        <w:rPr>
          <w:rStyle w:val="Strong"/>
          <w:b w:val="0"/>
          <w:bCs w:val="0"/>
        </w:rPr>
      </w:pPr>
      <w:r w:rsidRPr="002A0F4B">
        <w:rPr>
          <w:rStyle w:val="Strong"/>
          <w:b w:val="0"/>
          <w:bCs w:val="0"/>
        </w:rPr>
        <w:t>3.</w:t>
      </w:r>
      <w:r w:rsidR="00E00F60">
        <w:rPr>
          <w:rStyle w:val="Strong"/>
          <w:b w:val="0"/>
          <w:bCs w:val="0"/>
        </w:rPr>
        <w:t>7</w:t>
      </w:r>
      <w:r w:rsidRPr="002A0F4B">
        <w:rPr>
          <w:rStyle w:val="Strong"/>
          <w:b w:val="0"/>
          <w:bCs w:val="0"/>
        </w:rPr>
        <w:t xml:space="preserve"> Managing Directors Office</w:t>
      </w:r>
    </w:p>
    <w:p w14:paraId="697D1317" w14:textId="77777777" w:rsidR="00A41130" w:rsidRDefault="00A41130" w:rsidP="00A41130"/>
    <w:p w14:paraId="63E1F12D" w14:textId="77777777" w:rsidR="00A41130" w:rsidRPr="00A41130" w:rsidRDefault="00A41130" w:rsidP="00A41130">
      <w:pPr>
        <w:pStyle w:val="ListParagraph"/>
        <w:numPr>
          <w:ilvl w:val="0"/>
          <w:numId w:val="95"/>
        </w:numPr>
        <w:rPr>
          <w:rFonts w:ascii="Avenir Book" w:hAnsi="Avenir Book"/>
        </w:rPr>
      </w:pPr>
      <w:r w:rsidRPr="00A41130">
        <w:rPr>
          <w:rFonts w:ascii="Avenir Book" w:hAnsi="Avenir Book"/>
        </w:rPr>
        <w:t>Attendance at the Digital Nigeria Conference in Abuja, engaging with national stakeholders across government, technology, and digital economy institutions.</w:t>
      </w:r>
    </w:p>
    <w:p w14:paraId="6DEE4A0D" w14:textId="230B4CA1" w:rsidR="00A41130" w:rsidRPr="00A41130" w:rsidRDefault="00A41130" w:rsidP="00A41130">
      <w:pPr>
        <w:pStyle w:val="ListParagraph"/>
        <w:numPr>
          <w:ilvl w:val="0"/>
          <w:numId w:val="103"/>
        </w:numPr>
        <w:rPr>
          <w:rFonts w:ascii="Avenir Book" w:hAnsi="Avenir Book"/>
        </w:rPr>
      </w:pPr>
      <w:r w:rsidRPr="00A41130">
        <w:rPr>
          <w:rFonts w:ascii="Avenir Book" w:hAnsi="Avenir Book"/>
        </w:rPr>
        <w:t xml:space="preserve">Supervision of the two core arms of the </w:t>
      </w:r>
      <w:proofErr w:type="spellStart"/>
      <w:r w:rsidRPr="00A41130">
        <w:rPr>
          <w:rFonts w:ascii="Avenir Book" w:hAnsi="Avenir Book"/>
        </w:rPr>
        <w:t>organisation</w:t>
      </w:r>
      <w:proofErr w:type="spellEnd"/>
      <w:r w:rsidRPr="00A41130">
        <w:rPr>
          <w:rFonts w:ascii="Avenir Book" w:hAnsi="Avenir Book"/>
        </w:rPr>
        <w:t xml:space="preserve"> – Programmes and Operations – while continuing to perform the role of Director of Operations.</w:t>
      </w:r>
    </w:p>
    <w:p w14:paraId="699BB47B" w14:textId="0AD13730" w:rsidR="00A41130" w:rsidRPr="00A41130" w:rsidRDefault="00A41130" w:rsidP="00A41130">
      <w:pPr>
        <w:pStyle w:val="ListParagraph"/>
        <w:numPr>
          <w:ilvl w:val="0"/>
          <w:numId w:val="103"/>
        </w:numPr>
        <w:rPr>
          <w:rFonts w:ascii="Avenir Book" w:hAnsi="Avenir Book"/>
        </w:rPr>
      </w:pPr>
      <w:r w:rsidRPr="00A41130">
        <w:rPr>
          <w:rFonts w:ascii="Avenir Book" w:hAnsi="Avenir Book"/>
        </w:rPr>
        <w:t>Strategic engagement with stakeholders within and outside Kwara State to advance partnerships, programmes, and ecosystem collaborations.</w:t>
      </w:r>
    </w:p>
    <w:p w14:paraId="1567B1EC" w14:textId="6A68051B" w:rsidR="00A41130" w:rsidRPr="00A41130" w:rsidRDefault="00A41130" w:rsidP="00A41130">
      <w:pPr>
        <w:pStyle w:val="ListParagraph"/>
        <w:numPr>
          <w:ilvl w:val="0"/>
          <w:numId w:val="103"/>
        </w:numPr>
        <w:rPr>
          <w:rFonts w:ascii="Avenir Book" w:hAnsi="Avenir Book"/>
        </w:rPr>
      </w:pPr>
      <w:r w:rsidRPr="00A41130">
        <w:rPr>
          <w:rFonts w:ascii="Avenir Book" w:hAnsi="Avenir Book"/>
        </w:rPr>
        <w:t>Oversight of responses to daily inquiries received via email and social media platforms, including partnership requests, job and internship placement inquiries, and facility usage requests.</w:t>
      </w:r>
    </w:p>
    <w:p w14:paraId="4621590A" w14:textId="0E8E6059" w:rsidR="00A41130" w:rsidRPr="00A41130" w:rsidRDefault="00A41130" w:rsidP="00A41130">
      <w:pPr>
        <w:pStyle w:val="ListParagraph"/>
        <w:numPr>
          <w:ilvl w:val="0"/>
          <w:numId w:val="103"/>
        </w:numPr>
        <w:rPr>
          <w:rFonts w:ascii="Avenir Book" w:hAnsi="Avenir Book"/>
        </w:rPr>
      </w:pPr>
      <w:r w:rsidRPr="00A41130">
        <w:rPr>
          <w:rFonts w:ascii="Avenir Book" w:hAnsi="Avenir Book"/>
        </w:rPr>
        <w:t>Reception of key visitors and partners, including guided tours of the Hub where available.</w:t>
      </w:r>
    </w:p>
    <w:p w14:paraId="0861B837" w14:textId="7107AECF" w:rsidR="00A41130" w:rsidRPr="00A41130" w:rsidRDefault="00A41130" w:rsidP="00A41130">
      <w:pPr>
        <w:pStyle w:val="ListParagraph"/>
        <w:numPr>
          <w:ilvl w:val="0"/>
          <w:numId w:val="103"/>
        </w:numPr>
        <w:rPr>
          <w:rFonts w:ascii="Avenir Book" w:hAnsi="Avenir Book"/>
        </w:rPr>
      </w:pPr>
      <w:r w:rsidRPr="00A41130">
        <w:rPr>
          <w:rFonts w:ascii="Avenir Book" w:hAnsi="Avenir Book"/>
        </w:rPr>
        <w:t>Regular coordination meetings with Heads of Units to review work progress, address operational challenges, and track outstanding tasks.</w:t>
      </w:r>
    </w:p>
    <w:p w14:paraId="33C7BF3A" w14:textId="328F735D" w:rsidR="00A41130" w:rsidRPr="00A41130" w:rsidRDefault="00A41130" w:rsidP="00A41130">
      <w:pPr>
        <w:pStyle w:val="ListParagraph"/>
        <w:numPr>
          <w:ilvl w:val="0"/>
          <w:numId w:val="103"/>
        </w:numPr>
        <w:rPr>
          <w:rFonts w:ascii="Avenir Book" w:hAnsi="Avenir Book"/>
        </w:rPr>
      </w:pPr>
      <w:r w:rsidRPr="00A41130">
        <w:rPr>
          <w:rFonts w:ascii="Avenir Book" w:hAnsi="Avenir Book"/>
        </w:rPr>
        <w:t>Ongoing strategic oversight and follow-up on post-Summit activities and outcomes.</w:t>
      </w:r>
    </w:p>
    <w:p w14:paraId="5923C60F" w14:textId="77777777" w:rsidR="00760E18" w:rsidRPr="00A35415" w:rsidRDefault="00760E18" w:rsidP="00760E18">
      <w:pPr>
        <w:rPr>
          <w:rFonts w:ascii="Avenir Book" w:hAnsi="Avenir Book"/>
        </w:rPr>
      </w:pPr>
    </w:p>
    <w:p w14:paraId="7987A7E6" w14:textId="11226F24" w:rsidR="00864F11" w:rsidRPr="00AD2957" w:rsidRDefault="00864F11" w:rsidP="00AD2957">
      <w:pPr>
        <w:pStyle w:val="Heading2"/>
      </w:pPr>
      <w:r w:rsidRPr="00AD2957">
        <w:rPr>
          <w:rStyle w:val="Strong"/>
          <w:b w:val="0"/>
          <w:bCs w:val="0"/>
        </w:rPr>
        <w:t>4. Conclusion</w:t>
      </w:r>
    </w:p>
    <w:p w14:paraId="59745D47" w14:textId="31E11F41" w:rsidR="00C42B55" w:rsidRPr="00C42B55" w:rsidRDefault="00C42B55" w:rsidP="00C42B55">
      <w:pPr>
        <w:pStyle w:val="NormalWeb"/>
        <w:rPr>
          <w:rFonts w:ascii="Avenir Book" w:hAnsi="Avenir Book"/>
        </w:rPr>
      </w:pPr>
      <w:r w:rsidRPr="00C42B55">
        <w:rPr>
          <w:rFonts w:ascii="Avenir Book" w:hAnsi="Avenir Book"/>
        </w:rPr>
        <w:t>November 2025 consolidated the Ilorin Innovation Hub’s position as a credible and effective driver of innovation, enterprise support, and talent development. High participation levels across programmes reflected sustained trust from innovators, partners, and institutions, while the successful execution of the Kwara AI Summit demonstrated the Hub’s capacity to host nationally significant convenings alongside practical, solution-oriented outcomes.</w:t>
      </w:r>
    </w:p>
    <w:p w14:paraId="776404F8" w14:textId="7D4DEF45" w:rsidR="00C42B55" w:rsidRPr="00C42B55" w:rsidRDefault="00C42B55" w:rsidP="00C42B55">
      <w:pPr>
        <w:pStyle w:val="NormalWeb"/>
        <w:rPr>
          <w:rFonts w:ascii="Avenir Book" w:hAnsi="Avenir Book"/>
        </w:rPr>
      </w:pPr>
      <w:r w:rsidRPr="00C42B55">
        <w:rPr>
          <w:rFonts w:ascii="Avenir Book" w:hAnsi="Avenir Book"/>
        </w:rPr>
        <w:t xml:space="preserve">The month also underscored the strength of the Hub’s internal systems and governance. Cross-functional teams supported heightened operational demands without compromising service delivery, infrastructure reliability, or </w:t>
      </w:r>
      <w:proofErr w:type="spellStart"/>
      <w:r w:rsidRPr="00C42B55">
        <w:rPr>
          <w:rFonts w:ascii="Avenir Book" w:hAnsi="Avenir Book"/>
        </w:rPr>
        <w:t>organisational</w:t>
      </w:r>
      <w:proofErr w:type="spellEnd"/>
      <w:r w:rsidRPr="00C42B55">
        <w:rPr>
          <w:rFonts w:ascii="Avenir Book" w:hAnsi="Avenir Book"/>
        </w:rPr>
        <w:t xml:space="preserve"> standards. Clear separation between routine operations and flagship event expenditure further strengthened transparency and financial accountability.</w:t>
      </w:r>
    </w:p>
    <w:p w14:paraId="28837580" w14:textId="531F92C2" w:rsidR="00853418" w:rsidRPr="00A35415" w:rsidRDefault="00C42B55" w:rsidP="00C42B55">
      <w:pPr>
        <w:pStyle w:val="NormalWeb"/>
        <w:rPr>
          <w:rFonts w:ascii="Avenir Book" w:hAnsi="Avenir Book"/>
        </w:rPr>
      </w:pPr>
      <w:r w:rsidRPr="00C42B55">
        <w:rPr>
          <w:rFonts w:ascii="Avenir Book" w:hAnsi="Avenir Book"/>
        </w:rPr>
        <w:t xml:space="preserve">As the Hub transitions toward the close of the year, focus will shift to consolidating </w:t>
      </w:r>
      <w:proofErr w:type="spellStart"/>
      <w:r w:rsidRPr="00C42B55">
        <w:rPr>
          <w:rFonts w:ascii="Avenir Book" w:hAnsi="Avenir Book"/>
        </w:rPr>
        <w:t>programme</w:t>
      </w:r>
      <w:proofErr w:type="spellEnd"/>
      <w:r w:rsidRPr="00C42B55">
        <w:rPr>
          <w:rFonts w:ascii="Avenir Book" w:hAnsi="Avenir Book"/>
        </w:rPr>
        <w:t xml:space="preserve"> outcomes, onboarding accelerator cohorts, advancing venture pipelines, and sustaining momentum across technical, creative, and enterprise pathways. The progress achieved in November positions the Ilorin Innovation Hub to deliver enduring value for Kwara State’s innovation ecosystem while deepening its national relevance and institutional partnerships.</w:t>
      </w:r>
    </w:p>
    <w:sectPr w:rsidR="00853418" w:rsidRPr="00A35415" w:rsidSect="00AD2957">
      <w:headerReference w:type="default" r:id="rId8"/>
      <w:footerReference w:type="default" r:id="rId9"/>
      <w:type w:val="continuous"/>
      <w:pgSz w:w="11906" w:h="16838"/>
      <w:pgMar w:top="2025" w:right="1134" w:bottom="1682"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65C33" w14:textId="77777777" w:rsidR="009A6040" w:rsidRDefault="009A6040">
      <w:r>
        <w:separator/>
      </w:r>
    </w:p>
  </w:endnote>
  <w:endnote w:type="continuationSeparator" w:id="0">
    <w:p w14:paraId="25043BBA" w14:textId="77777777" w:rsidR="009A6040" w:rsidRDefault="009A6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Book">
    <w:panose1 w:val="02000503020000020003"/>
    <w:charset w:val="00"/>
    <w:family w:val="auto"/>
    <w:pitch w:val="variable"/>
    <w:sig w:usb0="800000AF" w:usb1="5000204A" w:usb2="00000000" w:usb3="00000000" w:csb0="0000009B"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D8C19" w14:textId="77777777" w:rsidR="00117783" w:rsidRDefault="00117783">
    <w:pPr>
      <w:pStyle w:val="Footer"/>
    </w:pPr>
    <w:r>
      <w:rPr>
        <w:noProof/>
      </w:rPr>
      <w:drawing>
        <wp:anchor distT="0" distB="0" distL="114300" distR="114300" simplePos="0" relativeHeight="251667456" behindDoc="0" locked="0" layoutInCell="1" allowOverlap="1" wp14:anchorId="22A6B0DB" wp14:editId="6FDB8A29">
          <wp:simplePos x="0" y="0"/>
          <wp:positionH relativeFrom="column">
            <wp:posOffset>-74427</wp:posOffset>
          </wp:positionH>
          <wp:positionV relativeFrom="paragraph">
            <wp:posOffset>-244549</wp:posOffset>
          </wp:positionV>
          <wp:extent cx="3258353" cy="887240"/>
          <wp:effectExtent l="0" t="0" r="5715" b="1905"/>
          <wp:wrapNone/>
          <wp:docPr id="495908540" name="Picture 49590854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EFD1F" w14:textId="77777777" w:rsidR="009A6040" w:rsidRDefault="009A6040">
      <w:r>
        <w:separator/>
      </w:r>
    </w:p>
  </w:footnote>
  <w:footnote w:type="continuationSeparator" w:id="0">
    <w:p w14:paraId="61636429" w14:textId="77777777" w:rsidR="009A6040" w:rsidRDefault="009A6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423EA" w14:textId="3FAA7C4E" w:rsidR="00117783" w:rsidRDefault="00AB54F5">
    <w:r>
      <w:rPr>
        <w:noProof/>
      </w:rPr>
      <w:drawing>
        <wp:anchor distT="0" distB="0" distL="114300" distR="114300" simplePos="0" relativeHeight="251669504" behindDoc="0" locked="0" layoutInCell="1" allowOverlap="1" wp14:anchorId="0A6F99C6" wp14:editId="766B07CF">
          <wp:simplePos x="0" y="0"/>
          <wp:positionH relativeFrom="column">
            <wp:posOffset>0</wp:posOffset>
          </wp:positionH>
          <wp:positionV relativeFrom="paragraph">
            <wp:posOffset>-635</wp:posOffset>
          </wp:positionV>
          <wp:extent cx="1743740" cy="890544"/>
          <wp:effectExtent l="0" t="0" r="0" b="0"/>
          <wp:wrapNone/>
          <wp:docPr id="2103452645"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52645" name="Picture 1" descr="A logo for a company&#10;&#10;Description automatically generated"/>
                  <pic:cNvPicPr/>
                </pic:nvPicPr>
                <pic:blipFill rotWithShape="1">
                  <a:blip r:embed="rId1">
                    <a:extLst>
                      <a:ext uri="{28A0092B-C50C-407E-A947-70E740481C1C}">
                        <a14:useLocalDpi xmlns:a14="http://schemas.microsoft.com/office/drawing/2010/main" val="0"/>
                      </a:ext>
                    </a:extLst>
                  </a:blip>
                  <a:srcRect t="23022" b="25907"/>
                  <a:stretch/>
                </pic:blipFill>
                <pic:spPr bwMode="auto">
                  <a:xfrm>
                    <a:off x="0" y="0"/>
                    <a:ext cx="1743740" cy="8905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C41C3"/>
    <w:multiLevelType w:val="multilevel"/>
    <w:tmpl w:val="3BEEA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920EE"/>
    <w:multiLevelType w:val="multilevel"/>
    <w:tmpl w:val="F4CE2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C538C"/>
    <w:multiLevelType w:val="multilevel"/>
    <w:tmpl w:val="C00A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54CEE"/>
    <w:multiLevelType w:val="multilevel"/>
    <w:tmpl w:val="17488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E86FAE"/>
    <w:multiLevelType w:val="multilevel"/>
    <w:tmpl w:val="5AD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92760"/>
    <w:multiLevelType w:val="multilevel"/>
    <w:tmpl w:val="76A2B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C51465"/>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A340A6"/>
    <w:multiLevelType w:val="multilevel"/>
    <w:tmpl w:val="D62E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C58"/>
    <w:multiLevelType w:val="hybridMultilevel"/>
    <w:tmpl w:val="AB460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993B28"/>
    <w:multiLevelType w:val="hybridMultilevel"/>
    <w:tmpl w:val="469667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F77B97"/>
    <w:multiLevelType w:val="hybridMultilevel"/>
    <w:tmpl w:val="5F7A2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103BF5"/>
    <w:multiLevelType w:val="multilevel"/>
    <w:tmpl w:val="E73E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26755B"/>
    <w:multiLevelType w:val="multilevel"/>
    <w:tmpl w:val="D62E5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C135DA"/>
    <w:multiLevelType w:val="multilevel"/>
    <w:tmpl w:val="330E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206318"/>
    <w:multiLevelType w:val="hybridMultilevel"/>
    <w:tmpl w:val="AA503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B524B8"/>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A10C71"/>
    <w:multiLevelType w:val="multilevel"/>
    <w:tmpl w:val="E6C22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A52527"/>
    <w:multiLevelType w:val="hybridMultilevel"/>
    <w:tmpl w:val="C6D43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AC7F3A"/>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AA35A7"/>
    <w:multiLevelType w:val="hybridMultilevel"/>
    <w:tmpl w:val="8852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D52DAA"/>
    <w:multiLevelType w:val="hybridMultilevel"/>
    <w:tmpl w:val="43B01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3D3DA0"/>
    <w:multiLevelType w:val="multilevel"/>
    <w:tmpl w:val="ED36A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121568"/>
    <w:multiLevelType w:val="hybridMultilevel"/>
    <w:tmpl w:val="F7E25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A52AA5"/>
    <w:multiLevelType w:val="hybridMultilevel"/>
    <w:tmpl w:val="766EF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4A3C94"/>
    <w:multiLevelType w:val="multilevel"/>
    <w:tmpl w:val="6568D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712727"/>
    <w:multiLevelType w:val="multilevel"/>
    <w:tmpl w:val="97F8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835644"/>
    <w:multiLevelType w:val="multilevel"/>
    <w:tmpl w:val="5510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881F0E"/>
    <w:multiLevelType w:val="multilevel"/>
    <w:tmpl w:val="4000B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530A2B"/>
    <w:multiLevelType w:val="hybridMultilevel"/>
    <w:tmpl w:val="ADB46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FF1143F"/>
    <w:multiLevelType w:val="multilevel"/>
    <w:tmpl w:val="E7E28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091EC2"/>
    <w:multiLevelType w:val="multilevel"/>
    <w:tmpl w:val="7278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092FF0"/>
    <w:multiLevelType w:val="multilevel"/>
    <w:tmpl w:val="9656C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C82F76"/>
    <w:multiLevelType w:val="multilevel"/>
    <w:tmpl w:val="F642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DF58AC"/>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F81C4D"/>
    <w:multiLevelType w:val="multilevel"/>
    <w:tmpl w:val="E83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896589"/>
    <w:multiLevelType w:val="multilevel"/>
    <w:tmpl w:val="04AED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4B023C2"/>
    <w:multiLevelType w:val="hybridMultilevel"/>
    <w:tmpl w:val="EF3694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5BD0F5E"/>
    <w:multiLevelType w:val="multilevel"/>
    <w:tmpl w:val="5C1AD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513D68"/>
    <w:multiLevelType w:val="hybridMultilevel"/>
    <w:tmpl w:val="E00C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8493086"/>
    <w:multiLevelType w:val="multilevel"/>
    <w:tmpl w:val="79F4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685464"/>
    <w:multiLevelType w:val="hybridMultilevel"/>
    <w:tmpl w:val="7D128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97A5BEE"/>
    <w:multiLevelType w:val="multilevel"/>
    <w:tmpl w:val="725A6F32"/>
    <w:lvl w:ilvl="0">
      <w:start w:val="1"/>
      <w:numFmt w:val="decimal"/>
      <w:lvlText w:val="%1."/>
      <w:lvlJc w:val="left"/>
      <w:pPr>
        <w:tabs>
          <w:tab w:val="num" w:pos="720"/>
        </w:tabs>
        <w:ind w:left="720" w:hanging="360"/>
      </w:p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9C947E5"/>
    <w:multiLevelType w:val="multilevel"/>
    <w:tmpl w:val="C96A6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CCE0EF9"/>
    <w:multiLevelType w:val="multilevel"/>
    <w:tmpl w:val="3610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02375F"/>
    <w:multiLevelType w:val="multilevel"/>
    <w:tmpl w:val="EF2E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1928FD"/>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814D19"/>
    <w:multiLevelType w:val="hybridMultilevel"/>
    <w:tmpl w:val="EB0E0C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E842EB8"/>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FD4075B"/>
    <w:multiLevelType w:val="hybridMultilevel"/>
    <w:tmpl w:val="7EA85E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31D87028"/>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4862EC2"/>
    <w:multiLevelType w:val="multilevel"/>
    <w:tmpl w:val="D9BA3160"/>
    <w:lvl w:ilvl="0">
      <w:start w:val="1"/>
      <w:numFmt w:val="decimal"/>
      <w:lvlText w:val="%1."/>
      <w:lvlJc w:val="left"/>
      <w:pPr>
        <w:tabs>
          <w:tab w:val="num" w:pos="720"/>
        </w:tabs>
        <w:ind w:left="720" w:hanging="360"/>
      </w:p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55F49B0"/>
    <w:multiLevelType w:val="multilevel"/>
    <w:tmpl w:val="65A0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8A347C"/>
    <w:multiLevelType w:val="multilevel"/>
    <w:tmpl w:val="64D0E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61B71B7"/>
    <w:multiLevelType w:val="multilevel"/>
    <w:tmpl w:val="A0A2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3D00FB"/>
    <w:multiLevelType w:val="multilevel"/>
    <w:tmpl w:val="8606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E52484"/>
    <w:multiLevelType w:val="multilevel"/>
    <w:tmpl w:val="1FB2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1603A0"/>
    <w:multiLevelType w:val="multilevel"/>
    <w:tmpl w:val="876C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307ACA"/>
    <w:multiLevelType w:val="multilevel"/>
    <w:tmpl w:val="BAE0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E80E65"/>
    <w:multiLevelType w:val="hybridMultilevel"/>
    <w:tmpl w:val="EC8EB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8775F7E"/>
    <w:multiLevelType w:val="multilevel"/>
    <w:tmpl w:val="3C389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9762D43"/>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574066"/>
    <w:multiLevelType w:val="multilevel"/>
    <w:tmpl w:val="A1BE9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BF9713C"/>
    <w:multiLevelType w:val="multilevel"/>
    <w:tmpl w:val="D4824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DFE7DB6"/>
    <w:multiLevelType w:val="multilevel"/>
    <w:tmpl w:val="1CEAA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EB60E7D"/>
    <w:multiLevelType w:val="multilevel"/>
    <w:tmpl w:val="191CC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EC12269"/>
    <w:multiLevelType w:val="hybridMultilevel"/>
    <w:tmpl w:val="136A4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004299E"/>
    <w:multiLevelType w:val="multilevel"/>
    <w:tmpl w:val="8B863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666383"/>
    <w:multiLevelType w:val="multilevel"/>
    <w:tmpl w:val="C4822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4040A39"/>
    <w:multiLevelType w:val="hybridMultilevel"/>
    <w:tmpl w:val="D80E0F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45A773F"/>
    <w:multiLevelType w:val="multilevel"/>
    <w:tmpl w:val="F2EC0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6310714"/>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66E3088"/>
    <w:multiLevelType w:val="hybridMultilevel"/>
    <w:tmpl w:val="D19C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73E4B93"/>
    <w:multiLevelType w:val="hybridMultilevel"/>
    <w:tmpl w:val="3848A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8A94B11"/>
    <w:multiLevelType w:val="multilevel"/>
    <w:tmpl w:val="3A289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8BB7A7B"/>
    <w:multiLevelType w:val="multilevel"/>
    <w:tmpl w:val="0F7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6C07A7"/>
    <w:multiLevelType w:val="multilevel"/>
    <w:tmpl w:val="A6EC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5B2206"/>
    <w:multiLevelType w:val="hybridMultilevel"/>
    <w:tmpl w:val="14C4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C076F13"/>
    <w:multiLevelType w:val="multilevel"/>
    <w:tmpl w:val="F77E4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D562992"/>
    <w:multiLevelType w:val="multilevel"/>
    <w:tmpl w:val="166C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C810F0"/>
    <w:multiLevelType w:val="multilevel"/>
    <w:tmpl w:val="E1E49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F9D7274"/>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36521B9"/>
    <w:multiLevelType w:val="multilevel"/>
    <w:tmpl w:val="F454E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3663271"/>
    <w:multiLevelType w:val="multilevel"/>
    <w:tmpl w:val="BB1CA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4D415B8"/>
    <w:multiLevelType w:val="multilevel"/>
    <w:tmpl w:val="D5162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6CE60CA"/>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8557B86"/>
    <w:multiLevelType w:val="multilevel"/>
    <w:tmpl w:val="0A2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D312C8"/>
    <w:multiLevelType w:val="hybridMultilevel"/>
    <w:tmpl w:val="D50E0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BA93925"/>
    <w:multiLevelType w:val="multilevel"/>
    <w:tmpl w:val="214E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2D1FF0"/>
    <w:multiLevelType w:val="multilevel"/>
    <w:tmpl w:val="0554C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0254513"/>
    <w:multiLevelType w:val="multilevel"/>
    <w:tmpl w:val="6C68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420840"/>
    <w:multiLevelType w:val="multilevel"/>
    <w:tmpl w:val="562C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BA182B"/>
    <w:multiLevelType w:val="multilevel"/>
    <w:tmpl w:val="C44C2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F56185"/>
    <w:multiLevelType w:val="multilevel"/>
    <w:tmpl w:val="0650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ED1CE1"/>
    <w:multiLevelType w:val="multilevel"/>
    <w:tmpl w:val="4B6A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8D486E"/>
    <w:multiLevelType w:val="multilevel"/>
    <w:tmpl w:val="EDB8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954F68"/>
    <w:multiLevelType w:val="multilevel"/>
    <w:tmpl w:val="4106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B8228C"/>
    <w:multiLevelType w:val="hybridMultilevel"/>
    <w:tmpl w:val="3584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7C25980"/>
    <w:multiLevelType w:val="multilevel"/>
    <w:tmpl w:val="BD20E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8165B69"/>
    <w:multiLevelType w:val="multilevel"/>
    <w:tmpl w:val="26921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B476275"/>
    <w:multiLevelType w:val="multilevel"/>
    <w:tmpl w:val="02CE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962A51"/>
    <w:multiLevelType w:val="multilevel"/>
    <w:tmpl w:val="2D100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C99018C"/>
    <w:multiLevelType w:val="multilevel"/>
    <w:tmpl w:val="FB8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4B03BC"/>
    <w:multiLevelType w:val="hybridMultilevel"/>
    <w:tmpl w:val="C90082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F753563"/>
    <w:multiLevelType w:val="multilevel"/>
    <w:tmpl w:val="B016C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DF01EE"/>
    <w:multiLevelType w:val="multilevel"/>
    <w:tmpl w:val="4A340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09D0920"/>
    <w:multiLevelType w:val="multilevel"/>
    <w:tmpl w:val="6B5E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0C04668"/>
    <w:multiLevelType w:val="multilevel"/>
    <w:tmpl w:val="A1FE3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3456B98"/>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3A719D7"/>
    <w:multiLevelType w:val="multilevel"/>
    <w:tmpl w:val="1012E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CA417D"/>
    <w:multiLevelType w:val="multilevel"/>
    <w:tmpl w:val="24F2DD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0" w15:restartNumberingAfterBreak="0">
    <w:nsid w:val="767B2778"/>
    <w:multiLevelType w:val="hybridMultilevel"/>
    <w:tmpl w:val="C7C8E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916044D"/>
    <w:multiLevelType w:val="multilevel"/>
    <w:tmpl w:val="2A0EC1EE"/>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venir Book" w:eastAsia="Arial Unicode MS" w:hAnsi="Avenir Book"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B1A6B83"/>
    <w:multiLevelType w:val="multilevel"/>
    <w:tmpl w:val="8B326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B5E1461"/>
    <w:multiLevelType w:val="multilevel"/>
    <w:tmpl w:val="DE7E4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BD74AF6"/>
    <w:multiLevelType w:val="multilevel"/>
    <w:tmpl w:val="1F824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367014">
    <w:abstractNumId w:val="103"/>
  </w:num>
  <w:num w:numId="2" w16cid:durableId="1736658140">
    <w:abstractNumId w:val="114"/>
  </w:num>
  <w:num w:numId="3" w16cid:durableId="1050685066">
    <w:abstractNumId w:val="101"/>
  </w:num>
  <w:num w:numId="4" w16cid:durableId="2106073636">
    <w:abstractNumId w:val="39"/>
  </w:num>
  <w:num w:numId="5" w16cid:durableId="665937601">
    <w:abstractNumId w:val="90"/>
  </w:num>
  <w:num w:numId="6" w16cid:durableId="1269705246">
    <w:abstractNumId w:val="74"/>
  </w:num>
  <w:num w:numId="7" w16cid:durableId="460806511">
    <w:abstractNumId w:val="4"/>
  </w:num>
  <w:num w:numId="8" w16cid:durableId="1340162781">
    <w:abstractNumId w:val="34"/>
  </w:num>
  <w:num w:numId="9" w16cid:durableId="1003320160">
    <w:abstractNumId w:val="85"/>
  </w:num>
  <w:num w:numId="10" w16cid:durableId="1105538807">
    <w:abstractNumId w:val="87"/>
  </w:num>
  <w:num w:numId="11" w16cid:durableId="559168074">
    <w:abstractNumId w:val="99"/>
  </w:num>
  <w:num w:numId="12" w16cid:durableId="770123305">
    <w:abstractNumId w:val="89"/>
  </w:num>
  <w:num w:numId="13" w16cid:durableId="671106233">
    <w:abstractNumId w:val="57"/>
  </w:num>
  <w:num w:numId="14" w16cid:durableId="631787635">
    <w:abstractNumId w:val="55"/>
  </w:num>
  <w:num w:numId="15" w16cid:durableId="547180004">
    <w:abstractNumId w:val="78"/>
  </w:num>
  <w:num w:numId="16" w16cid:durableId="950631035">
    <w:abstractNumId w:val="108"/>
  </w:num>
  <w:num w:numId="17" w16cid:durableId="1746682225">
    <w:abstractNumId w:val="86"/>
  </w:num>
  <w:num w:numId="18" w16cid:durableId="1483499874">
    <w:abstractNumId w:val="28"/>
  </w:num>
  <w:num w:numId="19" w16cid:durableId="1332761699">
    <w:abstractNumId w:val="17"/>
  </w:num>
  <w:num w:numId="20" w16cid:durableId="2133401878">
    <w:abstractNumId w:val="102"/>
  </w:num>
  <w:num w:numId="21" w16cid:durableId="1907296783">
    <w:abstractNumId w:val="19"/>
  </w:num>
  <w:num w:numId="22" w16cid:durableId="1279221630">
    <w:abstractNumId w:val="38"/>
  </w:num>
  <w:num w:numId="23" w16cid:durableId="1870682299">
    <w:abstractNumId w:val="71"/>
  </w:num>
  <w:num w:numId="24" w16cid:durableId="1888956062">
    <w:abstractNumId w:val="22"/>
  </w:num>
  <w:num w:numId="25" w16cid:durableId="989751187">
    <w:abstractNumId w:val="76"/>
  </w:num>
  <w:num w:numId="26" w16cid:durableId="1336881648">
    <w:abstractNumId w:val="9"/>
  </w:num>
  <w:num w:numId="27" w16cid:durableId="1274701732">
    <w:abstractNumId w:val="68"/>
  </w:num>
  <w:num w:numId="28" w16cid:durableId="785586823">
    <w:abstractNumId w:val="12"/>
  </w:num>
  <w:num w:numId="29" w16cid:durableId="2059816172">
    <w:abstractNumId w:val="46"/>
  </w:num>
  <w:num w:numId="30" w16cid:durableId="1882671438">
    <w:abstractNumId w:val="7"/>
  </w:num>
  <w:num w:numId="31" w16cid:durableId="2103914926">
    <w:abstractNumId w:val="95"/>
  </w:num>
  <w:num w:numId="32" w16cid:durableId="1904559898">
    <w:abstractNumId w:val="110"/>
  </w:num>
  <w:num w:numId="33" w16cid:durableId="654918025">
    <w:abstractNumId w:val="94"/>
  </w:num>
  <w:num w:numId="34" w16cid:durableId="1269120861">
    <w:abstractNumId w:val="8"/>
  </w:num>
  <w:num w:numId="35" w16cid:durableId="1466655015">
    <w:abstractNumId w:val="56"/>
  </w:num>
  <w:num w:numId="36" w16cid:durableId="1951550943">
    <w:abstractNumId w:val="93"/>
  </w:num>
  <w:num w:numId="37" w16cid:durableId="1355575948">
    <w:abstractNumId w:val="48"/>
  </w:num>
  <w:num w:numId="38" w16cid:durableId="1963535413">
    <w:abstractNumId w:val="53"/>
  </w:num>
  <w:num w:numId="39" w16cid:durableId="457341163">
    <w:abstractNumId w:val="32"/>
  </w:num>
  <w:num w:numId="40" w16cid:durableId="1570921921">
    <w:abstractNumId w:val="30"/>
  </w:num>
  <w:num w:numId="41" w16cid:durableId="1761415257">
    <w:abstractNumId w:val="72"/>
  </w:num>
  <w:num w:numId="42" w16cid:durableId="337122065">
    <w:abstractNumId w:val="58"/>
  </w:num>
  <w:num w:numId="43" w16cid:durableId="18900325">
    <w:abstractNumId w:val="75"/>
  </w:num>
  <w:num w:numId="44" w16cid:durableId="1487161302">
    <w:abstractNumId w:val="43"/>
  </w:num>
  <w:num w:numId="45" w16cid:durableId="292101936">
    <w:abstractNumId w:val="13"/>
  </w:num>
  <w:num w:numId="46" w16cid:durableId="991565133">
    <w:abstractNumId w:val="51"/>
  </w:num>
  <w:num w:numId="47" w16cid:durableId="657536037">
    <w:abstractNumId w:val="25"/>
  </w:num>
  <w:num w:numId="48" w16cid:durableId="282661842">
    <w:abstractNumId w:val="29"/>
  </w:num>
  <w:num w:numId="49" w16cid:durableId="699431211">
    <w:abstractNumId w:val="2"/>
  </w:num>
  <w:num w:numId="50" w16cid:durableId="1793858929">
    <w:abstractNumId w:val="36"/>
  </w:num>
  <w:num w:numId="51" w16cid:durableId="1334533427">
    <w:abstractNumId w:val="109"/>
  </w:num>
  <w:num w:numId="52" w16cid:durableId="333145562">
    <w:abstractNumId w:val="54"/>
  </w:num>
  <w:num w:numId="53" w16cid:durableId="2074307187">
    <w:abstractNumId w:val="66"/>
  </w:num>
  <w:num w:numId="54" w16cid:durableId="2065715772">
    <w:abstractNumId w:val="92"/>
  </w:num>
  <w:num w:numId="55" w16cid:durableId="2067605486">
    <w:abstractNumId w:val="91"/>
  </w:num>
  <w:num w:numId="56" w16cid:durableId="1024137161">
    <w:abstractNumId w:val="24"/>
  </w:num>
  <w:num w:numId="57" w16cid:durableId="38017407">
    <w:abstractNumId w:val="27"/>
  </w:num>
  <w:num w:numId="58" w16cid:durableId="653141283">
    <w:abstractNumId w:val="88"/>
  </w:num>
  <w:num w:numId="59" w16cid:durableId="1016927649">
    <w:abstractNumId w:val="113"/>
  </w:num>
  <w:num w:numId="60" w16cid:durableId="1548838420">
    <w:abstractNumId w:val="16"/>
  </w:num>
  <w:num w:numId="61" w16cid:durableId="1047534985">
    <w:abstractNumId w:val="97"/>
  </w:num>
  <w:num w:numId="62" w16cid:durableId="1543588894">
    <w:abstractNumId w:val="82"/>
  </w:num>
  <w:num w:numId="63" w16cid:durableId="370494576">
    <w:abstractNumId w:val="81"/>
  </w:num>
  <w:num w:numId="64" w16cid:durableId="1250232399">
    <w:abstractNumId w:val="59"/>
  </w:num>
  <w:num w:numId="65" w16cid:durableId="2095279692">
    <w:abstractNumId w:val="105"/>
  </w:num>
  <w:num w:numId="66" w16cid:durableId="488834068">
    <w:abstractNumId w:val="35"/>
  </w:num>
  <w:num w:numId="67" w16cid:durableId="532377765">
    <w:abstractNumId w:val="21"/>
  </w:num>
  <w:num w:numId="68" w16cid:durableId="1647204739">
    <w:abstractNumId w:val="52"/>
  </w:num>
  <w:num w:numId="69" w16cid:durableId="1042291328">
    <w:abstractNumId w:val="31"/>
  </w:num>
  <w:num w:numId="70" w16cid:durableId="1527206894">
    <w:abstractNumId w:val="73"/>
  </w:num>
  <w:num w:numId="71" w16cid:durableId="1086465845">
    <w:abstractNumId w:val="26"/>
  </w:num>
  <w:num w:numId="72" w16cid:durableId="1686782885">
    <w:abstractNumId w:val="77"/>
  </w:num>
  <w:num w:numId="73" w16cid:durableId="1642879778">
    <w:abstractNumId w:val="79"/>
  </w:num>
  <w:num w:numId="74" w16cid:durableId="456027933">
    <w:abstractNumId w:val="3"/>
  </w:num>
  <w:num w:numId="75" w16cid:durableId="482698835">
    <w:abstractNumId w:val="106"/>
  </w:num>
  <w:num w:numId="76" w16cid:durableId="1508013831">
    <w:abstractNumId w:val="64"/>
  </w:num>
  <w:num w:numId="77" w16cid:durableId="2141678913">
    <w:abstractNumId w:val="11"/>
  </w:num>
  <w:num w:numId="78" w16cid:durableId="1978486083">
    <w:abstractNumId w:val="100"/>
  </w:num>
  <w:num w:numId="79" w16cid:durableId="1303995920">
    <w:abstractNumId w:val="67"/>
  </w:num>
  <w:num w:numId="80" w16cid:durableId="657928787">
    <w:abstractNumId w:val="61"/>
  </w:num>
  <w:num w:numId="81" w16cid:durableId="666633529">
    <w:abstractNumId w:val="83"/>
  </w:num>
  <w:num w:numId="82" w16cid:durableId="1621112396">
    <w:abstractNumId w:val="5"/>
  </w:num>
  <w:num w:numId="83" w16cid:durableId="8724188">
    <w:abstractNumId w:val="69"/>
  </w:num>
  <w:num w:numId="84" w16cid:durableId="1156989277">
    <w:abstractNumId w:val="37"/>
  </w:num>
  <w:num w:numId="85" w16cid:durableId="500973951">
    <w:abstractNumId w:val="63"/>
  </w:num>
  <w:num w:numId="86" w16cid:durableId="1261260094">
    <w:abstractNumId w:val="98"/>
  </w:num>
  <w:num w:numId="87" w16cid:durableId="1397246516">
    <w:abstractNumId w:val="112"/>
  </w:num>
  <w:num w:numId="88" w16cid:durableId="563881309">
    <w:abstractNumId w:val="44"/>
  </w:num>
  <w:num w:numId="89" w16cid:durableId="1409885252">
    <w:abstractNumId w:val="41"/>
  </w:num>
  <w:num w:numId="90" w16cid:durableId="1105226056">
    <w:abstractNumId w:val="104"/>
  </w:num>
  <w:num w:numId="91" w16cid:durableId="130750483">
    <w:abstractNumId w:val="50"/>
  </w:num>
  <w:num w:numId="92" w16cid:durableId="549803638">
    <w:abstractNumId w:val="62"/>
  </w:num>
  <w:num w:numId="93" w16cid:durableId="2069649596">
    <w:abstractNumId w:val="96"/>
  </w:num>
  <w:num w:numId="94" w16cid:durableId="1511411327">
    <w:abstractNumId w:val="40"/>
  </w:num>
  <w:num w:numId="95" w16cid:durableId="629745974">
    <w:abstractNumId w:val="65"/>
  </w:num>
  <w:num w:numId="96" w16cid:durableId="284779133">
    <w:abstractNumId w:val="6"/>
  </w:num>
  <w:num w:numId="97" w16cid:durableId="1476406979">
    <w:abstractNumId w:val="45"/>
  </w:num>
  <w:num w:numId="98" w16cid:durableId="215749810">
    <w:abstractNumId w:val="49"/>
  </w:num>
  <w:num w:numId="99" w16cid:durableId="898512589">
    <w:abstractNumId w:val="18"/>
  </w:num>
  <w:num w:numId="100" w16cid:durableId="1986545182">
    <w:abstractNumId w:val="33"/>
  </w:num>
  <w:num w:numId="101" w16cid:durableId="7604159">
    <w:abstractNumId w:val="80"/>
  </w:num>
  <w:num w:numId="102" w16cid:durableId="1666975558">
    <w:abstractNumId w:val="60"/>
  </w:num>
  <w:num w:numId="103" w16cid:durableId="1867130502">
    <w:abstractNumId w:val="15"/>
  </w:num>
  <w:num w:numId="104" w16cid:durableId="1986161814">
    <w:abstractNumId w:val="111"/>
  </w:num>
  <w:num w:numId="105" w16cid:durableId="1204831688">
    <w:abstractNumId w:val="84"/>
  </w:num>
  <w:num w:numId="106" w16cid:durableId="2092582589">
    <w:abstractNumId w:val="107"/>
  </w:num>
  <w:num w:numId="107" w16cid:durableId="815611319">
    <w:abstractNumId w:val="70"/>
  </w:num>
  <w:num w:numId="108" w16cid:durableId="983701793">
    <w:abstractNumId w:val="47"/>
  </w:num>
  <w:num w:numId="109" w16cid:durableId="906964675">
    <w:abstractNumId w:val="23"/>
  </w:num>
  <w:num w:numId="110" w16cid:durableId="851532209">
    <w:abstractNumId w:val="20"/>
  </w:num>
  <w:num w:numId="111" w16cid:durableId="761029795">
    <w:abstractNumId w:val="14"/>
  </w:num>
  <w:num w:numId="112" w16cid:durableId="150679761">
    <w:abstractNumId w:val="10"/>
  </w:num>
  <w:num w:numId="113" w16cid:durableId="1100368784">
    <w:abstractNumId w:val="1"/>
  </w:num>
  <w:num w:numId="114" w16cid:durableId="854074883">
    <w:abstractNumId w:val="42"/>
  </w:num>
  <w:num w:numId="115" w16cid:durableId="136801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F98"/>
    <w:rsid w:val="00005210"/>
    <w:rsid w:val="00014401"/>
    <w:rsid w:val="00014D4B"/>
    <w:rsid w:val="00015AD5"/>
    <w:rsid w:val="00017E24"/>
    <w:rsid w:val="00035014"/>
    <w:rsid w:val="000353DD"/>
    <w:rsid w:val="00066E90"/>
    <w:rsid w:val="0006771F"/>
    <w:rsid w:val="00072792"/>
    <w:rsid w:val="000738BD"/>
    <w:rsid w:val="00082DB8"/>
    <w:rsid w:val="00090445"/>
    <w:rsid w:val="00090AD0"/>
    <w:rsid w:val="00094566"/>
    <w:rsid w:val="000A4858"/>
    <w:rsid w:val="000B6752"/>
    <w:rsid w:val="000C3B09"/>
    <w:rsid w:val="000E2605"/>
    <w:rsid w:val="00100F2F"/>
    <w:rsid w:val="00110C1D"/>
    <w:rsid w:val="00116448"/>
    <w:rsid w:val="00116974"/>
    <w:rsid w:val="001170F3"/>
    <w:rsid w:val="00117783"/>
    <w:rsid w:val="001211FE"/>
    <w:rsid w:val="00121C31"/>
    <w:rsid w:val="00125919"/>
    <w:rsid w:val="00136C11"/>
    <w:rsid w:val="001403B1"/>
    <w:rsid w:val="00145973"/>
    <w:rsid w:val="001633A7"/>
    <w:rsid w:val="00165518"/>
    <w:rsid w:val="001667A7"/>
    <w:rsid w:val="001803CE"/>
    <w:rsid w:val="00181E98"/>
    <w:rsid w:val="001850C0"/>
    <w:rsid w:val="00190D8B"/>
    <w:rsid w:val="00195613"/>
    <w:rsid w:val="001A6664"/>
    <w:rsid w:val="001B46F6"/>
    <w:rsid w:val="001C302F"/>
    <w:rsid w:val="001C4B9B"/>
    <w:rsid w:val="001D144E"/>
    <w:rsid w:val="001E55D4"/>
    <w:rsid w:val="001E6E54"/>
    <w:rsid w:val="0020669A"/>
    <w:rsid w:val="002110DC"/>
    <w:rsid w:val="00215564"/>
    <w:rsid w:val="0021727A"/>
    <w:rsid w:val="00224B60"/>
    <w:rsid w:val="0023428D"/>
    <w:rsid w:val="00241446"/>
    <w:rsid w:val="00246364"/>
    <w:rsid w:val="0025798F"/>
    <w:rsid w:val="00264E2D"/>
    <w:rsid w:val="00285FE1"/>
    <w:rsid w:val="002870C4"/>
    <w:rsid w:val="00293233"/>
    <w:rsid w:val="002954C9"/>
    <w:rsid w:val="002A0F4B"/>
    <w:rsid w:val="002A17F7"/>
    <w:rsid w:val="002A40AD"/>
    <w:rsid w:val="002B7749"/>
    <w:rsid w:val="002C6592"/>
    <w:rsid w:val="002E2884"/>
    <w:rsid w:val="002E65B3"/>
    <w:rsid w:val="002F1A77"/>
    <w:rsid w:val="002F45CA"/>
    <w:rsid w:val="002F4C95"/>
    <w:rsid w:val="002F6295"/>
    <w:rsid w:val="002F66D2"/>
    <w:rsid w:val="003008A6"/>
    <w:rsid w:val="0030507E"/>
    <w:rsid w:val="0031089C"/>
    <w:rsid w:val="0031098A"/>
    <w:rsid w:val="003115DE"/>
    <w:rsid w:val="00316649"/>
    <w:rsid w:val="003240D4"/>
    <w:rsid w:val="0033109B"/>
    <w:rsid w:val="00333B3B"/>
    <w:rsid w:val="00335D82"/>
    <w:rsid w:val="00337B5F"/>
    <w:rsid w:val="00346665"/>
    <w:rsid w:val="00347494"/>
    <w:rsid w:val="003536A3"/>
    <w:rsid w:val="00362B1F"/>
    <w:rsid w:val="00383041"/>
    <w:rsid w:val="003857DA"/>
    <w:rsid w:val="00393D73"/>
    <w:rsid w:val="003951F3"/>
    <w:rsid w:val="00397FA5"/>
    <w:rsid w:val="003A6F0D"/>
    <w:rsid w:val="003B540B"/>
    <w:rsid w:val="003C3AE7"/>
    <w:rsid w:val="003C4724"/>
    <w:rsid w:val="003D2B87"/>
    <w:rsid w:val="003D553C"/>
    <w:rsid w:val="003E76CB"/>
    <w:rsid w:val="003F0869"/>
    <w:rsid w:val="0040122A"/>
    <w:rsid w:val="004027A4"/>
    <w:rsid w:val="0040793E"/>
    <w:rsid w:val="004203C0"/>
    <w:rsid w:val="0043045F"/>
    <w:rsid w:val="00430C50"/>
    <w:rsid w:val="00437B67"/>
    <w:rsid w:val="00446266"/>
    <w:rsid w:val="00462161"/>
    <w:rsid w:val="004636EC"/>
    <w:rsid w:val="00467F74"/>
    <w:rsid w:val="00474F7C"/>
    <w:rsid w:val="00487407"/>
    <w:rsid w:val="00491358"/>
    <w:rsid w:val="00492742"/>
    <w:rsid w:val="00493DB6"/>
    <w:rsid w:val="004A50DE"/>
    <w:rsid w:val="004E1DC6"/>
    <w:rsid w:val="004E2E03"/>
    <w:rsid w:val="004F47C4"/>
    <w:rsid w:val="00513F24"/>
    <w:rsid w:val="00515291"/>
    <w:rsid w:val="005243A8"/>
    <w:rsid w:val="00530E7F"/>
    <w:rsid w:val="00540970"/>
    <w:rsid w:val="00550763"/>
    <w:rsid w:val="00551CD4"/>
    <w:rsid w:val="00554EC7"/>
    <w:rsid w:val="0055646D"/>
    <w:rsid w:val="00556AF4"/>
    <w:rsid w:val="00557B59"/>
    <w:rsid w:val="00565AD3"/>
    <w:rsid w:val="00571B8E"/>
    <w:rsid w:val="00582319"/>
    <w:rsid w:val="00597A21"/>
    <w:rsid w:val="005A352C"/>
    <w:rsid w:val="005B07F6"/>
    <w:rsid w:val="005B4F98"/>
    <w:rsid w:val="005C7B68"/>
    <w:rsid w:val="005D2496"/>
    <w:rsid w:val="005D7D4A"/>
    <w:rsid w:val="005E6C19"/>
    <w:rsid w:val="00604A35"/>
    <w:rsid w:val="006107DF"/>
    <w:rsid w:val="006214E9"/>
    <w:rsid w:val="006257BA"/>
    <w:rsid w:val="00663674"/>
    <w:rsid w:val="006644AD"/>
    <w:rsid w:val="00670368"/>
    <w:rsid w:val="00674A00"/>
    <w:rsid w:val="00675DEB"/>
    <w:rsid w:val="006764B1"/>
    <w:rsid w:val="0067779A"/>
    <w:rsid w:val="006977C4"/>
    <w:rsid w:val="006C539C"/>
    <w:rsid w:val="006D0BB1"/>
    <w:rsid w:val="006D48FB"/>
    <w:rsid w:val="006E17A1"/>
    <w:rsid w:val="006F2E25"/>
    <w:rsid w:val="006F7B64"/>
    <w:rsid w:val="007045EC"/>
    <w:rsid w:val="007100FE"/>
    <w:rsid w:val="00713B40"/>
    <w:rsid w:val="00717240"/>
    <w:rsid w:val="00732BA8"/>
    <w:rsid w:val="00742DBC"/>
    <w:rsid w:val="00747624"/>
    <w:rsid w:val="007551C2"/>
    <w:rsid w:val="00755B5E"/>
    <w:rsid w:val="0075752E"/>
    <w:rsid w:val="00760E18"/>
    <w:rsid w:val="007611F5"/>
    <w:rsid w:val="0076288C"/>
    <w:rsid w:val="007816AD"/>
    <w:rsid w:val="00783873"/>
    <w:rsid w:val="00794938"/>
    <w:rsid w:val="007B15C7"/>
    <w:rsid w:val="007B75A7"/>
    <w:rsid w:val="007C6843"/>
    <w:rsid w:val="007D51E1"/>
    <w:rsid w:val="007E1F20"/>
    <w:rsid w:val="007E5D54"/>
    <w:rsid w:val="007E78FE"/>
    <w:rsid w:val="007F2E67"/>
    <w:rsid w:val="007F6841"/>
    <w:rsid w:val="00807D38"/>
    <w:rsid w:val="008173B0"/>
    <w:rsid w:val="008178C2"/>
    <w:rsid w:val="008269CB"/>
    <w:rsid w:val="00831875"/>
    <w:rsid w:val="0083471E"/>
    <w:rsid w:val="0083662E"/>
    <w:rsid w:val="00842AD6"/>
    <w:rsid w:val="00846B6E"/>
    <w:rsid w:val="00853418"/>
    <w:rsid w:val="008617AD"/>
    <w:rsid w:val="008633D8"/>
    <w:rsid w:val="00864F11"/>
    <w:rsid w:val="008755D5"/>
    <w:rsid w:val="00884F39"/>
    <w:rsid w:val="00893182"/>
    <w:rsid w:val="00896B4B"/>
    <w:rsid w:val="008A3319"/>
    <w:rsid w:val="008A602B"/>
    <w:rsid w:val="008B4033"/>
    <w:rsid w:val="008C2936"/>
    <w:rsid w:val="008C54D1"/>
    <w:rsid w:val="008D42FE"/>
    <w:rsid w:val="008E1A8B"/>
    <w:rsid w:val="008E4E90"/>
    <w:rsid w:val="008F3B89"/>
    <w:rsid w:val="008F3FBF"/>
    <w:rsid w:val="008F78FE"/>
    <w:rsid w:val="009061AC"/>
    <w:rsid w:val="00907292"/>
    <w:rsid w:val="009124CD"/>
    <w:rsid w:val="00914E2E"/>
    <w:rsid w:val="0091574F"/>
    <w:rsid w:val="0092171B"/>
    <w:rsid w:val="00921B03"/>
    <w:rsid w:val="00921CFC"/>
    <w:rsid w:val="00964770"/>
    <w:rsid w:val="0097207D"/>
    <w:rsid w:val="00975832"/>
    <w:rsid w:val="00976F1A"/>
    <w:rsid w:val="00980AF3"/>
    <w:rsid w:val="00986087"/>
    <w:rsid w:val="0098662E"/>
    <w:rsid w:val="00993F5F"/>
    <w:rsid w:val="00996BF4"/>
    <w:rsid w:val="009975CC"/>
    <w:rsid w:val="009A139E"/>
    <w:rsid w:val="009A6040"/>
    <w:rsid w:val="009B1109"/>
    <w:rsid w:val="009B2834"/>
    <w:rsid w:val="009B33E2"/>
    <w:rsid w:val="009B5988"/>
    <w:rsid w:val="009C79F1"/>
    <w:rsid w:val="009E0B26"/>
    <w:rsid w:val="009E3082"/>
    <w:rsid w:val="009F3D12"/>
    <w:rsid w:val="00A075A7"/>
    <w:rsid w:val="00A111DD"/>
    <w:rsid w:val="00A23F5A"/>
    <w:rsid w:val="00A2771A"/>
    <w:rsid w:val="00A35415"/>
    <w:rsid w:val="00A41130"/>
    <w:rsid w:val="00A43B92"/>
    <w:rsid w:val="00A47D7F"/>
    <w:rsid w:val="00A6537A"/>
    <w:rsid w:val="00A74996"/>
    <w:rsid w:val="00A8057F"/>
    <w:rsid w:val="00A8136D"/>
    <w:rsid w:val="00A9584C"/>
    <w:rsid w:val="00AA5903"/>
    <w:rsid w:val="00AB48F1"/>
    <w:rsid w:val="00AB54F5"/>
    <w:rsid w:val="00AB6B29"/>
    <w:rsid w:val="00AC026F"/>
    <w:rsid w:val="00AC1340"/>
    <w:rsid w:val="00AC340C"/>
    <w:rsid w:val="00AC49FA"/>
    <w:rsid w:val="00AC5303"/>
    <w:rsid w:val="00AC7136"/>
    <w:rsid w:val="00AD2957"/>
    <w:rsid w:val="00AD3F99"/>
    <w:rsid w:val="00AE6F7F"/>
    <w:rsid w:val="00AE7641"/>
    <w:rsid w:val="00AF1B5A"/>
    <w:rsid w:val="00AF6CF8"/>
    <w:rsid w:val="00B022C1"/>
    <w:rsid w:val="00B10028"/>
    <w:rsid w:val="00B25FE2"/>
    <w:rsid w:val="00B306B5"/>
    <w:rsid w:val="00B34B0A"/>
    <w:rsid w:val="00B34BD9"/>
    <w:rsid w:val="00B355A3"/>
    <w:rsid w:val="00B3617A"/>
    <w:rsid w:val="00B4294A"/>
    <w:rsid w:val="00B46152"/>
    <w:rsid w:val="00B558EC"/>
    <w:rsid w:val="00B6104F"/>
    <w:rsid w:val="00B80893"/>
    <w:rsid w:val="00B914D9"/>
    <w:rsid w:val="00BA1F35"/>
    <w:rsid w:val="00BA2C44"/>
    <w:rsid w:val="00BA49C6"/>
    <w:rsid w:val="00BA575D"/>
    <w:rsid w:val="00BB2DF8"/>
    <w:rsid w:val="00BB5B5D"/>
    <w:rsid w:val="00BC5184"/>
    <w:rsid w:val="00BD454C"/>
    <w:rsid w:val="00BE2F00"/>
    <w:rsid w:val="00BE3F55"/>
    <w:rsid w:val="00BE40C0"/>
    <w:rsid w:val="00BF1A77"/>
    <w:rsid w:val="00BF6E29"/>
    <w:rsid w:val="00C046C3"/>
    <w:rsid w:val="00C04A3A"/>
    <w:rsid w:val="00C1137C"/>
    <w:rsid w:val="00C172A2"/>
    <w:rsid w:val="00C42B55"/>
    <w:rsid w:val="00C440EE"/>
    <w:rsid w:val="00C47554"/>
    <w:rsid w:val="00C47C8C"/>
    <w:rsid w:val="00C52277"/>
    <w:rsid w:val="00C56DAE"/>
    <w:rsid w:val="00C5725A"/>
    <w:rsid w:val="00C60F84"/>
    <w:rsid w:val="00C63AAC"/>
    <w:rsid w:val="00C6405C"/>
    <w:rsid w:val="00C70A21"/>
    <w:rsid w:val="00C7316F"/>
    <w:rsid w:val="00C80F1B"/>
    <w:rsid w:val="00C85211"/>
    <w:rsid w:val="00C8719B"/>
    <w:rsid w:val="00C90AA6"/>
    <w:rsid w:val="00C921FA"/>
    <w:rsid w:val="00CA31BA"/>
    <w:rsid w:val="00CA5990"/>
    <w:rsid w:val="00CA6EC9"/>
    <w:rsid w:val="00CD40B6"/>
    <w:rsid w:val="00CD44DF"/>
    <w:rsid w:val="00CD546D"/>
    <w:rsid w:val="00CF1A77"/>
    <w:rsid w:val="00CF44C4"/>
    <w:rsid w:val="00CF6773"/>
    <w:rsid w:val="00CF68B7"/>
    <w:rsid w:val="00D07492"/>
    <w:rsid w:val="00D10DE9"/>
    <w:rsid w:val="00D168F7"/>
    <w:rsid w:val="00D20BB2"/>
    <w:rsid w:val="00D375CB"/>
    <w:rsid w:val="00D43250"/>
    <w:rsid w:val="00D47DDB"/>
    <w:rsid w:val="00D53DB8"/>
    <w:rsid w:val="00D62A14"/>
    <w:rsid w:val="00D639CA"/>
    <w:rsid w:val="00D71BAC"/>
    <w:rsid w:val="00D72497"/>
    <w:rsid w:val="00D842FB"/>
    <w:rsid w:val="00D87BA1"/>
    <w:rsid w:val="00D92F5E"/>
    <w:rsid w:val="00D94489"/>
    <w:rsid w:val="00DA6879"/>
    <w:rsid w:val="00DA7882"/>
    <w:rsid w:val="00DB41AE"/>
    <w:rsid w:val="00DC16EC"/>
    <w:rsid w:val="00DC6C48"/>
    <w:rsid w:val="00DE368C"/>
    <w:rsid w:val="00DF33D9"/>
    <w:rsid w:val="00E00F60"/>
    <w:rsid w:val="00E134CA"/>
    <w:rsid w:val="00E23BA6"/>
    <w:rsid w:val="00E26BD8"/>
    <w:rsid w:val="00E303B6"/>
    <w:rsid w:val="00E33DEA"/>
    <w:rsid w:val="00E3678B"/>
    <w:rsid w:val="00E423D3"/>
    <w:rsid w:val="00E43CF7"/>
    <w:rsid w:val="00E53AAF"/>
    <w:rsid w:val="00E606CC"/>
    <w:rsid w:val="00E70EE9"/>
    <w:rsid w:val="00E772DA"/>
    <w:rsid w:val="00E82CBE"/>
    <w:rsid w:val="00E94A7F"/>
    <w:rsid w:val="00EA143C"/>
    <w:rsid w:val="00EA776A"/>
    <w:rsid w:val="00EB23F3"/>
    <w:rsid w:val="00EB3F65"/>
    <w:rsid w:val="00EB6574"/>
    <w:rsid w:val="00EC0783"/>
    <w:rsid w:val="00EC4CF1"/>
    <w:rsid w:val="00EC7451"/>
    <w:rsid w:val="00ED1F25"/>
    <w:rsid w:val="00EE2746"/>
    <w:rsid w:val="00EE3DF2"/>
    <w:rsid w:val="00F01B98"/>
    <w:rsid w:val="00F2514D"/>
    <w:rsid w:val="00F25F08"/>
    <w:rsid w:val="00F30242"/>
    <w:rsid w:val="00F30851"/>
    <w:rsid w:val="00F3181A"/>
    <w:rsid w:val="00F37B92"/>
    <w:rsid w:val="00F4442A"/>
    <w:rsid w:val="00F64F78"/>
    <w:rsid w:val="00F7401A"/>
    <w:rsid w:val="00F76306"/>
    <w:rsid w:val="00F774AF"/>
    <w:rsid w:val="00FA4521"/>
    <w:rsid w:val="00FA52BB"/>
    <w:rsid w:val="00FA6C67"/>
    <w:rsid w:val="00FB0E46"/>
    <w:rsid w:val="00FC055D"/>
    <w:rsid w:val="00FC0853"/>
    <w:rsid w:val="00FC6810"/>
    <w:rsid w:val="00FD3641"/>
    <w:rsid w:val="00FD6771"/>
    <w:rsid w:val="00FF00FB"/>
    <w:rsid w:val="00FF5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B00F0"/>
  <w15:docId w15:val="{2841297B-D0C8-6740-B586-AF161CB8F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FD6771"/>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rsid w:val="00AD2957"/>
    <w:pPr>
      <w:keepNext/>
      <w:keepLines/>
      <w:spacing w:before="40"/>
      <w:outlineLvl w:val="1"/>
    </w:pPr>
    <w:rPr>
      <w:rFonts w:ascii="Avenir Book" w:eastAsiaTheme="majorEastAsia" w:hAnsi="Avenir Book" w:cstheme="majorBidi"/>
      <w:sz w:val="26"/>
      <w:szCs w:val="26"/>
    </w:rPr>
  </w:style>
  <w:style w:type="paragraph" w:styleId="Heading3">
    <w:name w:val="heading 3"/>
    <w:basedOn w:val="Normal"/>
    <w:next w:val="Normal"/>
    <w:link w:val="Heading3Char"/>
    <w:uiPriority w:val="9"/>
    <w:unhideWhenUsed/>
    <w:qFormat/>
    <w:rsid w:val="00AD2957"/>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60" w:after="80"/>
      <w:outlineLvl w:val="2"/>
    </w:pPr>
    <w:rPr>
      <w:rFonts w:ascii="Avenir Book" w:eastAsiaTheme="majorEastAsia" w:hAnsi="Avenir Book" w:cstheme="majorBidi"/>
      <w:b/>
      <w:bCs/>
      <w:bdr w:val="none" w:sz="0" w:space="0" w:color="auto"/>
    </w:rPr>
  </w:style>
  <w:style w:type="paragraph" w:styleId="Heading4">
    <w:name w:val="heading 4"/>
    <w:basedOn w:val="Normal"/>
    <w:next w:val="Normal"/>
    <w:link w:val="Heading4Char"/>
    <w:uiPriority w:val="9"/>
    <w:unhideWhenUsed/>
    <w:qFormat/>
    <w:rsid w:val="00AD2957"/>
    <w:pPr>
      <w:keepNext/>
      <w:keepLines/>
      <w:spacing w:before="40"/>
      <w:outlineLvl w:val="3"/>
    </w:pPr>
    <w:rPr>
      <w:rFonts w:ascii="Avenir Book" w:eastAsiaTheme="majorEastAsia" w:hAnsi="Avenir Book" w:cstheme="majorBid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 w:type="paragraph" w:styleId="Header">
    <w:name w:val="header"/>
    <w:basedOn w:val="Normal"/>
    <w:link w:val="HeaderChar"/>
    <w:uiPriority w:val="99"/>
    <w:unhideWhenUsed/>
    <w:rsid w:val="00AD3F99"/>
    <w:pPr>
      <w:tabs>
        <w:tab w:val="center" w:pos="4680"/>
        <w:tab w:val="right" w:pos="9360"/>
      </w:tabs>
    </w:pPr>
  </w:style>
  <w:style w:type="character" w:customStyle="1" w:styleId="HeaderChar">
    <w:name w:val="Header Char"/>
    <w:basedOn w:val="DefaultParagraphFont"/>
    <w:link w:val="Header"/>
    <w:uiPriority w:val="99"/>
    <w:rsid w:val="00AD3F99"/>
    <w:rPr>
      <w:sz w:val="24"/>
      <w:szCs w:val="24"/>
    </w:rPr>
  </w:style>
  <w:style w:type="paragraph" w:styleId="Footer">
    <w:name w:val="footer"/>
    <w:basedOn w:val="Normal"/>
    <w:link w:val="FooterChar"/>
    <w:uiPriority w:val="99"/>
    <w:unhideWhenUsed/>
    <w:rsid w:val="00AD3F99"/>
    <w:pPr>
      <w:tabs>
        <w:tab w:val="center" w:pos="4680"/>
        <w:tab w:val="right" w:pos="9360"/>
      </w:tabs>
    </w:pPr>
  </w:style>
  <w:style w:type="character" w:customStyle="1" w:styleId="FooterChar">
    <w:name w:val="Footer Char"/>
    <w:basedOn w:val="DefaultParagraphFont"/>
    <w:link w:val="Footer"/>
    <w:uiPriority w:val="99"/>
    <w:rsid w:val="00AD3F99"/>
    <w:rPr>
      <w:sz w:val="24"/>
      <w:szCs w:val="24"/>
    </w:rPr>
  </w:style>
  <w:style w:type="paragraph" w:styleId="NormalWeb">
    <w:name w:val="Normal (Web)"/>
    <w:basedOn w:val="Normal"/>
    <w:uiPriority w:val="99"/>
    <w:unhideWhenUsed/>
    <w:rsid w:val="001C4B9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1C4B9B"/>
    <w:rPr>
      <w:b/>
      <w:bCs/>
    </w:rPr>
  </w:style>
  <w:style w:type="character" w:styleId="Emphasis">
    <w:name w:val="Emphasis"/>
    <w:basedOn w:val="DefaultParagraphFont"/>
    <w:uiPriority w:val="20"/>
    <w:qFormat/>
    <w:rsid w:val="001C4B9B"/>
    <w:rPr>
      <w:i/>
      <w:iCs/>
    </w:rPr>
  </w:style>
  <w:style w:type="character" w:customStyle="1" w:styleId="Heading3Char">
    <w:name w:val="Heading 3 Char"/>
    <w:basedOn w:val="DefaultParagraphFont"/>
    <w:link w:val="Heading3"/>
    <w:uiPriority w:val="9"/>
    <w:rsid w:val="00AD2957"/>
    <w:rPr>
      <w:rFonts w:ascii="Avenir Book" w:eastAsiaTheme="majorEastAsia" w:hAnsi="Avenir Book" w:cstheme="majorBidi"/>
      <w:b/>
      <w:bCs/>
      <w:sz w:val="24"/>
      <w:szCs w:val="24"/>
      <w:bdr w:val="none" w:sz="0" w:space="0" w:color="auto"/>
    </w:rPr>
  </w:style>
  <w:style w:type="character" w:customStyle="1" w:styleId="Heading4Char">
    <w:name w:val="Heading 4 Char"/>
    <w:basedOn w:val="DefaultParagraphFont"/>
    <w:link w:val="Heading4"/>
    <w:uiPriority w:val="9"/>
    <w:rsid w:val="00AD2957"/>
    <w:rPr>
      <w:rFonts w:ascii="Avenir Book" w:eastAsiaTheme="majorEastAsia" w:hAnsi="Avenir Book" w:cstheme="majorBidi"/>
      <w:b/>
      <w:bCs/>
      <w:sz w:val="24"/>
      <w:szCs w:val="24"/>
    </w:rPr>
  </w:style>
  <w:style w:type="character" w:customStyle="1" w:styleId="Heading1Char">
    <w:name w:val="Heading 1 Char"/>
    <w:basedOn w:val="DefaultParagraphFont"/>
    <w:link w:val="Heading1"/>
    <w:uiPriority w:val="9"/>
    <w:rsid w:val="00FD6771"/>
    <w:rPr>
      <w:rFonts w:asciiTheme="majorHAnsi" w:eastAsiaTheme="majorEastAsia" w:hAnsiTheme="majorHAnsi" w:cstheme="majorBidi"/>
      <w:color w:val="0079BF" w:themeColor="accent1" w:themeShade="BF"/>
      <w:sz w:val="32"/>
      <w:szCs w:val="32"/>
    </w:rPr>
  </w:style>
  <w:style w:type="character" w:customStyle="1" w:styleId="Heading2Char">
    <w:name w:val="Heading 2 Char"/>
    <w:basedOn w:val="DefaultParagraphFont"/>
    <w:link w:val="Heading2"/>
    <w:uiPriority w:val="9"/>
    <w:rsid w:val="00AD2957"/>
    <w:rPr>
      <w:rFonts w:ascii="Avenir Book" w:eastAsiaTheme="majorEastAsia" w:hAnsi="Avenir Book" w:cstheme="majorBidi"/>
      <w:sz w:val="26"/>
      <w:szCs w:val="26"/>
    </w:rPr>
  </w:style>
  <w:style w:type="paragraph" w:styleId="ListParagraph">
    <w:name w:val="List Paragraph"/>
    <w:basedOn w:val="Normal"/>
    <w:uiPriority w:val="34"/>
    <w:qFormat/>
    <w:rsid w:val="00090445"/>
    <w:pPr>
      <w:ind w:left="720"/>
      <w:contextualSpacing/>
    </w:pPr>
  </w:style>
  <w:style w:type="character" w:customStyle="1" w:styleId="relative">
    <w:name w:val="relative"/>
    <w:basedOn w:val="DefaultParagraphFont"/>
    <w:rsid w:val="00515291"/>
  </w:style>
  <w:style w:type="paragraph" w:customStyle="1" w:styleId="not-prose">
    <w:name w:val="not-prose"/>
    <w:basedOn w:val="Normal"/>
    <w:rsid w:val="00D71BA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table" w:styleId="ListTable2">
    <w:name w:val="List Table 2"/>
    <w:basedOn w:val="TableNormal"/>
    <w:uiPriority w:val="47"/>
    <w:rsid w:val="00AD2957"/>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AD295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0499">
      <w:bodyDiv w:val="1"/>
      <w:marLeft w:val="0"/>
      <w:marRight w:val="0"/>
      <w:marTop w:val="0"/>
      <w:marBottom w:val="0"/>
      <w:divBdr>
        <w:top w:val="none" w:sz="0" w:space="0" w:color="auto"/>
        <w:left w:val="none" w:sz="0" w:space="0" w:color="auto"/>
        <w:bottom w:val="none" w:sz="0" w:space="0" w:color="auto"/>
        <w:right w:val="none" w:sz="0" w:space="0" w:color="auto"/>
      </w:divBdr>
      <w:divsChild>
        <w:div w:id="58676134">
          <w:marLeft w:val="0"/>
          <w:marRight w:val="0"/>
          <w:marTop w:val="0"/>
          <w:marBottom w:val="0"/>
          <w:divBdr>
            <w:top w:val="none" w:sz="0" w:space="0" w:color="auto"/>
            <w:left w:val="none" w:sz="0" w:space="0" w:color="auto"/>
            <w:bottom w:val="none" w:sz="0" w:space="0" w:color="auto"/>
            <w:right w:val="none" w:sz="0" w:space="0" w:color="auto"/>
          </w:divBdr>
          <w:divsChild>
            <w:div w:id="168717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8861">
      <w:bodyDiv w:val="1"/>
      <w:marLeft w:val="0"/>
      <w:marRight w:val="0"/>
      <w:marTop w:val="0"/>
      <w:marBottom w:val="0"/>
      <w:divBdr>
        <w:top w:val="none" w:sz="0" w:space="0" w:color="auto"/>
        <w:left w:val="none" w:sz="0" w:space="0" w:color="auto"/>
        <w:bottom w:val="none" w:sz="0" w:space="0" w:color="auto"/>
        <w:right w:val="none" w:sz="0" w:space="0" w:color="auto"/>
      </w:divBdr>
    </w:div>
    <w:div w:id="94254584">
      <w:bodyDiv w:val="1"/>
      <w:marLeft w:val="0"/>
      <w:marRight w:val="0"/>
      <w:marTop w:val="0"/>
      <w:marBottom w:val="0"/>
      <w:divBdr>
        <w:top w:val="none" w:sz="0" w:space="0" w:color="auto"/>
        <w:left w:val="none" w:sz="0" w:space="0" w:color="auto"/>
        <w:bottom w:val="none" w:sz="0" w:space="0" w:color="auto"/>
        <w:right w:val="none" w:sz="0" w:space="0" w:color="auto"/>
      </w:divBdr>
    </w:div>
    <w:div w:id="106700972">
      <w:bodyDiv w:val="1"/>
      <w:marLeft w:val="0"/>
      <w:marRight w:val="0"/>
      <w:marTop w:val="0"/>
      <w:marBottom w:val="0"/>
      <w:divBdr>
        <w:top w:val="none" w:sz="0" w:space="0" w:color="auto"/>
        <w:left w:val="none" w:sz="0" w:space="0" w:color="auto"/>
        <w:bottom w:val="none" w:sz="0" w:space="0" w:color="auto"/>
        <w:right w:val="none" w:sz="0" w:space="0" w:color="auto"/>
      </w:divBdr>
      <w:divsChild>
        <w:div w:id="974602821">
          <w:marLeft w:val="0"/>
          <w:marRight w:val="0"/>
          <w:marTop w:val="0"/>
          <w:marBottom w:val="0"/>
          <w:divBdr>
            <w:top w:val="none" w:sz="0" w:space="0" w:color="auto"/>
            <w:left w:val="none" w:sz="0" w:space="0" w:color="auto"/>
            <w:bottom w:val="none" w:sz="0" w:space="0" w:color="auto"/>
            <w:right w:val="none" w:sz="0" w:space="0" w:color="auto"/>
          </w:divBdr>
          <w:divsChild>
            <w:div w:id="21005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3833">
      <w:bodyDiv w:val="1"/>
      <w:marLeft w:val="0"/>
      <w:marRight w:val="0"/>
      <w:marTop w:val="0"/>
      <w:marBottom w:val="0"/>
      <w:divBdr>
        <w:top w:val="none" w:sz="0" w:space="0" w:color="auto"/>
        <w:left w:val="none" w:sz="0" w:space="0" w:color="auto"/>
        <w:bottom w:val="none" w:sz="0" w:space="0" w:color="auto"/>
        <w:right w:val="none" w:sz="0" w:space="0" w:color="auto"/>
      </w:divBdr>
    </w:div>
    <w:div w:id="116920941">
      <w:bodyDiv w:val="1"/>
      <w:marLeft w:val="0"/>
      <w:marRight w:val="0"/>
      <w:marTop w:val="0"/>
      <w:marBottom w:val="0"/>
      <w:divBdr>
        <w:top w:val="none" w:sz="0" w:space="0" w:color="auto"/>
        <w:left w:val="none" w:sz="0" w:space="0" w:color="auto"/>
        <w:bottom w:val="none" w:sz="0" w:space="0" w:color="auto"/>
        <w:right w:val="none" w:sz="0" w:space="0" w:color="auto"/>
      </w:divBdr>
    </w:div>
    <w:div w:id="181552290">
      <w:bodyDiv w:val="1"/>
      <w:marLeft w:val="0"/>
      <w:marRight w:val="0"/>
      <w:marTop w:val="0"/>
      <w:marBottom w:val="0"/>
      <w:divBdr>
        <w:top w:val="none" w:sz="0" w:space="0" w:color="auto"/>
        <w:left w:val="none" w:sz="0" w:space="0" w:color="auto"/>
        <w:bottom w:val="none" w:sz="0" w:space="0" w:color="auto"/>
        <w:right w:val="none" w:sz="0" w:space="0" w:color="auto"/>
      </w:divBdr>
      <w:divsChild>
        <w:div w:id="1230963526">
          <w:marLeft w:val="0"/>
          <w:marRight w:val="0"/>
          <w:marTop w:val="0"/>
          <w:marBottom w:val="0"/>
          <w:divBdr>
            <w:top w:val="none" w:sz="0" w:space="0" w:color="auto"/>
            <w:left w:val="none" w:sz="0" w:space="0" w:color="auto"/>
            <w:bottom w:val="none" w:sz="0" w:space="0" w:color="auto"/>
            <w:right w:val="none" w:sz="0" w:space="0" w:color="auto"/>
          </w:divBdr>
          <w:divsChild>
            <w:div w:id="29297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1805">
      <w:bodyDiv w:val="1"/>
      <w:marLeft w:val="0"/>
      <w:marRight w:val="0"/>
      <w:marTop w:val="0"/>
      <w:marBottom w:val="0"/>
      <w:divBdr>
        <w:top w:val="none" w:sz="0" w:space="0" w:color="auto"/>
        <w:left w:val="none" w:sz="0" w:space="0" w:color="auto"/>
        <w:bottom w:val="none" w:sz="0" w:space="0" w:color="auto"/>
        <w:right w:val="none" w:sz="0" w:space="0" w:color="auto"/>
      </w:divBdr>
    </w:div>
    <w:div w:id="224072896">
      <w:bodyDiv w:val="1"/>
      <w:marLeft w:val="0"/>
      <w:marRight w:val="0"/>
      <w:marTop w:val="0"/>
      <w:marBottom w:val="0"/>
      <w:divBdr>
        <w:top w:val="none" w:sz="0" w:space="0" w:color="auto"/>
        <w:left w:val="none" w:sz="0" w:space="0" w:color="auto"/>
        <w:bottom w:val="none" w:sz="0" w:space="0" w:color="auto"/>
        <w:right w:val="none" w:sz="0" w:space="0" w:color="auto"/>
      </w:divBdr>
    </w:div>
    <w:div w:id="260920632">
      <w:bodyDiv w:val="1"/>
      <w:marLeft w:val="0"/>
      <w:marRight w:val="0"/>
      <w:marTop w:val="0"/>
      <w:marBottom w:val="0"/>
      <w:divBdr>
        <w:top w:val="none" w:sz="0" w:space="0" w:color="auto"/>
        <w:left w:val="none" w:sz="0" w:space="0" w:color="auto"/>
        <w:bottom w:val="none" w:sz="0" w:space="0" w:color="auto"/>
        <w:right w:val="none" w:sz="0" w:space="0" w:color="auto"/>
      </w:divBdr>
    </w:div>
    <w:div w:id="273289286">
      <w:bodyDiv w:val="1"/>
      <w:marLeft w:val="0"/>
      <w:marRight w:val="0"/>
      <w:marTop w:val="0"/>
      <w:marBottom w:val="0"/>
      <w:divBdr>
        <w:top w:val="none" w:sz="0" w:space="0" w:color="auto"/>
        <w:left w:val="none" w:sz="0" w:space="0" w:color="auto"/>
        <w:bottom w:val="none" w:sz="0" w:space="0" w:color="auto"/>
        <w:right w:val="none" w:sz="0" w:space="0" w:color="auto"/>
      </w:divBdr>
      <w:divsChild>
        <w:div w:id="1577786550">
          <w:marLeft w:val="0"/>
          <w:marRight w:val="0"/>
          <w:marTop w:val="0"/>
          <w:marBottom w:val="0"/>
          <w:divBdr>
            <w:top w:val="none" w:sz="0" w:space="0" w:color="auto"/>
            <w:left w:val="none" w:sz="0" w:space="0" w:color="auto"/>
            <w:bottom w:val="none" w:sz="0" w:space="0" w:color="auto"/>
            <w:right w:val="none" w:sz="0" w:space="0" w:color="auto"/>
          </w:divBdr>
          <w:divsChild>
            <w:div w:id="1144086747">
              <w:marLeft w:val="0"/>
              <w:marRight w:val="0"/>
              <w:marTop w:val="0"/>
              <w:marBottom w:val="0"/>
              <w:divBdr>
                <w:top w:val="none" w:sz="0" w:space="0" w:color="auto"/>
                <w:left w:val="none" w:sz="0" w:space="0" w:color="auto"/>
                <w:bottom w:val="none" w:sz="0" w:space="0" w:color="auto"/>
                <w:right w:val="none" w:sz="0" w:space="0" w:color="auto"/>
              </w:divBdr>
              <w:divsChild>
                <w:div w:id="176326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542663">
      <w:bodyDiv w:val="1"/>
      <w:marLeft w:val="0"/>
      <w:marRight w:val="0"/>
      <w:marTop w:val="0"/>
      <w:marBottom w:val="0"/>
      <w:divBdr>
        <w:top w:val="none" w:sz="0" w:space="0" w:color="auto"/>
        <w:left w:val="none" w:sz="0" w:space="0" w:color="auto"/>
        <w:bottom w:val="none" w:sz="0" w:space="0" w:color="auto"/>
        <w:right w:val="none" w:sz="0" w:space="0" w:color="auto"/>
      </w:divBdr>
    </w:div>
    <w:div w:id="286015058">
      <w:bodyDiv w:val="1"/>
      <w:marLeft w:val="0"/>
      <w:marRight w:val="0"/>
      <w:marTop w:val="0"/>
      <w:marBottom w:val="0"/>
      <w:divBdr>
        <w:top w:val="none" w:sz="0" w:space="0" w:color="auto"/>
        <w:left w:val="none" w:sz="0" w:space="0" w:color="auto"/>
        <w:bottom w:val="none" w:sz="0" w:space="0" w:color="auto"/>
        <w:right w:val="none" w:sz="0" w:space="0" w:color="auto"/>
      </w:divBdr>
      <w:divsChild>
        <w:div w:id="218709789">
          <w:marLeft w:val="0"/>
          <w:marRight w:val="0"/>
          <w:marTop w:val="0"/>
          <w:marBottom w:val="0"/>
          <w:divBdr>
            <w:top w:val="none" w:sz="0" w:space="0" w:color="auto"/>
            <w:left w:val="none" w:sz="0" w:space="0" w:color="auto"/>
            <w:bottom w:val="none" w:sz="0" w:space="0" w:color="auto"/>
            <w:right w:val="none" w:sz="0" w:space="0" w:color="auto"/>
          </w:divBdr>
          <w:divsChild>
            <w:div w:id="1613974440">
              <w:marLeft w:val="0"/>
              <w:marRight w:val="0"/>
              <w:marTop w:val="0"/>
              <w:marBottom w:val="0"/>
              <w:divBdr>
                <w:top w:val="none" w:sz="0" w:space="0" w:color="auto"/>
                <w:left w:val="none" w:sz="0" w:space="0" w:color="auto"/>
                <w:bottom w:val="none" w:sz="0" w:space="0" w:color="auto"/>
                <w:right w:val="none" w:sz="0" w:space="0" w:color="auto"/>
              </w:divBdr>
            </w:div>
          </w:divsChild>
        </w:div>
        <w:div w:id="1701933143">
          <w:marLeft w:val="0"/>
          <w:marRight w:val="0"/>
          <w:marTop w:val="0"/>
          <w:marBottom w:val="0"/>
          <w:divBdr>
            <w:top w:val="none" w:sz="0" w:space="0" w:color="auto"/>
            <w:left w:val="none" w:sz="0" w:space="0" w:color="auto"/>
            <w:bottom w:val="none" w:sz="0" w:space="0" w:color="auto"/>
            <w:right w:val="none" w:sz="0" w:space="0" w:color="auto"/>
          </w:divBdr>
          <w:divsChild>
            <w:div w:id="73717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93914">
      <w:bodyDiv w:val="1"/>
      <w:marLeft w:val="0"/>
      <w:marRight w:val="0"/>
      <w:marTop w:val="0"/>
      <w:marBottom w:val="0"/>
      <w:divBdr>
        <w:top w:val="none" w:sz="0" w:space="0" w:color="auto"/>
        <w:left w:val="none" w:sz="0" w:space="0" w:color="auto"/>
        <w:bottom w:val="none" w:sz="0" w:space="0" w:color="auto"/>
        <w:right w:val="none" w:sz="0" w:space="0" w:color="auto"/>
      </w:divBdr>
    </w:div>
    <w:div w:id="310721454">
      <w:bodyDiv w:val="1"/>
      <w:marLeft w:val="0"/>
      <w:marRight w:val="0"/>
      <w:marTop w:val="0"/>
      <w:marBottom w:val="0"/>
      <w:divBdr>
        <w:top w:val="none" w:sz="0" w:space="0" w:color="auto"/>
        <w:left w:val="none" w:sz="0" w:space="0" w:color="auto"/>
        <w:bottom w:val="none" w:sz="0" w:space="0" w:color="auto"/>
        <w:right w:val="none" w:sz="0" w:space="0" w:color="auto"/>
      </w:divBdr>
      <w:divsChild>
        <w:div w:id="1980106060">
          <w:marLeft w:val="0"/>
          <w:marRight w:val="0"/>
          <w:marTop w:val="0"/>
          <w:marBottom w:val="0"/>
          <w:divBdr>
            <w:top w:val="none" w:sz="0" w:space="0" w:color="auto"/>
            <w:left w:val="none" w:sz="0" w:space="0" w:color="auto"/>
            <w:bottom w:val="none" w:sz="0" w:space="0" w:color="auto"/>
            <w:right w:val="none" w:sz="0" w:space="0" w:color="auto"/>
          </w:divBdr>
          <w:divsChild>
            <w:div w:id="885067206">
              <w:marLeft w:val="0"/>
              <w:marRight w:val="0"/>
              <w:marTop w:val="0"/>
              <w:marBottom w:val="0"/>
              <w:divBdr>
                <w:top w:val="none" w:sz="0" w:space="0" w:color="auto"/>
                <w:left w:val="none" w:sz="0" w:space="0" w:color="auto"/>
                <w:bottom w:val="none" w:sz="0" w:space="0" w:color="auto"/>
                <w:right w:val="none" w:sz="0" w:space="0" w:color="auto"/>
              </w:divBdr>
            </w:div>
          </w:divsChild>
        </w:div>
        <w:div w:id="1653634925">
          <w:marLeft w:val="0"/>
          <w:marRight w:val="0"/>
          <w:marTop w:val="0"/>
          <w:marBottom w:val="0"/>
          <w:divBdr>
            <w:top w:val="none" w:sz="0" w:space="0" w:color="auto"/>
            <w:left w:val="none" w:sz="0" w:space="0" w:color="auto"/>
            <w:bottom w:val="none" w:sz="0" w:space="0" w:color="auto"/>
            <w:right w:val="none" w:sz="0" w:space="0" w:color="auto"/>
          </w:divBdr>
          <w:divsChild>
            <w:div w:id="206753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49681">
      <w:bodyDiv w:val="1"/>
      <w:marLeft w:val="0"/>
      <w:marRight w:val="0"/>
      <w:marTop w:val="0"/>
      <w:marBottom w:val="0"/>
      <w:divBdr>
        <w:top w:val="none" w:sz="0" w:space="0" w:color="auto"/>
        <w:left w:val="none" w:sz="0" w:space="0" w:color="auto"/>
        <w:bottom w:val="none" w:sz="0" w:space="0" w:color="auto"/>
        <w:right w:val="none" w:sz="0" w:space="0" w:color="auto"/>
      </w:divBdr>
    </w:div>
    <w:div w:id="328021166">
      <w:bodyDiv w:val="1"/>
      <w:marLeft w:val="0"/>
      <w:marRight w:val="0"/>
      <w:marTop w:val="0"/>
      <w:marBottom w:val="0"/>
      <w:divBdr>
        <w:top w:val="none" w:sz="0" w:space="0" w:color="auto"/>
        <w:left w:val="none" w:sz="0" w:space="0" w:color="auto"/>
        <w:bottom w:val="none" w:sz="0" w:space="0" w:color="auto"/>
        <w:right w:val="none" w:sz="0" w:space="0" w:color="auto"/>
      </w:divBdr>
    </w:div>
    <w:div w:id="330572122">
      <w:bodyDiv w:val="1"/>
      <w:marLeft w:val="0"/>
      <w:marRight w:val="0"/>
      <w:marTop w:val="0"/>
      <w:marBottom w:val="0"/>
      <w:divBdr>
        <w:top w:val="none" w:sz="0" w:space="0" w:color="auto"/>
        <w:left w:val="none" w:sz="0" w:space="0" w:color="auto"/>
        <w:bottom w:val="none" w:sz="0" w:space="0" w:color="auto"/>
        <w:right w:val="none" w:sz="0" w:space="0" w:color="auto"/>
      </w:divBdr>
      <w:divsChild>
        <w:div w:id="1789616249">
          <w:marLeft w:val="0"/>
          <w:marRight w:val="0"/>
          <w:marTop w:val="0"/>
          <w:marBottom w:val="0"/>
          <w:divBdr>
            <w:top w:val="none" w:sz="0" w:space="0" w:color="auto"/>
            <w:left w:val="none" w:sz="0" w:space="0" w:color="auto"/>
            <w:bottom w:val="none" w:sz="0" w:space="0" w:color="auto"/>
            <w:right w:val="none" w:sz="0" w:space="0" w:color="auto"/>
          </w:divBdr>
          <w:divsChild>
            <w:div w:id="1677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438360">
      <w:bodyDiv w:val="1"/>
      <w:marLeft w:val="0"/>
      <w:marRight w:val="0"/>
      <w:marTop w:val="0"/>
      <w:marBottom w:val="0"/>
      <w:divBdr>
        <w:top w:val="none" w:sz="0" w:space="0" w:color="auto"/>
        <w:left w:val="none" w:sz="0" w:space="0" w:color="auto"/>
        <w:bottom w:val="none" w:sz="0" w:space="0" w:color="auto"/>
        <w:right w:val="none" w:sz="0" w:space="0" w:color="auto"/>
      </w:divBdr>
      <w:divsChild>
        <w:div w:id="1402294785">
          <w:marLeft w:val="0"/>
          <w:marRight w:val="0"/>
          <w:marTop w:val="0"/>
          <w:marBottom w:val="0"/>
          <w:divBdr>
            <w:top w:val="none" w:sz="0" w:space="0" w:color="auto"/>
            <w:left w:val="none" w:sz="0" w:space="0" w:color="auto"/>
            <w:bottom w:val="none" w:sz="0" w:space="0" w:color="auto"/>
            <w:right w:val="none" w:sz="0" w:space="0" w:color="auto"/>
          </w:divBdr>
          <w:divsChild>
            <w:div w:id="1085152043">
              <w:marLeft w:val="0"/>
              <w:marRight w:val="0"/>
              <w:marTop w:val="0"/>
              <w:marBottom w:val="0"/>
              <w:divBdr>
                <w:top w:val="none" w:sz="0" w:space="0" w:color="auto"/>
                <w:left w:val="none" w:sz="0" w:space="0" w:color="auto"/>
                <w:bottom w:val="none" w:sz="0" w:space="0" w:color="auto"/>
                <w:right w:val="none" w:sz="0" w:space="0" w:color="auto"/>
              </w:divBdr>
            </w:div>
          </w:divsChild>
        </w:div>
        <w:div w:id="1144616568">
          <w:marLeft w:val="0"/>
          <w:marRight w:val="0"/>
          <w:marTop w:val="0"/>
          <w:marBottom w:val="0"/>
          <w:divBdr>
            <w:top w:val="none" w:sz="0" w:space="0" w:color="auto"/>
            <w:left w:val="none" w:sz="0" w:space="0" w:color="auto"/>
            <w:bottom w:val="none" w:sz="0" w:space="0" w:color="auto"/>
            <w:right w:val="none" w:sz="0" w:space="0" w:color="auto"/>
          </w:divBdr>
          <w:divsChild>
            <w:div w:id="662970479">
              <w:marLeft w:val="0"/>
              <w:marRight w:val="0"/>
              <w:marTop w:val="0"/>
              <w:marBottom w:val="0"/>
              <w:divBdr>
                <w:top w:val="none" w:sz="0" w:space="0" w:color="auto"/>
                <w:left w:val="none" w:sz="0" w:space="0" w:color="auto"/>
                <w:bottom w:val="none" w:sz="0" w:space="0" w:color="auto"/>
                <w:right w:val="none" w:sz="0" w:space="0" w:color="auto"/>
              </w:divBdr>
            </w:div>
          </w:divsChild>
        </w:div>
        <w:div w:id="544220463">
          <w:marLeft w:val="0"/>
          <w:marRight w:val="0"/>
          <w:marTop w:val="0"/>
          <w:marBottom w:val="0"/>
          <w:divBdr>
            <w:top w:val="none" w:sz="0" w:space="0" w:color="auto"/>
            <w:left w:val="none" w:sz="0" w:space="0" w:color="auto"/>
            <w:bottom w:val="none" w:sz="0" w:space="0" w:color="auto"/>
            <w:right w:val="none" w:sz="0" w:space="0" w:color="auto"/>
          </w:divBdr>
          <w:divsChild>
            <w:div w:id="211493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038661">
      <w:bodyDiv w:val="1"/>
      <w:marLeft w:val="0"/>
      <w:marRight w:val="0"/>
      <w:marTop w:val="0"/>
      <w:marBottom w:val="0"/>
      <w:divBdr>
        <w:top w:val="none" w:sz="0" w:space="0" w:color="auto"/>
        <w:left w:val="none" w:sz="0" w:space="0" w:color="auto"/>
        <w:bottom w:val="none" w:sz="0" w:space="0" w:color="auto"/>
        <w:right w:val="none" w:sz="0" w:space="0" w:color="auto"/>
      </w:divBdr>
    </w:div>
    <w:div w:id="406147851">
      <w:bodyDiv w:val="1"/>
      <w:marLeft w:val="0"/>
      <w:marRight w:val="0"/>
      <w:marTop w:val="0"/>
      <w:marBottom w:val="0"/>
      <w:divBdr>
        <w:top w:val="none" w:sz="0" w:space="0" w:color="auto"/>
        <w:left w:val="none" w:sz="0" w:space="0" w:color="auto"/>
        <w:bottom w:val="none" w:sz="0" w:space="0" w:color="auto"/>
        <w:right w:val="none" w:sz="0" w:space="0" w:color="auto"/>
      </w:divBdr>
    </w:div>
    <w:div w:id="409422750">
      <w:bodyDiv w:val="1"/>
      <w:marLeft w:val="0"/>
      <w:marRight w:val="0"/>
      <w:marTop w:val="0"/>
      <w:marBottom w:val="0"/>
      <w:divBdr>
        <w:top w:val="none" w:sz="0" w:space="0" w:color="auto"/>
        <w:left w:val="none" w:sz="0" w:space="0" w:color="auto"/>
        <w:bottom w:val="none" w:sz="0" w:space="0" w:color="auto"/>
        <w:right w:val="none" w:sz="0" w:space="0" w:color="auto"/>
      </w:divBdr>
    </w:div>
    <w:div w:id="409500896">
      <w:bodyDiv w:val="1"/>
      <w:marLeft w:val="0"/>
      <w:marRight w:val="0"/>
      <w:marTop w:val="0"/>
      <w:marBottom w:val="0"/>
      <w:divBdr>
        <w:top w:val="none" w:sz="0" w:space="0" w:color="auto"/>
        <w:left w:val="none" w:sz="0" w:space="0" w:color="auto"/>
        <w:bottom w:val="none" w:sz="0" w:space="0" w:color="auto"/>
        <w:right w:val="none" w:sz="0" w:space="0" w:color="auto"/>
      </w:divBdr>
    </w:div>
    <w:div w:id="436371055">
      <w:bodyDiv w:val="1"/>
      <w:marLeft w:val="0"/>
      <w:marRight w:val="0"/>
      <w:marTop w:val="0"/>
      <w:marBottom w:val="0"/>
      <w:divBdr>
        <w:top w:val="none" w:sz="0" w:space="0" w:color="auto"/>
        <w:left w:val="none" w:sz="0" w:space="0" w:color="auto"/>
        <w:bottom w:val="none" w:sz="0" w:space="0" w:color="auto"/>
        <w:right w:val="none" w:sz="0" w:space="0" w:color="auto"/>
      </w:divBdr>
    </w:div>
    <w:div w:id="455682686">
      <w:bodyDiv w:val="1"/>
      <w:marLeft w:val="0"/>
      <w:marRight w:val="0"/>
      <w:marTop w:val="0"/>
      <w:marBottom w:val="0"/>
      <w:divBdr>
        <w:top w:val="none" w:sz="0" w:space="0" w:color="auto"/>
        <w:left w:val="none" w:sz="0" w:space="0" w:color="auto"/>
        <w:bottom w:val="none" w:sz="0" w:space="0" w:color="auto"/>
        <w:right w:val="none" w:sz="0" w:space="0" w:color="auto"/>
      </w:divBdr>
    </w:div>
    <w:div w:id="491795008">
      <w:bodyDiv w:val="1"/>
      <w:marLeft w:val="0"/>
      <w:marRight w:val="0"/>
      <w:marTop w:val="0"/>
      <w:marBottom w:val="0"/>
      <w:divBdr>
        <w:top w:val="none" w:sz="0" w:space="0" w:color="auto"/>
        <w:left w:val="none" w:sz="0" w:space="0" w:color="auto"/>
        <w:bottom w:val="none" w:sz="0" w:space="0" w:color="auto"/>
        <w:right w:val="none" w:sz="0" w:space="0" w:color="auto"/>
      </w:divBdr>
    </w:div>
    <w:div w:id="541019971">
      <w:bodyDiv w:val="1"/>
      <w:marLeft w:val="0"/>
      <w:marRight w:val="0"/>
      <w:marTop w:val="0"/>
      <w:marBottom w:val="0"/>
      <w:divBdr>
        <w:top w:val="none" w:sz="0" w:space="0" w:color="auto"/>
        <w:left w:val="none" w:sz="0" w:space="0" w:color="auto"/>
        <w:bottom w:val="none" w:sz="0" w:space="0" w:color="auto"/>
        <w:right w:val="none" w:sz="0" w:space="0" w:color="auto"/>
      </w:divBdr>
    </w:div>
    <w:div w:id="561134117">
      <w:bodyDiv w:val="1"/>
      <w:marLeft w:val="0"/>
      <w:marRight w:val="0"/>
      <w:marTop w:val="0"/>
      <w:marBottom w:val="0"/>
      <w:divBdr>
        <w:top w:val="none" w:sz="0" w:space="0" w:color="auto"/>
        <w:left w:val="none" w:sz="0" w:space="0" w:color="auto"/>
        <w:bottom w:val="none" w:sz="0" w:space="0" w:color="auto"/>
        <w:right w:val="none" w:sz="0" w:space="0" w:color="auto"/>
      </w:divBdr>
    </w:div>
    <w:div w:id="585767284">
      <w:bodyDiv w:val="1"/>
      <w:marLeft w:val="0"/>
      <w:marRight w:val="0"/>
      <w:marTop w:val="0"/>
      <w:marBottom w:val="0"/>
      <w:divBdr>
        <w:top w:val="none" w:sz="0" w:space="0" w:color="auto"/>
        <w:left w:val="none" w:sz="0" w:space="0" w:color="auto"/>
        <w:bottom w:val="none" w:sz="0" w:space="0" w:color="auto"/>
        <w:right w:val="none" w:sz="0" w:space="0" w:color="auto"/>
      </w:divBdr>
    </w:div>
    <w:div w:id="587887632">
      <w:bodyDiv w:val="1"/>
      <w:marLeft w:val="0"/>
      <w:marRight w:val="0"/>
      <w:marTop w:val="0"/>
      <w:marBottom w:val="0"/>
      <w:divBdr>
        <w:top w:val="none" w:sz="0" w:space="0" w:color="auto"/>
        <w:left w:val="none" w:sz="0" w:space="0" w:color="auto"/>
        <w:bottom w:val="none" w:sz="0" w:space="0" w:color="auto"/>
        <w:right w:val="none" w:sz="0" w:space="0" w:color="auto"/>
      </w:divBdr>
    </w:div>
    <w:div w:id="603655049">
      <w:bodyDiv w:val="1"/>
      <w:marLeft w:val="0"/>
      <w:marRight w:val="0"/>
      <w:marTop w:val="0"/>
      <w:marBottom w:val="0"/>
      <w:divBdr>
        <w:top w:val="none" w:sz="0" w:space="0" w:color="auto"/>
        <w:left w:val="none" w:sz="0" w:space="0" w:color="auto"/>
        <w:bottom w:val="none" w:sz="0" w:space="0" w:color="auto"/>
        <w:right w:val="none" w:sz="0" w:space="0" w:color="auto"/>
      </w:divBdr>
    </w:div>
    <w:div w:id="606498445">
      <w:bodyDiv w:val="1"/>
      <w:marLeft w:val="0"/>
      <w:marRight w:val="0"/>
      <w:marTop w:val="0"/>
      <w:marBottom w:val="0"/>
      <w:divBdr>
        <w:top w:val="none" w:sz="0" w:space="0" w:color="auto"/>
        <w:left w:val="none" w:sz="0" w:space="0" w:color="auto"/>
        <w:bottom w:val="none" w:sz="0" w:space="0" w:color="auto"/>
        <w:right w:val="none" w:sz="0" w:space="0" w:color="auto"/>
      </w:divBdr>
    </w:div>
    <w:div w:id="692413498">
      <w:bodyDiv w:val="1"/>
      <w:marLeft w:val="0"/>
      <w:marRight w:val="0"/>
      <w:marTop w:val="0"/>
      <w:marBottom w:val="0"/>
      <w:divBdr>
        <w:top w:val="none" w:sz="0" w:space="0" w:color="auto"/>
        <w:left w:val="none" w:sz="0" w:space="0" w:color="auto"/>
        <w:bottom w:val="none" w:sz="0" w:space="0" w:color="auto"/>
        <w:right w:val="none" w:sz="0" w:space="0" w:color="auto"/>
      </w:divBdr>
    </w:div>
    <w:div w:id="701441873">
      <w:bodyDiv w:val="1"/>
      <w:marLeft w:val="0"/>
      <w:marRight w:val="0"/>
      <w:marTop w:val="0"/>
      <w:marBottom w:val="0"/>
      <w:divBdr>
        <w:top w:val="none" w:sz="0" w:space="0" w:color="auto"/>
        <w:left w:val="none" w:sz="0" w:space="0" w:color="auto"/>
        <w:bottom w:val="none" w:sz="0" w:space="0" w:color="auto"/>
        <w:right w:val="none" w:sz="0" w:space="0" w:color="auto"/>
      </w:divBdr>
    </w:div>
    <w:div w:id="702437997">
      <w:bodyDiv w:val="1"/>
      <w:marLeft w:val="0"/>
      <w:marRight w:val="0"/>
      <w:marTop w:val="0"/>
      <w:marBottom w:val="0"/>
      <w:divBdr>
        <w:top w:val="none" w:sz="0" w:space="0" w:color="auto"/>
        <w:left w:val="none" w:sz="0" w:space="0" w:color="auto"/>
        <w:bottom w:val="none" w:sz="0" w:space="0" w:color="auto"/>
        <w:right w:val="none" w:sz="0" w:space="0" w:color="auto"/>
      </w:divBdr>
    </w:div>
    <w:div w:id="721707286">
      <w:bodyDiv w:val="1"/>
      <w:marLeft w:val="0"/>
      <w:marRight w:val="0"/>
      <w:marTop w:val="0"/>
      <w:marBottom w:val="0"/>
      <w:divBdr>
        <w:top w:val="none" w:sz="0" w:space="0" w:color="auto"/>
        <w:left w:val="none" w:sz="0" w:space="0" w:color="auto"/>
        <w:bottom w:val="none" w:sz="0" w:space="0" w:color="auto"/>
        <w:right w:val="none" w:sz="0" w:space="0" w:color="auto"/>
      </w:divBdr>
    </w:div>
    <w:div w:id="722290135">
      <w:bodyDiv w:val="1"/>
      <w:marLeft w:val="0"/>
      <w:marRight w:val="0"/>
      <w:marTop w:val="0"/>
      <w:marBottom w:val="0"/>
      <w:divBdr>
        <w:top w:val="none" w:sz="0" w:space="0" w:color="auto"/>
        <w:left w:val="none" w:sz="0" w:space="0" w:color="auto"/>
        <w:bottom w:val="none" w:sz="0" w:space="0" w:color="auto"/>
        <w:right w:val="none" w:sz="0" w:space="0" w:color="auto"/>
      </w:divBdr>
    </w:div>
    <w:div w:id="748113810">
      <w:bodyDiv w:val="1"/>
      <w:marLeft w:val="0"/>
      <w:marRight w:val="0"/>
      <w:marTop w:val="0"/>
      <w:marBottom w:val="0"/>
      <w:divBdr>
        <w:top w:val="none" w:sz="0" w:space="0" w:color="auto"/>
        <w:left w:val="none" w:sz="0" w:space="0" w:color="auto"/>
        <w:bottom w:val="none" w:sz="0" w:space="0" w:color="auto"/>
        <w:right w:val="none" w:sz="0" w:space="0" w:color="auto"/>
      </w:divBdr>
    </w:div>
    <w:div w:id="770201996">
      <w:bodyDiv w:val="1"/>
      <w:marLeft w:val="0"/>
      <w:marRight w:val="0"/>
      <w:marTop w:val="0"/>
      <w:marBottom w:val="0"/>
      <w:divBdr>
        <w:top w:val="none" w:sz="0" w:space="0" w:color="auto"/>
        <w:left w:val="none" w:sz="0" w:space="0" w:color="auto"/>
        <w:bottom w:val="none" w:sz="0" w:space="0" w:color="auto"/>
        <w:right w:val="none" w:sz="0" w:space="0" w:color="auto"/>
      </w:divBdr>
    </w:div>
    <w:div w:id="772090148">
      <w:bodyDiv w:val="1"/>
      <w:marLeft w:val="0"/>
      <w:marRight w:val="0"/>
      <w:marTop w:val="0"/>
      <w:marBottom w:val="0"/>
      <w:divBdr>
        <w:top w:val="none" w:sz="0" w:space="0" w:color="auto"/>
        <w:left w:val="none" w:sz="0" w:space="0" w:color="auto"/>
        <w:bottom w:val="none" w:sz="0" w:space="0" w:color="auto"/>
        <w:right w:val="none" w:sz="0" w:space="0" w:color="auto"/>
      </w:divBdr>
    </w:div>
    <w:div w:id="780222557">
      <w:bodyDiv w:val="1"/>
      <w:marLeft w:val="0"/>
      <w:marRight w:val="0"/>
      <w:marTop w:val="0"/>
      <w:marBottom w:val="0"/>
      <w:divBdr>
        <w:top w:val="none" w:sz="0" w:space="0" w:color="auto"/>
        <w:left w:val="none" w:sz="0" w:space="0" w:color="auto"/>
        <w:bottom w:val="none" w:sz="0" w:space="0" w:color="auto"/>
        <w:right w:val="none" w:sz="0" w:space="0" w:color="auto"/>
      </w:divBdr>
    </w:div>
    <w:div w:id="780566487">
      <w:bodyDiv w:val="1"/>
      <w:marLeft w:val="0"/>
      <w:marRight w:val="0"/>
      <w:marTop w:val="0"/>
      <w:marBottom w:val="0"/>
      <w:divBdr>
        <w:top w:val="none" w:sz="0" w:space="0" w:color="auto"/>
        <w:left w:val="none" w:sz="0" w:space="0" w:color="auto"/>
        <w:bottom w:val="none" w:sz="0" w:space="0" w:color="auto"/>
        <w:right w:val="none" w:sz="0" w:space="0" w:color="auto"/>
      </w:divBdr>
    </w:div>
    <w:div w:id="795684793">
      <w:bodyDiv w:val="1"/>
      <w:marLeft w:val="0"/>
      <w:marRight w:val="0"/>
      <w:marTop w:val="0"/>
      <w:marBottom w:val="0"/>
      <w:divBdr>
        <w:top w:val="none" w:sz="0" w:space="0" w:color="auto"/>
        <w:left w:val="none" w:sz="0" w:space="0" w:color="auto"/>
        <w:bottom w:val="none" w:sz="0" w:space="0" w:color="auto"/>
        <w:right w:val="none" w:sz="0" w:space="0" w:color="auto"/>
      </w:divBdr>
    </w:div>
    <w:div w:id="808523464">
      <w:bodyDiv w:val="1"/>
      <w:marLeft w:val="0"/>
      <w:marRight w:val="0"/>
      <w:marTop w:val="0"/>
      <w:marBottom w:val="0"/>
      <w:divBdr>
        <w:top w:val="none" w:sz="0" w:space="0" w:color="auto"/>
        <w:left w:val="none" w:sz="0" w:space="0" w:color="auto"/>
        <w:bottom w:val="none" w:sz="0" w:space="0" w:color="auto"/>
        <w:right w:val="none" w:sz="0" w:space="0" w:color="auto"/>
      </w:divBdr>
      <w:divsChild>
        <w:div w:id="345601965">
          <w:marLeft w:val="0"/>
          <w:marRight w:val="0"/>
          <w:marTop w:val="0"/>
          <w:marBottom w:val="0"/>
          <w:divBdr>
            <w:top w:val="none" w:sz="0" w:space="0" w:color="auto"/>
            <w:left w:val="none" w:sz="0" w:space="0" w:color="auto"/>
            <w:bottom w:val="none" w:sz="0" w:space="0" w:color="auto"/>
            <w:right w:val="none" w:sz="0" w:space="0" w:color="auto"/>
          </w:divBdr>
          <w:divsChild>
            <w:div w:id="186077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96446">
      <w:bodyDiv w:val="1"/>
      <w:marLeft w:val="0"/>
      <w:marRight w:val="0"/>
      <w:marTop w:val="0"/>
      <w:marBottom w:val="0"/>
      <w:divBdr>
        <w:top w:val="none" w:sz="0" w:space="0" w:color="auto"/>
        <w:left w:val="none" w:sz="0" w:space="0" w:color="auto"/>
        <w:bottom w:val="none" w:sz="0" w:space="0" w:color="auto"/>
        <w:right w:val="none" w:sz="0" w:space="0" w:color="auto"/>
      </w:divBdr>
    </w:div>
    <w:div w:id="879316386">
      <w:bodyDiv w:val="1"/>
      <w:marLeft w:val="0"/>
      <w:marRight w:val="0"/>
      <w:marTop w:val="0"/>
      <w:marBottom w:val="0"/>
      <w:divBdr>
        <w:top w:val="none" w:sz="0" w:space="0" w:color="auto"/>
        <w:left w:val="none" w:sz="0" w:space="0" w:color="auto"/>
        <w:bottom w:val="none" w:sz="0" w:space="0" w:color="auto"/>
        <w:right w:val="none" w:sz="0" w:space="0" w:color="auto"/>
      </w:divBdr>
    </w:div>
    <w:div w:id="887303968">
      <w:bodyDiv w:val="1"/>
      <w:marLeft w:val="0"/>
      <w:marRight w:val="0"/>
      <w:marTop w:val="0"/>
      <w:marBottom w:val="0"/>
      <w:divBdr>
        <w:top w:val="none" w:sz="0" w:space="0" w:color="auto"/>
        <w:left w:val="none" w:sz="0" w:space="0" w:color="auto"/>
        <w:bottom w:val="none" w:sz="0" w:space="0" w:color="auto"/>
        <w:right w:val="none" w:sz="0" w:space="0" w:color="auto"/>
      </w:divBdr>
    </w:div>
    <w:div w:id="895430886">
      <w:bodyDiv w:val="1"/>
      <w:marLeft w:val="0"/>
      <w:marRight w:val="0"/>
      <w:marTop w:val="0"/>
      <w:marBottom w:val="0"/>
      <w:divBdr>
        <w:top w:val="none" w:sz="0" w:space="0" w:color="auto"/>
        <w:left w:val="none" w:sz="0" w:space="0" w:color="auto"/>
        <w:bottom w:val="none" w:sz="0" w:space="0" w:color="auto"/>
        <w:right w:val="none" w:sz="0" w:space="0" w:color="auto"/>
      </w:divBdr>
    </w:div>
    <w:div w:id="914389190">
      <w:bodyDiv w:val="1"/>
      <w:marLeft w:val="0"/>
      <w:marRight w:val="0"/>
      <w:marTop w:val="0"/>
      <w:marBottom w:val="0"/>
      <w:divBdr>
        <w:top w:val="none" w:sz="0" w:space="0" w:color="auto"/>
        <w:left w:val="none" w:sz="0" w:space="0" w:color="auto"/>
        <w:bottom w:val="none" w:sz="0" w:space="0" w:color="auto"/>
        <w:right w:val="none" w:sz="0" w:space="0" w:color="auto"/>
      </w:divBdr>
    </w:div>
    <w:div w:id="919949994">
      <w:bodyDiv w:val="1"/>
      <w:marLeft w:val="0"/>
      <w:marRight w:val="0"/>
      <w:marTop w:val="0"/>
      <w:marBottom w:val="0"/>
      <w:divBdr>
        <w:top w:val="none" w:sz="0" w:space="0" w:color="auto"/>
        <w:left w:val="none" w:sz="0" w:space="0" w:color="auto"/>
        <w:bottom w:val="none" w:sz="0" w:space="0" w:color="auto"/>
        <w:right w:val="none" w:sz="0" w:space="0" w:color="auto"/>
      </w:divBdr>
    </w:div>
    <w:div w:id="921988707">
      <w:bodyDiv w:val="1"/>
      <w:marLeft w:val="0"/>
      <w:marRight w:val="0"/>
      <w:marTop w:val="0"/>
      <w:marBottom w:val="0"/>
      <w:divBdr>
        <w:top w:val="none" w:sz="0" w:space="0" w:color="auto"/>
        <w:left w:val="none" w:sz="0" w:space="0" w:color="auto"/>
        <w:bottom w:val="none" w:sz="0" w:space="0" w:color="auto"/>
        <w:right w:val="none" w:sz="0" w:space="0" w:color="auto"/>
      </w:divBdr>
    </w:div>
    <w:div w:id="936599774">
      <w:bodyDiv w:val="1"/>
      <w:marLeft w:val="0"/>
      <w:marRight w:val="0"/>
      <w:marTop w:val="0"/>
      <w:marBottom w:val="0"/>
      <w:divBdr>
        <w:top w:val="none" w:sz="0" w:space="0" w:color="auto"/>
        <w:left w:val="none" w:sz="0" w:space="0" w:color="auto"/>
        <w:bottom w:val="none" w:sz="0" w:space="0" w:color="auto"/>
        <w:right w:val="none" w:sz="0" w:space="0" w:color="auto"/>
      </w:divBdr>
    </w:div>
    <w:div w:id="947470520">
      <w:bodyDiv w:val="1"/>
      <w:marLeft w:val="0"/>
      <w:marRight w:val="0"/>
      <w:marTop w:val="0"/>
      <w:marBottom w:val="0"/>
      <w:divBdr>
        <w:top w:val="none" w:sz="0" w:space="0" w:color="auto"/>
        <w:left w:val="none" w:sz="0" w:space="0" w:color="auto"/>
        <w:bottom w:val="none" w:sz="0" w:space="0" w:color="auto"/>
        <w:right w:val="none" w:sz="0" w:space="0" w:color="auto"/>
      </w:divBdr>
    </w:div>
    <w:div w:id="967080023">
      <w:bodyDiv w:val="1"/>
      <w:marLeft w:val="0"/>
      <w:marRight w:val="0"/>
      <w:marTop w:val="0"/>
      <w:marBottom w:val="0"/>
      <w:divBdr>
        <w:top w:val="none" w:sz="0" w:space="0" w:color="auto"/>
        <w:left w:val="none" w:sz="0" w:space="0" w:color="auto"/>
        <w:bottom w:val="none" w:sz="0" w:space="0" w:color="auto"/>
        <w:right w:val="none" w:sz="0" w:space="0" w:color="auto"/>
      </w:divBdr>
    </w:div>
    <w:div w:id="1024555594">
      <w:bodyDiv w:val="1"/>
      <w:marLeft w:val="0"/>
      <w:marRight w:val="0"/>
      <w:marTop w:val="0"/>
      <w:marBottom w:val="0"/>
      <w:divBdr>
        <w:top w:val="none" w:sz="0" w:space="0" w:color="auto"/>
        <w:left w:val="none" w:sz="0" w:space="0" w:color="auto"/>
        <w:bottom w:val="none" w:sz="0" w:space="0" w:color="auto"/>
        <w:right w:val="none" w:sz="0" w:space="0" w:color="auto"/>
      </w:divBdr>
      <w:divsChild>
        <w:div w:id="1773820520">
          <w:marLeft w:val="0"/>
          <w:marRight w:val="0"/>
          <w:marTop w:val="0"/>
          <w:marBottom w:val="0"/>
          <w:divBdr>
            <w:top w:val="none" w:sz="0" w:space="0" w:color="auto"/>
            <w:left w:val="none" w:sz="0" w:space="0" w:color="auto"/>
            <w:bottom w:val="none" w:sz="0" w:space="0" w:color="auto"/>
            <w:right w:val="none" w:sz="0" w:space="0" w:color="auto"/>
          </w:divBdr>
          <w:divsChild>
            <w:div w:id="1469856168">
              <w:marLeft w:val="0"/>
              <w:marRight w:val="0"/>
              <w:marTop w:val="0"/>
              <w:marBottom w:val="0"/>
              <w:divBdr>
                <w:top w:val="none" w:sz="0" w:space="0" w:color="auto"/>
                <w:left w:val="none" w:sz="0" w:space="0" w:color="auto"/>
                <w:bottom w:val="none" w:sz="0" w:space="0" w:color="auto"/>
                <w:right w:val="none" w:sz="0" w:space="0" w:color="auto"/>
              </w:divBdr>
            </w:div>
          </w:divsChild>
        </w:div>
        <w:div w:id="380594939">
          <w:marLeft w:val="0"/>
          <w:marRight w:val="0"/>
          <w:marTop w:val="0"/>
          <w:marBottom w:val="0"/>
          <w:divBdr>
            <w:top w:val="none" w:sz="0" w:space="0" w:color="auto"/>
            <w:left w:val="none" w:sz="0" w:space="0" w:color="auto"/>
            <w:bottom w:val="none" w:sz="0" w:space="0" w:color="auto"/>
            <w:right w:val="none" w:sz="0" w:space="0" w:color="auto"/>
          </w:divBdr>
          <w:divsChild>
            <w:div w:id="19064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93232">
      <w:bodyDiv w:val="1"/>
      <w:marLeft w:val="0"/>
      <w:marRight w:val="0"/>
      <w:marTop w:val="0"/>
      <w:marBottom w:val="0"/>
      <w:divBdr>
        <w:top w:val="none" w:sz="0" w:space="0" w:color="auto"/>
        <w:left w:val="none" w:sz="0" w:space="0" w:color="auto"/>
        <w:bottom w:val="none" w:sz="0" w:space="0" w:color="auto"/>
        <w:right w:val="none" w:sz="0" w:space="0" w:color="auto"/>
      </w:divBdr>
    </w:div>
    <w:div w:id="1048186856">
      <w:bodyDiv w:val="1"/>
      <w:marLeft w:val="0"/>
      <w:marRight w:val="0"/>
      <w:marTop w:val="0"/>
      <w:marBottom w:val="0"/>
      <w:divBdr>
        <w:top w:val="none" w:sz="0" w:space="0" w:color="auto"/>
        <w:left w:val="none" w:sz="0" w:space="0" w:color="auto"/>
        <w:bottom w:val="none" w:sz="0" w:space="0" w:color="auto"/>
        <w:right w:val="none" w:sz="0" w:space="0" w:color="auto"/>
      </w:divBdr>
    </w:div>
    <w:div w:id="1074429593">
      <w:bodyDiv w:val="1"/>
      <w:marLeft w:val="0"/>
      <w:marRight w:val="0"/>
      <w:marTop w:val="0"/>
      <w:marBottom w:val="0"/>
      <w:divBdr>
        <w:top w:val="none" w:sz="0" w:space="0" w:color="auto"/>
        <w:left w:val="none" w:sz="0" w:space="0" w:color="auto"/>
        <w:bottom w:val="none" w:sz="0" w:space="0" w:color="auto"/>
        <w:right w:val="none" w:sz="0" w:space="0" w:color="auto"/>
      </w:divBdr>
    </w:div>
    <w:div w:id="1079254025">
      <w:bodyDiv w:val="1"/>
      <w:marLeft w:val="0"/>
      <w:marRight w:val="0"/>
      <w:marTop w:val="0"/>
      <w:marBottom w:val="0"/>
      <w:divBdr>
        <w:top w:val="none" w:sz="0" w:space="0" w:color="auto"/>
        <w:left w:val="none" w:sz="0" w:space="0" w:color="auto"/>
        <w:bottom w:val="none" w:sz="0" w:space="0" w:color="auto"/>
        <w:right w:val="none" w:sz="0" w:space="0" w:color="auto"/>
      </w:divBdr>
    </w:div>
    <w:div w:id="1079671254">
      <w:bodyDiv w:val="1"/>
      <w:marLeft w:val="0"/>
      <w:marRight w:val="0"/>
      <w:marTop w:val="0"/>
      <w:marBottom w:val="0"/>
      <w:divBdr>
        <w:top w:val="none" w:sz="0" w:space="0" w:color="auto"/>
        <w:left w:val="none" w:sz="0" w:space="0" w:color="auto"/>
        <w:bottom w:val="none" w:sz="0" w:space="0" w:color="auto"/>
        <w:right w:val="none" w:sz="0" w:space="0" w:color="auto"/>
      </w:divBdr>
    </w:div>
    <w:div w:id="1107118097">
      <w:bodyDiv w:val="1"/>
      <w:marLeft w:val="0"/>
      <w:marRight w:val="0"/>
      <w:marTop w:val="0"/>
      <w:marBottom w:val="0"/>
      <w:divBdr>
        <w:top w:val="none" w:sz="0" w:space="0" w:color="auto"/>
        <w:left w:val="none" w:sz="0" w:space="0" w:color="auto"/>
        <w:bottom w:val="none" w:sz="0" w:space="0" w:color="auto"/>
        <w:right w:val="none" w:sz="0" w:space="0" w:color="auto"/>
      </w:divBdr>
    </w:div>
    <w:div w:id="1115907382">
      <w:bodyDiv w:val="1"/>
      <w:marLeft w:val="0"/>
      <w:marRight w:val="0"/>
      <w:marTop w:val="0"/>
      <w:marBottom w:val="0"/>
      <w:divBdr>
        <w:top w:val="none" w:sz="0" w:space="0" w:color="auto"/>
        <w:left w:val="none" w:sz="0" w:space="0" w:color="auto"/>
        <w:bottom w:val="none" w:sz="0" w:space="0" w:color="auto"/>
        <w:right w:val="none" w:sz="0" w:space="0" w:color="auto"/>
      </w:divBdr>
    </w:div>
    <w:div w:id="1143354618">
      <w:bodyDiv w:val="1"/>
      <w:marLeft w:val="0"/>
      <w:marRight w:val="0"/>
      <w:marTop w:val="0"/>
      <w:marBottom w:val="0"/>
      <w:divBdr>
        <w:top w:val="none" w:sz="0" w:space="0" w:color="auto"/>
        <w:left w:val="none" w:sz="0" w:space="0" w:color="auto"/>
        <w:bottom w:val="none" w:sz="0" w:space="0" w:color="auto"/>
        <w:right w:val="none" w:sz="0" w:space="0" w:color="auto"/>
      </w:divBdr>
    </w:div>
    <w:div w:id="1168207056">
      <w:bodyDiv w:val="1"/>
      <w:marLeft w:val="0"/>
      <w:marRight w:val="0"/>
      <w:marTop w:val="0"/>
      <w:marBottom w:val="0"/>
      <w:divBdr>
        <w:top w:val="none" w:sz="0" w:space="0" w:color="auto"/>
        <w:left w:val="none" w:sz="0" w:space="0" w:color="auto"/>
        <w:bottom w:val="none" w:sz="0" w:space="0" w:color="auto"/>
        <w:right w:val="none" w:sz="0" w:space="0" w:color="auto"/>
      </w:divBdr>
      <w:divsChild>
        <w:div w:id="1271936863">
          <w:marLeft w:val="0"/>
          <w:marRight w:val="0"/>
          <w:marTop w:val="0"/>
          <w:marBottom w:val="0"/>
          <w:divBdr>
            <w:top w:val="none" w:sz="0" w:space="0" w:color="auto"/>
            <w:left w:val="none" w:sz="0" w:space="0" w:color="auto"/>
            <w:bottom w:val="none" w:sz="0" w:space="0" w:color="auto"/>
            <w:right w:val="none" w:sz="0" w:space="0" w:color="auto"/>
          </w:divBdr>
          <w:divsChild>
            <w:div w:id="1209222307">
              <w:marLeft w:val="0"/>
              <w:marRight w:val="0"/>
              <w:marTop w:val="0"/>
              <w:marBottom w:val="0"/>
              <w:divBdr>
                <w:top w:val="none" w:sz="0" w:space="0" w:color="auto"/>
                <w:left w:val="none" w:sz="0" w:space="0" w:color="auto"/>
                <w:bottom w:val="none" w:sz="0" w:space="0" w:color="auto"/>
                <w:right w:val="none" w:sz="0" w:space="0" w:color="auto"/>
              </w:divBdr>
              <w:divsChild>
                <w:div w:id="1951163611">
                  <w:marLeft w:val="0"/>
                  <w:marRight w:val="0"/>
                  <w:marTop w:val="0"/>
                  <w:marBottom w:val="0"/>
                  <w:divBdr>
                    <w:top w:val="none" w:sz="0" w:space="0" w:color="auto"/>
                    <w:left w:val="none" w:sz="0" w:space="0" w:color="auto"/>
                    <w:bottom w:val="none" w:sz="0" w:space="0" w:color="auto"/>
                    <w:right w:val="none" w:sz="0" w:space="0" w:color="auto"/>
                  </w:divBdr>
                  <w:divsChild>
                    <w:div w:id="5876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260199">
      <w:bodyDiv w:val="1"/>
      <w:marLeft w:val="0"/>
      <w:marRight w:val="0"/>
      <w:marTop w:val="0"/>
      <w:marBottom w:val="0"/>
      <w:divBdr>
        <w:top w:val="none" w:sz="0" w:space="0" w:color="auto"/>
        <w:left w:val="none" w:sz="0" w:space="0" w:color="auto"/>
        <w:bottom w:val="none" w:sz="0" w:space="0" w:color="auto"/>
        <w:right w:val="none" w:sz="0" w:space="0" w:color="auto"/>
      </w:divBdr>
    </w:div>
    <w:div w:id="1209535705">
      <w:bodyDiv w:val="1"/>
      <w:marLeft w:val="0"/>
      <w:marRight w:val="0"/>
      <w:marTop w:val="0"/>
      <w:marBottom w:val="0"/>
      <w:divBdr>
        <w:top w:val="none" w:sz="0" w:space="0" w:color="auto"/>
        <w:left w:val="none" w:sz="0" w:space="0" w:color="auto"/>
        <w:bottom w:val="none" w:sz="0" w:space="0" w:color="auto"/>
        <w:right w:val="none" w:sz="0" w:space="0" w:color="auto"/>
      </w:divBdr>
    </w:div>
    <w:div w:id="1211923675">
      <w:bodyDiv w:val="1"/>
      <w:marLeft w:val="0"/>
      <w:marRight w:val="0"/>
      <w:marTop w:val="0"/>
      <w:marBottom w:val="0"/>
      <w:divBdr>
        <w:top w:val="none" w:sz="0" w:space="0" w:color="auto"/>
        <w:left w:val="none" w:sz="0" w:space="0" w:color="auto"/>
        <w:bottom w:val="none" w:sz="0" w:space="0" w:color="auto"/>
        <w:right w:val="none" w:sz="0" w:space="0" w:color="auto"/>
      </w:divBdr>
    </w:div>
    <w:div w:id="1217625317">
      <w:bodyDiv w:val="1"/>
      <w:marLeft w:val="0"/>
      <w:marRight w:val="0"/>
      <w:marTop w:val="0"/>
      <w:marBottom w:val="0"/>
      <w:divBdr>
        <w:top w:val="none" w:sz="0" w:space="0" w:color="auto"/>
        <w:left w:val="none" w:sz="0" w:space="0" w:color="auto"/>
        <w:bottom w:val="none" w:sz="0" w:space="0" w:color="auto"/>
        <w:right w:val="none" w:sz="0" w:space="0" w:color="auto"/>
      </w:divBdr>
    </w:div>
    <w:div w:id="1272281788">
      <w:bodyDiv w:val="1"/>
      <w:marLeft w:val="0"/>
      <w:marRight w:val="0"/>
      <w:marTop w:val="0"/>
      <w:marBottom w:val="0"/>
      <w:divBdr>
        <w:top w:val="none" w:sz="0" w:space="0" w:color="auto"/>
        <w:left w:val="none" w:sz="0" w:space="0" w:color="auto"/>
        <w:bottom w:val="none" w:sz="0" w:space="0" w:color="auto"/>
        <w:right w:val="none" w:sz="0" w:space="0" w:color="auto"/>
      </w:divBdr>
    </w:div>
    <w:div w:id="1290626024">
      <w:bodyDiv w:val="1"/>
      <w:marLeft w:val="0"/>
      <w:marRight w:val="0"/>
      <w:marTop w:val="0"/>
      <w:marBottom w:val="0"/>
      <w:divBdr>
        <w:top w:val="none" w:sz="0" w:space="0" w:color="auto"/>
        <w:left w:val="none" w:sz="0" w:space="0" w:color="auto"/>
        <w:bottom w:val="none" w:sz="0" w:space="0" w:color="auto"/>
        <w:right w:val="none" w:sz="0" w:space="0" w:color="auto"/>
      </w:divBdr>
    </w:div>
    <w:div w:id="1297491084">
      <w:bodyDiv w:val="1"/>
      <w:marLeft w:val="0"/>
      <w:marRight w:val="0"/>
      <w:marTop w:val="0"/>
      <w:marBottom w:val="0"/>
      <w:divBdr>
        <w:top w:val="none" w:sz="0" w:space="0" w:color="auto"/>
        <w:left w:val="none" w:sz="0" w:space="0" w:color="auto"/>
        <w:bottom w:val="none" w:sz="0" w:space="0" w:color="auto"/>
        <w:right w:val="none" w:sz="0" w:space="0" w:color="auto"/>
      </w:divBdr>
    </w:div>
    <w:div w:id="1357077664">
      <w:bodyDiv w:val="1"/>
      <w:marLeft w:val="0"/>
      <w:marRight w:val="0"/>
      <w:marTop w:val="0"/>
      <w:marBottom w:val="0"/>
      <w:divBdr>
        <w:top w:val="none" w:sz="0" w:space="0" w:color="auto"/>
        <w:left w:val="none" w:sz="0" w:space="0" w:color="auto"/>
        <w:bottom w:val="none" w:sz="0" w:space="0" w:color="auto"/>
        <w:right w:val="none" w:sz="0" w:space="0" w:color="auto"/>
      </w:divBdr>
      <w:divsChild>
        <w:div w:id="107285896">
          <w:marLeft w:val="0"/>
          <w:marRight w:val="0"/>
          <w:marTop w:val="0"/>
          <w:marBottom w:val="0"/>
          <w:divBdr>
            <w:top w:val="none" w:sz="0" w:space="0" w:color="auto"/>
            <w:left w:val="none" w:sz="0" w:space="0" w:color="auto"/>
            <w:bottom w:val="none" w:sz="0" w:space="0" w:color="auto"/>
            <w:right w:val="none" w:sz="0" w:space="0" w:color="auto"/>
          </w:divBdr>
          <w:divsChild>
            <w:div w:id="1798719663">
              <w:marLeft w:val="0"/>
              <w:marRight w:val="0"/>
              <w:marTop w:val="0"/>
              <w:marBottom w:val="0"/>
              <w:divBdr>
                <w:top w:val="none" w:sz="0" w:space="0" w:color="auto"/>
                <w:left w:val="none" w:sz="0" w:space="0" w:color="auto"/>
                <w:bottom w:val="none" w:sz="0" w:space="0" w:color="auto"/>
                <w:right w:val="none" w:sz="0" w:space="0" w:color="auto"/>
              </w:divBdr>
            </w:div>
          </w:divsChild>
        </w:div>
        <w:div w:id="263656700">
          <w:marLeft w:val="0"/>
          <w:marRight w:val="0"/>
          <w:marTop w:val="0"/>
          <w:marBottom w:val="0"/>
          <w:divBdr>
            <w:top w:val="none" w:sz="0" w:space="0" w:color="auto"/>
            <w:left w:val="none" w:sz="0" w:space="0" w:color="auto"/>
            <w:bottom w:val="none" w:sz="0" w:space="0" w:color="auto"/>
            <w:right w:val="none" w:sz="0" w:space="0" w:color="auto"/>
          </w:divBdr>
          <w:divsChild>
            <w:div w:id="135203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08377">
      <w:bodyDiv w:val="1"/>
      <w:marLeft w:val="0"/>
      <w:marRight w:val="0"/>
      <w:marTop w:val="0"/>
      <w:marBottom w:val="0"/>
      <w:divBdr>
        <w:top w:val="none" w:sz="0" w:space="0" w:color="auto"/>
        <w:left w:val="none" w:sz="0" w:space="0" w:color="auto"/>
        <w:bottom w:val="none" w:sz="0" w:space="0" w:color="auto"/>
        <w:right w:val="none" w:sz="0" w:space="0" w:color="auto"/>
      </w:divBdr>
    </w:div>
    <w:div w:id="1433360259">
      <w:bodyDiv w:val="1"/>
      <w:marLeft w:val="0"/>
      <w:marRight w:val="0"/>
      <w:marTop w:val="0"/>
      <w:marBottom w:val="0"/>
      <w:divBdr>
        <w:top w:val="none" w:sz="0" w:space="0" w:color="auto"/>
        <w:left w:val="none" w:sz="0" w:space="0" w:color="auto"/>
        <w:bottom w:val="none" w:sz="0" w:space="0" w:color="auto"/>
        <w:right w:val="none" w:sz="0" w:space="0" w:color="auto"/>
      </w:divBdr>
    </w:div>
    <w:div w:id="1435056846">
      <w:bodyDiv w:val="1"/>
      <w:marLeft w:val="0"/>
      <w:marRight w:val="0"/>
      <w:marTop w:val="0"/>
      <w:marBottom w:val="0"/>
      <w:divBdr>
        <w:top w:val="none" w:sz="0" w:space="0" w:color="auto"/>
        <w:left w:val="none" w:sz="0" w:space="0" w:color="auto"/>
        <w:bottom w:val="none" w:sz="0" w:space="0" w:color="auto"/>
        <w:right w:val="none" w:sz="0" w:space="0" w:color="auto"/>
      </w:divBdr>
    </w:div>
    <w:div w:id="1442336056">
      <w:bodyDiv w:val="1"/>
      <w:marLeft w:val="0"/>
      <w:marRight w:val="0"/>
      <w:marTop w:val="0"/>
      <w:marBottom w:val="0"/>
      <w:divBdr>
        <w:top w:val="none" w:sz="0" w:space="0" w:color="auto"/>
        <w:left w:val="none" w:sz="0" w:space="0" w:color="auto"/>
        <w:bottom w:val="none" w:sz="0" w:space="0" w:color="auto"/>
        <w:right w:val="none" w:sz="0" w:space="0" w:color="auto"/>
      </w:divBdr>
    </w:div>
    <w:div w:id="1455909421">
      <w:bodyDiv w:val="1"/>
      <w:marLeft w:val="0"/>
      <w:marRight w:val="0"/>
      <w:marTop w:val="0"/>
      <w:marBottom w:val="0"/>
      <w:divBdr>
        <w:top w:val="none" w:sz="0" w:space="0" w:color="auto"/>
        <w:left w:val="none" w:sz="0" w:space="0" w:color="auto"/>
        <w:bottom w:val="none" w:sz="0" w:space="0" w:color="auto"/>
        <w:right w:val="none" w:sz="0" w:space="0" w:color="auto"/>
      </w:divBdr>
    </w:div>
    <w:div w:id="1466772473">
      <w:bodyDiv w:val="1"/>
      <w:marLeft w:val="0"/>
      <w:marRight w:val="0"/>
      <w:marTop w:val="0"/>
      <w:marBottom w:val="0"/>
      <w:divBdr>
        <w:top w:val="none" w:sz="0" w:space="0" w:color="auto"/>
        <w:left w:val="none" w:sz="0" w:space="0" w:color="auto"/>
        <w:bottom w:val="none" w:sz="0" w:space="0" w:color="auto"/>
        <w:right w:val="none" w:sz="0" w:space="0" w:color="auto"/>
      </w:divBdr>
      <w:divsChild>
        <w:div w:id="435642296">
          <w:marLeft w:val="0"/>
          <w:marRight w:val="0"/>
          <w:marTop w:val="0"/>
          <w:marBottom w:val="0"/>
          <w:divBdr>
            <w:top w:val="none" w:sz="0" w:space="0" w:color="auto"/>
            <w:left w:val="none" w:sz="0" w:space="0" w:color="auto"/>
            <w:bottom w:val="none" w:sz="0" w:space="0" w:color="auto"/>
            <w:right w:val="none" w:sz="0" w:space="0" w:color="auto"/>
          </w:divBdr>
          <w:divsChild>
            <w:div w:id="1729063861">
              <w:marLeft w:val="0"/>
              <w:marRight w:val="0"/>
              <w:marTop w:val="0"/>
              <w:marBottom w:val="0"/>
              <w:divBdr>
                <w:top w:val="none" w:sz="0" w:space="0" w:color="auto"/>
                <w:left w:val="none" w:sz="0" w:space="0" w:color="auto"/>
                <w:bottom w:val="none" w:sz="0" w:space="0" w:color="auto"/>
                <w:right w:val="none" w:sz="0" w:space="0" w:color="auto"/>
              </w:divBdr>
            </w:div>
          </w:divsChild>
        </w:div>
        <w:div w:id="1126122298">
          <w:marLeft w:val="0"/>
          <w:marRight w:val="0"/>
          <w:marTop w:val="0"/>
          <w:marBottom w:val="0"/>
          <w:divBdr>
            <w:top w:val="none" w:sz="0" w:space="0" w:color="auto"/>
            <w:left w:val="none" w:sz="0" w:space="0" w:color="auto"/>
            <w:bottom w:val="none" w:sz="0" w:space="0" w:color="auto"/>
            <w:right w:val="none" w:sz="0" w:space="0" w:color="auto"/>
          </w:divBdr>
          <w:divsChild>
            <w:div w:id="122101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51191">
      <w:bodyDiv w:val="1"/>
      <w:marLeft w:val="0"/>
      <w:marRight w:val="0"/>
      <w:marTop w:val="0"/>
      <w:marBottom w:val="0"/>
      <w:divBdr>
        <w:top w:val="none" w:sz="0" w:space="0" w:color="auto"/>
        <w:left w:val="none" w:sz="0" w:space="0" w:color="auto"/>
        <w:bottom w:val="none" w:sz="0" w:space="0" w:color="auto"/>
        <w:right w:val="none" w:sz="0" w:space="0" w:color="auto"/>
      </w:divBdr>
    </w:div>
    <w:div w:id="1520654939">
      <w:bodyDiv w:val="1"/>
      <w:marLeft w:val="0"/>
      <w:marRight w:val="0"/>
      <w:marTop w:val="0"/>
      <w:marBottom w:val="0"/>
      <w:divBdr>
        <w:top w:val="none" w:sz="0" w:space="0" w:color="auto"/>
        <w:left w:val="none" w:sz="0" w:space="0" w:color="auto"/>
        <w:bottom w:val="none" w:sz="0" w:space="0" w:color="auto"/>
        <w:right w:val="none" w:sz="0" w:space="0" w:color="auto"/>
      </w:divBdr>
    </w:div>
    <w:div w:id="1538398114">
      <w:bodyDiv w:val="1"/>
      <w:marLeft w:val="0"/>
      <w:marRight w:val="0"/>
      <w:marTop w:val="0"/>
      <w:marBottom w:val="0"/>
      <w:divBdr>
        <w:top w:val="none" w:sz="0" w:space="0" w:color="auto"/>
        <w:left w:val="none" w:sz="0" w:space="0" w:color="auto"/>
        <w:bottom w:val="none" w:sz="0" w:space="0" w:color="auto"/>
        <w:right w:val="none" w:sz="0" w:space="0" w:color="auto"/>
      </w:divBdr>
    </w:div>
    <w:div w:id="1563255103">
      <w:bodyDiv w:val="1"/>
      <w:marLeft w:val="0"/>
      <w:marRight w:val="0"/>
      <w:marTop w:val="0"/>
      <w:marBottom w:val="0"/>
      <w:divBdr>
        <w:top w:val="none" w:sz="0" w:space="0" w:color="auto"/>
        <w:left w:val="none" w:sz="0" w:space="0" w:color="auto"/>
        <w:bottom w:val="none" w:sz="0" w:space="0" w:color="auto"/>
        <w:right w:val="none" w:sz="0" w:space="0" w:color="auto"/>
      </w:divBdr>
    </w:div>
    <w:div w:id="1597981114">
      <w:bodyDiv w:val="1"/>
      <w:marLeft w:val="0"/>
      <w:marRight w:val="0"/>
      <w:marTop w:val="0"/>
      <w:marBottom w:val="0"/>
      <w:divBdr>
        <w:top w:val="none" w:sz="0" w:space="0" w:color="auto"/>
        <w:left w:val="none" w:sz="0" w:space="0" w:color="auto"/>
        <w:bottom w:val="none" w:sz="0" w:space="0" w:color="auto"/>
        <w:right w:val="none" w:sz="0" w:space="0" w:color="auto"/>
      </w:divBdr>
      <w:divsChild>
        <w:div w:id="1627665125">
          <w:marLeft w:val="0"/>
          <w:marRight w:val="0"/>
          <w:marTop w:val="0"/>
          <w:marBottom w:val="0"/>
          <w:divBdr>
            <w:top w:val="none" w:sz="0" w:space="0" w:color="auto"/>
            <w:left w:val="none" w:sz="0" w:space="0" w:color="auto"/>
            <w:bottom w:val="none" w:sz="0" w:space="0" w:color="auto"/>
            <w:right w:val="none" w:sz="0" w:space="0" w:color="auto"/>
          </w:divBdr>
          <w:divsChild>
            <w:div w:id="92375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84964">
      <w:bodyDiv w:val="1"/>
      <w:marLeft w:val="0"/>
      <w:marRight w:val="0"/>
      <w:marTop w:val="0"/>
      <w:marBottom w:val="0"/>
      <w:divBdr>
        <w:top w:val="none" w:sz="0" w:space="0" w:color="auto"/>
        <w:left w:val="none" w:sz="0" w:space="0" w:color="auto"/>
        <w:bottom w:val="none" w:sz="0" w:space="0" w:color="auto"/>
        <w:right w:val="none" w:sz="0" w:space="0" w:color="auto"/>
      </w:divBdr>
    </w:div>
    <w:div w:id="1640109538">
      <w:bodyDiv w:val="1"/>
      <w:marLeft w:val="0"/>
      <w:marRight w:val="0"/>
      <w:marTop w:val="0"/>
      <w:marBottom w:val="0"/>
      <w:divBdr>
        <w:top w:val="none" w:sz="0" w:space="0" w:color="auto"/>
        <w:left w:val="none" w:sz="0" w:space="0" w:color="auto"/>
        <w:bottom w:val="none" w:sz="0" w:space="0" w:color="auto"/>
        <w:right w:val="none" w:sz="0" w:space="0" w:color="auto"/>
      </w:divBdr>
    </w:div>
    <w:div w:id="1640305262">
      <w:bodyDiv w:val="1"/>
      <w:marLeft w:val="0"/>
      <w:marRight w:val="0"/>
      <w:marTop w:val="0"/>
      <w:marBottom w:val="0"/>
      <w:divBdr>
        <w:top w:val="none" w:sz="0" w:space="0" w:color="auto"/>
        <w:left w:val="none" w:sz="0" w:space="0" w:color="auto"/>
        <w:bottom w:val="none" w:sz="0" w:space="0" w:color="auto"/>
        <w:right w:val="none" w:sz="0" w:space="0" w:color="auto"/>
      </w:divBdr>
    </w:div>
    <w:div w:id="1647247854">
      <w:bodyDiv w:val="1"/>
      <w:marLeft w:val="0"/>
      <w:marRight w:val="0"/>
      <w:marTop w:val="0"/>
      <w:marBottom w:val="0"/>
      <w:divBdr>
        <w:top w:val="none" w:sz="0" w:space="0" w:color="auto"/>
        <w:left w:val="none" w:sz="0" w:space="0" w:color="auto"/>
        <w:bottom w:val="none" w:sz="0" w:space="0" w:color="auto"/>
        <w:right w:val="none" w:sz="0" w:space="0" w:color="auto"/>
      </w:divBdr>
    </w:div>
    <w:div w:id="1675915930">
      <w:bodyDiv w:val="1"/>
      <w:marLeft w:val="0"/>
      <w:marRight w:val="0"/>
      <w:marTop w:val="0"/>
      <w:marBottom w:val="0"/>
      <w:divBdr>
        <w:top w:val="none" w:sz="0" w:space="0" w:color="auto"/>
        <w:left w:val="none" w:sz="0" w:space="0" w:color="auto"/>
        <w:bottom w:val="none" w:sz="0" w:space="0" w:color="auto"/>
        <w:right w:val="none" w:sz="0" w:space="0" w:color="auto"/>
      </w:divBdr>
    </w:div>
    <w:div w:id="1682317018">
      <w:bodyDiv w:val="1"/>
      <w:marLeft w:val="0"/>
      <w:marRight w:val="0"/>
      <w:marTop w:val="0"/>
      <w:marBottom w:val="0"/>
      <w:divBdr>
        <w:top w:val="none" w:sz="0" w:space="0" w:color="auto"/>
        <w:left w:val="none" w:sz="0" w:space="0" w:color="auto"/>
        <w:bottom w:val="none" w:sz="0" w:space="0" w:color="auto"/>
        <w:right w:val="none" w:sz="0" w:space="0" w:color="auto"/>
      </w:divBdr>
    </w:div>
    <w:div w:id="1682395820">
      <w:bodyDiv w:val="1"/>
      <w:marLeft w:val="0"/>
      <w:marRight w:val="0"/>
      <w:marTop w:val="0"/>
      <w:marBottom w:val="0"/>
      <w:divBdr>
        <w:top w:val="none" w:sz="0" w:space="0" w:color="auto"/>
        <w:left w:val="none" w:sz="0" w:space="0" w:color="auto"/>
        <w:bottom w:val="none" w:sz="0" w:space="0" w:color="auto"/>
        <w:right w:val="none" w:sz="0" w:space="0" w:color="auto"/>
      </w:divBdr>
    </w:div>
    <w:div w:id="1685858200">
      <w:bodyDiv w:val="1"/>
      <w:marLeft w:val="0"/>
      <w:marRight w:val="0"/>
      <w:marTop w:val="0"/>
      <w:marBottom w:val="0"/>
      <w:divBdr>
        <w:top w:val="none" w:sz="0" w:space="0" w:color="auto"/>
        <w:left w:val="none" w:sz="0" w:space="0" w:color="auto"/>
        <w:bottom w:val="none" w:sz="0" w:space="0" w:color="auto"/>
        <w:right w:val="none" w:sz="0" w:space="0" w:color="auto"/>
      </w:divBdr>
    </w:div>
    <w:div w:id="1696074786">
      <w:bodyDiv w:val="1"/>
      <w:marLeft w:val="0"/>
      <w:marRight w:val="0"/>
      <w:marTop w:val="0"/>
      <w:marBottom w:val="0"/>
      <w:divBdr>
        <w:top w:val="none" w:sz="0" w:space="0" w:color="auto"/>
        <w:left w:val="none" w:sz="0" w:space="0" w:color="auto"/>
        <w:bottom w:val="none" w:sz="0" w:space="0" w:color="auto"/>
        <w:right w:val="none" w:sz="0" w:space="0" w:color="auto"/>
      </w:divBdr>
    </w:div>
    <w:div w:id="1712683353">
      <w:bodyDiv w:val="1"/>
      <w:marLeft w:val="0"/>
      <w:marRight w:val="0"/>
      <w:marTop w:val="0"/>
      <w:marBottom w:val="0"/>
      <w:divBdr>
        <w:top w:val="none" w:sz="0" w:space="0" w:color="auto"/>
        <w:left w:val="none" w:sz="0" w:space="0" w:color="auto"/>
        <w:bottom w:val="none" w:sz="0" w:space="0" w:color="auto"/>
        <w:right w:val="none" w:sz="0" w:space="0" w:color="auto"/>
      </w:divBdr>
      <w:divsChild>
        <w:div w:id="1580865600">
          <w:marLeft w:val="0"/>
          <w:marRight w:val="0"/>
          <w:marTop w:val="0"/>
          <w:marBottom w:val="0"/>
          <w:divBdr>
            <w:top w:val="none" w:sz="0" w:space="0" w:color="auto"/>
            <w:left w:val="none" w:sz="0" w:space="0" w:color="auto"/>
            <w:bottom w:val="none" w:sz="0" w:space="0" w:color="auto"/>
            <w:right w:val="none" w:sz="0" w:space="0" w:color="auto"/>
          </w:divBdr>
          <w:divsChild>
            <w:div w:id="103850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40582">
      <w:bodyDiv w:val="1"/>
      <w:marLeft w:val="0"/>
      <w:marRight w:val="0"/>
      <w:marTop w:val="0"/>
      <w:marBottom w:val="0"/>
      <w:divBdr>
        <w:top w:val="none" w:sz="0" w:space="0" w:color="auto"/>
        <w:left w:val="none" w:sz="0" w:space="0" w:color="auto"/>
        <w:bottom w:val="none" w:sz="0" w:space="0" w:color="auto"/>
        <w:right w:val="none" w:sz="0" w:space="0" w:color="auto"/>
      </w:divBdr>
    </w:div>
    <w:div w:id="1723794682">
      <w:bodyDiv w:val="1"/>
      <w:marLeft w:val="0"/>
      <w:marRight w:val="0"/>
      <w:marTop w:val="0"/>
      <w:marBottom w:val="0"/>
      <w:divBdr>
        <w:top w:val="none" w:sz="0" w:space="0" w:color="auto"/>
        <w:left w:val="none" w:sz="0" w:space="0" w:color="auto"/>
        <w:bottom w:val="none" w:sz="0" w:space="0" w:color="auto"/>
        <w:right w:val="none" w:sz="0" w:space="0" w:color="auto"/>
      </w:divBdr>
    </w:div>
    <w:div w:id="1731345595">
      <w:bodyDiv w:val="1"/>
      <w:marLeft w:val="0"/>
      <w:marRight w:val="0"/>
      <w:marTop w:val="0"/>
      <w:marBottom w:val="0"/>
      <w:divBdr>
        <w:top w:val="none" w:sz="0" w:space="0" w:color="auto"/>
        <w:left w:val="none" w:sz="0" w:space="0" w:color="auto"/>
        <w:bottom w:val="none" w:sz="0" w:space="0" w:color="auto"/>
        <w:right w:val="none" w:sz="0" w:space="0" w:color="auto"/>
      </w:divBdr>
    </w:div>
    <w:div w:id="1746418424">
      <w:bodyDiv w:val="1"/>
      <w:marLeft w:val="0"/>
      <w:marRight w:val="0"/>
      <w:marTop w:val="0"/>
      <w:marBottom w:val="0"/>
      <w:divBdr>
        <w:top w:val="none" w:sz="0" w:space="0" w:color="auto"/>
        <w:left w:val="none" w:sz="0" w:space="0" w:color="auto"/>
        <w:bottom w:val="none" w:sz="0" w:space="0" w:color="auto"/>
        <w:right w:val="none" w:sz="0" w:space="0" w:color="auto"/>
      </w:divBdr>
    </w:div>
    <w:div w:id="1773091575">
      <w:bodyDiv w:val="1"/>
      <w:marLeft w:val="0"/>
      <w:marRight w:val="0"/>
      <w:marTop w:val="0"/>
      <w:marBottom w:val="0"/>
      <w:divBdr>
        <w:top w:val="none" w:sz="0" w:space="0" w:color="auto"/>
        <w:left w:val="none" w:sz="0" w:space="0" w:color="auto"/>
        <w:bottom w:val="none" w:sz="0" w:space="0" w:color="auto"/>
        <w:right w:val="none" w:sz="0" w:space="0" w:color="auto"/>
      </w:divBdr>
      <w:divsChild>
        <w:div w:id="356197525">
          <w:marLeft w:val="0"/>
          <w:marRight w:val="0"/>
          <w:marTop w:val="0"/>
          <w:marBottom w:val="0"/>
          <w:divBdr>
            <w:top w:val="none" w:sz="0" w:space="0" w:color="auto"/>
            <w:left w:val="none" w:sz="0" w:space="0" w:color="auto"/>
            <w:bottom w:val="none" w:sz="0" w:space="0" w:color="auto"/>
            <w:right w:val="none" w:sz="0" w:space="0" w:color="auto"/>
          </w:divBdr>
          <w:divsChild>
            <w:div w:id="1841508252">
              <w:marLeft w:val="0"/>
              <w:marRight w:val="0"/>
              <w:marTop w:val="0"/>
              <w:marBottom w:val="0"/>
              <w:divBdr>
                <w:top w:val="none" w:sz="0" w:space="0" w:color="auto"/>
                <w:left w:val="none" w:sz="0" w:space="0" w:color="auto"/>
                <w:bottom w:val="none" w:sz="0" w:space="0" w:color="auto"/>
                <w:right w:val="none" w:sz="0" w:space="0" w:color="auto"/>
              </w:divBdr>
              <w:divsChild>
                <w:div w:id="479350692">
                  <w:marLeft w:val="0"/>
                  <w:marRight w:val="0"/>
                  <w:marTop w:val="0"/>
                  <w:marBottom w:val="0"/>
                  <w:divBdr>
                    <w:top w:val="none" w:sz="0" w:space="0" w:color="auto"/>
                    <w:left w:val="none" w:sz="0" w:space="0" w:color="auto"/>
                    <w:bottom w:val="none" w:sz="0" w:space="0" w:color="auto"/>
                    <w:right w:val="none" w:sz="0" w:space="0" w:color="auto"/>
                  </w:divBdr>
                  <w:divsChild>
                    <w:div w:id="101018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479755">
      <w:bodyDiv w:val="1"/>
      <w:marLeft w:val="0"/>
      <w:marRight w:val="0"/>
      <w:marTop w:val="0"/>
      <w:marBottom w:val="0"/>
      <w:divBdr>
        <w:top w:val="none" w:sz="0" w:space="0" w:color="auto"/>
        <w:left w:val="none" w:sz="0" w:space="0" w:color="auto"/>
        <w:bottom w:val="none" w:sz="0" w:space="0" w:color="auto"/>
        <w:right w:val="none" w:sz="0" w:space="0" w:color="auto"/>
      </w:divBdr>
    </w:div>
    <w:div w:id="1828669318">
      <w:bodyDiv w:val="1"/>
      <w:marLeft w:val="0"/>
      <w:marRight w:val="0"/>
      <w:marTop w:val="0"/>
      <w:marBottom w:val="0"/>
      <w:divBdr>
        <w:top w:val="none" w:sz="0" w:space="0" w:color="auto"/>
        <w:left w:val="none" w:sz="0" w:space="0" w:color="auto"/>
        <w:bottom w:val="none" w:sz="0" w:space="0" w:color="auto"/>
        <w:right w:val="none" w:sz="0" w:space="0" w:color="auto"/>
      </w:divBdr>
    </w:div>
    <w:div w:id="1828785488">
      <w:bodyDiv w:val="1"/>
      <w:marLeft w:val="0"/>
      <w:marRight w:val="0"/>
      <w:marTop w:val="0"/>
      <w:marBottom w:val="0"/>
      <w:divBdr>
        <w:top w:val="none" w:sz="0" w:space="0" w:color="auto"/>
        <w:left w:val="none" w:sz="0" w:space="0" w:color="auto"/>
        <w:bottom w:val="none" w:sz="0" w:space="0" w:color="auto"/>
        <w:right w:val="none" w:sz="0" w:space="0" w:color="auto"/>
      </w:divBdr>
    </w:div>
    <w:div w:id="1848444653">
      <w:bodyDiv w:val="1"/>
      <w:marLeft w:val="0"/>
      <w:marRight w:val="0"/>
      <w:marTop w:val="0"/>
      <w:marBottom w:val="0"/>
      <w:divBdr>
        <w:top w:val="none" w:sz="0" w:space="0" w:color="auto"/>
        <w:left w:val="none" w:sz="0" w:space="0" w:color="auto"/>
        <w:bottom w:val="none" w:sz="0" w:space="0" w:color="auto"/>
        <w:right w:val="none" w:sz="0" w:space="0" w:color="auto"/>
      </w:divBdr>
    </w:div>
    <w:div w:id="1873878831">
      <w:bodyDiv w:val="1"/>
      <w:marLeft w:val="0"/>
      <w:marRight w:val="0"/>
      <w:marTop w:val="0"/>
      <w:marBottom w:val="0"/>
      <w:divBdr>
        <w:top w:val="none" w:sz="0" w:space="0" w:color="auto"/>
        <w:left w:val="none" w:sz="0" w:space="0" w:color="auto"/>
        <w:bottom w:val="none" w:sz="0" w:space="0" w:color="auto"/>
        <w:right w:val="none" w:sz="0" w:space="0" w:color="auto"/>
      </w:divBdr>
    </w:div>
    <w:div w:id="1902594072">
      <w:bodyDiv w:val="1"/>
      <w:marLeft w:val="0"/>
      <w:marRight w:val="0"/>
      <w:marTop w:val="0"/>
      <w:marBottom w:val="0"/>
      <w:divBdr>
        <w:top w:val="none" w:sz="0" w:space="0" w:color="auto"/>
        <w:left w:val="none" w:sz="0" w:space="0" w:color="auto"/>
        <w:bottom w:val="none" w:sz="0" w:space="0" w:color="auto"/>
        <w:right w:val="none" w:sz="0" w:space="0" w:color="auto"/>
      </w:divBdr>
    </w:div>
    <w:div w:id="1927301607">
      <w:bodyDiv w:val="1"/>
      <w:marLeft w:val="0"/>
      <w:marRight w:val="0"/>
      <w:marTop w:val="0"/>
      <w:marBottom w:val="0"/>
      <w:divBdr>
        <w:top w:val="none" w:sz="0" w:space="0" w:color="auto"/>
        <w:left w:val="none" w:sz="0" w:space="0" w:color="auto"/>
        <w:bottom w:val="none" w:sz="0" w:space="0" w:color="auto"/>
        <w:right w:val="none" w:sz="0" w:space="0" w:color="auto"/>
      </w:divBdr>
    </w:div>
    <w:div w:id="1937784226">
      <w:bodyDiv w:val="1"/>
      <w:marLeft w:val="0"/>
      <w:marRight w:val="0"/>
      <w:marTop w:val="0"/>
      <w:marBottom w:val="0"/>
      <w:divBdr>
        <w:top w:val="none" w:sz="0" w:space="0" w:color="auto"/>
        <w:left w:val="none" w:sz="0" w:space="0" w:color="auto"/>
        <w:bottom w:val="none" w:sz="0" w:space="0" w:color="auto"/>
        <w:right w:val="none" w:sz="0" w:space="0" w:color="auto"/>
      </w:divBdr>
    </w:div>
    <w:div w:id="1943226367">
      <w:bodyDiv w:val="1"/>
      <w:marLeft w:val="0"/>
      <w:marRight w:val="0"/>
      <w:marTop w:val="0"/>
      <w:marBottom w:val="0"/>
      <w:divBdr>
        <w:top w:val="none" w:sz="0" w:space="0" w:color="auto"/>
        <w:left w:val="none" w:sz="0" w:space="0" w:color="auto"/>
        <w:bottom w:val="none" w:sz="0" w:space="0" w:color="auto"/>
        <w:right w:val="none" w:sz="0" w:space="0" w:color="auto"/>
      </w:divBdr>
    </w:div>
    <w:div w:id="1954633461">
      <w:bodyDiv w:val="1"/>
      <w:marLeft w:val="0"/>
      <w:marRight w:val="0"/>
      <w:marTop w:val="0"/>
      <w:marBottom w:val="0"/>
      <w:divBdr>
        <w:top w:val="none" w:sz="0" w:space="0" w:color="auto"/>
        <w:left w:val="none" w:sz="0" w:space="0" w:color="auto"/>
        <w:bottom w:val="none" w:sz="0" w:space="0" w:color="auto"/>
        <w:right w:val="none" w:sz="0" w:space="0" w:color="auto"/>
      </w:divBdr>
    </w:div>
    <w:div w:id="1957905663">
      <w:bodyDiv w:val="1"/>
      <w:marLeft w:val="0"/>
      <w:marRight w:val="0"/>
      <w:marTop w:val="0"/>
      <w:marBottom w:val="0"/>
      <w:divBdr>
        <w:top w:val="none" w:sz="0" w:space="0" w:color="auto"/>
        <w:left w:val="none" w:sz="0" w:space="0" w:color="auto"/>
        <w:bottom w:val="none" w:sz="0" w:space="0" w:color="auto"/>
        <w:right w:val="none" w:sz="0" w:space="0" w:color="auto"/>
      </w:divBdr>
    </w:div>
    <w:div w:id="1969701857">
      <w:bodyDiv w:val="1"/>
      <w:marLeft w:val="0"/>
      <w:marRight w:val="0"/>
      <w:marTop w:val="0"/>
      <w:marBottom w:val="0"/>
      <w:divBdr>
        <w:top w:val="none" w:sz="0" w:space="0" w:color="auto"/>
        <w:left w:val="none" w:sz="0" w:space="0" w:color="auto"/>
        <w:bottom w:val="none" w:sz="0" w:space="0" w:color="auto"/>
        <w:right w:val="none" w:sz="0" w:space="0" w:color="auto"/>
      </w:divBdr>
    </w:div>
    <w:div w:id="1984501419">
      <w:bodyDiv w:val="1"/>
      <w:marLeft w:val="0"/>
      <w:marRight w:val="0"/>
      <w:marTop w:val="0"/>
      <w:marBottom w:val="0"/>
      <w:divBdr>
        <w:top w:val="none" w:sz="0" w:space="0" w:color="auto"/>
        <w:left w:val="none" w:sz="0" w:space="0" w:color="auto"/>
        <w:bottom w:val="none" w:sz="0" w:space="0" w:color="auto"/>
        <w:right w:val="none" w:sz="0" w:space="0" w:color="auto"/>
      </w:divBdr>
      <w:divsChild>
        <w:div w:id="744031863">
          <w:marLeft w:val="0"/>
          <w:marRight w:val="0"/>
          <w:marTop w:val="0"/>
          <w:marBottom w:val="0"/>
          <w:divBdr>
            <w:top w:val="none" w:sz="0" w:space="0" w:color="auto"/>
            <w:left w:val="none" w:sz="0" w:space="0" w:color="auto"/>
            <w:bottom w:val="none" w:sz="0" w:space="0" w:color="auto"/>
            <w:right w:val="none" w:sz="0" w:space="0" w:color="auto"/>
          </w:divBdr>
          <w:divsChild>
            <w:div w:id="575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99348">
      <w:bodyDiv w:val="1"/>
      <w:marLeft w:val="0"/>
      <w:marRight w:val="0"/>
      <w:marTop w:val="0"/>
      <w:marBottom w:val="0"/>
      <w:divBdr>
        <w:top w:val="none" w:sz="0" w:space="0" w:color="auto"/>
        <w:left w:val="none" w:sz="0" w:space="0" w:color="auto"/>
        <w:bottom w:val="none" w:sz="0" w:space="0" w:color="auto"/>
        <w:right w:val="none" w:sz="0" w:space="0" w:color="auto"/>
      </w:divBdr>
    </w:div>
    <w:div w:id="2004816242">
      <w:bodyDiv w:val="1"/>
      <w:marLeft w:val="0"/>
      <w:marRight w:val="0"/>
      <w:marTop w:val="0"/>
      <w:marBottom w:val="0"/>
      <w:divBdr>
        <w:top w:val="none" w:sz="0" w:space="0" w:color="auto"/>
        <w:left w:val="none" w:sz="0" w:space="0" w:color="auto"/>
        <w:bottom w:val="none" w:sz="0" w:space="0" w:color="auto"/>
        <w:right w:val="none" w:sz="0" w:space="0" w:color="auto"/>
      </w:divBdr>
    </w:div>
    <w:div w:id="2029091416">
      <w:bodyDiv w:val="1"/>
      <w:marLeft w:val="0"/>
      <w:marRight w:val="0"/>
      <w:marTop w:val="0"/>
      <w:marBottom w:val="0"/>
      <w:divBdr>
        <w:top w:val="none" w:sz="0" w:space="0" w:color="auto"/>
        <w:left w:val="none" w:sz="0" w:space="0" w:color="auto"/>
        <w:bottom w:val="none" w:sz="0" w:space="0" w:color="auto"/>
        <w:right w:val="none" w:sz="0" w:space="0" w:color="auto"/>
      </w:divBdr>
      <w:divsChild>
        <w:div w:id="939413345">
          <w:marLeft w:val="0"/>
          <w:marRight w:val="0"/>
          <w:marTop w:val="0"/>
          <w:marBottom w:val="0"/>
          <w:divBdr>
            <w:top w:val="none" w:sz="0" w:space="0" w:color="auto"/>
            <w:left w:val="none" w:sz="0" w:space="0" w:color="auto"/>
            <w:bottom w:val="none" w:sz="0" w:space="0" w:color="auto"/>
            <w:right w:val="none" w:sz="0" w:space="0" w:color="auto"/>
          </w:divBdr>
          <w:divsChild>
            <w:div w:id="406265399">
              <w:marLeft w:val="0"/>
              <w:marRight w:val="0"/>
              <w:marTop w:val="0"/>
              <w:marBottom w:val="0"/>
              <w:divBdr>
                <w:top w:val="none" w:sz="0" w:space="0" w:color="auto"/>
                <w:left w:val="none" w:sz="0" w:space="0" w:color="auto"/>
                <w:bottom w:val="none" w:sz="0" w:space="0" w:color="auto"/>
                <w:right w:val="none" w:sz="0" w:space="0" w:color="auto"/>
              </w:divBdr>
            </w:div>
          </w:divsChild>
        </w:div>
        <w:div w:id="2079554726">
          <w:marLeft w:val="0"/>
          <w:marRight w:val="0"/>
          <w:marTop w:val="0"/>
          <w:marBottom w:val="0"/>
          <w:divBdr>
            <w:top w:val="none" w:sz="0" w:space="0" w:color="auto"/>
            <w:left w:val="none" w:sz="0" w:space="0" w:color="auto"/>
            <w:bottom w:val="none" w:sz="0" w:space="0" w:color="auto"/>
            <w:right w:val="none" w:sz="0" w:space="0" w:color="auto"/>
          </w:divBdr>
          <w:divsChild>
            <w:div w:id="1063409617">
              <w:marLeft w:val="0"/>
              <w:marRight w:val="0"/>
              <w:marTop w:val="0"/>
              <w:marBottom w:val="0"/>
              <w:divBdr>
                <w:top w:val="none" w:sz="0" w:space="0" w:color="auto"/>
                <w:left w:val="none" w:sz="0" w:space="0" w:color="auto"/>
                <w:bottom w:val="none" w:sz="0" w:space="0" w:color="auto"/>
                <w:right w:val="none" w:sz="0" w:space="0" w:color="auto"/>
              </w:divBdr>
            </w:div>
          </w:divsChild>
        </w:div>
        <w:div w:id="885798322">
          <w:marLeft w:val="0"/>
          <w:marRight w:val="0"/>
          <w:marTop w:val="0"/>
          <w:marBottom w:val="0"/>
          <w:divBdr>
            <w:top w:val="none" w:sz="0" w:space="0" w:color="auto"/>
            <w:left w:val="none" w:sz="0" w:space="0" w:color="auto"/>
            <w:bottom w:val="none" w:sz="0" w:space="0" w:color="auto"/>
            <w:right w:val="none" w:sz="0" w:space="0" w:color="auto"/>
          </w:divBdr>
          <w:divsChild>
            <w:div w:id="101187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2090">
      <w:bodyDiv w:val="1"/>
      <w:marLeft w:val="0"/>
      <w:marRight w:val="0"/>
      <w:marTop w:val="0"/>
      <w:marBottom w:val="0"/>
      <w:divBdr>
        <w:top w:val="none" w:sz="0" w:space="0" w:color="auto"/>
        <w:left w:val="none" w:sz="0" w:space="0" w:color="auto"/>
        <w:bottom w:val="none" w:sz="0" w:space="0" w:color="auto"/>
        <w:right w:val="none" w:sz="0" w:space="0" w:color="auto"/>
      </w:divBdr>
    </w:div>
    <w:div w:id="2056657806">
      <w:bodyDiv w:val="1"/>
      <w:marLeft w:val="0"/>
      <w:marRight w:val="0"/>
      <w:marTop w:val="0"/>
      <w:marBottom w:val="0"/>
      <w:divBdr>
        <w:top w:val="none" w:sz="0" w:space="0" w:color="auto"/>
        <w:left w:val="none" w:sz="0" w:space="0" w:color="auto"/>
        <w:bottom w:val="none" w:sz="0" w:space="0" w:color="auto"/>
        <w:right w:val="none" w:sz="0" w:space="0" w:color="auto"/>
      </w:divBdr>
    </w:div>
    <w:div w:id="2057897350">
      <w:bodyDiv w:val="1"/>
      <w:marLeft w:val="0"/>
      <w:marRight w:val="0"/>
      <w:marTop w:val="0"/>
      <w:marBottom w:val="0"/>
      <w:divBdr>
        <w:top w:val="none" w:sz="0" w:space="0" w:color="auto"/>
        <w:left w:val="none" w:sz="0" w:space="0" w:color="auto"/>
        <w:bottom w:val="none" w:sz="0" w:space="0" w:color="auto"/>
        <w:right w:val="none" w:sz="0" w:space="0" w:color="auto"/>
      </w:divBdr>
    </w:div>
    <w:div w:id="2088185909">
      <w:bodyDiv w:val="1"/>
      <w:marLeft w:val="0"/>
      <w:marRight w:val="0"/>
      <w:marTop w:val="0"/>
      <w:marBottom w:val="0"/>
      <w:divBdr>
        <w:top w:val="none" w:sz="0" w:space="0" w:color="auto"/>
        <w:left w:val="none" w:sz="0" w:space="0" w:color="auto"/>
        <w:bottom w:val="none" w:sz="0" w:space="0" w:color="auto"/>
        <w:right w:val="none" w:sz="0" w:space="0" w:color="auto"/>
      </w:divBdr>
    </w:div>
    <w:div w:id="20933144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9F423-EE0E-1C49-877F-3B1897841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10</Pages>
  <Words>2189</Words>
  <Characters>12482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Temi Kolawole</cp:lastModifiedBy>
  <cp:revision>20</cp:revision>
  <cp:lastPrinted>2025-11-22T11:28:00Z</cp:lastPrinted>
  <dcterms:created xsi:type="dcterms:W3CDTF">2025-12-15T05:36:00Z</dcterms:created>
  <dcterms:modified xsi:type="dcterms:W3CDTF">2025-12-15T08:27:00Z</dcterms:modified>
</cp:coreProperties>
</file>