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16CEE" w14:textId="77777777" w:rsidR="00801AED" w:rsidRPr="00141FAB" w:rsidRDefault="00801AED">
      <w:pPr>
        <w:rPr>
          <w:rFonts w:ascii="Arial" w:hAnsi="Arial" w:cs="Arial"/>
        </w:rPr>
      </w:pPr>
    </w:p>
    <w:p w14:paraId="00207B21" w14:textId="77777777" w:rsidR="00746668" w:rsidRDefault="00595007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AB659CE" w14:textId="5700AE04" w:rsidR="00B7639E" w:rsidRPr="00141FAB" w:rsidRDefault="00746668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95007">
        <w:rPr>
          <w:rFonts w:ascii="Arial" w:hAnsi="Arial" w:cs="Arial"/>
        </w:rPr>
        <w:tab/>
        <w:t>Dec 11, 2023</w:t>
      </w:r>
    </w:p>
    <w:p w14:paraId="61BCA2FA" w14:textId="77777777" w:rsidR="00595007" w:rsidRDefault="00595007">
      <w:pPr>
        <w:rPr>
          <w:rFonts w:ascii="Arial" w:hAnsi="Arial" w:cs="Arial"/>
        </w:rPr>
      </w:pPr>
    </w:p>
    <w:p w14:paraId="49BB1415" w14:textId="2349CFFB" w:rsidR="00B7639E" w:rsidRPr="00141FAB" w:rsidRDefault="00B7639E">
      <w:pPr>
        <w:rPr>
          <w:rFonts w:ascii="Arial" w:hAnsi="Arial" w:cs="Arial"/>
        </w:rPr>
      </w:pPr>
      <w:r w:rsidRPr="00141FAB">
        <w:rPr>
          <w:rFonts w:ascii="Arial" w:hAnsi="Arial" w:cs="Arial"/>
        </w:rPr>
        <w:t>Addressed to Consultant</w:t>
      </w:r>
    </w:p>
    <w:p w14:paraId="3C1BF387" w14:textId="77777777" w:rsidR="00B7639E" w:rsidRPr="00141FAB" w:rsidRDefault="00B7639E">
      <w:pPr>
        <w:rPr>
          <w:rFonts w:ascii="Arial" w:hAnsi="Arial" w:cs="Arial"/>
        </w:rPr>
      </w:pPr>
    </w:p>
    <w:p w14:paraId="0412D6F5" w14:textId="0B00053D" w:rsidR="00B7639E" w:rsidRPr="00141FAB" w:rsidRDefault="00B7639E" w:rsidP="00B7639E">
      <w:pPr>
        <w:rPr>
          <w:rFonts w:ascii="Arial" w:hAnsi="Arial" w:cs="Arial"/>
        </w:rPr>
      </w:pPr>
      <w:r w:rsidRPr="00141FAB">
        <w:rPr>
          <w:rFonts w:ascii="Arial" w:hAnsi="Arial" w:cs="Arial"/>
        </w:rPr>
        <w:t>Dear Sir,</w:t>
      </w:r>
    </w:p>
    <w:p w14:paraId="34D7B8AD" w14:textId="77777777" w:rsidR="00141FAB" w:rsidRDefault="00141FAB" w:rsidP="00B7639E">
      <w:pPr>
        <w:jc w:val="center"/>
        <w:rPr>
          <w:rFonts w:ascii="Arial" w:hAnsi="Arial" w:cs="Arial"/>
        </w:rPr>
      </w:pPr>
    </w:p>
    <w:p w14:paraId="240CB146" w14:textId="43FA4E36" w:rsidR="00B7639E" w:rsidRPr="00141FAB" w:rsidRDefault="00385E66" w:rsidP="00B7639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INNOVATION HUB</w:t>
      </w:r>
      <w:r w:rsidR="00B7639E" w:rsidRPr="00141FAB">
        <w:rPr>
          <w:rFonts w:ascii="Arial" w:hAnsi="Arial" w:cs="Arial"/>
          <w:b/>
          <w:bCs/>
        </w:rPr>
        <w:t xml:space="preserve"> PARTNERSHIP: NEW PROJECT SCOPE AND DELIVERABLES</w:t>
      </w:r>
    </w:p>
    <w:p w14:paraId="6337AE5F" w14:textId="77777777" w:rsidR="00B7639E" w:rsidRPr="00141FAB" w:rsidRDefault="00B7639E" w:rsidP="00B7639E">
      <w:pPr>
        <w:rPr>
          <w:rFonts w:ascii="Arial" w:hAnsi="Arial" w:cs="Arial"/>
        </w:rPr>
      </w:pPr>
    </w:p>
    <w:p w14:paraId="2013C9D3" w14:textId="77777777" w:rsidR="009B4427" w:rsidRPr="009B4427" w:rsidRDefault="00B7639E" w:rsidP="009B4427">
      <w:pPr>
        <w:rPr>
          <w:rFonts w:ascii="Arial" w:hAnsi="Arial" w:cs="Arial"/>
        </w:rPr>
      </w:pPr>
      <w:r w:rsidRPr="00141FAB">
        <w:rPr>
          <w:rFonts w:ascii="Arial" w:hAnsi="Arial" w:cs="Arial"/>
        </w:rPr>
        <w:t xml:space="preserve">Due to the new partnership between the Kwara State Government and IHS Towers </w:t>
      </w:r>
      <w:r w:rsidR="009B4427" w:rsidRPr="009B4427">
        <w:rPr>
          <w:rFonts w:ascii="Arial" w:hAnsi="Arial" w:cs="Arial"/>
        </w:rPr>
        <w:t>to participate in the delivery of the Project by way of providing financial,</w:t>
      </w:r>
    </w:p>
    <w:p w14:paraId="545B50F2" w14:textId="687B0E7C" w:rsidR="00595007" w:rsidRPr="00141FAB" w:rsidRDefault="009B4427" w:rsidP="009B4427">
      <w:pPr>
        <w:rPr>
          <w:rFonts w:ascii="Arial" w:hAnsi="Arial" w:cs="Arial"/>
        </w:rPr>
      </w:pPr>
      <w:r w:rsidRPr="009B4427">
        <w:rPr>
          <w:rFonts w:ascii="Arial" w:hAnsi="Arial" w:cs="Arial"/>
        </w:rPr>
        <w:t>technical and organizational support to the build, operations, maintenance and management of</w:t>
      </w:r>
      <w:r>
        <w:rPr>
          <w:rFonts w:ascii="Arial" w:hAnsi="Arial" w:cs="Arial"/>
        </w:rPr>
        <w:t xml:space="preserve"> </w:t>
      </w:r>
      <w:r w:rsidRPr="009B4427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Kwara </w:t>
      </w:r>
      <w:r w:rsidRPr="00141FAB">
        <w:rPr>
          <w:rFonts w:ascii="Arial" w:hAnsi="Arial" w:cs="Arial"/>
        </w:rPr>
        <w:t>ICT Innovation Hub</w:t>
      </w:r>
      <w:r w:rsidRPr="009B44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(Ilorin Innovation Hub) </w:t>
      </w:r>
      <w:r w:rsidR="00B7639E" w:rsidRPr="00141FAB">
        <w:rPr>
          <w:rFonts w:ascii="Arial" w:hAnsi="Arial" w:cs="Arial"/>
        </w:rPr>
        <w:t>and sequel to our meeting on the 30</w:t>
      </w:r>
      <w:r w:rsidR="00B7639E" w:rsidRPr="00141FAB">
        <w:rPr>
          <w:rFonts w:ascii="Arial" w:hAnsi="Arial" w:cs="Arial"/>
          <w:vertAlign w:val="superscript"/>
        </w:rPr>
        <w:t>th</w:t>
      </w:r>
      <w:r w:rsidR="00B7639E" w:rsidRPr="00141FAB">
        <w:rPr>
          <w:rFonts w:ascii="Arial" w:hAnsi="Arial" w:cs="Arial"/>
        </w:rPr>
        <w:t xml:space="preserve"> of November 2023 </w:t>
      </w:r>
      <w:r>
        <w:rPr>
          <w:rFonts w:ascii="Arial" w:hAnsi="Arial" w:cs="Arial"/>
        </w:rPr>
        <w:t>where all stakeholders were introduced to the new partners</w:t>
      </w:r>
      <w:r w:rsidR="00B7639E" w:rsidRPr="00141FA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we </w:t>
      </w:r>
      <w:r w:rsidR="00B7639E" w:rsidRPr="00141FAB">
        <w:rPr>
          <w:rFonts w:ascii="Arial" w:hAnsi="Arial" w:cs="Arial"/>
        </w:rPr>
        <w:t>write to communicate the changes being made to align with the new plan and strategy for the project</w:t>
      </w:r>
      <w:r>
        <w:rPr>
          <w:rFonts w:ascii="Arial" w:hAnsi="Arial" w:cs="Arial"/>
        </w:rPr>
        <w:t>’s success and sustainability</w:t>
      </w:r>
      <w:r w:rsidR="00B7639E" w:rsidRPr="00141FAB">
        <w:rPr>
          <w:rFonts w:ascii="Arial" w:hAnsi="Arial" w:cs="Arial"/>
        </w:rPr>
        <w:t>.</w:t>
      </w:r>
    </w:p>
    <w:p w14:paraId="4F69FED7" w14:textId="77777777" w:rsidR="00B7639E" w:rsidRPr="00141FAB" w:rsidRDefault="00B7639E" w:rsidP="00B7639E">
      <w:pPr>
        <w:rPr>
          <w:rFonts w:ascii="Arial" w:hAnsi="Arial" w:cs="Arial"/>
        </w:rPr>
      </w:pPr>
    </w:p>
    <w:p w14:paraId="49AC1B60" w14:textId="77777777" w:rsidR="00B7639E" w:rsidRPr="00141FAB" w:rsidRDefault="00B7639E" w:rsidP="00B7639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098"/>
        <w:gridCol w:w="2242"/>
        <w:gridCol w:w="2170"/>
        <w:gridCol w:w="1937"/>
      </w:tblGrid>
      <w:tr w:rsidR="00B7639E" w:rsidRPr="007A6CAC" w14:paraId="03CC1FF9" w14:textId="03D700BA" w:rsidTr="007A6CAC">
        <w:tc>
          <w:tcPr>
            <w:tcW w:w="563" w:type="dxa"/>
          </w:tcPr>
          <w:p w14:paraId="52C05A55" w14:textId="69BA389B" w:rsidR="00B7639E" w:rsidRPr="007A6CAC" w:rsidRDefault="00B7639E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2098" w:type="dxa"/>
          </w:tcPr>
          <w:p w14:paraId="38565DB3" w14:textId="1ADE8685" w:rsidR="00B7639E" w:rsidRPr="007A6CAC" w:rsidRDefault="00B7639E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2242" w:type="dxa"/>
          </w:tcPr>
          <w:p w14:paraId="6455684D" w14:textId="2B097F7A" w:rsidR="00B7639E" w:rsidRPr="007A6CAC" w:rsidRDefault="00B7639E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>SUGGESTED USE/CHANGE</w:t>
            </w:r>
          </w:p>
        </w:tc>
        <w:tc>
          <w:tcPr>
            <w:tcW w:w="2170" w:type="dxa"/>
          </w:tcPr>
          <w:p w14:paraId="3B8F4EBB" w14:textId="222A6D21" w:rsidR="00B7639E" w:rsidRPr="007A6CAC" w:rsidRDefault="00B7639E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937" w:type="dxa"/>
          </w:tcPr>
          <w:p w14:paraId="6A439045" w14:textId="6BFD476B" w:rsidR="00B7639E" w:rsidRPr="007A6CAC" w:rsidRDefault="00B7639E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>RESPONSIBLE</w:t>
            </w:r>
          </w:p>
        </w:tc>
      </w:tr>
      <w:tr w:rsidR="009B4427" w:rsidRPr="007A6CAC" w14:paraId="35A9EE9F" w14:textId="77777777" w:rsidTr="007A6CAC">
        <w:trPr>
          <w:trHeight w:val="404"/>
        </w:trPr>
        <w:tc>
          <w:tcPr>
            <w:tcW w:w="563" w:type="dxa"/>
          </w:tcPr>
          <w:p w14:paraId="545DEB84" w14:textId="77777777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47" w:type="dxa"/>
            <w:gridSpan w:val="4"/>
          </w:tcPr>
          <w:p w14:paraId="3220F6D4" w14:textId="77777777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B4427" w:rsidRPr="007A6CAC" w14:paraId="6D21AE30" w14:textId="7D3CE354" w:rsidTr="007A6CAC">
        <w:trPr>
          <w:trHeight w:val="728"/>
        </w:trPr>
        <w:tc>
          <w:tcPr>
            <w:tcW w:w="563" w:type="dxa"/>
          </w:tcPr>
          <w:p w14:paraId="104E248A" w14:textId="77777777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47" w:type="dxa"/>
            <w:gridSpan w:val="4"/>
          </w:tcPr>
          <w:p w14:paraId="23EA0ED8" w14:textId="243F1706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>Changes Within Existing Project Scope</w:t>
            </w:r>
          </w:p>
        </w:tc>
      </w:tr>
      <w:tr w:rsidR="00B7639E" w:rsidRPr="007A6CAC" w14:paraId="5F3D1789" w14:textId="65483BB9" w:rsidTr="007A6CAC">
        <w:tc>
          <w:tcPr>
            <w:tcW w:w="563" w:type="dxa"/>
          </w:tcPr>
          <w:p w14:paraId="48F3443C" w14:textId="0A25E8D9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98" w:type="dxa"/>
          </w:tcPr>
          <w:p w14:paraId="378D9527" w14:textId="26FBA059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Reception</w:t>
            </w:r>
          </w:p>
        </w:tc>
        <w:tc>
          <w:tcPr>
            <w:tcW w:w="2242" w:type="dxa"/>
          </w:tcPr>
          <w:p w14:paraId="4D9FCD76" w14:textId="3528243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Remove Large Square Storage Block</w:t>
            </w:r>
          </w:p>
        </w:tc>
        <w:tc>
          <w:tcPr>
            <w:tcW w:w="2170" w:type="dxa"/>
          </w:tcPr>
          <w:p w14:paraId="069A0EF9" w14:textId="1730DC1E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It serves no real purpose and takes up valuable space. Proposal for reception to be along large wall to the left</w:t>
            </w:r>
          </w:p>
        </w:tc>
        <w:tc>
          <w:tcPr>
            <w:tcW w:w="1937" w:type="dxa"/>
          </w:tcPr>
          <w:p w14:paraId="1F281E72" w14:textId="48C343DE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B7639E" w:rsidRPr="007A6CAC" w14:paraId="2AA21E43" w14:textId="6124C704" w:rsidTr="007A6CAC">
        <w:tc>
          <w:tcPr>
            <w:tcW w:w="563" w:type="dxa"/>
          </w:tcPr>
          <w:p w14:paraId="45BCBBA2" w14:textId="6B628088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98" w:type="dxa"/>
          </w:tcPr>
          <w:p w14:paraId="74772006" w14:textId="454F8DA1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Ground Floor Meeting Room</w:t>
            </w:r>
          </w:p>
        </w:tc>
        <w:tc>
          <w:tcPr>
            <w:tcW w:w="2242" w:type="dxa"/>
          </w:tcPr>
          <w:p w14:paraId="19146EC8" w14:textId="17F920E6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DB Box has been placed here, and is not convenient. Meeting room needs to be moved.</w:t>
            </w:r>
          </w:p>
        </w:tc>
        <w:tc>
          <w:tcPr>
            <w:tcW w:w="2170" w:type="dxa"/>
          </w:tcPr>
          <w:p w14:paraId="3FEAB803" w14:textId="7C0330D8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Space Finish and Contractor to discuss this and propose solution</w:t>
            </w:r>
          </w:p>
        </w:tc>
        <w:tc>
          <w:tcPr>
            <w:tcW w:w="1937" w:type="dxa"/>
          </w:tcPr>
          <w:p w14:paraId="5AF3C8DB" w14:textId="1FB98835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 xml:space="preserve">Main Contractor 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  <w:t>Fit-Out Contractor</w:t>
            </w:r>
          </w:p>
        </w:tc>
      </w:tr>
      <w:tr w:rsidR="00B7639E" w:rsidRPr="007A6CAC" w14:paraId="44CDAAAB" w14:textId="556D62AF" w:rsidTr="007A6CAC">
        <w:tc>
          <w:tcPr>
            <w:tcW w:w="563" w:type="dxa"/>
          </w:tcPr>
          <w:p w14:paraId="286FBBA5" w14:textId="3CE9C7FC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98" w:type="dxa"/>
          </w:tcPr>
          <w:p w14:paraId="617E7178" w14:textId="2B4F541A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Outside (Front)</w:t>
            </w:r>
          </w:p>
        </w:tc>
        <w:tc>
          <w:tcPr>
            <w:tcW w:w="2242" w:type="dxa"/>
          </w:tcPr>
          <w:p w14:paraId="4AD40234" w14:textId="1D5A34E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More Trees/Green area</w:t>
            </w:r>
          </w:p>
        </w:tc>
        <w:tc>
          <w:tcPr>
            <w:tcW w:w="2170" w:type="dxa"/>
          </w:tcPr>
          <w:p w14:paraId="42655729" w14:textId="28AC3206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 xml:space="preserve">Large tree cut down by contractor was not </w:t>
            </w:r>
            <w:proofErr w:type="spellStart"/>
            <w:r w:rsidRPr="007A6CAC">
              <w:rPr>
                <w:rFonts w:ascii="Arial" w:hAnsi="Arial" w:cs="Arial"/>
                <w:sz w:val="20"/>
                <w:szCs w:val="20"/>
              </w:rPr>
              <w:t>authorised</w:t>
            </w:r>
            <w:proofErr w:type="spellEnd"/>
          </w:p>
        </w:tc>
        <w:tc>
          <w:tcPr>
            <w:tcW w:w="1937" w:type="dxa"/>
          </w:tcPr>
          <w:p w14:paraId="606FA758" w14:textId="1646C207" w:rsidR="00B7639E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B7639E" w:rsidRPr="007A6CAC" w14:paraId="30A868E9" w14:textId="3673B7A8" w:rsidTr="007A6CAC">
        <w:tc>
          <w:tcPr>
            <w:tcW w:w="563" w:type="dxa"/>
          </w:tcPr>
          <w:p w14:paraId="211935BE" w14:textId="6FA9DBA5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98" w:type="dxa"/>
          </w:tcPr>
          <w:p w14:paraId="5F2F88C6" w14:textId="665F400C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Outside (Back)</w:t>
            </w:r>
          </w:p>
        </w:tc>
        <w:tc>
          <w:tcPr>
            <w:tcW w:w="2242" w:type="dxa"/>
          </w:tcPr>
          <w:p w14:paraId="3D9EEA19" w14:textId="6F2908F6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Increase parking space from 30 to 50. Consultant asked to redesign landscape plan</w:t>
            </w:r>
          </w:p>
        </w:tc>
        <w:tc>
          <w:tcPr>
            <w:tcW w:w="2170" w:type="dxa"/>
          </w:tcPr>
          <w:p w14:paraId="14879694" w14:textId="7777777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105975F6" w14:textId="7179C198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B7639E" w:rsidRPr="007A6CAC" w14:paraId="04D96056" w14:textId="530F0E3F" w:rsidTr="007A6CAC">
        <w:tc>
          <w:tcPr>
            <w:tcW w:w="563" w:type="dxa"/>
          </w:tcPr>
          <w:p w14:paraId="47CD6E83" w14:textId="625C459F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98" w:type="dxa"/>
          </w:tcPr>
          <w:p w14:paraId="2F157673" w14:textId="27D2C986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Side Outdoor Sitting</w:t>
            </w:r>
          </w:p>
        </w:tc>
        <w:tc>
          <w:tcPr>
            <w:tcW w:w="2242" w:type="dxa"/>
          </w:tcPr>
          <w:p w14:paraId="656DF1F7" w14:textId="5C89DE2A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Move soak away farther from building to allow roofed area to be used for outdoor sitting area</w:t>
            </w:r>
          </w:p>
        </w:tc>
        <w:tc>
          <w:tcPr>
            <w:tcW w:w="2170" w:type="dxa"/>
          </w:tcPr>
          <w:p w14:paraId="45E888EA" w14:textId="7777777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03A2635A" w14:textId="12395B9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161976" w:rsidRPr="007A6CAC" w14:paraId="14FEDA3E" w14:textId="07CA2CB8" w:rsidTr="007A6CAC">
        <w:tc>
          <w:tcPr>
            <w:tcW w:w="563" w:type="dxa"/>
          </w:tcPr>
          <w:p w14:paraId="44A7C113" w14:textId="3D7B7564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98" w:type="dxa"/>
          </w:tcPr>
          <w:p w14:paraId="72A6E17F" w14:textId="767CDB5D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Roof/Drainage</w:t>
            </w:r>
          </w:p>
        </w:tc>
        <w:tc>
          <w:tcPr>
            <w:tcW w:w="2242" w:type="dxa"/>
          </w:tcPr>
          <w:p w14:paraId="0725BF0D" w14:textId="77777777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</w:tcPr>
          <w:p w14:paraId="4E1EF737" w14:textId="2EF86523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Needs to be redone, retrofitting suggestion already discussed with IHS Team</w:t>
            </w:r>
          </w:p>
        </w:tc>
        <w:tc>
          <w:tcPr>
            <w:tcW w:w="1937" w:type="dxa"/>
          </w:tcPr>
          <w:p w14:paraId="72224B15" w14:textId="233033F7" w:rsidR="00161976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161976" w:rsidRPr="007A6CAC" w14:paraId="0C621908" w14:textId="28A76655" w:rsidTr="007A6CAC">
        <w:tc>
          <w:tcPr>
            <w:tcW w:w="563" w:type="dxa"/>
          </w:tcPr>
          <w:p w14:paraId="10072729" w14:textId="1B54A952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2098" w:type="dxa"/>
          </w:tcPr>
          <w:p w14:paraId="7D7610EE" w14:textId="116B9615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Generator House</w:t>
            </w:r>
          </w:p>
        </w:tc>
        <w:tc>
          <w:tcPr>
            <w:tcW w:w="2242" w:type="dxa"/>
          </w:tcPr>
          <w:p w14:paraId="35746DC7" w14:textId="67696ACF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Should be moved to the front of building beside transformer</w:t>
            </w:r>
          </w:p>
        </w:tc>
        <w:tc>
          <w:tcPr>
            <w:tcW w:w="2170" w:type="dxa"/>
          </w:tcPr>
          <w:p w14:paraId="4EA433C0" w14:textId="52337678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To reduce the cost of wiring (underground armored cables) and to keep power infrastructure together. Power in front, water and tanks at the back</w:t>
            </w:r>
          </w:p>
        </w:tc>
        <w:tc>
          <w:tcPr>
            <w:tcW w:w="1937" w:type="dxa"/>
          </w:tcPr>
          <w:p w14:paraId="390D8E8A" w14:textId="4165FC06" w:rsidR="00161976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161976" w:rsidRPr="007A6CAC" w14:paraId="7875BDC3" w14:textId="77777777" w:rsidTr="007A6CAC">
        <w:tc>
          <w:tcPr>
            <w:tcW w:w="563" w:type="dxa"/>
          </w:tcPr>
          <w:p w14:paraId="6D9C693B" w14:textId="3AF01FDB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098" w:type="dxa"/>
          </w:tcPr>
          <w:p w14:paraId="247DF5E5" w14:textId="0EB5F384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Overall Drainage</w:t>
            </w:r>
          </w:p>
        </w:tc>
        <w:tc>
          <w:tcPr>
            <w:tcW w:w="2242" w:type="dxa"/>
          </w:tcPr>
          <w:p w14:paraId="0F4F169B" w14:textId="77777777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</w:tcPr>
          <w:p w14:paraId="6822E590" w14:textId="1B62DE20" w:rsidR="00161976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This needs to be double checked from the roof to the gutters and outlet behind building</w:t>
            </w:r>
          </w:p>
        </w:tc>
        <w:tc>
          <w:tcPr>
            <w:tcW w:w="1937" w:type="dxa"/>
          </w:tcPr>
          <w:p w14:paraId="1DCDBA6E" w14:textId="26CA256E" w:rsidR="00161976" w:rsidRPr="007A6CAC" w:rsidRDefault="00DD14DE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B7639E" w:rsidRPr="007A6CAC" w14:paraId="1AA95B44" w14:textId="58221ECB" w:rsidTr="007A6CAC">
        <w:tc>
          <w:tcPr>
            <w:tcW w:w="563" w:type="dxa"/>
          </w:tcPr>
          <w:p w14:paraId="07559E4F" w14:textId="08A57C4F" w:rsidR="00B7639E" w:rsidRPr="007A6CAC" w:rsidRDefault="001F7E9C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98" w:type="dxa"/>
          </w:tcPr>
          <w:p w14:paraId="7AA6E0F6" w14:textId="150CCC07" w:rsidR="00B7639E" w:rsidRPr="007A6CAC" w:rsidRDefault="001F7E9C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Green Mold on back Wall</w:t>
            </w:r>
          </w:p>
        </w:tc>
        <w:tc>
          <w:tcPr>
            <w:tcW w:w="2242" w:type="dxa"/>
          </w:tcPr>
          <w:p w14:paraId="6F113A45" w14:textId="7777777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</w:tcPr>
          <w:p w14:paraId="02F5617B" w14:textId="44CC28C5" w:rsidR="00B7639E" w:rsidRPr="007A6CAC" w:rsidRDefault="001F7E9C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This needs to be looked into</w:t>
            </w:r>
          </w:p>
        </w:tc>
        <w:tc>
          <w:tcPr>
            <w:tcW w:w="1937" w:type="dxa"/>
          </w:tcPr>
          <w:p w14:paraId="300449B5" w14:textId="50B7971B" w:rsidR="00B7639E" w:rsidRPr="007A6CAC" w:rsidRDefault="00742F87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Main Contractor</w:t>
            </w:r>
          </w:p>
        </w:tc>
      </w:tr>
      <w:tr w:rsidR="009B4427" w:rsidRPr="007A6CAC" w14:paraId="1D603788" w14:textId="77777777" w:rsidTr="007A6CAC">
        <w:trPr>
          <w:trHeight w:val="989"/>
        </w:trPr>
        <w:tc>
          <w:tcPr>
            <w:tcW w:w="563" w:type="dxa"/>
          </w:tcPr>
          <w:p w14:paraId="69E7BD5A" w14:textId="77777777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47" w:type="dxa"/>
            <w:gridSpan w:val="4"/>
          </w:tcPr>
          <w:p w14:paraId="7A580261" w14:textId="77777777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B4427" w:rsidRPr="007A6CAC" w14:paraId="5B81A2FB" w14:textId="2AC7370B" w:rsidTr="007A6CAC">
        <w:trPr>
          <w:trHeight w:val="710"/>
        </w:trPr>
        <w:tc>
          <w:tcPr>
            <w:tcW w:w="563" w:type="dxa"/>
          </w:tcPr>
          <w:p w14:paraId="5F55B373" w14:textId="77777777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47" w:type="dxa"/>
            <w:gridSpan w:val="4"/>
          </w:tcPr>
          <w:p w14:paraId="3797707F" w14:textId="1BD7647B" w:rsidR="009B4427" w:rsidRPr="007A6CAC" w:rsidRDefault="009B4427" w:rsidP="007A6C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CA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Changes Outside Existing Project Scope </w:t>
            </w:r>
          </w:p>
        </w:tc>
      </w:tr>
      <w:tr w:rsidR="00DA6D32" w:rsidRPr="007A6CAC" w14:paraId="6CD8CD46" w14:textId="77777777" w:rsidTr="007A6CAC">
        <w:tc>
          <w:tcPr>
            <w:tcW w:w="563" w:type="dxa"/>
          </w:tcPr>
          <w:p w14:paraId="42448243" w14:textId="03D25DE5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098" w:type="dxa"/>
          </w:tcPr>
          <w:p w14:paraId="59460FCB" w14:textId="3F01ED95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Restaurant</w:t>
            </w:r>
          </w:p>
        </w:tc>
        <w:tc>
          <w:tcPr>
            <w:tcW w:w="2242" w:type="dxa"/>
          </w:tcPr>
          <w:p w14:paraId="6FD8B536" w14:textId="48043788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Open workspace &amp; VIP Lounge</w:t>
            </w:r>
          </w:p>
        </w:tc>
        <w:tc>
          <w:tcPr>
            <w:tcW w:w="2170" w:type="dxa"/>
          </w:tcPr>
          <w:p w14:paraId="67ACC9FB" w14:textId="64D34468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The proposed restaurant area is too large, and is valuable workspace. We want people to be seen working immediately you step into the building.</w:t>
            </w:r>
          </w:p>
        </w:tc>
        <w:tc>
          <w:tcPr>
            <w:tcW w:w="1937" w:type="dxa"/>
          </w:tcPr>
          <w:p w14:paraId="6ACD9BA4" w14:textId="7A669F9F" w:rsidR="00DA6D32" w:rsidRPr="007A6CAC" w:rsidRDefault="00141FA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7A6CAC" w:rsidRPr="007A6CAC">
              <w:rPr>
                <w:rFonts w:ascii="Arial" w:hAnsi="Arial" w:cs="Arial"/>
                <w:sz w:val="20"/>
                <w:szCs w:val="20"/>
              </w:rPr>
              <w:t>Fit-Out</w:t>
            </w:r>
            <w:r w:rsidRPr="007A6CAC">
              <w:rPr>
                <w:rFonts w:ascii="Arial" w:hAnsi="Arial" w:cs="Arial"/>
                <w:sz w:val="20"/>
                <w:szCs w:val="20"/>
              </w:rPr>
              <w:t xml:space="preserve"> Contractor</w:t>
            </w:r>
          </w:p>
        </w:tc>
      </w:tr>
      <w:tr w:rsidR="00DA6D32" w:rsidRPr="007A6CAC" w14:paraId="7F9B6DAC" w14:textId="77777777" w:rsidTr="007A6CAC">
        <w:tc>
          <w:tcPr>
            <w:tcW w:w="563" w:type="dxa"/>
          </w:tcPr>
          <w:p w14:paraId="2C69DB95" w14:textId="28EE9C0D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098" w:type="dxa"/>
          </w:tcPr>
          <w:p w14:paraId="7419B5C6" w14:textId="17F4281E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Kitchen</w:t>
            </w:r>
          </w:p>
        </w:tc>
        <w:tc>
          <w:tcPr>
            <w:tcW w:w="2242" w:type="dxa"/>
          </w:tcPr>
          <w:p w14:paraId="195F542F" w14:textId="34D31417" w:rsidR="00DA6D32" w:rsidRPr="007A6CAC" w:rsidRDefault="003E694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Cafeteria</w:t>
            </w:r>
            <w:r w:rsidR="00DA6D32" w:rsidRPr="007A6CAC">
              <w:rPr>
                <w:rFonts w:ascii="Arial" w:hAnsi="Arial" w:cs="Arial"/>
                <w:sz w:val="20"/>
                <w:szCs w:val="20"/>
              </w:rPr>
              <w:t xml:space="preserve"> (Eating Room)</w:t>
            </w:r>
          </w:p>
        </w:tc>
        <w:tc>
          <w:tcPr>
            <w:tcW w:w="2170" w:type="dxa"/>
          </w:tcPr>
          <w:p w14:paraId="792D4E3C" w14:textId="6A6715BC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 xml:space="preserve">There's no need for food to be cooked within the premises, since the restaurant is now additional workspace. The cafeteria will be a place with a microwave and refrigerator for members to warm food and </w:t>
            </w:r>
            <w:r w:rsidR="00DA3AF6" w:rsidRPr="007A6CAC">
              <w:rPr>
                <w:rFonts w:ascii="Arial" w:hAnsi="Arial" w:cs="Arial"/>
                <w:sz w:val="20"/>
                <w:szCs w:val="20"/>
              </w:rPr>
              <w:t xml:space="preserve">sit to </w:t>
            </w:r>
            <w:r w:rsidRPr="007A6CAC">
              <w:rPr>
                <w:rFonts w:ascii="Arial" w:hAnsi="Arial" w:cs="Arial"/>
                <w:sz w:val="20"/>
                <w:szCs w:val="20"/>
              </w:rPr>
              <w:t>eat</w:t>
            </w:r>
          </w:p>
        </w:tc>
        <w:tc>
          <w:tcPr>
            <w:tcW w:w="1937" w:type="dxa"/>
          </w:tcPr>
          <w:p w14:paraId="5A1F58B8" w14:textId="5C9AA221" w:rsidR="00DA6D32" w:rsidRPr="007A6CAC" w:rsidRDefault="00141FA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A839E5" w:rsidRPr="007A6CAC">
              <w:rPr>
                <w:rFonts w:ascii="Arial" w:hAnsi="Arial" w:cs="Arial"/>
                <w:sz w:val="20"/>
                <w:szCs w:val="20"/>
              </w:rPr>
              <w:t>Fit-Out Contractor</w:t>
            </w:r>
          </w:p>
        </w:tc>
      </w:tr>
      <w:tr w:rsidR="00DA6D32" w:rsidRPr="007A6CAC" w14:paraId="04179AF7" w14:textId="77777777" w:rsidTr="007A6CAC">
        <w:tc>
          <w:tcPr>
            <w:tcW w:w="563" w:type="dxa"/>
          </w:tcPr>
          <w:p w14:paraId="756EE550" w14:textId="50D38F0E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098" w:type="dxa"/>
          </w:tcPr>
          <w:p w14:paraId="3A6031CA" w14:textId="57BED5DC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Kitchen Store</w:t>
            </w:r>
          </w:p>
        </w:tc>
        <w:tc>
          <w:tcPr>
            <w:tcW w:w="2242" w:type="dxa"/>
          </w:tcPr>
          <w:p w14:paraId="1762D273" w14:textId="4F1F2A98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Additional toilets</w:t>
            </w:r>
          </w:p>
        </w:tc>
        <w:tc>
          <w:tcPr>
            <w:tcW w:w="2170" w:type="dxa"/>
          </w:tcPr>
          <w:p w14:paraId="453044DE" w14:textId="79B1E29B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 xml:space="preserve">The existing toilets are not adequate for the building, especially during large events. This space is close to existing toilets </w:t>
            </w:r>
          </w:p>
        </w:tc>
        <w:tc>
          <w:tcPr>
            <w:tcW w:w="1937" w:type="dxa"/>
          </w:tcPr>
          <w:p w14:paraId="67CED03D" w14:textId="2E3D5BFF" w:rsidR="00DA6D32" w:rsidRPr="007A6CAC" w:rsidRDefault="00141FA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  <w:t>Main Contractor</w:t>
            </w:r>
          </w:p>
        </w:tc>
      </w:tr>
      <w:tr w:rsidR="00DA6D32" w:rsidRPr="007A6CAC" w14:paraId="2885C0F8" w14:textId="77777777" w:rsidTr="007A6CAC">
        <w:tc>
          <w:tcPr>
            <w:tcW w:w="563" w:type="dxa"/>
          </w:tcPr>
          <w:p w14:paraId="18A0B14D" w14:textId="002FBBA7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098" w:type="dxa"/>
          </w:tcPr>
          <w:p w14:paraId="67BE99F5" w14:textId="54AC6B4E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Multi-Purpose Hall</w:t>
            </w:r>
          </w:p>
        </w:tc>
        <w:tc>
          <w:tcPr>
            <w:tcW w:w="2242" w:type="dxa"/>
          </w:tcPr>
          <w:p w14:paraId="162534AE" w14:textId="759D81AC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Moveable partitioning into two or three sections</w:t>
            </w:r>
          </w:p>
        </w:tc>
        <w:tc>
          <w:tcPr>
            <w:tcW w:w="2170" w:type="dxa"/>
          </w:tcPr>
          <w:p w14:paraId="2C62C789" w14:textId="77777777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648DA1D1" w14:textId="5C36D996" w:rsidR="00DA6D32" w:rsidRPr="007A6CAC" w:rsidRDefault="00141FA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A839E5" w:rsidRPr="007A6CAC">
              <w:rPr>
                <w:rFonts w:ascii="Arial" w:hAnsi="Arial" w:cs="Arial"/>
                <w:sz w:val="20"/>
                <w:szCs w:val="20"/>
              </w:rPr>
              <w:t>Fit-Out Contractor</w:t>
            </w:r>
          </w:p>
        </w:tc>
      </w:tr>
      <w:tr w:rsidR="00DA6D32" w:rsidRPr="007A6CAC" w14:paraId="35E6F945" w14:textId="77777777" w:rsidTr="007A6CAC">
        <w:tc>
          <w:tcPr>
            <w:tcW w:w="563" w:type="dxa"/>
          </w:tcPr>
          <w:p w14:paraId="2D2B9F58" w14:textId="6A45E78F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98" w:type="dxa"/>
          </w:tcPr>
          <w:p w14:paraId="7D8CC5D6" w14:textId="1A969C88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Auditorium/Pitch Room</w:t>
            </w:r>
          </w:p>
        </w:tc>
        <w:tc>
          <w:tcPr>
            <w:tcW w:w="2242" w:type="dxa"/>
          </w:tcPr>
          <w:p w14:paraId="1C8E9EE7" w14:textId="77777777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</w:tcPr>
          <w:p w14:paraId="2672B6A5" w14:textId="1EFFC3A8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Wait for Space Finish's Suggestions</w:t>
            </w:r>
          </w:p>
        </w:tc>
        <w:tc>
          <w:tcPr>
            <w:tcW w:w="1937" w:type="dxa"/>
          </w:tcPr>
          <w:p w14:paraId="19D5B0A9" w14:textId="060D811E" w:rsidR="00DA6D32" w:rsidRPr="007A6CAC" w:rsidRDefault="00141FA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A839E5" w:rsidRPr="007A6CAC">
              <w:rPr>
                <w:rFonts w:ascii="Arial" w:hAnsi="Arial" w:cs="Arial"/>
                <w:sz w:val="20"/>
                <w:szCs w:val="20"/>
              </w:rPr>
              <w:t>Fit-Out Contractor</w:t>
            </w:r>
          </w:p>
        </w:tc>
      </w:tr>
      <w:tr w:rsidR="00DA6D32" w:rsidRPr="007A6CAC" w14:paraId="49F30CD8" w14:textId="77777777" w:rsidTr="007A6CAC">
        <w:tc>
          <w:tcPr>
            <w:tcW w:w="563" w:type="dxa"/>
          </w:tcPr>
          <w:p w14:paraId="1F80409F" w14:textId="74B8687B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098" w:type="dxa"/>
          </w:tcPr>
          <w:p w14:paraId="163BCAC3" w14:textId="2DA6E638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Coffee Lounge</w:t>
            </w:r>
          </w:p>
        </w:tc>
        <w:tc>
          <w:tcPr>
            <w:tcW w:w="2242" w:type="dxa"/>
          </w:tcPr>
          <w:p w14:paraId="0EDE5AC2" w14:textId="76DABEFE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Converted into workspace, coffee stand to be placed against wall</w:t>
            </w:r>
          </w:p>
        </w:tc>
        <w:tc>
          <w:tcPr>
            <w:tcW w:w="2170" w:type="dxa"/>
          </w:tcPr>
          <w:p w14:paraId="034C75A2" w14:textId="77777777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27498153" w14:textId="7627A156" w:rsidR="00DA6D32" w:rsidRPr="007A6CAC" w:rsidRDefault="00141FA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A839E5" w:rsidRPr="007A6CAC">
              <w:rPr>
                <w:rFonts w:ascii="Arial" w:hAnsi="Arial" w:cs="Arial"/>
                <w:sz w:val="20"/>
                <w:szCs w:val="20"/>
              </w:rPr>
              <w:t>Fit-Out Contractor</w:t>
            </w:r>
          </w:p>
        </w:tc>
      </w:tr>
      <w:tr w:rsidR="00DA6D32" w:rsidRPr="007A6CAC" w14:paraId="3286EA78" w14:textId="77777777" w:rsidTr="007A6CAC">
        <w:tc>
          <w:tcPr>
            <w:tcW w:w="563" w:type="dxa"/>
          </w:tcPr>
          <w:p w14:paraId="75D12F0C" w14:textId="7F129024" w:rsidR="00DA6D32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2098" w:type="dxa"/>
          </w:tcPr>
          <w:p w14:paraId="7506E87A" w14:textId="3DA0FF84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Space beside Coffee Lounge</w:t>
            </w:r>
          </w:p>
        </w:tc>
        <w:tc>
          <w:tcPr>
            <w:tcW w:w="2242" w:type="dxa"/>
          </w:tcPr>
          <w:p w14:paraId="251179BF" w14:textId="2205C42C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Extended workspace area</w:t>
            </w:r>
          </w:p>
        </w:tc>
        <w:tc>
          <w:tcPr>
            <w:tcW w:w="2170" w:type="dxa"/>
          </w:tcPr>
          <w:p w14:paraId="2A785DBE" w14:textId="77777777" w:rsidR="00DA6D32" w:rsidRPr="007A6CAC" w:rsidRDefault="00DA6D32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66B11531" w14:textId="703A9248" w:rsidR="00DA6D32" w:rsidRPr="007A6CAC" w:rsidRDefault="00FE188F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A839E5" w:rsidRPr="007A6CAC">
              <w:rPr>
                <w:rFonts w:ascii="Arial" w:hAnsi="Arial" w:cs="Arial"/>
                <w:sz w:val="20"/>
                <w:szCs w:val="20"/>
              </w:rPr>
              <w:t>Fit-Out Contractor</w:t>
            </w:r>
          </w:p>
        </w:tc>
      </w:tr>
      <w:tr w:rsidR="00584AD5" w:rsidRPr="007A6CAC" w14:paraId="73EDF022" w14:textId="77777777" w:rsidTr="007A6CAC">
        <w:tc>
          <w:tcPr>
            <w:tcW w:w="563" w:type="dxa"/>
          </w:tcPr>
          <w:p w14:paraId="5926D1F1" w14:textId="17CC6448" w:rsidR="00584AD5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098" w:type="dxa"/>
          </w:tcPr>
          <w:p w14:paraId="4150E55D" w14:textId="00C50A65" w:rsidR="00584AD5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Open Space Adjacent to Ground Floor offices</w:t>
            </w:r>
          </w:p>
        </w:tc>
        <w:tc>
          <w:tcPr>
            <w:tcW w:w="2242" w:type="dxa"/>
          </w:tcPr>
          <w:p w14:paraId="577C0051" w14:textId="7CF35201" w:rsidR="00584AD5" w:rsidRPr="007A6CAC" w:rsidRDefault="00C7514B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Create</w:t>
            </w:r>
            <w:r w:rsidR="00584AD5" w:rsidRPr="007A6CAC">
              <w:rPr>
                <w:rFonts w:ascii="Arial" w:hAnsi="Arial" w:cs="Arial"/>
                <w:sz w:val="20"/>
                <w:szCs w:val="20"/>
              </w:rPr>
              <w:t xml:space="preserve"> Space for </w:t>
            </w:r>
            <w:r w:rsidRPr="007A6CAC">
              <w:rPr>
                <w:rFonts w:ascii="Arial" w:hAnsi="Arial" w:cs="Arial"/>
                <w:sz w:val="20"/>
                <w:szCs w:val="20"/>
              </w:rPr>
              <w:t>Additional</w:t>
            </w:r>
            <w:r w:rsidR="00584AD5" w:rsidRPr="007A6CAC">
              <w:rPr>
                <w:rFonts w:ascii="Arial" w:hAnsi="Arial" w:cs="Arial"/>
                <w:sz w:val="20"/>
                <w:szCs w:val="20"/>
              </w:rPr>
              <w:t xml:space="preserve"> toilets</w:t>
            </w:r>
          </w:p>
        </w:tc>
        <w:tc>
          <w:tcPr>
            <w:tcW w:w="2170" w:type="dxa"/>
          </w:tcPr>
          <w:p w14:paraId="4B2513F8" w14:textId="77777777" w:rsidR="00584AD5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687BE430" w14:textId="0D89E42E" w:rsidR="00584AD5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</w:p>
        </w:tc>
      </w:tr>
      <w:tr w:rsidR="00D431A8" w:rsidRPr="007A6CAC" w14:paraId="47621B82" w14:textId="77777777" w:rsidTr="007A6CAC">
        <w:tc>
          <w:tcPr>
            <w:tcW w:w="563" w:type="dxa"/>
          </w:tcPr>
          <w:p w14:paraId="6CAB330B" w14:textId="1F95B085" w:rsidR="00D431A8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098" w:type="dxa"/>
          </w:tcPr>
          <w:p w14:paraId="7ED221E1" w14:textId="2C4D19C7" w:rsidR="00D431A8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First Floor Walkway</w:t>
            </w:r>
          </w:p>
        </w:tc>
        <w:tc>
          <w:tcPr>
            <w:tcW w:w="2242" w:type="dxa"/>
          </w:tcPr>
          <w:p w14:paraId="5E6AC2BA" w14:textId="24E2B96B" w:rsidR="00D431A8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To be used as additional workspace</w:t>
            </w:r>
          </w:p>
        </w:tc>
        <w:tc>
          <w:tcPr>
            <w:tcW w:w="2170" w:type="dxa"/>
          </w:tcPr>
          <w:p w14:paraId="40BD3B80" w14:textId="77777777" w:rsidR="00D431A8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36A086DA" w14:textId="780484C7" w:rsidR="00D431A8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  <w:t>Fit-Out Contractor</w:t>
            </w:r>
          </w:p>
        </w:tc>
      </w:tr>
      <w:tr w:rsidR="00584AD5" w:rsidRPr="007A6CAC" w14:paraId="07C94DD2" w14:textId="77777777" w:rsidTr="007A6CAC">
        <w:tc>
          <w:tcPr>
            <w:tcW w:w="563" w:type="dxa"/>
          </w:tcPr>
          <w:p w14:paraId="5BF1FBE5" w14:textId="6E124287" w:rsidR="00584AD5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098" w:type="dxa"/>
          </w:tcPr>
          <w:p w14:paraId="6D596AD0" w14:textId="22C49EE5" w:rsidR="00584AD5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First Floor Corner Space/Relaxation area</w:t>
            </w:r>
          </w:p>
        </w:tc>
        <w:tc>
          <w:tcPr>
            <w:tcW w:w="2242" w:type="dxa"/>
          </w:tcPr>
          <w:p w14:paraId="1A63999D" w14:textId="6C107FA5" w:rsidR="00584AD5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Kept as workspace, games like table tennis, snooker to be scattered around building</w:t>
            </w:r>
          </w:p>
        </w:tc>
        <w:tc>
          <w:tcPr>
            <w:tcW w:w="2170" w:type="dxa"/>
          </w:tcPr>
          <w:p w14:paraId="7A08CCCF" w14:textId="77777777" w:rsidR="00584AD5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3EA62AEB" w14:textId="411AA648" w:rsidR="00584AD5" w:rsidRPr="007A6CAC" w:rsidRDefault="00FE188F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</w:r>
            <w:r w:rsidR="00A839E5" w:rsidRPr="007A6CAC">
              <w:rPr>
                <w:rFonts w:ascii="Arial" w:hAnsi="Arial" w:cs="Arial"/>
                <w:sz w:val="20"/>
                <w:szCs w:val="20"/>
              </w:rPr>
              <w:t>Fit-Out Contractor</w:t>
            </w:r>
          </w:p>
        </w:tc>
      </w:tr>
      <w:tr w:rsidR="00B7639E" w:rsidRPr="007A6CAC" w14:paraId="62FF1BAA" w14:textId="47C38743" w:rsidTr="007A6CAC">
        <w:tc>
          <w:tcPr>
            <w:tcW w:w="563" w:type="dxa"/>
          </w:tcPr>
          <w:p w14:paraId="17565346" w14:textId="06BBC916" w:rsidR="00B7639E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98" w:type="dxa"/>
          </w:tcPr>
          <w:p w14:paraId="65C560F8" w14:textId="0EF0F61E" w:rsidR="00B7639E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Elevators</w:t>
            </w:r>
          </w:p>
        </w:tc>
        <w:tc>
          <w:tcPr>
            <w:tcW w:w="2242" w:type="dxa"/>
          </w:tcPr>
          <w:p w14:paraId="6026014E" w14:textId="00C2B0AE" w:rsidR="00B7639E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1 in front, 1 at the back</w:t>
            </w:r>
          </w:p>
        </w:tc>
        <w:tc>
          <w:tcPr>
            <w:tcW w:w="2170" w:type="dxa"/>
          </w:tcPr>
          <w:p w14:paraId="2D0CE6CD" w14:textId="7777777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3328E7FD" w14:textId="3C69C273" w:rsidR="00B7639E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</w:p>
        </w:tc>
      </w:tr>
      <w:tr w:rsidR="00B7639E" w:rsidRPr="007A6CAC" w14:paraId="0B29D4C3" w14:textId="435895CC" w:rsidTr="007A6CAC">
        <w:tc>
          <w:tcPr>
            <w:tcW w:w="563" w:type="dxa"/>
          </w:tcPr>
          <w:p w14:paraId="6FD536C0" w14:textId="35E5C703" w:rsidR="00B7639E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098" w:type="dxa"/>
          </w:tcPr>
          <w:p w14:paraId="61A25677" w14:textId="7B8DAC0F" w:rsidR="00B7639E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Solar Power Grid</w:t>
            </w:r>
          </w:p>
        </w:tc>
        <w:tc>
          <w:tcPr>
            <w:tcW w:w="2242" w:type="dxa"/>
          </w:tcPr>
          <w:p w14:paraId="2BDBF0AB" w14:textId="7777777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</w:tcPr>
          <w:p w14:paraId="2FAC9701" w14:textId="0AB7095B" w:rsidR="00B7639E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Need to locate battery room</w:t>
            </w:r>
          </w:p>
        </w:tc>
        <w:tc>
          <w:tcPr>
            <w:tcW w:w="1937" w:type="dxa"/>
          </w:tcPr>
          <w:p w14:paraId="3877987D" w14:textId="30B87494" w:rsidR="00B7639E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</w:p>
        </w:tc>
      </w:tr>
      <w:tr w:rsidR="00B7639E" w:rsidRPr="007A6CAC" w14:paraId="4F139A31" w14:textId="5F21C408" w:rsidTr="007A6CAC">
        <w:tc>
          <w:tcPr>
            <w:tcW w:w="563" w:type="dxa"/>
          </w:tcPr>
          <w:p w14:paraId="5ED3F6AF" w14:textId="57AF8AFA" w:rsidR="00B7639E" w:rsidRPr="007A6CAC" w:rsidRDefault="00D431A8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098" w:type="dxa"/>
          </w:tcPr>
          <w:p w14:paraId="04AB7A1C" w14:textId="6C7FAA25" w:rsidR="00B7639E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Central Air Conditioning System</w:t>
            </w:r>
          </w:p>
        </w:tc>
        <w:tc>
          <w:tcPr>
            <w:tcW w:w="2242" w:type="dxa"/>
          </w:tcPr>
          <w:p w14:paraId="4178322E" w14:textId="42F8C94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</w:tcPr>
          <w:p w14:paraId="3B29D66B" w14:textId="1BFADA74" w:rsidR="00B7639E" w:rsidRPr="007A6CAC" w:rsidRDefault="00584AD5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Previous AC Costs to</w:t>
            </w:r>
            <w:r w:rsidRPr="007A6CAC">
              <w:rPr>
                <w:rFonts w:ascii="Arial" w:hAnsi="Arial" w:cs="Arial"/>
                <w:sz w:val="20"/>
                <w:szCs w:val="20"/>
              </w:rPr>
              <w:t xml:space="preserve"> be removed from Main Contract BOQ</w:t>
            </w:r>
          </w:p>
        </w:tc>
        <w:tc>
          <w:tcPr>
            <w:tcW w:w="1937" w:type="dxa"/>
          </w:tcPr>
          <w:p w14:paraId="2D6A51D5" w14:textId="0FF5000D" w:rsidR="00B7639E" w:rsidRPr="007A6CAC" w:rsidRDefault="00161976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</w:p>
        </w:tc>
      </w:tr>
      <w:tr w:rsidR="00B7639E" w:rsidRPr="007A6CAC" w14:paraId="27D3D1EB" w14:textId="62D21392" w:rsidTr="007A6CAC">
        <w:tc>
          <w:tcPr>
            <w:tcW w:w="563" w:type="dxa"/>
          </w:tcPr>
          <w:p w14:paraId="37F40D88" w14:textId="68F6B874" w:rsidR="00B7639E" w:rsidRPr="007A6CAC" w:rsidRDefault="00604C1F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098" w:type="dxa"/>
          </w:tcPr>
          <w:p w14:paraId="28B7EBC8" w14:textId="4B436F02" w:rsidR="00B7639E" w:rsidRPr="007A6CAC" w:rsidRDefault="00604C1F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Additional Door at Back</w:t>
            </w:r>
          </w:p>
        </w:tc>
        <w:tc>
          <w:tcPr>
            <w:tcW w:w="2242" w:type="dxa"/>
          </w:tcPr>
          <w:p w14:paraId="32DD152C" w14:textId="211F4B68" w:rsidR="00B7639E" w:rsidRPr="007A6CAC" w:rsidRDefault="00604C1F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The need for one more entry/exit door was raised</w:t>
            </w:r>
          </w:p>
        </w:tc>
        <w:tc>
          <w:tcPr>
            <w:tcW w:w="2170" w:type="dxa"/>
          </w:tcPr>
          <w:p w14:paraId="668217B1" w14:textId="77777777" w:rsidR="00B7639E" w:rsidRPr="007A6CAC" w:rsidRDefault="00B7639E" w:rsidP="007A6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14:paraId="3045B4E9" w14:textId="38CDB557" w:rsidR="00B7639E" w:rsidRPr="007A6CAC" w:rsidRDefault="00604C1F" w:rsidP="007A6CAC">
            <w:pPr>
              <w:rPr>
                <w:rFonts w:ascii="Arial" w:hAnsi="Arial" w:cs="Arial"/>
                <w:sz w:val="20"/>
                <w:szCs w:val="20"/>
              </w:rPr>
            </w:pPr>
            <w:r w:rsidRPr="007A6CAC">
              <w:rPr>
                <w:rFonts w:ascii="Arial" w:hAnsi="Arial" w:cs="Arial"/>
                <w:sz w:val="20"/>
                <w:szCs w:val="20"/>
              </w:rPr>
              <w:t>IHS</w:t>
            </w:r>
            <w:r w:rsidRPr="007A6CAC">
              <w:rPr>
                <w:rFonts w:ascii="Arial" w:hAnsi="Arial" w:cs="Arial"/>
                <w:sz w:val="20"/>
                <w:szCs w:val="20"/>
              </w:rPr>
              <w:br/>
              <w:t>Main Contractor</w:t>
            </w:r>
          </w:p>
        </w:tc>
      </w:tr>
    </w:tbl>
    <w:p w14:paraId="0E276495" w14:textId="77777777" w:rsidR="00B7639E" w:rsidRDefault="00B7639E" w:rsidP="00B7639E">
      <w:pPr>
        <w:rPr>
          <w:rFonts w:ascii="Arial" w:hAnsi="Arial" w:cs="Arial"/>
        </w:rPr>
      </w:pPr>
    </w:p>
    <w:p w14:paraId="50A249A7" w14:textId="1E8BFD63" w:rsidR="00A56897" w:rsidRPr="00141FAB" w:rsidRDefault="00A56897" w:rsidP="00B763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changes outside of the existing </w:t>
      </w:r>
      <w:r>
        <w:rPr>
          <w:rFonts w:ascii="Arial" w:hAnsi="Arial" w:cs="Arial"/>
        </w:rPr>
        <w:t xml:space="preserve">project </w:t>
      </w:r>
      <w:r>
        <w:rPr>
          <w:rFonts w:ascii="Arial" w:hAnsi="Arial" w:cs="Arial"/>
        </w:rPr>
        <w:t>scope will be handled by IHS Towers</w:t>
      </w:r>
      <w:r>
        <w:rPr>
          <w:rFonts w:ascii="Arial" w:hAnsi="Arial" w:cs="Arial"/>
        </w:rPr>
        <w:t>, while those within are to be borne within the scope covered by the Kwara State Government. We would ask the responsible parties to quickly prepare/adjust their costing and Project plans to reflect the new changes and commence work immediately. These new documents should be submitted by December 18, 2023.</w:t>
      </w:r>
    </w:p>
    <w:sectPr w:rsidR="00A56897" w:rsidRPr="00141FAB" w:rsidSect="00220F7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9E"/>
    <w:rsid w:val="00141FAB"/>
    <w:rsid w:val="00161976"/>
    <w:rsid w:val="001F4226"/>
    <w:rsid w:val="001F7E9C"/>
    <w:rsid w:val="00220F7A"/>
    <w:rsid w:val="00385E66"/>
    <w:rsid w:val="003E6942"/>
    <w:rsid w:val="00584AD5"/>
    <w:rsid w:val="00595007"/>
    <w:rsid w:val="00604C1F"/>
    <w:rsid w:val="00742F87"/>
    <w:rsid w:val="00746668"/>
    <w:rsid w:val="007A6CAC"/>
    <w:rsid w:val="00801AED"/>
    <w:rsid w:val="009B4427"/>
    <w:rsid w:val="00A37107"/>
    <w:rsid w:val="00A56897"/>
    <w:rsid w:val="00A839E5"/>
    <w:rsid w:val="00B7639E"/>
    <w:rsid w:val="00C7514B"/>
    <w:rsid w:val="00D431A8"/>
    <w:rsid w:val="00DA3AF6"/>
    <w:rsid w:val="00DA6D32"/>
    <w:rsid w:val="00DD14DE"/>
    <w:rsid w:val="00FE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4C77C"/>
  <w15:chartTrackingRefBased/>
  <w15:docId w15:val="{08E8B8AE-FC32-0749-9A5B-567DAAB3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6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25</cp:revision>
  <dcterms:created xsi:type="dcterms:W3CDTF">2023-12-11T10:36:00Z</dcterms:created>
  <dcterms:modified xsi:type="dcterms:W3CDTF">2023-12-11T11:23:00Z</dcterms:modified>
</cp:coreProperties>
</file>