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3E11" w:rsidRDefault="00DC6B9B" w:rsidP="00F57F42">
      <w:pPr>
        <w:jc w:val="both"/>
      </w:pPr>
      <w:r>
        <w:rPr>
          <w:noProof/>
        </w:rPr>
        <w:drawing>
          <wp:anchor distT="0" distB="0" distL="114300" distR="114300" simplePos="0" relativeHeight="251658240" behindDoc="0" locked="0" layoutInCell="1" allowOverlap="1">
            <wp:simplePos x="0" y="0"/>
            <wp:positionH relativeFrom="margin">
              <wp:align>left</wp:align>
            </wp:positionH>
            <wp:positionV relativeFrom="margin">
              <wp:align>top</wp:align>
            </wp:positionV>
            <wp:extent cx="2146300" cy="9017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ee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46300" cy="901700"/>
                    </a:xfrm>
                    <a:prstGeom prst="rect">
                      <a:avLst/>
                    </a:prstGeom>
                  </pic:spPr>
                </pic:pic>
              </a:graphicData>
            </a:graphic>
          </wp:anchor>
        </w:drawing>
      </w:r>
    </w:p>
    <w:p w:rsidR="00DC6B9B" w:rsidRDefault="00DC6B9B" w:rsidP="00F57F42">
      <w:pPr>
        <w:jc w:val="both"/>
      </w:pPr>
    </w:p>
    <w:p w:rsidR="00DC6B9B" w:rsidRDefault="00DC6B9B" w:rsidP="00F57F42">
      <w:pPr>
        <w:ind w:left="2880" w:firstLine="720"/>
        <w:jc w:val="both"/>
        <w:rPr>
          <w:rFonts w:ascii="Avenir Book" w:hAnsi="Avenir Book"/>
          <w:b/>
          <w:bCs/>
        </w:rPr>
      </w:pPr>
      <w:r w:rsidRPr="00DC6B9B">
        <w:rPr>
          <w:rFonts w:ascii="Avenir Book" w:hAnsi="Avenir Book"/>
          <w:b/>
          <w:bCs/>
        </w:rPr>
        <w:t>INTERIOR FIT-OUT BRIEF</w:t>
      </w:r>
    </w:p>
    <w:p w:rsidR="00DC6B9B" w:rsidRDefault="00DC6B9B" w:rsidP="00F57F42">
      <w:pPr>
        <w:jc w:val="both"/>
        <w:rPr>
          <w:rFonts w:ascii="Avenir Book" w:hAnsi="Avenir Book"/>
          <w:b/>
          <w:bCs/>
        </w:rPr>
      </w:pPr>
    </w:p>
    <w:p w:rsidR="00DC6B9B" w:rsidRDefault="00DC6B9B" w:rsidP="00F57F42">
      <w:pPr>
        <w:jc w:val="both"/>
        <w:rPr>
          <w:rFonts w:ascii="Avenir Book" w:hAnsi="Avenir Book"/>
          <w:b/>
          <w:bCs/>
        </w:rPr>
      </w:pPr>
    </w:p>
    <w:p w:rsidR="00DC6B9B" w:rsidRDefault="00DC6B9B" w:rsidP="00F57F42">
      <w:pPr>
        <w:jc w:val="both"/>
        <w:rPr>
          <w:rFonts w:ascii="Avenir Book" w:hAnsi="Avenir Book"/>
          <w:b/>
          <w:bCs/>
        </w:rPr>
      </w:pPr>
    </w:p>
    <w:p w:rsidR="00DC6B9B" w:rsidRDefault="00DC6B9B" w:rsidP="00F57F42">
      <w:pPr>
        <w:jc w:val="both"/>
        <w:rPr>
          <w:rFonts w:ascii="Avenir Book" w:hAnsi="Avenir Book"/>
          <w:b/>
          <w:bCs/>
        </w:rPr>
      </w:pPr>
    </w:p>
    <w:p w:rsidR="00DC6B9B" w:rsidRDefault="00DC6B9B" w:rsidP="00F57F42">
      <w:pPr>
        <w:jc w:val="both"/>
        <w:rPr>
          <w:rFonts w:ascii="Avenir Book" w:hAnsi="Avenir Book"/>
          <w:b/>
          <w:bCs/>
        </w:rPr>
      </w:pPr>
      <w:r>
        <w:rPr>
          <w:rFonts w:ascii="Avenir Book" w:hAnsi="Avenir Book"/>
          <w:b/>
          <w:bCs/>
        </w:rPr>
        <w:t>Background</w:t>
      </w:r>
    </w:p>
    <w:p w:rsidR="00DC6B9B" w:rsidRDefault="00DC6B9B" w:rsidP="00F57F42">
      <w:pPr>
        <w:jc w:val="both"/>
        <w:rPr>
          <w:rFonts w:ascii="Avenir Book" w:hAnsi="Avenir Book"/>
          <w:b/>
          <w:bCs/>
        </w:rPr>
      </w:pPr>
    </w:p>
    <w:p w:rsidR="00DC6B9B" w:rsidRDefault="00DC6B9B" w:rsidP="00F57F42">
      <w:pPr>
        <w:spacing w:line="360" w:lineRule="auto"/>
        <w:jc w:val="both"/>
        <w:rPr>
          <w:rFonts w:ascii="Avenir Book" w:hAnsi="Avenir Book"/>
        </w:rPr>
      </w:pPr>
      <w:r w:rsidRPr="00DC6B9B">
        <w:rPr>
          <w:rFonts w:ascii="Avenir Book" w:hAnsi="Avenir Book"/>
        </w:rPr>
        <w:t xml:space="preserve">The </w:t>
      </w:r>
      <w:r>
        <w:rPr>
          <w:rFonts w:ascii="Avenir Book" w:hAnsi="Avenir Book"/>
        </w:rPr>
        <w:t>Ilorin Innovation Hub is the new technology centre of the Kwara State Government established by the administration of His Excellency Abdulrahman Abdulrazaq to transform the state into an economically viable state via digital literacy and youth empowerment.</w:t>
      </w:r>
    </w:p>
    <w:p w:rsidR="005416FA" w:rsidRDefault="005416FA" w:rsidP="00F57F42">
      <w:pPr>
        <w:spacing w:line="360" w:lineRule="auto"/>
        <w:jc w:val="both"/>
        <w:rPr>
          <w:rFonts w:ascii="Avenir Book" w:hAnsi="Avenir Book"/>
        </w:rPr>
      </w:pPr>
    </w:p>
    <w:p w:rsidR="005416FA" w:rsidRPr="005416FA" w:rsidRDefault="005416FA" w:rsidP="00F57F42">
      <w:pPr>
        <w:spacing w:line="360" w:lineRule="auto"/>
        <w:jc w:val="both"/>
        <w:rPr>
          <w:rFonts w:ascii="Avenir Book" w:hAnsi="Avenir Book"/>
          <w:b/>
          <w:bCs/>
        </w:rPr>
      </w:pPr>
      <w:r w:rsidRPr="005416FA">
        <w:rPr>
          <w:rFonts w:ascii="Avenir Book" w:hAnsi="Avenir Book"/>
          <w:b/>
          <w:bCs/>
        </w:rPr>
        <w:t>Purpose</w:t>
      </w:r>
    </w:p>
    <w:p w:rsidR="005416FA" w:rsidRDefault="005416FA" w:rsidP="00F57F42">
      <w:pPr>
        <w:spacing w:line="360" w:lineRule="auto"/>
        <w:jc w:val="both"/>
        <w:rPr>
          <w:rFonts w:ascii="Avenir Book" w:hAnsi="Avenir Book"/>
        </w:rPr>
      </w:pPr>
      <w:r>
        <w:rPr>
          <w:rFonts w:ascii="Avenir Book" w:hAnsi="Avenir Book"/>
        </w:rPr>
        <w:t>The Ilorin Innovation Hub has three main purposes:</w:t>
      </w:r>
    </w:p>
    <w:p w:rsidR="005416FA" w:rsidRDefault="005416FA" w:rsidP="005416FA">
      <w:pPr>
        <w:pStyle w:val="ListParagraph"/>
        <w:numPr>
          <w:ilvl w:val="0"/>
          <w:numId w:val="2"/>
        </w:numPr>
        <w:spacing w:line="360" w:lineRule="auto"/>
        <w:jc w:val="both"/>
        <w:rPr>
          <w:rFonts w:ascii="Avenir Book" w:hAnsi="Avenir Book"/>
        </w:rPr>
      </w:pPr>
      <w:r>
        <w:rPr>
          <w:rFonts w:ascii="Avenir Book" w:hAnsi="Avenir Book"/>
        </w:rPr>
        <w:t>To teach tech skills</w:t>
      </w:r>
    </w:p>
    <w:p w:rsidR="005416FA" w:rsidRDefault="005416FA" w:rsidP="005416FA">
      <w:pPr>
        <w:pStyle w:val="ListParagraph"/>
        <w:numPr>
          <w:ilvl w:val="0"/>
          <w:numId w:val="2"/>
        </w:numPr>
        <w:spacing w:line="360" w:lineRule="auto"/>
        <w:jc w:val="both"/>
        <w:rPr>
          <w:rFonts w:ascii="Avenir Book" w:hAnsi="Avenir Book"/>
        </w:rPr>
      </w:pPr>
      <w:r>
        <w:rPr>
          <w:rFonts w:ascii="Avenir Book" w:hAnsi="Avenir Book"/>
        </w:rPr>
        <w:t>To incubate tech ideas</w:t>
      </w:r>
    </w:p>
    <w:p w:rsidR="005416FA" w:rsidRPr="005416FA" w:rsidRDefault="005416FA" w:rsidP="005416FA">
      <w:pPr>
        <w:pStyle w:val="ListParagraph"/>
        <w:numPr>
          <w:ilvl w:val="0"/>
          <w:numId w:val="2"/>
        </w:numPr>
        <w:spacing w:line="360" w:lineRule="auto"/>
        <w:jc w:val="both"/>
        <w:rPr>
          <w:rFonts w:ascii="Avenir Book" w:hAnsi="Avenir Book"/>
        </w:rPr>
      </w:pPr>
      <w:r>
        <w:rPr>
          <w:rFonts w:ascii="Avenir Book" w:hAnsi="Avenir Book"/>
        </w:rPr>
        <w:t xml:space="preserve">To support the Kwara State Government in </w:t>
      </w:r>
      <w:r w:rsidR="007E3E77">
        <w:rPr>
          <w:rFonts w:ascii="Avenir Book" w:hAnsi="Avenir Book"/>
        </w:rPr>
        <w:t>its</w:t>
      </w:r>
      <w:bookmarkStart w:id="0" w:name="_GoBack"/>
      <w:bookmarkEnd w:id="0"/>
      <w:r>
        <w:rPr>
          <w:rFonts w:ascii="Avenir Book" w:hAnsi="Avenir Book"/>
        </w:rPr>
        <w:t xml:space="preserve"> ICT needs</w:t>
      </w:r>
    </w:p>
    <w:p w:rsidR="00DC6B9B" w:rsidRDefault="00DC6B9B" w:rsidP="00F57F42">
      <w:pPr>
        <w:spacing w:line="360" w:lineRule="auto"/>
        <w:jc w:val="both"/>
        <w:rPr>
          <w:rFonts w:ascii="Avenir Book" w:hAnsi="Avenir Book"/>
        </w:rPr>
      </w:pPr>
    </w:p>
    <w:p w:rsidR="005416FA" w:rsidRPr="005416FA" w:rsidRDefault="005416FA" w:rsidP="00F57F42">
      <w:pPr>
        <w:spacing w:line="360" w:lineRule="auto"/>
        <w:jc w:val="both"/>
        <w:rPr>
          <w:rFonts w:ascii="Avenir Book" w:hAnsi="Avenir Book"/>
          <w:b/>
          <w:bCs/>
        </w:rPr>
      </w:pPr>
      <w:r w:rsidRPr="005416FA">
        <w:rPr>
          <w:rFonts w:ascii="Avenir Book" w:hAnsi="Avenir Book"/>
          <w:b/>
          <w:bCs/>
        </w:rPr>
        <w:t>Target Audience</w:t>
      </w:r>
    </w:p>
    <w:p w:rsidR="005416FA" w:rsidRDefault="005416FA" w:rsidP="005416FA">
      <w:pPr>
        <w:pStyle w:val="ListParagraph"/>
        <w:numPr>
          <w:ilvl w:val="0"/>
          <w:numId w:val="3"/>
        </w:numPr>
        <w:spacing w:line="360" w:lineRule="auto"/>
        <w:jc w:val="both"/>
        <w:rPr>
          <w:rFonts w:ascii="Avenir Book" w:hAnsi="Avenir Book"/>
        </w:rPr>
      </w:pPr>
      <w:r>
        <w:rPr>
          <w:rFonts w:ascii="Avenir Book" w:hAnsi="Avenir Book"/>
        </w:rPr>
        <w:t>Tertiary Institution students</w:t>
      </w:r>
    </w:p>
    <w:p w:rsidR="005416FA" w:rsidRDefault="005416FA" w:rsidP="005416FA">
      <w:pPr>
        <w:pStyle w:val="ListParagraph"/>
        <w:numPr>
          <w:ilvl w:val="0"/>
          <w:numId w:val="3"/>
        </w:numPr>
        <w:spacing w:line="360" w:lineRule="auto"/>
        <w:jc w:val="both"/>
        <w:rPr>
          <w:rFonts w:ascii="Avenir Book" w:hAnsi="Avenir Book"/>
        </w:rPr>
      </w:pPr>
      <w:r>
        <w:rPr>
          <w:rFonts w:ascii="Avenir Book" w:hAnsi="Avenir Book"/>
        </w:rPr>
        <w:t>Young graduates &amp; entrepreneurs</w:t>
      </w:r>
    </w:p>
    <w:p w:rsidR="005416FA" w:rsidRDefault="00A953C2" w:rsidP="005416FA">
      <w:pPr>
        <w:pStyle w:val="ListParagraph"/>
        <w:numPr>
          <w:ilvl w:val="0"/>
          <w:numId w:val="3"/>
        </w:numPr>
        <w:spacing w:line="360" w:lineRule="auto"/>
        <w:jc w:val="both"/>
        <w:rPr>
          <w:rFonts w:ascii="Avenir Book" w:hAnsi="Avenir Book"/>
        </w:rPr>
      </w:pPr>
      <w:r>
        <w:rPr>
          <w:rFonts w:ascii="Avenir Book" w:hAnsi="Avenir Book"/>
        </w:rPr>
        <w:t>External stakeholders, partners, investors and tenants</w:t>
      </w:r>
    </w:p>
    <w:p w:rsidR="00EF4458" w:rsidRDefault="00EF4458" w:rsidP="005416FA">
      <w:pPr>
        <w:pStyle w:val="ListParagraph"/>
        <w:numPr>
          <w:ilvl w:val="0"/>
          <w:numId w:val="3"/>
        </w:numPr>
        <w:spacing w:line="360" w:lineRule="auto"/>
        <w:jc w:val="both"/>
        <w:rPr>
          <w:rFonts w:ascii="Avenir Book" w:hAnsi="Avenir Book"/>
        </w:rPr>
      </w:pPr>
      <w:r>
        <w:rPr>
          <w:rFonts w:ascii="Avenir Book" w:hAnsi="Avenir Book"/>
        </w:rPr>
        <w:t>Government agencies in need of capacity building</w:t>
      </w:r>
    </w:p>
    <w:p w:rsidR="00EF4458" w:rsidRPr="005416FA" w:rsidRDefault="00EF4458" w:rsidP="005416FA">
      <w:pPr>
        <w:pStyle w:val="ListParagraph"/>
        <w:numPr>
          <w:ilvl w:val="0"/>
          <w:numId w:val="3"/>
        </w:numPr>
        <w:spacing w:line="360" w:lineRule="auto"/>
        <w:jc w:val="both"/>
        <w:rPr>
          <w:rFonts w:ascii="Avenir Book" w:hAnsi="Avenir Book"/>
        </w:rPr>
      </w:pPr>
      <w:r>
        <w:rPr>
          <w:rFonts w:ascii="Avenir Book" w:hAnsi="Avenir Book"/>
        </w:rPr>
        <w:t>Startup companies</w:t>
      </w:r>
    </w:p>
    <w:p w:rsidR="005416FA" w:rsidRDefault="005416FA" w:rsidP="00F57F42">
      <w:pPr>
        <w:spacing w:line="360" w:lineRule="auto"/>
        <w:jc w:val="both"/>
        <w:rPr>
          <w:rFonts w:ascii="Avenir Book" w:hAnsi="Avenir Book"/>
        </w:rPr>
      </w:pPr>
    </w:p>
    <w:p w:rsidR="00DC6B9B" w:rsidRPr="00DC6B9B" w:rsidRDefault="00DC6B9B" w:rsidP="00F57F42">
      <w:pPr>
        <w:spacing w:line="360" w:lineRule="auto"/>
        <w:jc w:val="both"/>
        <w:rPr>
          <w:rFonts w:ascii="Avenir Book" w:hAnsi="Avenir Book"/>
          <w:b/>
          <w:bCs/>
        </w:rPr>
      </w:pPr>
      <w:r w:rsidRPr="00DC6B9B">
        <w:rPr>
          <w:rFonts w:ascii="Avenir Book" w:hAnsi="Avenir Book"/>
          <w:b/>
          <w:bCs/>
        </w:rPr>
        <w:t>Building</w:t>
      </w:r>
    </w:p>
    <w:p w:rsidR="00DC6B9B" w:rsidRDefault="00DC6B9B" w:rsidP="00F57F42">
      <w:pPr>
        <w:spacing w:line="360" w:lineRule="auto"/>
        <w:jc w:val="both"/>
        <w:rPr>
          <w:rFonts w:ascii="Avenir Book" w:hAnsi="Avenir Book"/>
        </w:rPr>
      </w:pPr>
      <w:r>
        <w:rPr>
          <w:rFonts w:ascii="Avenir Book" w:hAnsi="Avenir Book"/>
        </w:rPr>
        <w:t>The physical structure is an architectural piece of art which stands above any other technology building in the country, and even West Africa. It combines it’s angular architecture with high ceilings and open space in a gallery-style structure.</w:t>
      </w:r>
    </w:p>
    <w:p w:rsidR="00F57F42" w:rsidRDefault="00F57F42" w:rsidP="00F57F42">
      <w:pPr>
        <w:spacing w:line="360" w:lineRule="auto"/>
        <w:jc w:val="both"/>
        <w:rPr>
          <w:rFonts w:ascii="Avenir Book" w:hAnsi="Avenir Book"/>
        </w:rPr>
      </w:pPr>
    </w:p>
    <w:p w:rsidR="00F57F42" w:rsidRPr="00F57F42" w:rsidRDefault="005416FA" w:rsidP="00F57F42">
      <w:pPr>
        <w:spacing w:line="360" w:lineRule="auto"/>
        <w:jc w:val="both"/>
        <w:rPr>
          <w:rFonts w:ascii="Avenir Book" w:hAnsi="Avenir Book"/>
          <w:b/>
          <w:bCs/>
        </w:rPr>
      </w:pPr>
      <w:r>
        <w:rPr>
          <w:rFonts w:ascii="Avenir Book" w:hAnsi="Avenir Book"/>
          <w:b/>
          <w:bCs/>
        </w:rPr>
        <w:t>Occupancy</w:t>
      </w:r>
    </w:p>
    <w:p w:rsidR="00F57F42" w:rsidRDefault="00F57F42" w:rsidP="00F57F42">
      <w:pPr>
        <w:spacing w:line="360" w:lineRule="auto"/>
        <w:jc w:val="both"/>
        <w:rPr>
          <w:rFonts w:ascii="Avenir Book" w:hAnsi="Avenir Book"/>
        </w:rPr>
      </w:pPr>
      <w:r>
        <w:rPr>
          <w:rFonts w:ascii="Avenir Book" w:hAnsi="Avenir Book"/>
        </w:rPr>
        <w:t xml:space="preserve">The building will have the following </w:t>
      </w:r>
      <w:r w:rsidR="003345B0">
        <w:rPr>
          <w:rFonts w:ascii="Avenir Book" w:hAnsi="Avenir Book"/>
        </w:rPr>
        <w:t>sections</w:t>
      </w:r>
      <w:r>
        <w:rPr>
          <w:rFonts w:ascii="Avenir Book" w:hAnsi="Avenir Book"/>
        </w:rPr>
        <w:t>:</w:t>
      </w:r>
    </w:p>
    <w:p w:rsidR="00F57F42" w:rsidRDefault="00F57F42" w:rsidP="00F57F42">
      <w:pPr>
        <w:pStyle w:val="ListParagraph"/>
        <w:numPr>
          <w:ilvl w:val="0"/>
          <w:numId w:val="1"/>
        </w:numPr>
        <w:spacing w:line="360" w:lineRule="auto"/>
        <w:jc w:val="both"/>
        <w:rPr>
          <w:rFonts w:ascii="Avenir Book" w:hAnsi="Avenir Book"/>
        </w:rPr>
      </w:pPr>
      <w:r w:rsidRPr="00F57F42">
        <w:rPr>
          <w:rFonts w:ascii="Avenir Book" w:hAnsi="Avenir Book"/>
        </w:rPr>
        <w:t xml:space="preserve">Office </w:t>
      </w:r>
      <w:r>
        <w:rPr>
          <w:rFonts w:ascii="Avenir Book" w:hAnsi="Avenir Book"/>
        </w:rPr>
        <w:t>space</w:t>
      </w:r>
      <w:r w:rsidR="002445D5">
        <w:rPr>
          <w:rFonts w:ascii="Avenir Book" w:hAnsi="Avenir Book"/>
        </w:rPr>
        <w:t>s (partitioned)</w:t>
      </w:r>
    </w:p>
    <w:p w:rsidR="002445D5" w:rsidRDefault="002445D5" w:rsidP="002445D5">
      <w:pPr>
        <w:pStyle w:val="ListParagraph"/>
        <w:numPr>
          <w:ilvl w:val="1"/>
          <w:numId w:val="1"/>
        </w:numPr>
        <w:spacing w:line="360" w:lineRule="auto"/>
        <w:jc w:val="both"/>
        <w:rPr>
          <w:rFonts w:ascii="Avenir Book" w:hAnsi="Avenir Book"/>
        </w:rPr>
      </w:pPr>
      <w:r>
        <w:rPr>
          <w:rFonts w:ascii="Avenir Book" w:hAnsi="Avenir Book"/>
        </w:rPr>
        <w:t>Internal staff offices</w:t>
      </w:r>
      <w:r w:rsidR="00AD33EA">
        <w:rPr>
          <w:rFonts w:ascii="Avenir Book" w:hAnsi="Avenir Book"/>
        </w:rPr>
        <w:t xml:space="preserve"> for max 20 staff</w:t>
      </w:r>
      <w:r>
        <w:rPr>
          <w:rFonts w:ascii="Avenir Book" w:hAnsi="Avenir Book"/>
        </w:rPr>
        <w:t xml:space="preserve"> (downstairs)</w:t>
      </w:r>
    </w:p>
    <w:p w:rsidR="002445D5" w:rsidRDefault="002445D5" w:rsidP="002445D5">
      <w:pPr>
        <w:pStyle w:val="ListParagraph"/>
        <w:numPr>
          <w:ilvl w:val="1"/>
          <w:numId w:val="1"/>
        </w:numPr>
        <w:spacing w:line="360" w:lineRule="auto"/>
        <w:jc w:val="both"/>
        <w:rPr>
          <w:rFonts w:ascii="Avenir Book" w:hAnsi="Avenir Book"/>
        </w:rPr>
      </w:pPr>
      <w:r>
        <w:rPr>
          <w:rFonts w:ascii="Avenir Book" w:hAnsi="Avenir Book"/>
        </w:rPr>
        <w:t>Rental office space</w:t>
      </w:r>
      <w:r w:rsidR="0029624E">
        <w:rPr>
          <w:rFonts w:ascii="Avenir Book" w:hAnsi="Avenir Book"/>
        </w:rPr>
        <w:t xml:space="preserve"> for 5-7 office suites</w:t>
      </w:r>
      <w:r>
        <w:rPr>
          <w:rFonts w:ascii="Avenir Book" w:hAnsi="Avenir Book"/>
        </w:rPr>
        <w:t xml:space="preserve"> (upstairs)</w:t>
      </w:r>
    </w:p>
    <w:p w:rsidR="00F57F42" w:rsidRDefault="00F57F42" w:rsidP="00F57F42">
      <w:pPr>
        <w:pStyle w:val="ListParagraph"/>
        <w:numPr>
          <w:ilvl w:val="0"/>
          <w:numId w:val="1"/>
        </w:numPr>
        <w:spacing w:line="360" w:lineRule="auto"/>
        <w:jc w:val="both"/>
        <w:rPr>
          <w:rFonts w:ascii="Avenir Book" w:hAnsi="Avenir Book"/>
        </w:rPr>
      </w:pPr>
      <w:r>
        <w:rPr>
          <w:rFonts w:ascii="Avenir Book" w:hAnsi="Avenir Book"/>
        </w:rPr>
        <w:t>Co-working space</w:t>
      </w:r>
      <w:r w:rsidR="007F35D3">
        <w:rPr>
          <w:rFonts w:ascii="Avenir Book" w:hAnsi="Avenir Book"/>
        </w:rPr>
        <w:t xml:space="preserve"> (for young entrepreneurs &amp; students)</w:t>
      </w:r>
    </w:p>
    <w:p w:rsidR="00F57F42" w:rsidRDefault="00DE6C6E" w:rsidP="00F57F42">
      <w:pPr>
        <w:pStyle w:val="ListParagraph"/>
        <w:numPr>
          <w:ilvl w:val="0"/>
          <w:numId w:val="1"/>
        </w:numPr>
        <w:spacing w:line="360" w:lineRule="auto"/>
        <w:jc w:val="both"/>
        <w:rPr>
          <w:rFonts w:ascii="Avenir Book" w:hAnsi="Avenir Book"/>
        </w:rPr>
      </w:pPr>
      <w:r>
        <w:rPr>
          <w:rFonts w:ascii="Avenir Book" w:hAnsi="Avenir Book"/>
        </w:rPr>
        <w:t>Auditorium</w:t>
      </w:r>
    </w:p>
    <w:p w:rsidR="00DE6C6E" w:rsidRDefault="00180DF0" w:rsidP="00F57F42">
      <w:pPr>
        <w:pStyle w:val="ListParagraph"/>
        <w:numPr>
          <w:ilvl w:val="0"/>
          <w:numId w:val="1"/>
        </w:numPr>
        <w:spacing w:line="360" w:lineRule="auto"/>
        <w:jc w:val="both"/>
        <w:rPr>
          <w:rFonts w:ascii="Avenir Book" w:hAnsi="Avenir Book"/>
        </w:rPr>
      </w:pPr>
      <w:r>
        <w:rPr>
          <w:rFonts w:ascii="Avenir Book" w:hAnsi="Avenir Book"/>
        </w:rPr>
        <w:t>Conference &amp; Meeting facilities</w:t>
      </w:r>
    </w:p>
    <w:p w:rsidR="003345B0" w:rsidRDefault="003345B0" w:rsidP="00F57F42">
      <w:pPr>
        <w:pStyle w:val="ListParagraph"/>
        <w:numPr>
          <w:ilvl w:val="0"/>
          <w:numId w:val="1"/>
        </w:numPr>
        <w:spacing w:line="360" w:lineRule="auto"/>
        <w:jc w:val="both"/>
        <w:rPr>
          <w:rFonts w:ascii="Avenir Book" w:hAnsi="Avenir Book"/>
        </w:rPr>
      </w:pPr>
      <w:r>
        <w:rPr>
          <w:rFonts w:ascii="Avenir Book" w:hAnsi="Avenir Book"/>
        </w:rPr>
        <w:t>Café with Kitchen</w:t>
      </w:r>
    </w:p>
    <w:p w:rsidR="00EF4458" w:rsidRDefault="00EF4458" w:rsidP="00EF4458">
      <w:pPr>
        <w:pStyle w:val="ListParagraph"/>
        <w:numPr>
          <w:ilvl w:val="0"/>
          <w:numId w:val="1"/>
        </w:numPr>
        <w:spacing w:line="360" w:lineRule="auto"/>
        <w:jc w:val="both"/>
        <w:rPr>
          <w:rFonts w:ascii="Avenir Book" w:hAnsi="Avenir Book"/>
        </w:rPr>
      </w:pPr>
      <w:r>
        <w:rPr>
          <w:rFonts w:ascii="Avenir Book" w:hAnsi="Avenir Book"/>
        </w:rPr>
        <w:t>Lounge &amp; bar</w:t>
      </w:r>
    </w:p>
    <w:p w:rsidR="003345B0" w:rsidRDefault="003345B0" w:rsidP="00F57F42">
      <w:pPr>
        <w:pStyle w:val="ListParagraph"/>
        <w:numPr>
          <w:ilvl w:val="0"/>
          <w:numId w:val="1"/>
        </w:numPr>
        <w:spacing w:line="360" w:lineRule="auto"/>
        <w:jc w:val="both"/>
        <w:rPr>
          <w:rFonts w:ascii="Avenir Book" w:hAnsi="Avenir Book"/>
        </w:rPr>
      </w:pPr>
      <w:r>
        <w:rPr>
          <w:rFonts w:ascii="Avenir Book" w:hAnsi="Avenir Book"/>
        </w:rPr>
        <w:t>Computer store</w:t>
      </w:r>
    </w:p>
    <w:p w:rsidR="008D0482" w:rsidRDefault="008D0482" w:rsidP="00F57F42">
      <w:pPr>
        <w:pStyle w:val="ListParagraph"/>
        <w:numPr>
          <w:ilvl w:val="0"/>
          <w:numId w:val="1"/>
        </w:numPr>
        <w:spacing w:line="360" w:lineRule="auto"/>
        <w:jc w:val="both"/>
        <w:rPr>
          <w:rFonts w:ascii="Avenir Book" w:hAnsi="Avenir Book"/>
        </w:rPr>
      </w:pPr>
      <w:r>
        <w:rPr>
          <w:rFonts w:ascii="Avenir Book" w:hAnsi="Avenir Book"/>
        </w:rPr>
        <w:t>Shared convenience</w:t>
      </w:r>
    </w:p>
    <w:p w:rsidR="00EF4458" w:rsidRPr="00EF4458" w:rsidRDefault="00EF4458" w:rsidP="00EF4458">
      <w:pPr>
        <w:spacing w:line="360" w:lineRule="auto"/>
        <w:jc w:val="both"/>
        <w:rPr>
          <w:rFonts w:ascii="Avenir Book" w:hAnsi="Avenir Book"/>
        </w:rPr>
      </w:pPr>
    </w:p>
    <w:p w:rsidR="005416FA" w:rsidRPr="002E2B64" w:rsidRDefault="002E2B64" w:rsidP="005416FA">
      <w:pPr>
        <w:spacing w:line="360" w:lineRule="auto"/>
        <w:jc w:val="both"/>
        <w:rPr>
          <w:rFonts w:ascii="Avenir Book" w:hAnsi="Avenir Book"/>
          <w:b/>
          <w:bCs/>
        </w:rPr>
      </w:pPr>
      <w:r w:rsidRPr="002E2B64">
        <w:rPr>
          <w:rFonts w:ascii="Avenir Book" w:hAnsi="Avenir Book"/>
          <w:b/>
          <w:bCs/>
        </w:rPr>
        <w:t>Design Direction</w:t>
      </w:r>
    </w:p>
    <w:p w:rsidR="00C51729" w:rsidRDefault="002E2B64" w:rsidP="00C3589D">
      <w:pPr>
        <w:spacing w:line="360" w:lineRule="auto"/>
        <w:jc w:val="both"/>
        <w:rPr>
          <w:rFonts w:ascii="Avenir Book" w:hAnsi="Avenir Book"/>
        </w:rPr>
      </w:pPr>
      <w:r>
        <w:rPr>
          <w:rFonts w:ascii="Avenir Book" w:hAnsi="Avenir Book"/>
        </w:rPr>
        <w:t xml:space="preserve">The brand for the Ilorin Innovation Hub has already been designed to be bright and vibrant, with fluorescent green being the main color. We would like the interior design to reflect </w:t>
      </w:r>
      <w:r w:rsidR="000A50CF">
        <w:rPr>
          <w:rFonts w:ascii="Avenir Book" w:hAnsi="Avenir Book"/>
        </w:rPr>
        <w:t xml:space="preserve">other </w:t>
      </w:r>
      <w:r>
        <w:rPr>
          <w:rFonts w:ascii="Avenir Book" w:hAnsi="Avenir Book"/>
        </w:rPr>
        <w:t xml:space="preserve">warm and vibrant colors </w:t>
      </w:r>
      <w:r w:rsidR="000A50CF">
        <w:rPr>
          <w:rFonts w:ascii="Avenir Book" w:hAnsi="Avenir Book"/>
        </w:rPr>
        <w:t xml:space="preserve">(not just green) </w:t>
      </w:r>
      <w:r>
        <w:rPr>
          <w:rFonts w:ascii="Avenir Book" w:hAnsi="Avenir Book"/>
        </w:rPr>
        <w:t>that will spark innovation and creativity.</w:t>
      </w:r>
      <w:r w:rsidR="00592851">
        <w:rPr>
          <w:rFonts w:ascii="Avenir Book" w:hAnsi="Avenir Book"/>
        </w:rPr>
        <w:t xml:space="preserve"> Some key concepts we would like to reflect are:</w:t>
      </w:r>
      <w:r w:rsidR="00C3589D">
        <w:rPr>
          <w:rFonts w:ascii="Avenir Book" w:hAnsi="Avenir Book"/>
        </w:rPr>
        <w:t xml:space="preserve"> </w:t>
      </w:r>
      <w:r w:rsidR="00592851" w:rsidRPr="00C3589D">
        <w:rPr>
          <w:rFonts w:ascii="Avenir Book" w:hAnsi="Avenir Book"/>
          <w:b/>
          <w:bCs/>
        </w:rPr>
        <w:t>Bright</w:t>
      </w:r>
      <w:r w:rsidR="00C3589D" w:rsidRPr="00C3589D">
        <w:rPr>
          <w:rFonts w:ascii="Avenir Book" w:hAnsi="Avenir Book"/>
          <w:b/>
          <w:bCs/>
        </w:rPr>
        <w:t xml:space="preserve">, </w:t>
      </w:r>
      <w:r w:rsidR="00D8419F" w:rsidRPr="00C3589D">
        <w:rPr>
          <w:rFonts w:ascii="Avenir Book" w:hAnsi="Avenir Book"/>
          <w:b/>
          <w:bCs/>
        </w:rPr>
        <w:t>Colorful</w:t>
      </w:r>
      <w:r w:rsidR="00C3589D" w:rsidRPr="00C3589D">
        <w:rPr>
          <w:rFonts w:ascii="Avenir Book" w:hAnsi="Avenir Book"/>
          <w:b/>
          <w:bCs/>
        </w:rPr>
        <w:t xml:space="preserve">, </w:t>
      </w:r>
      <w:r w:rsidR="00D8419F" w:rsidRPr="00C3589D">
        <w:rPr>
          <w:rFonts w:ascii="Avenir Book" w:hAnsi="Avenir Book"/>
          <w:b/>
          <w:bCs/>
        </w:rPr>
        <w:t>Fun</w:t>
      </w:r>
      <w:r w:rsidR="00C3589D" w:rsidRPr="00C3589D">
        <w:rPr>
          <w:rFonts w:ascii="Avenir Book" w:hAnsi="Avenir Book"/>
          <w:b/>
          <w:bCs/>
        </w:rPr>
        <w:t xml:space="preserve">, </w:t>
      </w:r>
      <w:r w:rsidR="00D8419F" w:rsidRPr="00C3589D">
        <w:rPr>
          <w:rFonts w:ascii="Avenir Book" w:hAnsi="Avenir Book"/>
          <w:b/>
          <w:bCs/>
        </w:rPr>
        <w:t>Cultural (Ilorin/Kwara culture)</w:t>
      </w:r>
      <w:r w:rsidR="009040F4">
        <w:rPr>
          <w:rFonts w:ascii="Avenir Book" w:hAnsi="Avenir Book"/>
          <w:b/>
          <w:bCs/>
        </w:rPr>
        <w:t>, Minimalist.</w:t>
      </w:r>
      <w:r w:rsidR="00D111B8">
        <w:rPr>
          <w:rFonts w:ascii="Avenir Book" w:hAnsi="Avenir Book"/>
        </w:rPr>
        <w:t xml:space="preserve"> As much as we want the design to be warm and inspiring, we also want it to be minimalist to both keep the cost low and to give a clean fresh feel to the inside of an already beautiful structure.</w:t>
      </w:r>
      <w:r w:rsidR="00864508">
        <w:rPr>
          <w:rFonts w:ascii="Avenir Book" w:hAnsi="Avenir Book"/>
        </w:rPr>
        <w:t xml:space="preserve"> Partitions can be </w:t>
      </w:r>
      <w:r w:rsidR="00A111B3">
        <w:rPr>
          <w:rFonts w:ascii="Avenir Book" w:hAnsi="Avenir Book"/>
        </w:rPr>
        <w:t xml:space="preserve">glass and </w:t>
      </w:r>
      <w:r w:rsidR="00864508">
        <w:rPr>
          <w:rFonts w:ascii="Avenir Book" w:hAnsi="Avenir Book"/>
        </w:rPr>
        <w:t xml:space="preserve">see-through </w:t>
      </w:r>
      <w:r w:rsidR="00A111B3">
        <w:rPr>
          <w:rFonts w:ascii="Avenir Book" w:hAnsi="Avenir Book"/>
        </w:rPr>
        <w:t>while</w:t>
      </w:r>
      <w:r w:rsidR="00864508">
        <w:rPr>
          <w:rFonts w:ascii="Avenir Book" w:hAnsi="Avenir Book"/>
        </w:rPr>
        <w:t xml:space="preserve"> furniture can be wooden, </w:t>
      </w:r>
      <w:r w:rsidR="00A111B3">
        <w:rPr>
          <w:rFonts w:ascii="Avenir Book" w:hAnsi="Avenir Book"/>
        </w:rPr>
        <w:t xml:space="preserve">plastic, </w:t>
      </w:r>
      <w:r w:rsidR="00864508">
        <w:rPr>
          <w:rFonts w:ascii="Avenir Book" w:hAnsi="Avenir Book"/>
        </w:rPr>
        <w:t xml:space="preserve">single-color fabric </w:t>
      </w:r>
      <w:r w:rsidR="00A111B3">
        <w:rPr>
          <w:rFonts w:ascii="Avenir Book" w:hAnsi="Avenir Book"/>
        </w:rPr>
        <w:t>with multiple colors (e.g blue chair, orange chair, red chair, yellow chair)</w:t>
      </w:r>
      <w:r w:rsidR="00774044">
        <w:rPr>
          <w:rFonts w:ascii="Avenir Book" w:hAnsi="Avenir Book"/>
        </w:rPr>
        <w:t>.</w:t>
      </w:r>
      <w:r w:rsidR="001D5704">
        <w:rPr>
          <w:rFonts w:ascii="Avenir Book" w:hAnsi="Avenir Book"/>
        </w:rPr>
        <w:t xml:space="preserve"> </w:t>
      </w:r>
      <w:r w:rsidR="00324418">
        <w:rPr>
          <w:rFonts w:ascii="Avenir Book" w:hAnsi="Avenir Book"/>
        </w:rPr>
        <w:t>Office furniture should also be contemporary and modern, as opposed to traditional/elegant.</w:t>
      </w:r>
      <w:r w:rsidR="00C51729">
        <w:rPr>
          <w:rFonts w:ascii="Avenir Book" w:hAnsi="Avenir Book"/>
        </w:rPr>
        <w:t xml:space="preserve"> </w:t>
      </w:r>
    </w:p>
    <w:p w:rsidR="00B218AA" w:rsidRDefault="00B218AA" w:rsidP="00C3589D">
      <w:pPr>
        <w:spacing w:line="360" w:lineRule="auto"/>
        <w:jc w:val="both"/>
        <w:rPr>
          <w:rFonts w:ascii="Avenir Book" w:hAnsi="Avenir Book"/>
        </w:rPr>
      </w:pPr>
      <w:r>
        <w:rPr>
          <w:rFonts w:ascii="Avenir Book" w:hAnsi="Avenir Book"/>
        </w:rPr>
        <w:t>P</w:t>
      </w:r>
      <w:r w:rsidR="00C51729">
        <w:rPr>
          <w:rFonts w:ascii="Avenir Book" w:hAnsi="Avenir Book"/>
        </w:rPr>
        <w:t>hotos, p</w:t>
      </w:r>
      <w:r>
        <w:rPr>
          <w:rFonts w:ascii="Avenir Book" w:hAnsi="Avenir Book"/>
        </w:rPr>
        <w:t>lans and drawings are all shared in the Google drive folder along with this brief.</w:t>
      </w:r>
    </w:p>
    <w:p w:rsidR="00915881" w:rsidRPr="00915881" w:rsidRDefault="007E3E77" w:rsidP="00C3589D">
      <w:pPr>
        <w:spacing w:line="360" w:lineRule="auto"/>
        <w:jc w:val="both"/>
        <w:rPr>
          <w:rFonts w:ascii="Avenir Book" w:hAnsi="Avenir Book"/>
          <w:sz w:val="20"/>
          <w:szCs w:val="20"/>
        </w:rPr>
      </w:pPr>
      <w:hyperlink r:id="rId6" w:history="1">
        <w:r w:rsidR="00915881" w:rsidRPr="004A7374">
          <w:rPr>
            <w:rStyle w:val="Hyperlink"/>
            <w:rFonts w:ascii="Avenir Book" w:hAnsi="Avenir Book"/>
            <w:sz w:val="20"/>
            <w:szCs w:val="20"/>
          </w:rPr>
          <w:t>https://drive.google.com/drive/folders/1YC6BUmrxp-dvGe481kKf4tL8E7XtyoOD?usp=sharing</w:t>
        </w:r>
      </w:hyperlink>
      <w:r w:rsidR="00915881">
        <w:rPr>
          <w:rFonts w:ascii="Avenir Book" w:hAnsi="Avenir Book"/>
          <w:sz w:val="20"/>
          <w:szCs w:val="20"/>
        </w:rPr>
        <w:t xml:space="preserve"> </w:t>
      </w:r>
    </w:p>
    <w:sectPr w:rsidR="00915881" w:rsidRPr="00915881" w:rsidSect="00220F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E4D9F"/>
    <w:multiLevelType w:val="hybridMultilevel"/>
    <w:tmpl w:val="0A604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EC0ECA"/>
    <w:multiLevelType w:val="hybridMultilevel"/>
    <w:tmpl w:val="039852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9C79DF"/>
    <w:multiLevelType w:val="hybridMultilevel"/>
    <w:tmpl w:val="761A4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6E5832"/>
    <w:multiLevelType w:val="hybridMultilevel"/>
    <w:tmpl w:val="9BDCC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B9B"/>
    <w:rsid w:val="000A50CF"/>
    <w:rsid w:val="00180DF0"/>
    <w:rsid w:val="001D5704"/>
    <w:rsid w:val="00220F7A"/>
    <w:rsid w:val="002445D5"/>
    <w:rsid w:val="0029624E"/>
    <w:rsid w:val="002E2B64"/>
    <w:rsid w:val="00324418"/>
    <w:rsid w:val="003345B0"/>
    <w:rsid w:val="004E3E11"/>
    <w:rsid w:val="005416FA"/>
    <w:rsid w:val="00592851"/>
    <w:rsid w:val="005E5F40"/>
    <w:rsid w:val="00774044"/>
    <w:rsid w:val="007E3E77"/>
    <w:rsid w:val="007F35D3"/>
    <w:rsid w:val="00864508"/>
    <w:rsid w:val="008D0482"/>
    <w:rsid w:val="009040F4"/>
    <w:rsid w:val="00915881"/>
    <w:rsid w:val="00A111B3"/>
    <w:rsid w:val="00A953C2"/>
    <w:rsid w:val="00AD33EA"/>
    <w:rsid w:val="00B218AA"/>
    <w:rsid w:val="00C3589D"/>
    <w:rsid w:val="00C51729"/>
    <w:rsid w:val="00C814A8"/>
    <w:rsid w:val="00D111B8"/>
    <w:rsid w:val="00D63AAB"/>
    <w:rsid w:val="00D8419F"/>
    <w:rsid w:val="00DC6B9B"/>
    <w:rsid w:val="00DE6C6E"/>
    <w:rsid w:val="00EF4458"/>
    <w:rsid w:val="00F57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F5339"/>
  <w15:chartTrackingRefBased/>
  <w15:docId w15:val="{CF88ABDE-4E2E-544D-B748-3C8417BFC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7F42"/>
    <w:pPr>
      <w:ind w:left="720"/>
      <w:contextualSpacing/>
    </w:pPr>
  </w:style>
  <w:style w:type="character" w:styleId="Hyperlink">
    <w:name w:val="Hyperlink"/>
    <w:basedOn w:val="DefaultParagraphFont"/>
    <w:uiPriority w:val="99"/>
    <w:unhideWhenUsed/>
    <w:rsid w:val="00915881"/>
    <w:rPr>
      <w:color w:val="0563C1" w:themeColor="hyperlink"/>
      <w:u w:val="single"/>
    </w:rPr>
  </w:style>
  <w:style w:type="character" w:styleId="UnresolvedMention">
    <w:name w:val="Unresolved Mention"/>
    <w:basedOn w:val="DefaultParagraphFont"/>
    <w:uiPriority w:val="99"/>
    <w:semiHidden/>
    <w:unhideWhenUsed/>
    <w:rsid w:val="00915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YC6BUmrxp-dvGe481kKf4tL8E7XtyoOD?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31</cp:revision>
  <cp:lastPrinted>2022-02-10T10:31:00Z</cp:lastPrinted>
  <dcterms:created xsi:type="dcterms:W3CDTF">2021-08-24T13:50:00Z</dcterms:created>
  <dcterms:modified xsi:type="dcterms:W3CDTF">2022-02-10T10:52:00Z</dcterms:modified>
</cp:coreProperties>
</file>