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41.73228346456688" w:firstLine="0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114300</wp:posOffset>
            </wp:positionV>
            <wp:extent cx="785813" cy="74263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3" cy="742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5070.0" w:type="dxa"/>
        <w:jc w:val="left"/>
        <w:tblInd w:w="3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880"/>
        <w:tblGridChange w:id="0">
          <w:tblGrid>
            <w:gridCol w:w="2190"/>
            <w:gridCol w:w="28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andcards.com</w:t>
            </w:r>
          </w:p>
          <w:p w:rsidR="00000000" w:rsidDel="00000000" w:rsidP="00000000" w:rsidRDefault="00000000" w:rsidRPr="00000000" w14:paraId="00000004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coworking space management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60"/>
          <w:szCs w:val="60"/>
          <w:rtl w:val="0"/>
        </w:rPr>
        <w:t xml:space="preserve">Website Content Plan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Montserrat" w:cs="Montserrat" w:eastAsia="Montserrat" w:hAnsi="Montserrat"/>
        </w:rPr>
      </w:pPr>
      <w:bookmarkStart w:colFirst="0" w:colLast="0" w:name="_l8f8ukswi91a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objective of this plan is to outline the website content strategy that will engage our target audience, elevate our brand, and ultimately drive conversions for [Your Coworking Space's Name].</w:t>
      </w:r>
    </w:p>
    <w:p w:rsidR="00000000" w:rsidDel="00000000" w:rsidP="00000000" w:rsidRDefault="00000000" w:rsidRPr="00000000" w14:paraId="0000000B">
      <w:pPr>
        <w:pStyle w:val="Heading2"/>
        <w:rPr>
          <w:rFonts w:ascii="Montserrat" w:cs="Montserrat" w:eastAsia="Montserrat" w:hAnsi="Montserrat"/>
        </w:rPr>
      </w:pPr>
      <w:bookmarkStart w:colFirst="0" w:colLast="0" w:name="_4ezkzycjo3pr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Target Audience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Startups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Remote teams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Freelancers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Small businesses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Students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Montserrat" w:cs="Montserrat" w:eastAsia="Montserrat" w:hAnsi="Montserrat"/>
        </w:rPr>
      </w:pPr>
      <w:bookmarkStart w:colFirst="0" w:colLast="0" w:name="_g3sb1fbhtnzo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Website Sections</w:t>
      </w:r>
    </w:p>
    <w:p w:rsidR="00000000" w:rsidDel="00000000" w:rsidP="00000000" w:rsidRDefault="00000000" w:rsidRPr="00000000" w14:paraId="00000013">
      <w:pPr>
        <w:pStyle w:val="Heading3"/>
        <w:rPr>
          <w:rFonts w:ascii="Montserrat" w:cs="Montserrat" w:eastAsia="Montserrat" w:hAnsi="Montserrat"/>
        </w:rPr>
      </w:pPr>
      <w:bookmarkStart w:colFirst="0" w:colLast="0" w:name="_4zyst6d30abx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Home Page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Objective: To offer a comprehensive yet concise overview of our coworking space.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Elements: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Hero image and tagline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Brief introduction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Call to Action (CTA) for a free tour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Testimonials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Contact Information</w:t>
      </w:r>
    </w:p>
    <w:p w:rsidR="00000000" w:rsidDel="00000000" w:rsidP="00000000" w:rsidRDefault="00000000" w:rsidRPr="00000000" w14:paraId="0000001B">
      <w:pPr>
        <w:pStyle w:val="Heading3"/>
        <w:rPr>
          <w:rFonts w:ascii="Montserrat" w:cs="Montserrat" w:eastAsia="Montserrat" w:hAnsi="Montserrat"/>
        </w:rPr>
      </w:pPr>
      <w:bookmarkStart w:colFirst="0" w:colLast="0" w:name="_fdiqmcvn241b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About Us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Objective: To establish trust and brand identity.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Elements: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Our Story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Meet the Team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Vision and Mission</w:t>
      </w:r>
    </w:p>
    <w:p w:rsidR="00000000" w:rsidDel="00000000" w:rsidP="00000000" w:rsidRDefault="00000000" w:rsidRPr="00000000" w14:paraId="00000021">
      <w:pPr>
        <w:pStyle w:val="Heading3"/>
        <w:rPr>
          <w:rFonts w:ascii="Montserrat" w:cs="Montserrat" w:eastAsia="Montserrat" w:hAnsi="Montserrat"/>
        </w:rPr>
      </w:pPr>
      <w:bookmarkStart w:colFirst="0" w:colLast="0" w:name="_wpg218txmxve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Services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Objective: To detail the services and features we offer.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Elements: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Shared workspaces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Private offices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Meeting rooms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Virtual office services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Event spaces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Amenities (e.g., WiFi, Coffee, Lounge)</w:t>
      </w:r>
    </w:p>
    <w:p w:rsidR="00000000" w:rsidDel="00000000" w:rsidP="00000000" w:rsidRDefault="00000000" w:rsidRPr="00000000" w14:paraId="0000002A">
      <w:pPr>
        <w:pStyle w:val="Heading3"/>
        <w:rPr>
          <w:rFonts w:ascii="Montserrat" w:cs="Montserrat" w:eastAsia="Montserrat" w:hAnsi="Montserrat"/>
        </w:rPr>
      </w:pPr>
      <w:bookmarkStart w:colFirst="0" w:colLast="0" w:name="_ypcbtrswpwjl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Pricing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Objective: To offer clear information on pricing models.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Elements: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Membership Plans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Day Passes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Custom Plans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FAQ about pricing</w:t>
      </w:r>
    </w:p>
    <w:p w:rsidR="00000000" w:rsidDel="00000000" w:rsidP="00000000" w:rsidRDefault="00000000" w:rsidRPr="00000000" w14:paraId="00000031">
      <w:pPr>
        <w:pStyle w:val="Heading3"/>
        <w:rPr>
          <w:rFonts w:ascii="Montserrat" w:cs="Montserrat" w:eastAsia="Montserrat" w:hAnsi="Montserrat"/>
        </w:rPr>
      </w:pPr>
      <w:bookmarkStart w:colFirst="0" w:colLast="0" w:name="_8qolm9bw1pr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Blog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Objective: To provide valuable content that addresses the needs and questions of our target audience.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Topics: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Productivity Tips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Benefits of Coworking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Coworking Trends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Community Stories</w:t>
      </w:r>
    </w:p>
    <w:p w:rsidR="00000000" w:rsidDel="00000000" w:rsidP="00000000" w:rsidRDefault="00000000" w:rsidRPr="00000000" w14:paraId="00000038">
      <w:pPr>
        <w:pStyle w:val="Heading3"/>
        <w:rPr>
          <w:rFonts w:ascii="Montserrat" w:cs="Montserrat" w:eastAsia="Montserrat" w:hAnsi="Montserrat"/>
        </w:rPr>
      </w:pPr>
      <w:bookmarkStart w:colFirst="0" w:colLast="0" w:name="_3dnrv37vlgx0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Contact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Objective: To provide an easy way for potential members to get in touch.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Elements: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Contact Form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 Map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Phone and Email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rFonts w:ascii="Montserrat" w:cs="Montserrat" w:eastAsia="Montserrat" w:hAnsi="Montserrat"/>
        </w:rPr>
      </w:pPr>
      <w:bookmarkStart w:colFirst="0" w:colLast="0" w:name="_87kwdviig1cq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CTAs (Call to Actions)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Book a Tour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Contact Us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Sign Up for Newsletter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Get a Free Day Pass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Book a Room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Become a Member</w:t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Montserrat" w:cs="Montserrat" w:eastAsia="Montserrat" w:hAnsi="Montserrat"/>
        </w:rPr>
      </w:pPr>
      <w:bookmarkStart w:colFirst="0" w:colLast="0" w:name="_1qmbar724i4n" w:id="10"/>
      <w:bookmarkEnd w:id="1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SEO Keywords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Coworking Space [City Name]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Shared Office Spaces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Meeting Rooms [City Name]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Private Office Rental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Virtual Office [City Name]</w:t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rFonts w:ascii="Montserrat" w:cs="Montserrat" w:eastAsia="Montserrat" w:hAnsi="Montserrat"/>
        </w:rPr>
      </w:pPr>
      <w:bookmarkStart w:colFirst="0" w:colLast="0" w:name="_hku0wvatkxri" w:id="11"/>
      <w:bookmarkEnd w:id="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Content Calendar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Monthly Blog Posts: At least two new blog posts per month.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Service Updates: As needed, to keep the service list current.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Testimonials: Update bi-monthly or whenever a new testimonial is received.</w:t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Montserrat" w:cs="Montserrat" w:eastAsia="Montserrat" w:hAnsi="Montserrat"/>
        </w:rPr>
      </w:pPr>
      <w:bookmarkStart w:colFirst="0" w:colLast="0" w:name="_4bpnym7r8bge" w:id="12"/>
      <w:bookmarkEnd w:id="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Performance Metrics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Visitor Count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Bounce Rate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Time Spent on Site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Conversion Rate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SEO Rankings</w:t>
      </w:r>
    </w:p>
    <w:p w:rsidR="00000000" w:rsidDel="00000000" w:rsidP="00000000" w:rsidRDefault="00000000" w:rsidRPr="00000000" w14:paraId="00000059">
      <w:pPr>
        <w:pStyle w:val="Heading2"/>
        <w:rPr>
          <w:rFonts w:ascii="Montserrat" w:cs="Montserrat" w:eastAsia="Montserrat" w:hAnsi="Montserrat"/>
        </w:rPr>
      </w:pPr>
      <w:bookmarkStart w:colFirst="0" w:colLast="0" w:name="_nq1pt2o3c4fy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Review and Update</w:t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Quarterly review of content effectiveness and necessary updates based on KPIs and changing trends.</w:t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420" w:lineRule="auto"/>
        <w:ind w:left="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  <w:color w:val="e4a94e"/>
        </w:rPr>
      </w:pPr>
      <w:r w:rsidDel="00000000" w:rsidR="00000000" w:rsidRPr="00000000">
        <w:rPr>
          <w:rFonts w:ascii="Montserrat" w:cs="Montserrat" w:eastAsia="Montserrat" w:hAnsi="Montserrat"/>
          <w:color w:val="e4a94e"/>
          <w:rtl w:val="0"/>
        </w:rPr>
        <w:t xml:space="preserve">This content plan is subject to updates and should be reviewed on a quarterly basis to ensure it remains aligned with our business objectives.</w:t>
      </w:r>
    </w:p>
    <w:p w:rsidR="00000000" w:rsidDel="00000000" w:rsidP="00000000" w:rsidRDefault="00000000" w:rsidRPr="00000000" w14:paraId="00000062">
      <w:pPr>
        <w:rPr>
          <w:rFonts w:ascii="Montserrat SemiBold" w:cs="Montserrat SemiBold" w:eastAsia="Montserrat SemiBold" w:hAnsi="Montserrat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