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Employment Agreement</w:t>
      </w:r>
    </w:p>
    <w:p>
      <w:r>
        <w:t xml:space="preserve">This Employment Agreement is entered into between WidgetCo, a Delaware corporation ("Company"), and Sam Inventor, an exempt at-will employee based in San Francisco, California.</w:t>
      </w:r>
    </w:p>
    <w:p>
      <w:pPr>
        <w:pStyle w:val="Heading1"/>
      </w:pPr>
      <w:r>
        <w:rPr>
          <w:b/>
          <w:bCs/>
        </w:rPr>
        <w:t xml:space="preserve">1. Invention Assignment</w:t>
      </w:r>
    </w:p>
    <w:p>
      <w:r>
        <w:t xml:space="preserve">Employee hereby irrevocably assigns to the Company all right, title, and interest in any and all inventions, discoveries, improvements, and works of authorship conceived, developed, or reduced to practice by Employee, alone or with others, during the term of Employee's employment and for a period of one (1) year thereafter, whether or not during working hours or with use of Company resources.</w:t>
      </w:r>
    </w:p>
    <w:p>
      <w:pPr>
        <w:pStyle w:val="Heading1"/>
      </w:pPr>
      <w:r>
        <w:rPr>
          <w:b/>
          <w:bCs/>
        </w:rPr>
        <w:t xml:space="preserve">2. Non-Competition</w:t>
      </w:r>
    </w:p>
    <w:p>
      <w:r>
        <w:t xml:space="preserve">For a period of twelve (12) months following termination, Employee shall not directly or indirectly compete with Company anywhere within North America.</w:t>
      </w:r>
    </w:p>
    <w:p>
      <w:pPr>
        <w:pStyle w:val="Heading1"/>
      </w:pPr>
      <w:r>
        <w:rPr>
          <w:b/>
          <w:bCs/>
        </w:rPr>
        <w:t xml:space="preserve">3. Governing Law and Venue</w:t>
      </w:r>
    </w:p>
    <w:p>
      <w:r>
        <w:t xml:space="preserve">This Agreement shall be governed by and construed in accordance with the laws of the State of Delaware, without regard to its conflict of laws principles.</w:t>
      </w:r>
    </w:p>
    <w:p>
      <w:r>
        <w:t xml:space="preserve">Any dispute arising hereunder shall be litigated exclusively in the state or federal courts located in New Castle County, Delaware, and Employee hereby waives any objection to such venue.</w:t>
      </w:r>
    </w:p>
    <w:p>
      <w:pPr>
        <w:pStyle w:val="Heading1"/>
      </w:pPr>
      <w:r>
        <w:rPr>
          <w:b/>
          <w:bCs/>
        </w:rPr>
        <w:t xml:space="preserve">4. Signatures</w:t>
      </w:r>
    </w:p>
    <w:p>
      <w:r>
        <w:t xml:space="preserve">By: ____________________  Name: Pat Ceo  Title: CEO  Date: ____________________</w:t>
      </w:r>
    </w:p>
    <w:p>
      <w:r>
        <w:t xml:space="preserve">By: ____________________  Name: Sam Inventor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2026-05-12T21:49:07.006Z</dcterms:created>
  <dcterms:modified xsi:type="dcterms:W3CDTF">2026-05-12T21:49:07.006Z</dcterms:modified>
</cp:coreProperties>
</file>

<file path=docProps/custom.xml><?xml version="1.0" encoding="utf-8"?>
<Properties xmlns="http://schemas.openxmlformats.org/officeDocument/2006/custom-properties" xmlns:vt="http://schemas.openxmlformats.org/officeDocument/2006/docPropsVTypes"/>
</file>