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Residential Lease</w:t>
      </w:r>
    </w:p>
    <w:p>
      <w:r>
        <w:t xml:space="preserve">This Residential Lease is entered into between Owner LLC ("Landlord") and Renter ("Tenant"), for the premises at 123 Main St, Apt 4B, Oakland, California (the "Premises").</w:t>
      </w:r>
    </w:p>
    <w:p>
      <w:pPr>
        <w:pStyle w:val="Heading1"/>
      </w:pPr>
      <w:r>
        <w:rPr>
          <w:b/>
          <w:bCs/>
        </w:rPr>
        <w:t xml:space="preserve">1. Rent and Term</w:t>
      </w:r>
    </w:p>
    <w:p>
      <w:r>
        <w:t xml:space="preserve">Initial Term: 12 months. Base Rent: $2,500 per month.</w:t>
      </w:r>
    </w:p>
    <w:p>
      <w:pPr>
        <w:pStyle w:val="Heading1"/>
      </w:pPr>
      <w:r>
        <w:rPr>
          <w:b/>
          <w:bCs/>
        </w:rPr>
        <w:t xml:space="preserve">2. Security Deposit</w:t>
      </w:r>
    </w:p>
    <w:p>
      <w:r>
        <w:t xml:space="preserve">Tenant shall deposit with Landlord two months' rent ($5,000) as a security deposit, plus an additional non-refundable cleaning fee of $500 and a non-refundable pet deposit of $750.</w:t>
      </w:r>
    </w:p>
    <w:p>
      <w:pPr>
        <w:pStyle w:val="Heading1"/>
      </w:pPr>
      <w:r>
        <w:rPr>
          <w:b/>
          <w:bCs/>
        </w:rPr>
        <w:t xml:space="preserve">3. Condition of Premises</w:t>
      </w:r>
    </w:p>
    <w:p>
      <w:r>
        <w:t xml:space="preserve">Tenant accepts the Premises in "AS-IS, WHERE-IS" condition and waives any warranty of habitability, fitness for a particular purpose, or compliance with any housing code. Tenant's obligation to pay rent is absolute and not subject to setoff, abatement, or withholding for any reason, including alleged defects.</w:t>
      </w:r>
    </w:p>
    <w:p>
      <w:pPr>
        <w:pStyle w:val="Heading1"/>
      </w:pPr>
      <w:r>
        <w:rPr>
          <w:b/>
          <w:bCs/>
        </w:rPr>
        <w:t xml:space="preserve">4. Landlord Entry</w:t>
      </w:r>
    </w:p>
    <w:p>
      <w:r>
        <w:t xml:space="preserve">Landlord and Landlord's agents may enter the Premises at any time, without prior notice, to inspect, make repairs, show the unit to prospective tenants or buyers, or for any other reasonable purpose.</w:t>
      </w:r>
    </w:p>
    <w:p>
      <w:pPr>
        <w:pStyle w:val="Heading1"/>
      </w:pPr>
      <w:r>
        <w:rPr>
          <w:b/>
          <w:bCs/>
        </w:rPr>
        <w:t xml:space="preserve">5. Early Termination</w:t>
      </w:r>
    </w:p>
    <w:p>
      <w:r>
        <w:t xml:space="preserve">If Tenant terminates this Lease prior to the expiration date for any reason, Tenant shall pay an early termination fee equal to two months' rent in addition to all rent accruing through the original expiration date, and Landlord shall have no obligation to re-rent the Premises.</w:t>
      </w:r>
    </w:p>
    <w:p>
      <w:pPr>
        <w:pStyle w:val="Heading1"/>
      </w:pPr>
      <w:r>
        <w:rPr>
          <w:b/>
          <w:bCs/>
        </w:rPr>
        <w:t xml:space="preserve">6. Late Fees</w:t>
      </w:r>
    </w:p>
    <w:p>
      <w:r>
        <w:t xml:space="preserve">If rent is not received by the 1st of the month, Tenant shall pay a late fee of $150, plus an additional $25 per day until paid in full.</w:t>
      </w:r>
    </w:p>
    <w:p>
      <w:pPr>
        <w:pStyle w:val="Heading1"/>
      </w:pPr>
      <w:r>
        <w:rPr>
          <w:b/>
          <w:bCs/>
        </w:rPr>
        <w:t xml:space="preserve">7. Governing Law</w:t>
      </w:r>
    </w:p>
    <w:p>
      <w:r>
        <w:t xml:space="preserve">This Agreement shall be governed by the laws of the State of California.</w:t>
      </w:r>
    </w:p>
    <w:p>
      <w:pPr>
        <w:pStyle w:val="Heading1"/>
      </w:pPr>
      <w:r>
        <w:rPr>
          <w:b/>
          <w:bCs/>
        </w:rPr>
        <w:t xml:space="preserve">8. Signatures</w:t>
      </w:r>
    </w:p>
    <w:p>
      <w:r>
        <w:t xml:space="preserve">By: ____________________  Name: Property Owner  Date: ____________________</w:t>
      </w:r>
    </w:p>
    <w:p>
      <w:r>
        <w:t xml:space="preserve">By: ____________________  Name: Renter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2026-05-12T21:49:07.033Z</dcterms:created>
  <dcterms:modified xsi:type="dcterms:W3CDTF">2026-05-12T21:49:07.033Z</dcterms:modified>
</cp:coreProperties>
</file>

<file path=docProps/custom.xml><?xml version="1.0" encoding="utf-8"?>
<Properties xmlns="http://schemas.openxmlformats.org/officeDocument/2006/custom-properties" xmlns:vt="http://schemas.openxmlformats.org/officeDocument/2006/docPropsVTypes"/>
</file>