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sydeso"/>
    <w:p>
      <w:pPr>
        <w:pStyle w:val="Heading1"/>
      </w:pPr>
      <w:r>
        <w:t xml:space="preserve">Sydeso</w:t>
      </w:r>
    </w:p>
    <w:p>
      <w:pPr>
        <w:pStyle w:val="FirstParagraph"/>
      </w:pPr>
      <w:r>
        <w:t xml:space="preserve">Master Specification v1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Executive Summary</w:t>
      </w:r>
    </w:p>
    <w:p>
      <w:pPr>
        <w:pStyle w:val="FirstParagraph"/>
      </w:pPr>
      <w:r>
        <w:t xml:space="preserve">Sydeso is a multi-tenant SaaS platform that transforms natural language software requests into verified implementation artifacts through a deterministic software development lifecycle.</w:t>
      </w:r>
    </w:p>
    <w:p>
      <w:pPr>
        <w:pStyle w:val="BodyText"/>
      </w:pPr>
      <w:r>
        <w:t xml:space="preserve">Sydeso replaces traditional coordination between Product Managers, Architects, Developers, and QA engineers with a workflow-driven operating system powered by AI.</w:t>
      </w:r>
    </w:p>
    <w:p>
      <w:pPr>
        <w:pStyle w:val="BodyText"/>
      </w:pPr>
      <w:r>
        <w:t xml:space="preserve">The workflow is the product.</w:t>
      </w:r>
    </w:p>
    <w:p>
      <w:pPr>
        <w:pStyle w:val="BodyText"/>
      </w:pPr>
      <w:r>
        <w:t xml:space="preserve">Agents are implementation workers operating within workflow states.</w:t>
      </w:r>
    </w:p>
    <w:p>
      <w:pPr>
        <w:pStyle w:val="BodyText"/>
      </w:pPr>
      <w:r>
        <w:t xml:space="preserve">The platform enables organizations to move software requests from backlog to verified implementation through a structured, auditable process.</w:t>
      </w:r>
    </w:p>
    <w:p>
      <w:r>
        <w:pict>
          <v:rect style="width:0;height:1.5pt" o:hralign="center" o:hrstd="t" o:hr="t"/>
        </w:pict>
      </w:r>
    </w:p>
    <w:bookmarkEnd w:id="21"/>
    <w:bookmarkStart w:id="22" w:name="vision"/>
    <w:p>
      <w:pPr>
        <w:pStyle w:val="Heading1"/>
      </w:pPr>
      <w:r>
        <w:t xml:space="preserve">Vision</w:t>
      </w:r>
    </w:p>
    <w:p>
      <w:pPr>
        <w:pStyle w:val="FirstParagraph"/>
      </w:pPr>
      <w:r>
        <w:t xml:space="preserve">Create the operating system for AI-native software development teams.</w:t>
      </w:r>
    </w:p>
    <w:p>
      <w:pPr>
        <w:pStyle w:val="BodyText"/>
      </w:pPr>
      <w:r>
        <w:t xml:space="preserve">Sydeso should become the canonical environment where software ideas are:</w:t>
      </w:r>
    </w:p>
    <w:p>
      <w:pPr>
        <w:pStyle w:val="Compact"/>
        <w:numPr>
          <w:ilvl w:val="0"/>
          <w:numId w:val="1001"/>
        </w:numPr>
      </w:pPr>
      <w:r>
        <w:t xml:space="preserve">Captured</w:t>
      </w:r>
    </w:p>
    <w:p>
      <w:pPr>
        <w:pStyle w:val="Compact"/>
        <w:numPr>
          <w:ilvl w:val="0"/>
          <w:numId w:val="1001"/>
        </w:numPr>
      </w:pPr>
      <w:r>
        <w:t xml:space="preserve">Refined</w:t>
      </w:r>
    </w:p>
    <w:p>
      <w:pPr>
        <w:pStyle w:val="Compact"/>
        <w:numPr>
          <w:ilvl w:val="0"/>
          <w:numId w:val="1001"/>
        </w:numPr>
      </w:pPr>
      <w:r>
        <w:t xml:space="preserve">Designed</w:t>
      </w:r>
    </w:p>
    <w:p>
      <w:pPr>
        <w:pStyle w:val="Compact"/>
        <w:numPr>
          <w:ilvl w:val="0"/>
          <w:numId w:val="1001"/>
        </w:numPr>
      </w:pPr>
      <w:r>
        <w:t xml:space="preserve">Implemented</w:t>
      </w:r>
    </w:p>
    <w:p>
      <w:pPr>
        <w:pStyle w:val="Compact"/>
        <w:numPr>
          <w:ilvl w:val="0"/>
          <w:numId w:val="1001"/>
        </w:numPr>
      </w:pPr>
      <w:r>
        <w:t xml:space="preserve">Verified</w:t>
      </w:r>
    </w:p>
    <w:p>
      <w:pPr>
        <w:pStyle w:val="Compact"/>
        <w:numPr>
          <w:ilvl w:val="0"/>
          <w:numId w:val="1001"/>
        </w:numPr>
      </w:pPr>
      <w:r>
        <w:t xml:space="preserve">Approved</w:t>
      </w:r>
    </w:p>
    <w:p>
      <w:pPr>
        <w:pStyle w:val="Compact"/>
        <w:numPr>
          <w:ilvl w:val="0"/>
          <w:numId w:val="1001"/>
        </w:numPr>
      </w:pPr>
      <w:r>
        <w:t xml:space="preserve">Released</w:t>
      </w:r>
    </w:p>
    <w:p>
      <w:pPr>
        <w:pStyle w:val="FirstParagraph"/>
      </w:pPr>
      <w:r>
        <w:t xml:space="preserve">using a combination of AI agents, workflow automation, and human approvals.</w:t>
      </w:r>
    </w:p>
    <w:p>
      <w:r>
        <w:pict>
          <v:rect style="width:0;height:1.5pt" o:hralign="center" o:hrstd="t" o:hr="t"/>
        </w:pict>
      </w:r>
    </w:p>
    <w:bookmarkEnd w:id="22"/>
    <w:bookmarkStart w:id="23" w:name="core-product-promise"/>
    <w:p>
      <w:pPr>
        <w:pStyle w:val="Heading1"/>
      </w:pPr>
      <w:r>
        <w:t xml:space="preserve">Core Product Promise</w:t>
      </w:r>
    </w:p>
    <w:p>
      <w:pPr>
        <w:pStyle w:val="FirstParagraph"/>
      </w:pPr>
      <w:r>
        <w:t xml:space="preserve">A user submits a feature request.</w:t>
      </w:r>
    </w:p>
    <w:p>
      <w:pPr>
        <w:pStyle w:val="BodyText"/>
      </w:pPr>
      <w:r>
        <w:t xml:space="preserve">Sydeso automatically:</w:t>
      </w:r>
    </w:p>
    <w:p>
      <w:pPr>
        <w:pStyle w:val="Compact"/>
        <w:numPr>
          <w:ilvl w:val="0"/>
          <w:numId w:val="1002"/>
        </w:numPr>
      </w:pPr>
      <w:r>
        <w:t xml:space="preserve">Generates requirements</w:t>
      </w:r>
    </w:p>
    <w:p>
      <w:pPr>
        <w:pStyle w:val="Compact"/>
        <w:numPr>
          <w:ilvl w:val="0"/>
          <w:numId w:val="1002"/>
        </w:numPr>
      </w:pPr>
      <w:r>
        <w:t xml:space="preserve">Produces design artifacts</w:t>
      </w:r>
    </w:p>
    <w:p>
      <w:pPr>
        <w:pStyle w:val="Compact"/>
        <w:numPr>
          <w:ilvl w:val="0"/>
          <w:numId w:val="1002"/>
        </w:numPr>
      </w:pPr>
      <w:r>
        <w:t xml:space="preserve">Generates implementation plans</w:t>
      </w:r>
    </w:p>
    <w:p>
      <w:pPr>
        <w:pStyle w:val="Compact"/>
        <w:numPr>
          <w:ilvl w:val="0"/>
          <w:numId w:val="1002"/>
        </w:numPr>
      </w:pPr>
      <w:r>
        <w:t xml:space="preserve">Produces implementation artifacts</w:t>
      </w:r>
    </w:p>
    <w:p>
      <w:pPr>
        <w:pStyle w:val="Compact"/>
        <w:numPr>
          <w:ilvl w:val="0"/>
          <w:numId w:val="1002"/>
        </w:numPr>
      </w:pPr>
      <w:r>
        <w:t xml:space="preserve">Executes automated verification</w:t>
      </w:r>
    </w:p>
    <w:p>
      <w:pPr>
        <w:pStyle w:val="Compact"/>
        <w:numPr>
          <w:ilvl w:val="0"/>
          <w:numId w:val="1002"/>
        </w:numPr>
      </w:pPr>
      <w:r>
        <w:t xml:space="preserve">Iterates through remediation loops</w:t>
      </w:r>
    </w:p>
    <w:p>
      <w:pPr>
        <w:pStyle w:val="Compact"/>
        <w:numPr>
          <w:ilvl w:val="0"/>
          <w:numId w:val="1002"/>
        </w:numPr>
      </w:pPr>
      <w:r>
        <w:t xml:space="preserve">Produces a verified implementation package</w:t>
      </w:r>
    </w:p>
    <w:p>
      <w:pPr>
        <w:pStyle w:val="FirstParagraph"/>
      </w:pPr>
      <w:r>
        <w:t xml:space="preserve">without requiring manual implementation work.</w:t>
      </w:r>
    </w:p>
    <w:p>
      <w:r>
        <w:pict>
          <v:rect style="width:0;height:1.5pt" o:hralign="center" o:hrstd="t" o:hr="t"/>
        </w:pict>
      </w:r>
    </w:p>
    <w:bookmarkEnd w:id="23"/>
    <w:bookmarkStart w:id="24" w:name="product-philosophy"/>
    <w:p>
      <w:pPr>
        <w:pStyle w:val="Heading1"/>
      </w:pPr>
      <w:r>
        <w:t xml:space="preserve">Product Philosophy</w:t>
      </w:r>
    </w:p>
    <w:p>
      <w:pPr>
        <w:pStyle w:val="FirstParagraph"/>
      </w:pPr>
      <w:r>
        <w:t xml:space="preserve">All work is represented as artifacts.</w:t>
      </w:r>
    </w:p>
    <w:p>
      <w:pPr>
        <w:pStyle w:val="BodyText"/>
      </w:pPr>
      <w:r>
        <w:t xml:space="preserve">All work progresses through workflow states.</w:t>
      </w:r>
    </w:p>
    <w:p>
      <w:pPr>
        <w:pStyle w:val="BodyText"/>
      </w:pPr>
      <w:r>
        <w:t xml:space="preserve">All state transitions are auditable.</w:t>
      </w:r>
    </w:p>
    <w:p>
      <w:pPr>
        <w:pStyle w:val="BodyText"/>
      </w:pPr>
      <w:r>
        <w:t xml:space="preserve">All agent communication occurs through artifacts.</w:t>
      </w:r>
    </w:p>
    <w:p>
      <w:pPr>
        <w:pStyle w:val="BodyText"/>
      </w:pPr>
      <w:r>
        <w:t xml:space="preserve">No workflow logic depends on conversational memory.</w:t>
      </w:r>
    </w:p>
    <w:p>
      <w:pPr>
        <w:pStyle w:val="BodyText"/>
      </w:pPr>
      <w:r>
        <w:t xml:space="preserve">Workflow state is the source of truth.</w:t>
      </w:r>
    </w:p>
    <w:p>
      <w:pPr>
        <w:pStyle w:val="BodyText"/>
      </w:pPr>
      <w:r>
        <w:t xml:space="preserve">Artifacts are the system of record.</w:t>
      </w:r>
    </w:p>
    <w:p>
      <w:r>
        <w:pict>
          <v:rect style="width:0;height:1.5pt" o:hralign="center" o:hrstd="t" o:hr="t"/>
        </w:pict>
      </w:r>
    </w:p>
    <w:bookmarkEnd w:id="24"/>
    <w:bookmarkStart w:id="25" w:name="target-customers"/>
    <w:p>
      <w:pPr>
        <w:pStyle w:val="Heading1"/>
      </w:pPr>
      <w:r>
        <w:t xml:space="preserve">Target Customers</w:t>
      </w:r>
    </w:p>
    <w:p>
      <w:pPr>
        <w:pStyle w:val="FirstParagraph"/>
      </w:pPr>
      <w:r>
        <w:t xml:space="preserve">Tier 1</w:t>
      </w:r>
    </w:p>
    <w:p>
      <w:pPr>
        <w:pStyle w:val="BodyText"/>
      </w:pPr>
      <w:r>
        <w:t xml:space="preserve">Solo founders</w:t>
      </w:r>
    </w:p>
    <w:p>
      <w:pPr>
        <w:pStyle w:val="BodyText"/>
      </w:pPr>
      <w:r>
        <w:t xml:space="preserve">Freelancers</w:t>
      </w:r>
    </w:p>
    <w:p>
      <w:pPr>
        <w:pStyle w:val="BodyText"/>
      </w:pPr>
      <w:r>
        <w:t xml:space="preserve">Indie hackers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2</w:t>
      </w:r>
    </w:p>
    <w:p>
      <w:pPr>
        <w:pStyle w:val="BodyText"/>
      </w:pPr>
      <w:r>
        <w:t xml:space="preserve">Startups</w:t>
      </w:r>
    </w:p>
    <w:p>
      <w:pPr>
        <w:pStyle w:val="BodyText"/>
      </w:pPr>
      <w:r>
        <w:t xml:space="preserve">Agencies</w:t>
      </w:r>
    </w:p>
    <w:p>
      <w:pPr>
        <w:pStyle w:val="BodyText"/>
      </w:pPr>
      <w:r>
        <w:t xml:space="preserve">Product teams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Tier 3</w:t>
      </w:r>
    </w:p>
    <w:p>
      <w:pPr>
        <w:pStyle w:val="BodyText"/>
      </w:pPr>
      <w:r>
        <w:t xml:space="preserve">AI-native engineering organizations</w:t>
      </w:r>
    </w:p>
    <w:p>
      <w:pPr>
        <w:pStyle w:val="BodyText"/>
      </w:pPr>
      <w:r>
        <w:t xml:space="preserve">Consultancies</w:t>
      </w:r>
    </w:p>
    <w:p>
      <w:pPr>
        <w:pStyle w:val="BodyText"/>
      </w:pPr>
      <w:r>
        <w:t xml:space="preserve">Internal platform teams</w:t>
      </w:r>
    </w:p>
    <w:p>
      <w:r>
        <w:pict>
          <v:rect style="width:0;height:1.5pt" o:hralign="center" o:hrstd="t" o:hr="t"/>
        </w:pict>
      </w:r>
    </w:p>
    <w:bookmarkEnd w:id="25"/>
    <w:bookmarkStart w:id="26" w:name="core-workflow"/>
    <w:p>
      <w:pPr>
        <w:pStyle w:val="Heading1"/>
      </w:pPr>
      <w:r>
        <w:t xml:space="preserve">Core Workflow</w:t>
      </w:r>
    </w:p>
    <w:p>
      <w:pPr>
        <w:pStyle w:val="FirstParagraph"/>
      </w:pPr>
      <w:r>
        <w:t xml:space="preserve">Backlog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Automated QA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Manual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Ready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Released (Future)</w:t>
      </w:r>
    </w:p>
    <w:p>
      <w:r>
        <w:pict>
          <v:rect style="width:0;height:1.5pt" o:hralign="center" o:hrstd="t" o:hr="t"/>
        </w:pict>
      </w:r>
    </w:p>
    <w:bookmarkEnd w:id="26"/>
    <w:bookmarkStart w:id="36" w:name="workflow-state-definitions"/>
    <w:p>
      <w:pPr>
        <w:pStyle w:val="Heading1"/>
      </w:pPr>
      <w:r>
        <w:t xml:space="preserve">Workflow State Definitions</w:t>
      </w:r>
    </w:p>
    <w:bookmarkStart w:id="27" w:name="backlog"/>
    <w:p>
      <w:pPr>
        <w:pStyle w:val="Heading2"/>
      </w:pPr>
      <w:r>
        <w:t xml:space="preserve">Backlog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Store incoming requests.</w:t>
      </w:r>
    </w:p>
    <w:p>
      <w:pPr>
        <w:pStyle w:val="BodyText"/>
      </w:pPr>
      <w:r>
        <w:t xml:space="preserve">Inputs</w:t>
      </w:r>
    </w:p>
    <w:p>
      <w:pPr>
        <w:pStyle w:val="BodyText"/>
      </w:pPr>
      <w:r>
        <w:t xml:space="preserve">Natural language feature requests.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Feature artifacts.</w:t>
      </w:r>
    </w:p>
    <w:p>
      <w:pPr>
        <w:pStyle w:val="BodyText"/>
      </w:pPr>
      <w:r>
        <w:t xml:space="preserve">Trigger</w:t>
      </w:r>
    </w:p>
    <w:p>
      <w:pPr>
        <w:pStyle w:val="BodyText"/>
      </w:pPr>
      <w:r>
        <w:t xml:space="preserve">Move to Design.</w:t>
      </w:r>
    </w:p>
    <w:p>
      <w:r>
        <w:pict>
          <v:rect style="width:0;height:1.5pt" o:hralign="center" o:hrstd="t" o:hr="t"/>
        </w:pict>
      </w:r>
    </w:p>
    <w:bookmarkEnd w:id="27"/>
    <w:bookmarkStart w:id="28" w:name="design"/>
    <w:p>
      <w:pPr>
        <w:pStyle w:val="Heading2"/>
      </w:pPr>
      <w:r>
        <w:t xml:space="preserve">Design</w:t>
      </w:r>
    </w:p>
    <w:p>
      <w:pPr>
        <w:pStyle w:val="FirstParagraph"/>
      </w:pPr>
      <w:r>
        <w:t xml:space="preserve">Agent</w:t>
      </w:r>
    </w:p>
    <w:p>
      <w:pPr>
        <w:pStyle w:val="BodyText"/>
      </w:pPr>
      <w:r>
        <w:t xml:space="preserve">Architect Agent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Technical Design</w:t>
      </w:r>
    </w:p>
    <w:p>
      <w:pPr>
        <w:pStyle w:val="BodyText"/>
      </w:pPr>
      <w:r>
        <w:t xml:space="preserve">Acceptance Criteria</w:t>
      </w:r>
    </w:p>
    <w:p>
      <w:pPr>
        <w:pStyle w:val="BodyText"/>
      </w:pPr>
      <w:r>
        <w:t xml:space="preserve">UI Specification</w:t>
      </w:r>
    </w:p>
    <w:p>
      <w:pPr>
        <w:pStyle w:val="BodyText"/>
      </w:pPr>
      <w:r>
        <w:t xml:space="preserve">API Design</w:t>
      </w:r>
    </w:p>
    <w:p>
      <w:pPr>
        <w:pStyle w:val="BodyText"/>
      </w:pPr>
      <w:r>
        <w:t xml:space="preserve">Risk Assessment</w:t>
      </w:r>
    </w:p>
    <w:p>
      <w:pPr>
        <w:pStyle w:val="BodyText"/>
      </w:pPr>
      <w:r>
        <w:t xml:space="preserve">Database Changes</w:t>
      </w:r>
    </w:p>
    <w:p>
      <w:pPr>
        <w:pStyle w:val="BodyText"/>
      </w:pPr>
      <w:r>
        <w:t xml:space="preserve">User Flows</w:t>
      </w:r>
    </w:p>
    <w:p>
      <w:pPr>
        <w:pStyle w:val="BodyText"/>
      </w:pPr>
      <w:r>
        <w:t xml:space="preserve">Exit</w:t>
      </w:r>
    </w:p>
    <w:p>
      <w:pPr>
        <w:pStyle w:val="BodyText"/>
      </w:pPr>
      <w:r>
        <w:t xml:space="preserve">Design generated.</w:t>
      </w:r>
    </w:p>
    <w:p>
      <w:r>
        <w:pict>
          <v:rect style="width:0;height:1.5pt" o:hralign="center" o:hrstd="t" o:hr="t"/>
        </w:pict>
      </w:r>
    </w:p>
    <w:bookmarkEnd w:id="28"/>
    <w:bookmarkStart w:id="29" w:name="design-approval"/>
    <w:p>
      <w:pPr>
        <w:pStyle w:val="Heading2"/>
      </w:pPr>
      <w:r>
        <w:t xml:space="preserve">Design Approval</w:t>
      </w:r>
    </w:p>
    <w:p>
      <w:pPr>
        <w:pStyle w:val="FirstParagraph"/>
      </w:pPr>
      <w:r>
        <w:t xml:space="preserve">Human approval gate.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Regenerate</w:t>
      </w:r>
    </w:p>
    <w:p>
      <w:pPr>
        <w:pStyle w:val="BodyText"/>
      </w:pPr>
      <w:r>
        <w:t xml:space="preserve">Exit</w:t>
      </w:r>
    </w:p>
    <w:p>
      <w:pPr>
        <w:pStyle w:val="BodyText"/>
      </w:pPr>
      <w:r>
        <w:t xml:space="preserve">Move to Development.</w:t>
      </w:r>
    </w:p>
    <w:p>
      <w:r>
        <w:pict>
          <v:rect style="width:0;height:1.5pt" o:hralign="center" o:hrstd="t" o:hr="t"/>
        </w:pict>
      </w:r>
    </w:p>
    <w:bookmarkEnd w:id="29"/>
    <w:bookmarkStart w:id="30" w:name="development"/>
    <w:p>
      <w:pPr>
        <w:pStyle w:val="Heading2"/>
      </w:pPr>
      <w:r>
        <w:t xml:space="preserve">Development</w:t>
      </w:r>
    </w:p>
    <w:p>
      <w:pPr>
        <w:pStyle w:val="FirstParagraph"/>
      </w:pPr>
      <w:r>
        <w:t xml:space="preserve">Agent</w:t>
      </w:r>
    </w:p>
    <w:p>
      <w:pPr>
        <w:pStyle w:val="BodyText"/>
      </w:pPr>
      <w:r>
        <w:t xml:space="preserve">Developer Agent</w:t>
      </w:r>
    </w:p>
    <w:p>
      <w:pPr>
        <w:pStyle w:val="BodyText"/>
      </w:pPr>
      <w:r>
        <w:t xml:space="preserve">Outputs</w:t>
      </w:r>
    </w:p>
    <w:p>
      <w:pPr>
        <w:pStyle w:val="BodyText"/>
      </w:pPr>
      <w:r>
        <w:t xml:space="preserve">Code</w:t>
      </w:r>
    </w:p>
    <w:p>
      <w:pPr>
        <w:pStyle w:val="BodyText"/>
      </w:pPr>
      <w:r>
        <w:t xml:space="preserve">Tests</w:t>
      </w:r>
    </w:p>
    <w:p>
      <w:pPr>
        <w:pStyle w:val="BodyText"/>
      </w:pPr>
      <w:r>
        <w:t xml:space="preserve">Documentation</w:t>
      </w:r>
    </w:p>
    <w:p>
      <w:pPr>
        <w:pStyle w:val="BodyText"/>
      </w:pPr>
      <w:r>
        <w:t xml:space="preserve">Migrations</w:t>
      </w:r>
    </w:p>
    <w:p>
      <w:pPr>
        <w:pStyle w:val="BodyText"/>
      </w:pPr>
      <w:r>
        <w:t xml:space="preserve">Implementation Artifacts</w:t>
      </w:r>
    </w:p>
    <w:p>
      <w:pPr>
        <w:pStyle w:val="BodyText"/>
      </w:pPr>
      <w:r>
        <w:t xml:space="preserve">Exit</w:t>
      </w:r>
    </w:p>
    <w:p>
      <w:pPr>
        <w:pStyle w:val="BodyText"/>
      </w:pPr>
      <w:r>
        <w:t xml:space="preserve">Implementation package complete.</w:t>
      </w:r>
    </w:p>
    <w:p>
      <w:r>
        <w:pict>
          <v:rect style="width:0;height:1.5pt" o:hralign="center" o:hrstd="t" o:hr="t"/>
        </w:pict>
      </w:r>
    </w:p>
    <w:bookmarkEnd w:id="30"/>
    <w:bookmarkStart w:id="31" w:name="automated-qa"/>
    <w:p>
      <w:pPr>
        <w:pStyle w:val="Heading2"/>
      </w:pPr>
      <w:r>
        <w:t xml:space="preserve">Automated QA</w:t>
      </w:r>
    </w:p>
    <w:p>
      <w:pPr>
        <w:pStyle w:val="FirstParagraph"/>
      </w:pPr>
      <w:r>
        <w:t xml:space="preserve">Agent</w:t>
      </w:r>
    </w:p>
    <w:p>
      <w:pPr>
        <w:pStyle w:val="BodyText"/>
      </w:pPr>
      <w:r>
        <w:t xml:space="preserve">QA Agent</w:t>
      </w:r>
    </w:p>
    <w:p>
      <w:pPr>
        <w:pStyle w:val="BodyText"/>
      </w:pPr>
      <w:r>
        <w:t xml:space="preserve">Verification Areas</w:t>
      </w:r>
    </w:p>
    <w:p>
      <w:pPr>
        <w:pStyle w:val="BodyText"/>
      </w:pPr>
      <w:r>
        <w:t xml:space="preserve">Unit Testing</w:t>
      </w:r>
    </w:p>
    <w:p>
      <w:pPr>
        <w:pStyle w:val="BodyText"/>
      </w:pPr>
      <w:r>
        <w:t xml:space="preserve">Integration Testing</w:t>
      </w:r>
    </w:p>
    <w:p>
      <w:pPr>
        <w:pStyle w:val="BodyText"/>
      </w:pPr>
      <w:r>
        <w:t xml:space="preserve">E2E Testing</w:t>
      </w:r>
    </w:p>
    <w:p>
      <w:pPr>
        <w:pStyle w:val="BodyText"/>
      </w:pPr>
      <w:r>
        <w:t xml:space="preserve">Accessibility</w:t>
      </w:r>
    </w:p>
    <w:p>
      <w:pPr>
        <w:pStyle w:val="BodyText"/>
      </w:pPr>
      <w:r>
        <w:t xml:space="preserve">Performance</w:t>
      </w:r>
    </w:p>
    <w:p>
      <w:pPr>
        <w:pStyle w:val="BodyText"/>
      </w:pPr>
      <w:r>
        <w:t xml:space="preserve">Visual Regression</w:t>
      </w:r>
    </w:p>
    <w:p>
      <w:pPr>
        <w:pStyle w:val="BodyText"/>
      </w:pPr>
      <w:r>
        <w:t xml:space="preserve">Design Compliance</w:t>
      </w:r>
    </w:p>
    <w:p>
      <w:pPr>
        <w:pStyle w:val="BodyText"/>
      </w:pPr>
      <w:r>
        <w:t xml:space="preserve">Acceptance Criteria Compliance</w:t>
      </w:r>
    </w:p>
    <w:p>
      <w:pPr>
        <w:pStyle w:val="BodyText"/>
      </w:pPr>
      <w:r>
        <w:t xml:space="preserve">Exit</w:t>
      </w:r>
    </w:p>
    <w:p>
      <w:pPr>
        <w:pStyle w:val="BodyText"/>
      </w:pPr>
      <w:r>
        <w:t xml:space="preserve">Pass</w:t>
      </w:r>
    </w:p>
    <w:p>
      <w:pPr>
        <w:pStyle w:val="BodyText"/>
      </w:pPr>
      <w:r>
        <w:t xml:space="preserve">or</w:t>
      </w:r>
    </w:p>
    <w:p>
      <w:pPr>
        <w:pStyle w:val="BodyText"/>
      </w:pPr>
      <w:r>
        <w:t xml:space="preserve">Fail</w:t>
      </w:r>
    </w:p>
    <w:p>
      <w:r>
        <w:pict>
          <v:rect style="width:0;height:1.5pt" o:hralign="center" o:hrstd="t" o:hr="t"/>
        </w:pict>
      </w:r>
    </w:p>
    <w:bookmarkEnd w:id="31"/>
    <w:bookmarkStart w:id="32" w:name="remediation-loop"/>
    <w:p>
      <w:pPr>
        <w:pStyle w:val="Heading2"/>
      </w:pPr>
      <w:r>
        <w:t xml:space="preserve">Remediation Loop</w:t>
      </w:r>
    </w:p>
    <w:p>
      <w:pPr>
        <w:pStyle w:val="FirstParagraph"/>
      </w:pPr>
      <w:r>
        <w:t xml:space="preserve">Fail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QA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Developer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QA Agent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Fail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Escalated</w:t>
      </w:r>
    </w:p>
    <w:p>
      <w:pPr>
        <w:pStyle w:val="BodyText"/>
      </w:pPr>
      <w:r>
        <w:t xml:space="preserve">Default Maximum Iterations</w:t>
      </w:r>
    </w:p>
    <w:p>
      <w:pPr>
        <w:pStyle w:val="BodyText"/>
      </w:pPr>
      <w:r>
        <w:t xml:space="preserve">3</w:t>
      </w:r>
    </w:p>
    <w:p>
      <w:pPr>
        <w:pStyle w:val="BodyText"/>
      </w:pPr>
      <w:r>
        <w:t xml:space="preserve">Configurable</w:t>
      </w:r>
    </w:p>
    <w:p>
      <w:pPr>
        <w:pStyle w:val="BodyText"/>
      </w:pPr>
      <w:r>
        <w:t xml:space="preserve">Per Project</w:t>
      </w:r>
    </w:p>
    <w:p>
      <w:pPr>
        <w:pStyle w:val="BodyText"/>
      </w:pPr>
      <w:r>
        <w:t xml:space="preserve">Per Workflow</w:t>
      </w:r>
    </w:p>
    <w:p>
      <w:r>
        <w:pict>
          <v:rect style="width:0;height:1.5pt" o:hralign="center" o:hrstd="t" o:hr="t"/>
        </w:pict>
      </w:r>
    </w:p>
    <w:bookmarkEnd w:id="32"/>
    <w:bookmarkStart w:id="33" w:name="manual-review"/>
    <w:p>
      <w:pPr>
        <w:pStyle w:val="Heading2"/>
      </w:pPr>
      <w:r>
        <w:t xml:space="preserve">Manual Review</w:t>
      </w:r>
    </w:p>
    <w:p>
      <w:pPr>
        <w:pStyle w:val="FirstParagraph"/>
      </w:pPr>
      <w:r>
        <w:t xml:space="preserve">Human review stage.</w:t>
      </w:r>
    </w:p>
    <w:p>
      <w:pPr>
        <w:pStyle w:val="BodyText"/>
      </w:pPr>
      <w:r>
        <w:t xml:space="preserve">Artifacts</w:t>
      </w:r>
    </w:p>
    <w:p>
      <w:pPr>
        <w:pStyle w:val="BodyText"/>
      </w:pPr>
      <w:r>
        <w:t xml:space="preserve">QA Reports</w:t>
      </w:r>
    </w:p>
    <w:p>
      <w:pPr>
        <w:pStyle w:val="BodyText"/>
      </w:pPr>
      <w:r>
        <w:t xml:space="preserve">Screenshots</w:t>
      </w:r>
    </w:p>
    <w:p>
      <w:pPr>
        <w:pStyle w:val="BodyText"/>
      </w:pPr>
      <w:r>
        <w:t xml:space="preserve">Coverage Reports</w:t>
      </w:r>
    </w:p>
    <w:p>
      <w:pPr>
        <w:pStyle w:val="BodyText"/>
      </w:pPr>
      <w:r>
        <w:t xml:space="preserve">Compliance Reports</w:t>
      </w:r>
    </w:p>
    <w:p>
      <w:pPr>
        <w:pStyle w:val="BodyText"/>
      </w:pPr>
      <w:r>
        <w:t xml:space="preserve">Actions</w:t>
      </w:r>
    </w:p>
    <w:p>
      <w:pPr>
        <w:pStyle w:val="BodyText"/>
      </w:pPr>
      <w:r>
        <w:t xml:space="preserve">Approve</w:t>
      </w:r>
    </w:p>
    <w:p>
      <w:pPr>
        <w:pStyle w:val="BodyText"/>
      </w:pPr>
      <w:r>
        <w:t xml:space="preserve">Reject</w:t>
      </w:r>
    </w:p>
    <w:p>
      <w:pPr>
        <w:pStyle w:val="BodyText"/>
      </w:pPr>
      <w:r>
        <w:t xml:space="preserve">Escalate</w:t>
      </w:r>
    </w:p>
    <w:p>
      <w:r>
        <w:pict>
          <v:rect style="width:0;height:1.5pt" o:hralign="center" o:hrstd="t" o:hr="t"/>
        </w:pict>
      </w:r>
    </w:p>
    <w:bookmarkEnd w:id="33"/>
    <w:bookmarkStart w:id="34" w:name="ready"/>
    <w:p>
      <w:pPr>
        <w:pStyle w:val="Heading2"/>
      </w:pPr>
      <w:r>
        <w:t xml:space="preserve">Ready</w:t>
      </w:r>
    </w:p>
    <w:p>
      <w:pPr>
        <w:pStyle w:val="FirstParagraph"/>
      </w:pPr>
      <w:r>
        <w:t xml:space="preserve">Implementation verified.</w:t>
      </w:r>
    </w:p>
    <w:p>
      <w:pPr>
        <w:pStyle w:val="BodyText"/>
      </w:pPr>
      <w:r>
        <w:t xml:space="preserve">Awaiting deployment.</w:t>
      </w:r>
    </w:p>
    <w:p>
      <w:r>
        <w:pict>
          <v:rect style="width:0;height:1.5pt" o:hralign="center" o:hrstd="t" o:hr="t"/>
        </w:pict>
      </w:r>
    </w:p>
    <w:bookmarkEnd w:id="34"/>
    <w:bookmarkStart w:id="35" w:name="escalated"/>
    <w:p>
      <w:pPr>
        <w:pStyle w:val="Heading2"/>
      </w:pPr>
      <w:r>
        <w:t xml:space="preserve">Escalated</w:t>
      </w:r>
    </w:p>
    <w:p>
      <w:pPr>
        <w:pStyle w:val="FirstParagraph"/>
      </w:pPr>
      <w:r>
        <w:t xml:space="preserve">Human intervention required.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1" w:name="agent-architecture"/>
    <w:p>
      <w:pPr>
        <w:pStyle w:val="Heading1"/>
      </w:pPr>
      <w:r>
        <w:t xml:space="preserve">Agent Architecture</w:t>
      </w:r>
    </w:p>
    <w:bookmarkStart w:id="37" w:name="pm-agent"/>
    <w:p>
      <w:pPr>
        <w:pStyle w:val="Heading2"/>
      </w:pPr>
      <w:r>
        <w:t xml:space="preserve">PM Agent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Requirement decomposition</w:t>
      </w:r>
    </w:p>
    <w:p>
      <w:pPr>
        <w:pStyle w:val="BodyText"/>
      </w:pPr>
      <w:r>
        <w:t xml:space="preserve">Requirement clarification</w:t>
      </w:r>
    </w:p>
    <w:p>
      <w:pPr>
        <w:pStyle w:val="BodyText"/>
      </w:pPr>
      <w:r>
        <w:t xml:space="preserve">Acceptance criteria generation</w:t>
      </w:r>
    </w:p>
    <w:p>
      <w:pPr>
        <w:pStyle w:val="BodyText"/>
      </w:pPr>
      <w:r>
        <w:t xml:space="preserve">PRD generation</w:t>
      </w:r>
    </w:p>
    <w:p>
      <w:r>
        <w:pict>
          <v:rect style="width:0;height:1.5pt" o:hralign="center" o:hrstd="t" o:hr="t"/>
        </w:pict>
      </w:r>
    </w:p>
    <w:bookmarkEnd w:id="37"/>
    <w:bookmarkStart w:id="38" w:name="architect-agent"/>
    <w:p>
      <w:pPr>
        <w:pStyle w:val="Heading2"/>
      </w:pPr>
      <w:r>
        <w:t xml:space="preserve">Architect Agent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System design</w:t>
      </w:r>
    </w:p>
    <w:p>
      <w:pPr>
        <w:pStyle w:val="BodyText"/>
      </w:pPr>
      <w:r>
        <w:t xml:space="preserve">Database design</w:t>
      </w:r>
    </w:p>
    <w:p>
      <w:pPr>
        <w:pStyle w:val="BodyText"/>
      </w:pPr>
      <w:r>
        <w:t xml:space="preserve">API design</w:t>
      </w:r>
    </w:p>
    <w:p>
      <w:pPr>
        <w:pStyle w:val="BodyText"/>
      </w:pPr>
      <w:r>
        <w:t xml:space="preserve">UI specification</w:t>
      </w:r>
    </w:p>
    <w:p>
      <w:pPr>
        <w:pStyle w:val="BodyText"/>
      </w:pPr>
      <w:r>
        <w:t xml:space="preserve">Risk analysis</w:t>
      </w:r>
    </w:p>
    <w:p>
      <w:r>
        <w:pict>
          <v:rect style="width:0;height:1.5pt" o:hralign="center" o:hrstd="t" o:hr="t"/>
        </w:pict>
      </w:r>
    </w:p>
    <w:bookmarkEnd w:id="38"/>
    <w:bookmarkStart w:id="39" w:name="developer-agent"/>
    <w:p>
      <w:pPr>
        <w:pStyle w:val="Heading2"/>
      </w:pPr>
      <w:r>
        <w:t xml:space="preserve">Developer Agent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Implementation generation</w:t>
      </w:r>
    </w:p>
    <w:p>
      <w:pPr>
        <w:pStyle w:val="BodyText"/>
      </w:pPr>
      <w:r>
        <w:t xml:space="preserve">Test generation</w:t>
      </w:r>
    </w:p>
    <w:p>
      <w:pPr>
        <w:pStyle w:val="BodyText"/>
      </w:pPr>
      <w:r>
        <w:t xml:space="preserve">Documentation generation</w:t>
      </w:r>
    </w:p>
    <w:p>
      <w:pPr>
        <w:pStyle w:val="BodyText"/>
      </w:pPr>
      <w:r>
        <w:t xml:space="preserve">Refactoring</w:t>
      </w:r>
    </w:p>
    <w:p>
      <w:pPr>
        <w:pStyle w:val="BodyText"/>
      </w:pPr>
      <w:r>
        <w:t xml:space="preserve">Bug fixing</w:t>
      </w:r>
    </w:p>
    <w:p>
      <w:r>
        <w:pict>
          <v:rect style="width:0;height:1.5pt" o:hralign="center" o:hrstd="t" o:hr="t"/>
        </w:pict>
      </w:r>
    </w:p>
    <w:bookmarkEnd w:id="39"/>
    <w:bookmarkStart w:id="40" w:name="qa-agent"/>
    <w:p>
      <w:pPr>
        <w:pStyle w:val="Heading2"/>
      </w:pPr>
      <w:r>
        <w:t xml:space="preserve">QA Agent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Verification</w:t>
      </w:r>
    </w:p>
    <w:p>
      <w:pPr>
        <w:pStyle w:val="BodyText"/>
      </w:pPr>
      <w:r>
        <w:t xml:space="preserve">Compliance validation</w:t>
      </w:r>
    </w:p>
    <w:p>
      <w:pPr>
        <w:pStyle w:val="BodyText"/>
      </w:pPr>
      <w:r>
        <w:t xml:space="preserve">Defect reporting</w:t>
      </w:r>
    </w:p>
    <w:p>
      <w:pPr>
        <w:pStyle w:val="BodyText"/>
      </w:pPr>
      <w:r>
        <w:t xml:space="preserve">Design comparison</w:t>
      </w:r>
    </w:p>
    <w:p>
      <w:pPr>
        <w:pStyle w:val="BodyText"/>
      </w:pPr>
      <w:r>
        <w:t xml:space="preserve">Acceptance criteria validation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artifact-model"/>
    <w:p>
      <w:pPr>
        <w:pStyle w:val="Heading1"/>
      </w:pPr>
      <w:r>
        <w:t xml:space="preserve">Artifact Model</w:t>
      </w:r>
    </w:p>
    <w:p>
      <w:pPr>
        <w:pStyle w:val="FirstParagraph"/>
      </w:pPr>
      <w:r>
        <w:t xml:space="preserve">Artifacts are first-class entities.</w:t>
      </w:r>
    </w:p>
    <w:p>
      <w:pPr>
        <w:pStyle w:val="BodyText"/>
      </w:pPr>
      <w:r>
        <w:t xml:space="preserve">Artifact Types</w:t>
      </w:r>
    </w:p>
    <w:p>
      <w:pPr>
        <w:pStyle w:val="BodyText"/>
      </w:pPr>
      <w:r>
        <w:t xml:space="preserve">Feature Request</w:t>
      </w:r>
    </w:p>
    <w:p>
      <w:pPr>
        <w:pStyle w:val="BodyText"/>
      </w:pPr>
      <w:r>
        <w:t xml:space="preserve">PRD</w:t>
      </w:r>
    </w:p>
    <w:p>
      <w:pPr>
        <w:pStyle w:val="BodyText"/>
      </w:pPr>
      <w:r>
        <w:t xml:space="preserve">Research Report</w:t>
      </w:r>
    </w:p>
    <w:p>
      <w:pPr>
        <w:pStyle w:val="BodyText"/>
      </w:pPr>
      <w:r>
        <w:t xml:space="preserve">Design Package</w:t>
      </w:r>
    </w:p>
    <w:p>
      <w:pPr>
        <w:pStyle w:val="BodyText"/>
      </w:pPr>
      <w:r>
        <w:t xml:space="preserve">Implementation Package</w:t>
      </w:r>
    </w:p>
    <w:p>
      <w:pPr>
        <w:pStyle w:val="BodyText"/>
      </w:pPr>
      <w:r>
        <w:t xml:space="preserve">QA Report</w:t>
      </w:r>
    </w:p>
    <w:p>
      <w:pPr>
        <w:pStyle w:val="BodyText"/>
      </w:pPr>
      <w:r>
        <w:t xml:space="preserve">Review Report</w:t>
      </w:r>
    </w:p>
    <w:p>
      <w:pPr>
        <w:pStyle w:val="BodyText"/>
      </w:pPr>
      <w:r>
        <w:t xml:space="preserve">Release Candidate</w:t>
      </w:r>
    </w:p>
    <w:p>
      <w:pPr>
        <w:pStyle w:val="BodyText"/>
      </w:pPr>
      <w:r>
        <w:t xml:space="preserve">Skill File</w:t>
      </w:r>
    </w:p>
    <w:p>
      <w:pPr>
        <w:pStyle w:val="BodyText"/>
      </w:pPr>
      <w:r>
        <w:t xml:space="preserve">Workflow Template</w:t>
      </w:r>
    </w:p>
    <w:p>
      <w:pPr>
        <w:pStyle w:val="BodyText"/>
      </w:pPr>
      <w:r>
        <w:t xml:space="preserve">Policy Definition</w:t>
      </w:r>
    </w:p>
    <w:p>
      <w:pPr>
        <w:pStyle w:val="BodyText"/>
      </w:pPr>
      <w:r>
        <w:t xml:space="preserve">All artifacts are immutable and versioned.</w:t>
      </w:r>
    </w:p>
    <w:p>
      <w:r>
        <w:pict>
          <v:rect style="width:0;height:1.5pt" o:hralign="center" o:hrstd="t" o:hr="t"/>
        </w:pict>
      </w:r>
    </w:p>
    <w:bookmarkEnd w:id="42"/>
    <w:bookmarkStart w:id="43" w:name="skill-file-system"/>
    <w:p>
      <w:pPr>
        <w:pStyle w:val="Heading1"/>
      </w:pPr>
      <w:r>
        <w:t xml:space="preserve">Skill File System</w:t>
      </w:r>
    </w:p>
    <w:p>
      <w:pPr>
        <w:pStyle w:val="FirstParagraph"/>
      </w:pPr>
      <w:r>
        <w:t xml:space="preserve">Purpose</w:t>
      </w:r>
    </w:p>
    <w:p>
      <w:pPr>
        <w:pStyle w:val="BodyText"/>
      </w:pPr>
      <w:r>
        <w:t xml:space="preserve">Customize agent behavior without prompt engineering.</w:t>
      </w:r>
    </w:p>
    <w:p>
      <w:pPr>
        <w:pStyle w:val="BodyText"/>
      </w:pPr>
      <w:r>
        <w:t xml:space="preserve">Skill Files provide organizational standards.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Frontend Standards</w:t>
      </w:r>
    </w:p>
    <w:p>
      <w:pPr>
        <w:pStyle w:val="BodyText"/>
      </w:pPr>
      <w:r>
        <w:t xml:space="preserve">API Standards</w:t>
      </w:r>
    </w:p>
    <w:p>
      <w:pPr>
        <w:pStyle w:val="BodyText"/>
      </w:pPr>
      <w:r>
        <w:t xml:space="preserve">Security Standards</w:t>
      </w:r>
    </w:p>
    <w:p>
      <w:pPr>
        <w:pStyle w:val="BodyText"/>
      </w:pPr>
      <w:r>
        <w:t xml:space="preserve">Accessibility Standards</w:t>
      </w:r>
    </w:p>
    <w:p>
      <w:pPr>
        <w:pStyle w:val="BodyText"/>
      </w:pPr>
      <w:r>
        <w:t xml:space="preserve">Design System Standards</w:t>
      </w:r>
    </w:p>
    <w:p>
      <w:pPr>
        <w:pStyle w:val="BodyText"/>
      </w:pPr>
      <w:r>
        <w:t xml:space="preserve">Example Structure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Description</w:t>
      </w:r>
    </w:p>
    <w:p>
      <w:pPr>
        <w:pStyle w:val="BodyText"/>
      </w:pPr>
      <w:r>
        <w:t xml:space="preserve">Rules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References</w:t>
      </w:r>
    </w:p>
    <w:p>
      <w:pPr>
        <w:pStyle w:val="BodyText"/>
      </w:pPr>
      <w:r>
        <w:t xml:space="preserve">Scope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Global</w:t>
      </w:r>
    </w:p>
    <w:p>
      <w:pPr>
        <w:pStyle w:val="BodyText"/>
      </w:pPr>
      <w:r>
        <w:t xml:space="preserve">Skill Files are automatically injected into agent context.</w:t>
      </w:r>
    </w:p>
    <w:p>
      <w:r>
        <w:pict>
          <v:rect style="width:0;height:1.5pt" o:hralign="center" o:hrstd="t" o:hr="t"/>
        </w:pict>
      </w:r>
    </w:p>
    <w:bookmarkEnd w:id="43"/>
    <w:bookmarkStart w:id="44" w:name="agent-customization"/>
    <w:p>
      <w:pPr>
        <w:pStyle w:val="Heading1"/>
      </w:pPr>
      <w:r>
        <w:t xml:space="preserve">Agent Customization</w:t>
      </w:r>
    </w:p>
    <w:p>
      <w:pPr>
        <w:pStyle w:val="FirstParagraph"/>
      </w:pPr>
      <w:r>
        <w:t xml:space="preserve">Tier 2</w:t>
      </w:r>
    </w:p>
    <w:p>
      <w:pPr>
        <w:pStyle w:val="BodyText"/>
      </w:pPr>
      <w:r>
        <w:t xml:space="preserve">Project-level skill files.</w:t>
      </w:r>
    </w:p>
    <w:p>
      <w:pPr>
        <w:pStyle w:val="BodyText"/>
      </w:pPr>
      <w:r>
        <w:t xml:space="preserve">Tier 3</w:t>
      </w:r>
    </w:p>
    <w:p>
      <w:pPr>
        <w:pStyle w:val="BodyText"/>
      </w:pPr>
      <w:r>
        <w:t xml:space="preserve">Organization-level skill libraries.</w:t>
      </w:r>
    </w:p>
    <w:p>
      <w:pPr>
        <w:pStyle w:val="BodyText"/>
      </w:pPr>
      <w:r>
        <w:t xml:space="preserve">Custom agent profiles.</w:t>
      </w:r>
    </w:p>
    <w:p>
      <w:pPr>
        <w:pStyle w:val="BodyText"/>
      </w:pPr>
      <w:r>
        <w:t xml:space="preserve">Workflow templates.</w:t>
      </w:r>
    </w:p>
    <w:p>
      <w:pPr>
        <w:pStyle w:val="BodyText"/>
      </w:pPr>
      <w:r>
        <w:t xml:space="preserve">Policy templates.</w:t>
      </w:r>
    </w:p>
    <w:p>
      <w:pPr>
        <w:pStyle w:val="BodyText"/>
      </w:pPr>
      <w:r>
        <w:t xml:space="preserve">Organizational memory integration.</w:t>
      </w:r>
    </w:p>
    <w:p>
      <w:pPr>
        <w:pStyle w:val="BodyText"/>
      </w:pPr>
      <w:r>
        <w:t xml:space="preserve">Raw prompt editing is not supported.</w:t>
      </w:r>
    </w:p>
    <w:p>
      <w:r>
        <w:pict>
          <v:rect style="width:0;height:1.5pt" o:hralign="center" o:hrstd="t" o:hr="t"/>
        </w:pict>
      </w:r>
    </w:p>
    <w:bookmarkEnd w:id="44"/>
    <w:bookmarkStart w:id="45" w:name="organizational-memory"/>
    <w:p>
      <w:pPr>
        <w:pStyle w:val="Heading1"/>
      </w:pPr>
      <w:r>
        <w:t xml:space="preserve">Organizational Memory</w:t>
      </w:r>
    </w:p>
    <w:p>
      <w:pPr>
        <w:pStyle w:val="FirstParagraph"/>
      </w:pPr>
      <w:r>
        <w:t xml:space="preserve">Storage</w:t>
      </w:r>
    </w:p>
    <w:p>
      <w:pPr>
        <w:pStyle w:val="BodyText"/>
      </w:pPr>
      <w:r>
        <w:t xml:space="preserve">Postgres</w:t>
      </w:r>
    </w:p>
    <w:p>
      <w:pPr>
        <w:pStyle w:val="BodyText"/>
      </w:pPr>
      <w:r>
        <w:t xml:space="preserve">pgvector</w:t>
      </w:r>
    </w:p>
    <w:p>
      <w:pPr>
        <w:pStyle w:val="BodyText"/>
      </w:pPr>
      <w:r>
        <w:t xml:space="preserve">Memory Categories</w:t>
      </w:r>
    </w:p>
    <w:p>
      <w:pPr>
        <w:pStyle w:val="BodyText"/>
      </w:pPr>
      <w:r>
        <w:t xml:space="preserve">Architecture Decisions</w:t>
      </w:r>
    </w:p>
    <w:p>
      <w:pPr>
        <w:pStyle w:val="BodyText"/>
      </w:pPr>
      <w:r>
        <w:t xml:space="preserve">Coding Standards</w:t>
      </w:r>
    </w:p>
    <w:p>
      <w:pPr>
        <w:pStyle w:val="BodyText"/>
      </w:pPr>
      <w:r>
        <w:t xml:space="preserve">Design Systems</w:t>
      </w:r>
    </w:p>
    <w:p>
      <w:pPr>
        <w:pStyle w:val="BodyText"/>
      </w:pPr>
      <w:r>
        <w:t xml:space="preserve">Prior Features</w:t>
      </w:r>
    </w:p>
    <w:p>
      <w:pPr>
        <w:pStyle w:val="BodyText"/>
      </w:pPr>
      <w:r>
        <w:t xml:space="preserve">Prior Designs</w:t>
      </w:r>
    </w:p>
    <w:p>
      <w:pPr>
        <w:pStyle w:val="BodyText"/>
      </w:pPr>
      <w:r>
        <w:t xml:space="preserve">Prior QA Reports</w:t>
      </w:r>
    </w:p>
    <w:p>
      <w:pPr>
        <w:pStyle w:val="BodyText"/>
      </w:pPr>
      <w:r>
        <w:t xml:space="preserve">Prior Implementations</w:t>
      </w:r>
    </w:p>
    <w:p>
      <w:pPr>
        <w:pStyle w:val="BodyText"/>
      </w:pPr>
      <w:r>
        <w:t xml:space="preserve">Organization Policies</w:t>
      </w:r>
    </w:p>
    <w:p>
      <w:pPr>
        <w:pStyle w:val="BodyText"/>
      </w:pPr>
      <w:r>
        <w:t xml:space="preserve">Tier 3 includes cross-project memory.</w:t>
      </w:r>
    </w:p>
    <w:p>
      <w:r>
        <w:pict>
          <v:rect style="width:0;height:1.5pt" o:hralign="center" o:hrstd="t" o:hr="t"/>
        </w:pict>
      </w:r>
    </w:p>
    <w:bookmarkEnd w:id="45"/>
    <w:bookmarkStart w:id="48" w:name="runner-architecture"/>
    <w:p>
      <w:pPr>
        <w:pStyle w:val="Heading1"/>
      </w:pPr>
      <w:r>
        <w:t xml:space="preserve">Runner Architecture</w:t>
      </w:r>
    </w:p>
    <w:p>
      <w:pPr>
        <w:pStyle w:val="FirstParagraph"/>
      </w:pPr>
      <w:r>
        <w:t xml:space="preserve">Sydeso consists of:</w:t>
      </w:r>
    </w:p>
    <w:p>
      <w:pPr>
        <w:pStyle w:val="BodyText"/>
      </w:pPr>
      <w:r>
        <w:t xml:space="preserve">Control Plane</w:t>
      </w:r>
    </w:p>
    <w:p>
      <w:pPr>
        <w:pStyle w:val="FirstParagraph"/>
      </w:pPr>
      <w:r>
        <w:t xml:space="preserve">Execution Plane</w:t>
      </w:r>
    </w:p>
    <w:p>
      <w:r>
        <w:pict>
          <v:rect style="width:0;height:1.5pt" o:hralign="center" o:hrstd="t" o:hr="t"/>
        </w:pict>
      </w:r>
    </w:p>
    <w:bookmarkStart w:id="46" w:name="control-plane"/>
    <w:p>
      <w:pPr>
        <w:pStyle w:val="Heading2"/>
      </w:pPr>
      <w:r>
        <w:t xml:space="preserve">Control Plane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Organizations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Workflows</w:t>
      </w:r>
    </w:p>
    <w:p>
      <w:pPr>
        <w:pStyle w:val="BodyText"/>
      </w:pPr>
      <w:r>
        <w:t xml:space="preserve">Artifacts</w:t>
      </w:r>
    </w:p>
    <w:p>
      <w:pPr>
        <w:pStyle w:val="BodyText"/>
      </w:pPr>
      <w:r>
        <w:t xml:space="preserve">Approvals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Agents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Provisioning</w:t>
      </w:r>
    </w:p>
    <w:p>
      <w:pPr>
        <w:pStyle w:val="BodyText"/>
      </w:pPr>
      <w:r>
        <w:t xml:space="preserve">Runner Registry</w:t>
      </w:r>
    </w:p>
    <w:p>
      <w:r>
        <w:pict>
          <v:rect style="width:0;height:1.5pt" o:hralign="center" o:hrstd="t" o:hr="t"/>
        </w:pict>
      </w:r>
    </w:p>
    <w:bookmarkEnd w:id="46"/>
    <w:bookmarkStart w:id="47" w:name="execution-plane"/>
    <w:p>
      <w:pPr>
        <w:pStyle w:val="Heading2"/>
      </w:pPr>
      <w:r>
        <w:t xml:space="preserve">Execution Plane</w:t>
      </w:r>
    </w:p>
    <w:p>
      <w:pPr>
        <w:pStyle w:val="FirstParagraph"/>
      </w:pPr>
      <w:r>
        <w:t xml:space="preserve">Responsibilities</w:t>
      </w:r>
    </w:p>
    <w:p>
      <w:pPr>
        <w:pStyle w:val="BodyText"/>
      </w:pPr>
      <w:r>
        <w:t xml:space="preserve">Git Operations</w:t>
      </w:r>
    </w:p>
    <w:p>
      <w:pPr>
        <w:pStyle w:val="BodyText"/>
      </w:pPr>
      <w:r>
        <w:t xml:space="preserve">File Operations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Test Execution</w:t>
      </w:r>
    </w:p>
    <w:p>
      <w:pPr>
        <w:pStyle w:val="BodyText"/>
      </w:pPr>
      <w:r>
        <w:t xml:space="preserve">Build Execution</w:t>
      </w:r>
    </w:p>
    <w:p>
      <w:pPr>
        <w:pStyle w:val="BodyText"/>
      </w:pPr>
      <w:r>
        <w:t xml:space="preserve">Artifact Production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1" w:name="runner-types"/>
    <w:p>
      <w:pPr>
        <w:pStyle w:val="Heading1"/>
      </w:pPr>
      <w:r>
        <w:t xml:space="preserve">Runner Types</w:t>
      </w:r>
    </w:p>
    <w:bookmarkStart w:id="49" w:name="self-hosted-runner"/>
    <w:p>
      <w:pPr>
        <w:pStyle w:val="Heading2"/>
      </w:pPr>
      <w:r>
        <w:t xml:space="preserve">Self Hosted Runner</w:t>
      </w:r>
    </w:p>
    <w:p>
      <w:pPr>
        <w:pStyle w:val="FirstParagraph"/>
      </w:pPr>
      <w:r>
        <w:t xml:space="preserve">Customer infrastructure.</w:t>
      </w:r>
    </w:p>
    <w:p>
      <w:pPr>
        <w:pStyle w:val="BodyText"/>
      </w:pPr>
      <w:r>
        <w:t xml:space="preserve">Examples</w:t>
      </w:r>
    </w:p>
    <w:p>
      <w:pPr>
        <w:pStyle w:val="BodyText"/>
      </w:pPr>
      <w:r>
        <w:t xml:space="preserve">VPS</w:t>
      </w:r>
    </w:p>
    <w:p>
      <w:pPr>
        <w:pStyle w:val="BodyText"/>
      </w:pPr>
      <w:r>
        <w:t xml:space="preserve">Dedicated Server</w:t>
      </w:r>
    </w:p>
    <w:p>
      <w:pPr>
        <w:pStyle w:val="BodyText"/>
      </w:pPr>
      <w:r>
        <w:t xml:space="preserve">Home Lab</w:t>
      </w:r>
    </w:p>
    <w:p>
      <w:pPr>
        <w:pStyle w:val="BodyText"/>
      </w:pPr>
      <w:r>
        <w:t xml:space="preserve">Kubernetes</w:t>
      </w:r>
    </w:p>
    <w:p>
      <w:pPr>
        <w:pStyle w:val="BodyText"/>
      </w:pPr>
      <w:r>
        <w:t xml:space="preserve">Included in all plans.</w:t>
      </w:r>
    </w:p>
    <w:p>
      <w:r>
        <w:pict>
          <v:rect style="width:0;height:1.5pt" o:hralign="center" o:hrstd="t" o:hr="t"/>
        </w:pict>
      </w:r>
    </w:p>
    <w:bookmarkEnd w:id="49"/>
    <w:bookmarkStart w:id="50" w:name="managed-runner"/>
    <w:p>
      <w:pPr>
        <w:pStyle w:val="Heading2"/>
      </w:pPr>
      <w:r>
        <w:t xml:space="preserve">Managed Runner</w:t>
      </w:r>
    </w:p>
    <w:p>
      <w:pPr>
        <w:pStyle w:val="FirstParagraph"/>
      </w:pPr>
      <w:r>
        <w:t xml:space="preserve">Provisioned automatically.</w:t>
      </w:r>
    </w:p>
    <w:p>
      <w:pPr>
        <w:pStyle w:val="BodyText"/>
      </w:pPr>
      <w:r>
        <w:t xml:space="preserve">Provider</w:t>
      </w:r>
    </w:p>
    <w:p>
      <w:pPr>
        <w:pStyle w:val="BodyText"/>
      </w:pPr>
      <w:r>
        <w:t xml:space="preserve">DigitalOcean</w:t>
      </w:r>
    </w:p>
    <w:p>
      <w:pPr>
        <w:pStyle w:val="BodyText"/>
      </w:pPr>
      <w:r>
        <w:t xml:space="preserve">MVP Scope</w:t>
      </w:r>
    </w:p>
    <w:p>
      <w:pPr>
        <w:pStyle w:val="BodyText"/>
      </w:pPr>
      <w:r>
        <w:t xml:space="preserve">Included</w:t>
      </w:r>
    </w:p>
    <w:p>
      <w:pPr>
        <w:pStyle w:val="BodyText"/>
      </w:pPr>
      <w:r>
        <w:t xml:space="preserve">Tier 2</w:t>
      </w:r>
    </w:p>
    <w:p>
      <w:pPr>
        <w:pStyle w:val="BodyText"/>
      </w:pPr>
      <w:r>
        <w:t xml:space="preserve">1 Managed Runner</w:t>
      </w:r>
    </w:p>
    <w:p>
      <w:pPr>
        <w:pStyle w:val="BodyText"/>
      </w:pPr>
      <w:r>
        <w:t xml:space="preserve">Tier 3</w:t>
      </w:r>
    </w:p>
    <w:p>
      <w:pPr>
        <w:pStyle w:val="BodyText"/>
      </w:pPr>
      <w:r>
        <w:t xml:space="preserve">1 Managed Runner</w:t>
      </w:r>
    </w:p>
    <w:p>
      <w:pPr>
        <w:pStyle w:val="BodyText"/>
      </w:pPr>
      <w:r>
        <w:t xml:space="preserve">Tier 1</w:t>
      </w:r>
    </w:p>
    <w:p>
      <w:pPr>
        <w:pStyle w:val="BodyText"/>
      </w:pPr>
      <w:r>
        <w:t xml:space="preserve">Add-on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2" w:name="runner-principles"/>
    <w:p>
      <w:pPr>
        <w:pStyle w:val="Heading1"/>
      </w:pPr>
      <w:r>
        <w:t xml:space="preserve">Runner Principles</w:t>
      </w:r>
    </w:p>
    <w:p>
      <w:pPr>
        <w:pStyle w:val="FirstParagraph"/>
      </w:pPr>
      <w:r>
        <w:t xml:space="preserve">Workflow engine never knows runner location.</w:t>
      </w:r>
    </w:p>
    <w:p>
      <w:pPr>
        <w:pStyle w:val="BodyText"/>
      </w:pPr>
      <w:r>
        <w:t xml:space="preserve">Workflow engine schedules by capabilities.</w:t>
      </w:r>
    </w:p>
    <w:p>
      <w:pPr>
        <w:pStyle w:val="BodyText"/>
      </w:pPr>
      <w:r>
        <w:t xml:space="preserve">Managed and self-hosted runners share identical protocols.</w:t>
      </w:r>
    </w:p>
    <w:p>
      <w:r>
        <w:pict>
          <v:rect style="width:0;height:1.5pt" o:hralign="center" o:hrstd="t" o:hr="t"/>
        </w:pict>
      </w:r>
    </w:p>
    <w:bookmarkEnd w:id="52"/>
    <w:bookmarkStart w:id="53" w:name="runner-registry"/>
    <w:p>
      <w:pPr>
        <w:pStyle w:val="Heading1"/>
      </w:pPr>
      <w:r>
        <w:t xml:space="preserve">Runner Registry</w:t>
      </w:r>
    </w:p>
    <w:p>
      <w:pPr>
        <w:pStyle w:val="FirstParagraph"/>
      </w:pPr>
      <w:r>
        <w:t xml:space="preserve">Runner Properties</w:t>
      </w:r>
    </w:p>
    <w:p>
      <w:pPr>
        <w:pStyle w:val="BodyText"/>
      </w:pPr>
      <w:r>
        <w:t xml:space="preserve">Name</w:t>
      </w:r>
    </w:p>
    <w:p>
      <w:pPr>
        <w:pStyle w:val="BodyText"/>
      </w:pPr>
      <w:r>
        <w:t xml:space="preserve">Type</w:t>
      </w:r>
    </w:p>
    <w:p>
      <w:pPr>
        <w:pStyle w:val="BodyText"/>
      </w:pPr>
      <w:r>
        <w:t xml:space="preserve">Status</w:t>
      </w:r>
    </w:p>
    <w:p>
      <w:pPr>
        <w:pStyle w:val="BodyText"/>
      </w:pPr>
      <w:r>
        <w:t xml:space="preserve">Capabilities</w:t>
      </w:r>
    </w:p>
    <w:p>
      <w:pPr>
        <w:pStyle w:val="BodyText"/>
      </w:pPr>
      <w:r>
        <w:t xml:space="preserve">Version</w:t>
      </w:r>
    </w:p>
    <w:p>
      <w:pPr>
        <w:pStyle w:val="BodyText"/>
      </w:pPr>
      <w:r>
        <w:t xml:space="preserve">Projects</w:t>
      </w:r>
    </w:p>
    <w:p>
      <w:pPr>
        <w:pStyle w:val="BodyText"/>
      </w:pPr>
      <w:r>
        <w:t xml:space="preserve">Last Seen</w:t>
      </w:r>
    </w:p>
    <w:p>
      <w:pPr>
        <w:pStyle w:val="BodyText"/>
      </w:pPr>
      <w:r>
        <w:t xml:space="preserve">Health Metrics</w:t>
      </w:r>
    </w:p>
    <w:p>
      <w:r>
        <w:pict>
          <v:rect style="width:0;height:1.5pt" o:hralign="center" o:hrstd="t" o:hr="t"/>
        </w:pict>
      </w:r>
    </w:p>
    <w:bookmarkEnd w:id="53"/>
    <w:bookmarkStart w:id="54" w:name="runner-capabilities"/>
    <w:p>
      <w:pPr>
        <w:pStyle w:val="Heading1"/>
      </w:pPr>
      <w:r>
        <w:t xml:space="preserve">Runner Capabilities</w:t>
      </w:r>
    </w:p>
    <w:p>
      <w:pPr>
        <w:pStyle w:val="FirstParagraph"/>
      </w:pPr>
      <w:r>
        <w:t xml:space="preserve">Git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Node</w:t>
      </w:r>
    </w:p>
    <w:p>
      <w:pPr>
        <w:pStyle w:val="BodyText"/>
      </w:pPr>
      <w:r>
        <w:t xml:space="preserve">Python</w:t>
      </w:r>
    </w:p>
    <w:p>
      <w:pPr>
        <w:pStyle w:val="BodyText"/>
      </w:pPr>
      <w:r>
        <w:t xml:space="preserve">Terminal</w:t>
      </w:r>
    </w:p>
    <w:p>
      <w:pPr>
        <w:pStyle w:val="BodyText"/>
      </w:pPr>
      <w:r>
        <w:t xml:space="preserve">Filesystem</w:t>
      </w:r>
    </w:p>
    <w:p>
      <w:pPr>
        <w:pStyle w:val="BodyText"/>
      </w:pPr>
      <w:r>
        <w:t xml:space="preserve">Browser Automation</w:t>
      </w:r>
    </w:p>
    <w:p>
      <w:r>
        <w:pict>
          <v:rect style="width:0;height:1.5pt" o:hralign="center" o:hrstd="t" o:hr="t"/>
        </w:pict>
      </w:r>
    </w:p>
    <w:bookmarkEnd w:id="54"/>
    <w:bookmarkStart w:id="55" w:name="multi-tenant-model"/>
    <w:p>
      <w:pPr>
        <w:pStyle w:val="Heading1"/>
      </w:pPr>
      <w:r>
        <w:t xml:space="preserve">Multi-Tenant Model</w:t>
      </w:r>
    </w:p>
    <w:p>
      <w:pPr>
        <w:pStyle w:val="FirstParagraph"/>
      </w:pPr>
      <w:r>
        <w:t xml:space="preserve">Organization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Workspace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Project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Workflow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Feature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Artifact</w:t>
      </w:r>
    </w:p>
    <w:p>
      <w:r>
        <w:pict>
          <v:rect style="width:0;height:1.5pt" o:hralign="center" o:hrstd="t" o:hr="t"/>
        </w:pict>
      </w:r>
    </w:p>
    <w:bookmarkEnd w:id="55"/>
    <w:bookmarkStart w:id="56" w:name="user-roles"/>
    <w:p>
      <w:pPr>
        <w:pStyle w:val="Heading1"/>
      </w:pPr>
      <w:r>
        <w:t xml:space="preserve">User Roles</w:t>
      </w:r>
    </w:p>
    <w:p>
      <w:pPr>
        <w:pStyle w:val="FirstParagraph"/>
      </w:pPr>
      <w:r>
        <w:t xml:space="preserve">Organization Owner</w:t>
      </w:r>
    </w:p>
    <w:p>
      <w:pPr>
        <w:pStyle w:val="BodyText"/>
      </w:pPr>
      <w:r>
        <w:t xml:space="preserve">Product Lead</w:t>
      </w:r>
    </w:p>
    <w:p>
      <w:pPr>
        <w:pStyle w:val="BodyText"/>
      </w:pPr>
      <w:r>
        <w:t xml:space="preserve">Developer</w:t>
      </w:r>
    </w:p>
    <w:p>
      <w:pPr>
        <w:pStyle w:val="BodyText"/>
      </w:pPr>
      <w:r>
        <w:t xml:space="preserve">QA Reviewer</w:t>
      </w:r>
    </w:p>
    <w:p>
      <w:pPr>
        <w:pStyle w:val="BodyText"/>
      </w:pPr>
      <w:r>
        <w:t xml:space="preserve">Viewer</w:t>
      </w:r>
    </w:p>
    <w:p>
      <w:r>
        <w:pict>
          <v:rect style="width:0;height:1.5pt" o:hralign="center" o:hrstd="t" o:hr="t"/>
        </w:pict>
      </w:r>
    </w:p>
    <w:bookmarkEnd w:id="56"/>
    <w:bookmarkStart w:id="57" w:name="permissions"/>
    <w:p>
      <w:pPr>
        <w:pStyle w:val="Heading1"/>
      </w:pPr>
      <w:r>
        <w:t xml:space="preserve">Permissions</w:t>
      </w:r>
    </w:p>
    <w:p>
      <w:pPr>
        <w:pStyle w:val="FirstParagraph"/>
      </w:pPr>
      <w:r>
        <w:t xml:space="preserve">Role-based access control.</w:t>
      </w:r>
    </w:p>
    <w:p>
      <w:pPr>
        <w:pStyle w:val="BodyText"/>
      </w:pPr>
      <w:r>
        <w:t xml:space="preserve">Workflow approvals respect permissions.</w:t>
      </w:r>
    </w:p>
    <w:p>
      <w:pPr>
        <w:pStyle w:val="BodyText"/>
      </w:pPr>
      <w:r>
        <w:t xml:space="preserve">Artifact visibility respects permissions.</w:t>
      </w:r>
    </w:p>
    <w:p>
      <w:r>
        <w:pict>
          <v:rect style="width:0;height:1.5pt" o:hralign="center" o:hrstd="t" o:hr="t"/>
        </w:pict>
      </w:r>
    </w:p>
    <w:bookmarkEnd w:id="57"/>
    <w:bookmarkStart w:id="61" w:name="pricing-model"/>
    <w:p>
      <w:pPr>
        <w:pStyle w:val="Heading1"/>
      </w:pPr>
      <w:r>
        <w:t xml:space="preserve">Pricing Model</w:t>
      </w:r>
    </w:p>
    <w:bookmarkStart w:id="58" w:name="builder"/>
    <w:p>
      <w:pPr>
        <w:pStyle w:val="Heading2"/>
      </w:pPr>
      <w:r>
        <w:t xml:space="preserve">Builder</w:t>
      </w:r>
    </w:p>
    <w:p>
      <w:pPr>
        <w:pStyle w:val="FirstParagraph"/>
      </w:pPr>
      <w:r>
        <w:t xml:space="preserve">$19/month</w:t>
      </w:r>
    </w:p>
    <w:p>
      <w:pPr>
        <w:pStyle w:val="BodyText"/>
      </w:pPr>
      <w:r>
        <w:t xml:space="preserve">BYO API Keys</w:t>
      </w:r>
    </w:p>
    <w:p>
      <w:pPr>
        <w:pStyle w:val="BodyText"/>
      </w:pPr>
      <w:r>
        <w:t xml:space="preserve">Unlimited Projects</w:t>
      </w:r>
    </w:p>
    <w:p>
      <w:pPr>
        <w:pStyle w:val="BodyText"/>
      </w:pPr>
      <w:r>
        <w:t xml:space="preserve">Unlimited Repositories</w:t>
      </w:r>
    </w:p>
    <w:p>
      <w:pPr>
        <w:pStyle w:val="BodyText"/>
      </w:pPr>
      <w:r>
        <w:t xml:space="preserve">Unlimited Self Hosted Runners</w:t>
      </w:r>
    </w:p>
    <w:p>
      <w:pPr>
        <w:pStyle w:val="BodyText"/>
      </w:pPr>
      <w:r>
        <w:t xml:space="preserve">Default Agents</w:t>
      </w:r>
    </w:p>
    <w:p>
      <w:pPr>
        <w:pStyle w:val="BodyText"/>
      </w:pPr>
      <w:r>
        <w:t xml:space="preserve">Default Workflow</w:t>
      </w:r>
    </w:p>
    <w:p>
      <w:pPr>
        <w:pStyle w:val="BodyText"/>
      </w:pPr>
      <w:r>
        <w:t xml:space="preserve">Managed Runner Add-On</w:t>
      </w:r>
    </w:p>
    <w:p>
      <w:r>
        <w:pict>
          <v:rect style="width:0;height:1.5pt" o:hralign="center" o:hrstd="t" o:hr="t"/>
        </w:pict>
      </w:r>
    </w:p>
    <w:bookmarkEnd w:id="58"/>
    <w:bookmarkStart w:id="59" w:name="team"/>
    <w:p>
      <w:pPr>
        <w:pStyle w:val="Heading2"/>
      </w:pPr>
      <w:r>
        <w:t xml:space="preserve">Team</w:t>
      </w:r>
    </w:p>
    <w:p>
      <w:pPr>
        <w:pStyle w:val="FirstParagraph"/>
      </w:pPr>
      <w:r>
        <w:t xml:space="preserve">$59/month</w:t>
      </w:r>
    </w:p>
    <w:p>
      <w:pPr>
        <w:pStyle w:val="BodyText"/>
      </w:pPr>
      <w:r>
        <w:t xml:space="preserve">BYO API Keys</w:t>
      </w:r>
    </w:p>
    <w:p>
      <w:pPr>
        <w:pStyle w:val="BodyText"/>
      </w:pPr>
      <w:r>
        <w:t xml:space="preserve">1 Managed Runner Included</w:t>
      </w:r>
    </w:p>
    <w:p>
      <w:pPr>
        <w:pStyle w:val="BodyText"/>
      </w:pPr>
      <w:r>
        <w:t xml:space="preserve">Multi-User Teams</w:t>
      </w:r>
    </w:p>
    <w:p>
      <w:pPr>
        <w:pStyle w:val="BodyText"/>
      </w:pPr>
      <w:r>
        <w:t xml:space="preserve">Approval Workflows</w:t>
      </w:r>
    </w:p>
    <w:p>
      <w:pPr>
        <w:pStyle w:val="BodyText"/>
      </w:pPr>
      <w:r>
        <w:t xml:space="preserve">Workflow Configuration</w:t>
      </w:r>
    </w:p>
    <w:p>
      <w:pPr>
        <w:pStyle w:val="BodyText"/>
      </w:pPr>
      <w:r>
        <w:t xml:space="preserve">Project Skill Files</w:t>
      </w:r>
    </w:p>
    <w:p>
      <w:pPr>
        <w:pStyle w:val="BodyText"/>
      </w:pPr>
      <w:r>
        <w:t xml:space="preserve">Runner Dashboard</w:t>
      </w:r>
    </w:p>
    <w:p>
      <w:pPr>
        <w:pStyle w:val="BodyText"/>
      </w:pPr>
      <w:r>
        <w:t xml:space="preserve">Shared Artifacts</w:t>
      </w:r>
    </w:p>
    <w:p>
      <w:r>
        <w:pict>
          <v:rect style="width:0;height:1.5pt" o:hralign="center" o:hrstd="t" o:hr="t"/>
        </w:pict>
      </w:r>
    </w:p>
    <w:bookmarkEnd w:id="59"/>
    <w:bookmarkStart w:id="60" w:name="organization"/>
    <w:p>
      <w:pPr>
        <w:pStyle w:val="Heading2"/>
      </w:pPr>
      <w:r>
        <w:t xml:space="preserve">Organization</w:t>
      </w:r>
    </w:p>
    <w:p>
      <w:pPr>
        <w:pStyle w:val="FirstParagraph"/>
      </w:pPr>
      <w:r>
        <w:t xml:space="preserve">$299/month</w:t>
      </w:r>
    </w:p>
    <w:p>
      <w:pPr>
        <w:pStyle w:val="BodyText"/>
      </w:pPr>
      <w:r>
        <w:t xml:space="preserve">BYO API Keys</w:t>
      </w:r>
    </w:p>
    <w:p>
      <w:pPr>
        <w:pStyle w:val="BodyText"/>
      </w:pPr>
      <w:r>
        <w:t xml:space="preserve">1 Managed Runner Included</w:t>
      </w:r>
    </w:p>
    <w:p>
      <w:pPr>
        <w:pStyle w:val="BodyText"/>
      </w:pPr>
      <w:r>
        <w:t xml:space="preserve">Organization Skill Libraries</w:t>
      </w:r>
    </w:p>
    <w:p>
      <w:pPr>
        <w:pStyle w:val="BodyText"/>
      </w:pPr>
      <w:r>
        <w:t xml:space="preserve">Cross Project Memory</w:t>
      </w:r>
    </w:p>
    <w:p>
      <w:pPr>
        <w:pStyle w:val="BodyText"/>
      </w:pPr>
      <w:r>
        <w:t xml:space="preserve">Custom Agent Profiles</w:t>
      </w:r>
    </w:p>
    <w:p>
      <w:pPr>
        <w:pStyle w:val="BodyText"/>
      </w:pPr>
      <w:r>
        <w:t xml:space="preserve">Workflow Templates</w:t>
      </w:r>
    </w:p>
    <w:p>
      <w:pPr>
        <w:pStyle w:val="BodyText"/>
      </w:pPr>
      <w:r>
        <w:t xml:space="preserve">Organization Policies</w:t>
      </w:r>
    </w:p>
    <w:p>
      <w:pPr>
        <w:pStyle w:val="BodyText"/>
      </w:pPr>
      <w:r>
        <w:t xml:space="preserve">Audit Logs</w:t>
      </w:r>
    </w:p>
    <w:p>
      <w:pPr>
        <w:pStyle w:val="BodyText"/>
      </w:pPr>
      <w:r>
        <w:t xml:space="preserve">API Access</w:t>
      </w:r>
    </w:p>
    <w:p>
      <w:pPr>
        <w:pStyle w:val="BodyText"/>
      </w:pPr>
      <w:r>
        <w:t xml:space="preserve">Runner Pools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primary-differentiators"/>
    <w:p>
      <w:pPr>
        <w:pStyle w:val="Heading1"/>
      </w:pPr>
      <w:r>
        <w:t xml:space="preserve">Primary Differentiators</w:t>
      </w:r>
    </w:p>
    <w:p>
      <w:pPr>
        <w:pStyle w:val="FirstParagraph"/>
      </w:pPr>
      <w:r>
        <w:t xml:space="preserve">Builder</w:t>
      </w:r>
    </w:p>
    <w:p>
      <w:pPr>
        <w:pStyle w:val="BodyText"/>
      </w:pPr>
      <w:r>
        <w:t xml:space="preserve">Use the Sydeso workflow.</w:t>
      </w:r>
    </w:p>
    <w:p>
      <w:pPr>
        <w:pStyle w:val="BodyText"/>
      </w:pPr>
      <w:r>
        <w:t xml:space="preserve">Team</w:t>
      </w:r>
    </w:p>
    <w:p>
      <w:pPr>
        <w:pStyle w:val="BodyText"/>
      </w:pPr>
      <w:r>
        <w:t xml:space="preserve">Adapt the Sydeso workflow.</w:t>
      </w:r>
    </w:p>
    <w:p>
      <w:pPr>
        <w:pStyle w:val="BodyText"/>
      </w:pPr>
      <w:r>
        <w:t xml:space="preserve">Organization</w:t>
      </w:r>
    </w:p>
    <w:p>
      <w:pPr>
        <w:pStyle w:val="BodyText"/>
      </w:pPr>
      <w:r>
        <w:t xml:space="preserve">Embed your organization’s process into Sydeso.</w:t>
      </w:r>
    </w:p>
    <w:p>
      <w:r>
        <w:pict>
          <v:rect style="width:0;height:1.5pt" o:hralign="center" o:hrstd="t" o:hr="t"/>
        </w:pict>
      </w:r>
    </w:p>
    <w:bookmarkEnd w:id="62"/>
    <w:bookmarkStart w:id="63" w:name="mvp-technology-stack"/>
    <w:p>
      <w:pPr>
        <w:pStyle w:val="Heading1"/>
      </w:pPr>
      <w:r>
        <w:t xml:space="preserve">MVP Technology Stack</w:t>
      </w:r>
    </w:p>
    <w:p>
      <w:pPr>
        <w:pStyle w:val="FirstParagraph"/>
      </w:pPr>
      <w:r>
        <w:t xml:space="preserve">Frontend</w:t>
      </w:r>
    </w:p>
    <w:p>
      <w:pPr>
        <w:pStyle w:val="BodyText"/>
      </w:pPr>
      <w:r>
        <w:t xml:space="preserve">Next.js</w:t>
      </w:r>
    </w:p>
    <w:p>
      <w:pPr>
        <w:pStyle w:val="BodyText"/>
      </w:pPr>
      <w:r>
        <w:t xml:space="preserve">TypeScript</w:t>
      </w:r>
    </w:p>
    <w:p>
      <w:pPr>
        <w:pStyle w:val="BodyText"/>
      </w:pPr>
      <w:r>
        <w:t xml:space="preserve">Tailwind</w:t>
      </w:r>
    </w:p>
    <w:p>
      <w:pPr>
        <w:pStyle w:val="BodyText"/>
      </w:pPr>
      <w:r>
        <w:t xml:space="preserve">shadcn/ui</w:t>
      </w:r>
    </w:p>
    <w:p>
      <w:pPr>
        <w:pStyle w:val="BodyText"/>
      </w:pPr>
      <w:r>
        <w:t xml:space="preserve">Backend</w:t>
      </w:r>
    </w:p>
    <w:p>
      <w:pPr>
        <w:pStyle w:val="BodyText"/>
      </w:pPr>
      <w:r>
        <w:t xml:space="preserve">NestJS</w:t>
      </w:r>
    </w:p>
    <w:p>
      <w:pPr>
        <w:pStyle w:val="BodyText"/>
      </w:pPr>
      <w:r>
        <w:t xml:space="preserve">Database</w:t>
      </w:r>
    </w:p>
    <w:p>
      <w:pPr>
        <w:pStyle w:val="BodyText"/>
      </w:pPr>
      <w:r>
        <w:t xml:space="preserve">PostgreSQL</w:t>
      </w:r>
    </w:p>
    <w:p>
      <w:pPr>
        <w:pStyle w:val="BodyText"/>
      </w:pPr>
      <w:r>
        <w:t xml:space="preserve">Memory</w:t>
      </w:r>
    </w:p>
    <w:p>
      <w:pPr>
        <w:pStyle w:val="BodyText"/>
      </w:pPr>
      <w:r>
        <w:t xml:space="preserve">pgvector</w:t>
      </w:r>
    </w:p>
    <w:p>
      <w:pPr>
        <w:pStyle w:val="BodyText"/>
      </w:pPr>
      <w:r>
        <w:t xml:space="preserve">Queue</w:t>
      </w:r>
    </w:p>
    <w:p>
      <w:pPr>
        <w:pStyle w:val="BodyText"/>
      </w:pPr>
      <w:r>
        <w:t xml:space="preserve">Redis</w:t>
      </w:r>
    </w:p>
    <w:p>
      <w:pPr>
        <w:pStyle w:val="BodyText"/>
      </w:pPr>
      <w:r>
        <w:t xml:space="preserve">Storage</w:t>
      </w:r>
    </w:p>
    <w:p>
      <w:pPr>
        <w:pStyle w:val="BodyText"/>
      </w:pPr>
      <w:r>
        <w:t xml:space="preserve">S3 Compatible Storage</w:t>
      </w:r>
    </w:p>
    <w:p>
      <w:pPr>
        <w:pStyle w:val="BodyText"/>
      </w:pPr>
      <w:r>
        <w:t xml:space="preserve">Managed Infrastructure</w:t>
      </w:r>
    </w:p>
    <w:p>
      <w:pPr>
        <w:pStyle w:val="BodyText"/>
      </w:pPr>
      <w:r>
        <w:t xml:space="preserve">DigitalOcean</w:t>
      </w:r>
    </w:p>
    <w:p>
      <w:pPr>
        <w:pStyle w:val="BodyText"/>
      </w:pPr>
      <w:r>
        <w:t xml:space="preserve">Execution Runtime</w:t>
      </w:r>
    </w:p>
    <w:p>
      <w:pPr>
        <w:pStyle w:val="BodyText"/>
      </w:pPr>
      <w:r>
        <w:t xml:space="preserve">Docker</w:t>
      </w:r>
    </w:p>
    <w:p>
      <w:pPr>
        <w:pStyle w:val="BodyText"/>
      </w:pPr>
      <w:r>
        <w:t xml:space="preserve">Testing</w:t>
      </w:r>
    </w:p>
    <w:p>
      <w:pPr>
        <w:pStyle w:val="BodyText"/>
      </w:pPr>
      <w:r>
        <w:t xml:space="preserve">Playwright</w:t>
      </w:r>
    </w:p>
    <w:p>
      <w:pPr>
        <w:pStyle w:val="BodyText"/>
      </w:pPr>
      <w:r>
        <w:t xml:space="preserve">axe-core</w:t>
      </w:r>
    </w:p>
    <w:p>
      <w:pPr>
        <w:pStyle w:val="BodyText"/>
      </w:pPr>
      <w:r>
        <w:t xml:space="preserve">Lighthouse</w:t>
      </w:r>
    </w:p>
    <w:p>
      <w:pPr>
        <w:pStyle w:val="BodyText"/>
      </w:pPr>
      <w:r>
        <w:t xml:space="preserve">AI</w:t>
      </w:r>
    </w:p>
    <w:p>
      <w:pPr>
        <w:pStyle w:val="BodyText"/>
      </w:pPr>
      <w:r>
        <w:t xml:space="preserve">OpenAI (BYO API Keys)</w:t>
      </w:r>
    </w:p>
    <w:p>
      <w:r>
        <w:pict>
          <v:rect style="width:0;height:1.5pt" o:hralign="center" o:hrstd="t" o:hr="t"/>
        </w:pict>
      </w:r>
    </w:p>
    <w:bookmarkEnd w:id="63"/>
    <w:bookmarkStart w:id="64" w:name="mvp-success-criteria"/>
    <w:p>
      <w:pPr>
        <w:pStyle w:val="Heading1"/>
      </w:pPr>
      <w:r>
        <w:t xml:space="preserve">MVP Success Criteria</w:t>
      </w:r>
    </w:p>
    <w:p>
      <w:pPr>
        <w:pStyle w:val="FirstParagraph"/>
      </w:pPr>
      <w:r>
        <w:t xml:space="preserve">A feature request can move from:</w:t>
      </w:r>
    </w:p>
    <w:p>
      <w:pPr>
        <w:pStyle w:val="BodyText"/>
      </w:pPr>
      <w:r>
        <w:t xml:space="preserve">Backlog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Design Approval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Development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Automated QA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Remediation Loop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Manual Review</w:t>
      </w:r>
    </w:p>
    <w:p>
      <w:pPr>
        <w:pStyle w:val="BodyText"/>
      </w:pPr>
      <w:r>
        <w:t xml:space="preserve">↓</w:t>
      </w:r>
    </w:p>
    <w:p>
      <w:pPr>
        <w:pStyle w:val="BodyText"/>
      </w:pPr>
      <w:r>
        <w:t xml:space="preserve">Ready</w:t>
      </w:r>
    </w:p>
    <w:p>
      <w:pPr>
        <w:pStyle w:val="BodyText"/>
      </w:pPr>
      <w:r>
        <w:t xml:space="preserve">without manual implementation work.</w:t>
      </w:r>
    </w:p>
    <w:p>
      <w:pPr>
        <w:pStyle w:val="BodyText"/>
      </w:pPr>
      <w:r>
        <w:t xml:space="preserve">Every state transition is auditable.</w:t>
      </w:r>
    </w:p>
    <w:p>
      <w:pPr>
        <w:pStyle w:val="BodyText"/>
      </w:pPr>
      <w:r>
        <w:t xml:space="preserve">Every generated output is stored as an artifact.</w:t>
      </w:r>
    </w:p>
    <w:p>
      <w:pPr>
        <w:pStyle w:val="BodyText"/>
      </w:pPr>
      <w:r>
        <w:t xml:space="preserve">Every implementation can be validated against approved designs.</w:t>
      </w:r>
    </w:p>
    <w:p>
      <w:pPr>
        <w:pStyle w:val="BodyText"/>
      </w:pPr>
      <w:r>
        <w:t xml:space="preserve">The workflow engine remains the primary source of truth.</w:t>
      </w:r>
    </w:p>
    <w:bookmarkEnd w:id="6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2026-05-30T03:54:07Z</dcterms:created>
  <dcterms:modified xsi:type="dcterms:W3CDTF">2026-05-30T03:54:07Z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