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CE4" w:rsidRDefault="002E6519">
      <w:r>
        <w:t>Title 160 characters</w:t>
      </w:r>
    </w:p>
    <w:p w:rsidR="002E6519" w:rsidRDefault="002E6519">
      <w:r>
        <w:t>Seasonal and longitudinal nutrient limitation patterns in watershed influenced by irrigation delivery and return flow</w:t>
      </w:r>
    </w:p>
    <w:p w:rsidR="002E6519" w:rsidRDefault="002E6519">
      <w:r>
        <w:t>CP Arango, SS Roley, AV Alexiades</w:t>
      </w:r>
    </w:p>
    <w:p w:rsidR="002E6519" w:rsidRDefault="002E6519"/>
    <w:p w:rsidR="002E6519" w:rsidRDefault="002E6519">
      <w:r>
        <w:t>Abstract 190 words</w:t>
      </w:r>
    </w:p>
    <w:p w:rsidR="002E6519" w:rsidRDefault="00474D85">
      <w:r>
        <w:t>Irrigation</w:t>
      </w:r>
      <w:r>
        <w:t xml:space="preserve"> deliveries from mountain reservoirs that capture snowmelt</w:t>
      </w:r>
      <w:r>
        <w:t xml:space="preserve"> support a</w:t>
      </w:r>
      <w:r w:rsidR="00F81078">
        <w:t>griculture in t</w:t>
      </w:r>
      <w:r w:rsidR="00967BC1">
        <w:t xml:space="preserve">he Yakima River Basin </w:t>
      </w:r>
      <w:r w:rsidR="00F81078">
        <w:t xml:space="preserve">of </w:t>
      </w:r>
      <w:r w:rsidR="00967BC1">
        <w:t xml:space="preserve">Washington state.  Prior studies document the steady downstream degradation of water quality </w:t>
      </w:r>
      <w:r>
        <w:t xml:space="preserve">in the river </w:t>
      </w:r>
      <w:r w:rsidR="00F81078">
        <w:t xml:space="preserve">from </w:t>
      </w:r>
      <w:r w:rsidR="00967BC1">
        <w:t xml:space="preserve">increased nitrogen and phosphorus loads associated with irrigation return flow.  Moreover, these studies </w:t>
      </w:r>
      <w:r w:rsidR="00F81078">
        <w:t xml:space="preserve">found </w:t>
      </w:r>
      <w:r w:rsidR="00967BC1">
        <w:t xml:space="preserve">lower stream water N:P ratios during irrigation season as low nutrient snowmelt was delivered, and higher N:P ratios shortly after irrigation season </w:t>
      </w:r>
      <w:r w:rsidR="00F81078">
        <w:t xml:space="preserve">ended </w:t>
      </w:r>
      <w:r w:rsidR="00967BC1">
        <w:t xml:space="preserve">as shallow ground water discharged NO3- rich water back to streams.  </w:t>
      </w:r>
      <w:r w:rsidR="00474CF0">
        <w:t xml:space="preserve">We hypothesized that the longitudinal degradation of water quality </w:t>
      </w:r>
      <w:r w:rsidR="00F81078">
        <w:t xml:space="preserve">would relieve nutrient limitation in downstream ecosystems and that the seasonal </w:t>
      </w:r>
      <w:r w:rsidR="00474CF0">
        <w:t>change in environmental N</w:t>
      </w:r>
      <w:proofErr w:type="gramStart"/>
      <w:r w:rsidR="00474CF0">
        <w:t>:P</w:t>
      </w:r>
      <w:proofErr w:type="gramEnd"/>
      <w:r w:rsidR="00474CF0">
        <w:t xml:space="preserve"> ratio</w:t>
      </w:r>
      <w:r w:rsidR="00F81078">
        <w:t>s</w:t>
      </w:r>
      <w:r w:rsidR="00474CF0">
        <w:t xml:space="preserve"> would </w:t>
      </w:r>
      <w:r w:rsidR="00F81078">
        <w:t xml:space="preserve">cause different </w:t>
      </w:r>
      <w:r w:rsidR="00474CF0">
        <w:t>nutrient limitation patterns</w:t>
      </w:r>
      <w:r w:rsidR="00F81078">
        <w:t xml:space="preserve"> during and after irrigation season.  </w:t>
      </w:r>
      <w:r w:rsidR="00E038D5">
        <w:t>T</w:t>
      </w:r>
      <w:r w:rsidR="00F81078">
        <w:t xml:space="preserve">he </w:t>
      </w:r>
      <w:r>
        <w:t xml:space="preserve">most </w:t>
      </w:r>
      <w:r w:rsidR="00F81078">
        <w:t xml:space="preserve">common </w:t>
      </w:r>
      <w:r w:rsidR="00E038D5">
        <w:t xml:space="preserve">nutrient limitation </w:t>
      </w:r>
      <w:r w:rsidR="00F81078">
        <w:t>responses were nitrogen limitation of respiration (8 of 12 assays) and silica limitation of production (5 of 12 assays).</w:t>
      </w:r>
      <w:r w:rsidR="00FF7378">
        <w:t xml:space="preserve">  We did not see downstream nutrient limitation</w:t>
      </w:r>
      <w:r w:rsidRPr="00474D85">
        <w:t xml:space="preserve"> </w:t>
      </w:r>
      <w:r>
        <w:t>relief</w:t>
      </w:r>
      <w:r w:rsidR="00FF7378">
        <w:t xml:space="preserve">, </w:t>
      </w:r>
      <w:r w:rsidR="00E038D5">
        <w:t>likely</w:t>
      </w:r>
      <w:r w:rsidR="00FF7378">
        <w:t xml:space="preserve"> because biofilm nutrient demand never saturated.  </w:t>
      </w:r>
      <w:r>
        <w:t>However, nutrient demand was more likely to differ between summer and fall in the sites most affected by agricultural return flow indicating that water management in this basin can change biofilm nutrient demand.</w:t>
      </w:r>
      <w:bookmarkStart w:id="0" w:name="_GoBack"/>
      <w:bookmarkEnd w:id="0"/>
    </w:p>
    <w:sectPr w:rsidR="002E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CD"/>
    <w:rsid w:val="002E6519"/>
    <w:rsid w:val="00474CF0"/>
    <w:rsid w:val="00474D85"/>
    <w:rsid w:val="007E65CD"/>
    <w:rsid w:val="00967BC1"/>
    <w:rsid w:val="00E038D5"/>
    <w:rsid w:val="00F81078"/>
    <w:rsid w:val="00FA0CE4"/>
    <w:rsid w:val="00FF7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5E0F8-294D-45A1-AB68-ABAE6979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cp:revision>
  <dcterms:created xsi:type="dcterms:W3CDTF">2019-02-15T23:33:00Z</dcterms:created>
  <dcterms:modified xsi:type="dcterms:W3CDTF">2019-02-16T00:29:00Z</dcterms:modified>
</cp:coreProperties>
</file>