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ABF8" w14:textId="77777777" w:rsidR="002E7681" w:rsidRPr="00DE6939" w:rsidRDefault="00AE4136" w:rsidP="00347DAC">
      <w:pPr>
        <w:spacing w:before="240" w:after="120" w:line="240" w:lineRule="auto"/>
        <w:ind w:left="0" w:firstLine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>Athletics Cabinet</w:t>
      </w:r>
      <w:r w:rsidR="00FE6F9E" w:rsidRPr="00DE6939">
        <w:rPr>
          <w:rFonts w:asciiTheme="minorHAnsi" w:hAnsiTheme="minorHAnsi" w:cstheme="minorHAnsi"/>
          <w:b/>
          <w:sz w:val="24"/>
          <w:szCs w:val="24"/>
        </w:rPr>
        <w:t xml:space="preserve"> Meeting Agenda Instructions </w:t>
      </w:r>
      <w:r w:rsidR="00FE6F9E" w:rsidRPr="00DE693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1EE4A92" w14:textId="782435A0" w:rsidR="00E163E3" w:rsidRPr="00DE6939" w:rsidRDefault="00E163E3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 xml:space="preserve">Designate Cabinet Members for: </w:t>
      </w:r>
      <w:r w:rsidRPr="00DE6939">
        <w:rPr>
          <w:rFonts w:asciiTheme="minorHAnsi" w:hAnsiTheme="minorHAnsi" w:cstheme="minorHAnsi"/>
          <w:sz w:val="24"/>
          <w:szCs w:val="24"/>
        </w:rPr>
        <w:t xml:space="preserve">1. </w:t>
      </w:r>
      <w:r w:rsidR="003F7EFB" w:rsidRPr="00DE6939">
        <w:rPr>
          <w:rFonts w:asciiTheme="minorHAnsi" w:hAnsiTheme="minorHAnsi" w:cstheme="minorHAnsi"/>
          <w:sz w:val="24"/>
          <w:szCs w:val="24"/>
        </w:rPr>
        <w:t>Timekeeper</w:t>
      </w:r>
      <w:r w:rsidRPr="00DE6939">
        <w:rPr>
          <w:rFonts w:asciiTheme="minorHAnsi" w:hAnsiTheme="minorHAnsi" w:cstheme="minorHAnsi"/>
          <w:sz w:val="24"/>
          <w:szCs w:val="24"/>
        </w:rPr>
        <w:t xml:space="preserve"> (see Data tab in the MASTER Athletics Cabinet KPIs Tracker)</w:t>
      </w:r>
      <w:r w:rsidR="003F7EFB">
        <w:rPr>
          <w:rFonts w:asciiTheme="minorHAnsi" w:hAnsiTheme="minorHAnsi" w:cstheme="minorHAnsi"/>
          <w:sz w:val="24"/>
          <w:szCs w:val="24"/>
        </w:rPr>
        <w:t xml:space="preserve"> –</w:t>
      </w:r>
      <w:r w:rsidR="00B615EF">
        <w:rPr>
          <w:rFonts w:asciiTheme="minorHAnsi" w:hAnsiTheme="minorHAnsi" w:cstheme="minorHAnsi"/>
          <w:sz w:val="24"/>
          <w:szCs w:val="24"/>
        </w:rPr>
        <w:t xml:space="preserve"> </w:t>
      </w:r>
      <w:r w:rsidR="00A66EBF">
        <w:rPr>
          <w:rFonts w:asciiTheme="minorHAnsi" w:hAnsiTheme="minorHAnsi" w:cstheme="minorHAnsi"/>
          <w:sz w:val="24"/>
          <w:szCs w:val="24"/>
        </w:rPr>
        <w:t>TJ</w:t>
      </w:r>
      <w:r w:rsidR="009F391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DAF9816" w14:textId="405ED667" w:rsidR="002E7681" w:rsidRPr="00DE6939" w:rsidRDefault="00DE6939" w:rsidP="00DE6939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 xml:space="preserve">Start with Celebration </w:t>
      </w:r>
      <w:r w:rsidR="00FE6F9E" w:rsidRPr="00DE6939">
        <w:rPr>
          <w:rFonts w:asciiTheme="minorHAnsi" w:hAnsiTheme="minorHAnsi" w:cstheme="minorHAnsi"/>
          <w:b/>
          <w:color w:val="548DD4"/>
          <w:sz w:val="24"/>
          <w:szCs w:val="24"/>
        </w:rPr>
        <w:t>(</w:t>
      </w:r>
      <w:r w:rsidR="00B615EF">
        <w:rPr>
          <w:rFonts w:asciiTheme="minorHAnsi" w:hAnsiTheme="minorHAnsi" w:cstheme="minorHAnsi"/>
          <w:b/>
          <w:color w:val="548DD4"/>
          <w:sz w:val="24"/>
          <w:szCs w:val="24"/>
        </w:rPr>
        <w:t>5</w:t>
      </w:r>
      <w:r w:rsidR="00FE6F9E" w:rsidRPr="00DE6939">
        <w:rPr>
          <w:rFonts w:asciiTheme="minorHAnsi" w:hAnsiTheme="minorHAnsi" w:cstheme="minorHAnsi"/>
          <w:b/>
          <w:color w:val="548DD4"/>
          <w:sz w:val="24"/>
          <w:szCs w:val="24"/>
        </w:rPr>
        <w:t xml:space="preserve"> minutes)</w:t>
      </w:r>
      <w:r w:rsidR="00FE6F9E" w:rsidRPr="00DE6939">
        <w:rPr>
          <w:rFonts w:asciiTheme="minorHAnsi" w:hAnsiTheme="minorHAnsi" w:cstheme="minorHAnsi"/>
          <w:b/>
          <w:color w:val="FFC000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sz w:val="24"/>
          <w:szCs w:val="24"/>
          <w:shd w:val="clear" w:color="auto" w:fill="FFFFFF"/>
        </w:rPr>
        <w:t>Begin by recognizing wins or highlighting success stories. Whether it’s a team achievement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r w:rsidRPr="00DE6939">
        <w:rPr>
          <w:rFonts w:asciiTheme="minorHAnsi" w:hAnsiTheme="minorHAnsi" w:cstheme="minorHAnsi"/>
          <w:sz w:val="24"/>
          <w:szCs w:val="24"/>
          <w:shd w:val="clear" w:color="auto" w:fill="FFFFFF"/>
        </w:rPr>
        <w:t>or individual contributions, starting on a high note energizes the room and reinforces positive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behaviors.  Or a personal milestone, a good movie you have seen, a great restaurant that you have eaten at……</w:t>
      </w:r>
      <w:r w:rsidR="00FE6F9E" w:rsidRPr="00DE6939"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746A3DAF" w14:textId="77F40D2A" w:rsidR="002E7681" w:rsidRPr="00173F99" w:rsidRDefault="00FE6F9E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173F99">
        <w:rPr>
          <w:rFonts w:asciiTheme="minorHAnsi" w:hAnsiTheme="minorHAnsi" w:cstheme="minorHAnsi"/>
          <w:b/>
          <w:sz w:val="24"/>
          <w:szCs w:val="24"/>
        </w:rPr>
        <w:t xml:space="preserve">Scorecard </w:t>
      </w:r>
      <w:r w:rsidRPr="00173F99">
        <w:rPr>
          <w:rFonts w:asciiTheme="minorHAnsi" w:hAnsiTheme="minorHAnsi" w:cstheme="minorHAnsi"/>
          <w:b/>
          <w:color w:val="548DD4"/>
          <w:sz w:val="24"/>
          <w:szCs w:val="24"/>
        </w:rPr>
        <w:t>(1</w:t>
      </w:r>
      <w:r w:rsidR="00173F99">
        <w:rPr>
          <w:rFonts w:asciiTheme="minorHAnsi" w:hAnsiTheme="minorHAnsi" w:cstheme="minorHAnsi"/>
          <w:b/>
          <w:color w:val="548DD4"/>
          <w:sz w:val="24"/>
          <w:szCs w:val="24"/>
        </w:rPr>
        <w:t>0</w:t>
      </w:r>
      <w:r w:rsidRPr="00173F99">
        <w:rPr>
          <w:rFonts w:asciiTheme="minorHAnsi" w:hAnsiTheme="minorHAnsi" w:cstheme="minorHAnsi"/>
          <w:b/>
          <w:color w:val="548DD4"/>
          <w:sz w:val="24"/>
          <w:szCs w:val="24"/>
        </w:rPr>
        <w:t xml:space="preserve"> min)</w:t>
      </w:r>
      <w:r w:rsidRPr="00173F99">
        <w:rPr>
          <w:rFonts w:asciiTheme="minorHAnsi" w:hAnsiTheme="minorHAnsi" w:cstheme="minorHAnsi"/>
          <w:sz w:val="24"/>
          <w:szCs w:val="24"/>
        </w:rPr>
        <w:t xml:space="preserve"> Review each area KPI’s - quickly - just numbers, no discussion. If discussion is wanted, </w:t>
      </w:r>
      <w:proofErr w:type="gramStart"/>
      <w:r w:rsidRPr="00173F99">
        <w:rPr>
          <w:rFonts w:asciiTheme="minorHAnsi" w:hAnsiTheme="minorHAnsi" w:cstheme="minorHAnsi"/>
          <w:sz w:val="24"/>
          <w:szCs w:val="24"/>
        </w:rPr>
        <w:t>add</w:t>
      </w:r>
      <w:proofErr w:type="gramEnd"/>
      <w:r w:rsidRPr="00173F99">
        <w:rPr>
          <w:rFonts w:asciiTheme="minorHAnsi" w:hAnsiTheme="minorHAnsi" w:cstheme="minorHAnsi"/>
          <w:sz w:val="24"/>
          <w:szCs w:val="24"/>
        </w:rPr>
        <w:t xml:space="preserve"> to the</w:t>
      </w:r>
      <w:r w:rsidR="006C084C" w:rsidRPr="00173F99">
        <w:rPr>
          <w:rFonts w:asciiTheme="minorHAnsi" w:hAnsiTheme="minorHAnsi" w:cstheme="minorHAnsi"/>
          <w:sz w:val="24"/>
          <w:szCs w:val="24"/>
        </w:rPr>
        <w:t xml:space="preserve"> Identify, Discuss &amp; Solve</w:t>
      </w:r>
      <w:r w:rsidRPr="00173F99">
        <w:rPr>
          <w:rFonts w:asciiTheme="minorHAnsi" w:hAnsiTheme="minorHAnsi" w:cstheme="minorHAnsi"/>
          <w:sz w:val="24"/>
          <w:szCs w:val="24"/>
        </w:rPr>
        <w:t xml:space="preserve"> </w:t>
      </w:r>
      <w:r w:rsidR="006C084C" w:rsidRPr="00173F99">
        <w:rPr>
          <w:rFonts w:asciiTheme="minorHAnsi" w:hAnsiTheme="minorHAnsi" w:cstheme="minorHAnsi"/>
          <w:sz w:val="24"/>
          <w:szCs w:val="24"/>
        </w:rPr>
        <w:t>(</w:t>
      </w:r>
      <w:r w:rsidRPr="00173F99">
        <w:rPr>
          <w:rFonts w:asciiTheme="minorHAnsi" w:hAnsiTheme="minorHAnsi" w:cstheme="minorHAnsi"/>
          <w:sz w:val="24"/>
          <w:szCs w:val="24"/>
        </w:rPr>
        <w:t>IDS</w:t>
      </w:r>
      <w:r w:rsidR="006C084C" w:rsidRPr="00173F99">
        <w:rPr>
          <w:rFonts w:asciiTheme="minorHAnsi" w:hAnsiTheme="minorHAnsi" w:cstheme="minorHAnsi"/>
          <w:sz w:val="24"/>
          <w:szCs w:val="24"/>
        </w:rPr>
        <w:t>)</w:t>
      </w:r>
      <w:r w:rsidRPr="00173F99">
        <w:rPr>
          <w:rFonts w:asciiTheme="minorHAnsi" w:hAnsiTheme="minorHAnsi" w:cstheme="minorHAnsi"/>
          <w:sz w:val="24"/>
          <w:szCs w:val="24"/>
        </w:rPr>
        <w:t xml:space="preserve"> list (see below).  We will</w:t>
      </w:r>
      <w:r w:rsidR="006C084C" w:rsidRPr="00173F99">
        <w:rPr>
          <w:rFonts w:asciiTheme="minorHAnsi" w:hAnsiTheme="minorHAnsi" w:cstheme="minorHAnsi"/>
          <w:sz w:val="24"/>
          <w:szCs w:val="24"/>
        </w:rPr>
        <w:t xml:space="preserve"> review </w:t>
      </w:r>
      <w:r w:rsidRPr="00173F99">
        <w:rPr>
          <w:rFonts w:asciiTheme="minorHAnsi" w:hAnsiTheme="minorHAnsi" w:cstheme="minorHAnsi"/>
          <w:sz w:val="24"/>
          <w:szCs w:val="24"/>
        </w:rPr>
        <w:t xml:space="preserve">KPIs by area </w:t>
      </w:r>
      <w:r w:rsidR="006C084C" w:rsidRPr="00173F99">
        <w:rPr>
          <w:rFonts w:asciiTheme="minorHAnsi" w:hAnsiTheme="minorHAnsi" w:cstheme="minorHAnsi"/>
          <w:sz w:val="24"/>
          <w:szCs w:val="24"/>
        </w:rPr>
        <w:t>each meeting</w:t>
      </w:r>
      <w:r w:rsidRPr="00173F99">
        <w:rPr>
          <w:rFonts w:asciiTheme="minorHAnsi" w:hAnsiTheme="minorHAnsi" w:cstheme="minorHAnsi"/>
          <w:sz w:val="24"/>
          <w:szCs w:val="24"/>
        </w:rPr>
        <w:t xml:space="preserve">.  </w:t>
      </w:r>
      <w:r w:rsidR="00C94AAE" w:rsidRPr="00173F99">
        <w:rPr>
          <w:rFonts w:asciiTheme="minorHAnsi" w:hAnsiTheme="minorHAnsi" w:cstheme="minorHAnsi"/>
          <w:sz w:val="24"/>
          <w:szCs w:val="24"/>
        </w:rPr>
        <w:t>Quick update on FY2</w:t>
      </w:r>
      <w:r w:rsidR="003711E5">
        <w:rPr>
          <w:rFonts w:asciiTheme="minorHAnsi" w:hAnsiTheme="minorHAnsi" w:cstheme="minorHAnsi"/>
          <w:sz w:val="24"/>
          <w:szCs w:val="24"/>
        </w:rPr>
        <w:t xml:space="preserve">6 </w:t>
      </w:r>
      <w:r w:rsidR="00C94AAE" w:rsidRPr="00173F99">
        <w:rPr>
          <w:rFonts w:asciiTheme="minorHAnsi" w:hAnsiTheme="minorHAnsi" w:cstheme="minorHAnsi"/>
          <w:sz w:val="24"/>
          <w:szCs w:val="24"/>
        </w:rPr>
        <w:t>Highlights and FY2</w:t>
      </w:r>
      <w:r w:rsidR="003711E5">
        <w:rPr>
          <w:rFonts w:asciiTheme="minorHAnsi" w:hAnsiTheme="minorHAnsi" w:cstheme="minorHAnsi"/>
          <w:sz w:val="24"/>
          <w:szCs w:val="24"/>
        </w:rPr>
        <w:t>6</w:t>
      </w:r>
      <w:r w:rsidR="00C94AAE" w:rsidRPr="00173F99">
        <w:rPr>
          <w:rFonts w:asciiTheme="minorHAnsi" w:hAnsiTheme="minorHAnsi" w:cstheme="minorHAnsi"/>
          <w:sz w:val="24"/>
          <w:szCs w:val="24"/>
        </w:rPr>
        <w:t xml:space="preserve"> Stat Board.</w:t>
      </w:r>
    </w:p>
    <w:p w14:paraId="2ACD5D88" w14:textId="0EBFDC70" w:rsidR="002E7681" w:rsidRPr="00DE6939" w:rsidRDefault="006C084C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 xml:space="preserve">Adaptive Leadership and Department Efficiency </w:t>
      </w:r>
      <w:r w:rsidR="00FE6F9E" w:rsidRPr="00DE6939">
        <w:rPr>
          <w:rFonts w:asciiTheme="minorHAnsi" w:hAnsiTheme="minorHAnsi" w:cstheme="minorHAnsi"/>
          <w:b/>
          <w:sz w:val="24"/>
          <w:szCs w:val="24"/>
        </w:rPr>
        <w:t>Ready To</w:t>
      </w:r>
      <w:r w:rsidRPr="00DE6939">
        <w:rPr>
          <w:rFonts w:asciiTheme="minorHAnsi" w:hAnsiTheme="minorHAnsi" w:cstheme="minorHAnsi"/>
          <w:b/>
          <w:sz w:val="24"/>
          <w:szCs w:val="24"/>
        </w:rPr>
        <w:t>-</w:t>
      </w:r>
      <w:r w:rsidR="00FE6F9E" w:rsidRPr="00DE6939">
        <w:rPr>
          <w:rFonts w:asciiTheme="minorHAnsi" w:hAnsiTheme="minorHAnsi" w:cstheme="minorHAnsi"/>
          <w:b/>
          <w:sz w:val="24"/>
          <w:szCs w:val="24"/>
        </w:rPr>
        <w:t xml:space="preserve">Do List </w:t>
      </w:r>
      <w:r w:rsidR="00FE6F9E" w:rsidRPr="00DE6939">
        <w:rPr>
          <w:rFonts w:asciiTheme="minorHAnsi" w:hAnsiTheme="minorHAnsi" w:cstheme="minorHAnsi"/>
          <w:b/>
          <w:color w:val="548DD4"/>
          <w:sz w:val="24"/>
          <w:szCs w:val="24"/>
        </w:rPr>
        <w:t>(</w:t>
      </w:r>
      <w:r w:rsidR="00A66EBF">
        <w:rPr>
          <w:rFonts w:asciiTheme="minorHAnsi" w:hAnsiTheme="minorHAnsi" w:cstheme="minorHAnsi"/>
          <w:b/>
          <w:color w:val="548DD4"/>
          <w:sz w:val="24"/>
          <w:szCs w:val="24"/>
        </w:rPr>
        <w:t>3</w:t>
      </w:r>
      <w:r w:rsidR="00173F99">
        <w:rPr>
          <w:rFonts w:asciiTheme="minorHAnsi" w:hAnsiTheme="minorHAnsi" w:cstheme="minorHAnsi"/>
          <w:b/>
          <w:color w:val="548DD4"/>
          <w:sz w:val="24"/>
          <w:szCs w:val="24"/>
        </w:rPr>
        <w:t>0</w:t>
      </w:r>
      <w:r w:rsidR="00FE6F9E" w:rsidRPr="00DE6939">
        <w:rPr>
          <w:rFonts w:asciiTheme="minorHAnsi" w:hAnsiTheme="minorHAnsi" w:cstheme="minorHAnsi"/>
          <w:b/>
          <w:color w:val="548DD4"/>
          <w:sz w:val="24"/>
          <w:szCs w:val="24"/>
        </w:rPr>
        <w:t xml:space="preserve"> min) </w:t>
      </w:r>
      <w:r w:rsidR="00FE6F9E" w:rsidRPr="00DE6939">
        <w:rPr>
          <w:rFonts w:asciiTheme="minorHAnsi" w:hAnsiTheme="minorHAnsi" w:cstheme="minorHAnsi"/>
          <w:sz w:val="24"/>
          <w:szCs w:val="24"/>
        </w:rPr>
        <w:t xml:space="preserve">We will spend some time at each meeting focused on tasks related to </w:t>
      </w:r>
      <w:r w:rsidRPr="00DE6939">
        <w:rPr>
          <w:rFonts w:asciiTheme="minorHAnsi" w:hAnsiTheme="minorHAnsi" w:cstheme="minorHAnsi"/>
          <w:sz w:val="24"/>
          <w:szCs w:val="24"/>
        </w:rPr>
        <w:t>adaptive leadership and/or department efficiency</w:t>
      </w:r>
      <w:r w:rsidR="00FE6F9E" w:rsidRPr="00DE6939">
        <w:rPr>
          <w:rFonts w:asciiTheme="minorHAnsi" w:hAnsiTheme="minorHAnsi" w:cstheme="minorHAnsi"/>
          <w:sz w:val="24"/>
          <w:szCs w:val="24"/>
        </w:rPr>
        <w:t xml:space="preserve">.  This will be a review only in terms </w:t>
      </w:r>
      <w:proofErr w:type="gramStart"/>
      <w:r w:rsidR="00FE6F9E" w:rsidRPr="00DE6939">
        <w:rPr>
          <w:rFonts w:asciiTheme="minorHAnsi" w:hAnsiTheme="minorHAnsi" w:cstheme="minorHAnsi"/>
          <w:sz w:val="24"/>
          <w:szCs w:val="24"/>
        </w:rPr>
        <w:t>of</w:t>
      </w:r>
      <w:proofErr w:type="gramEnd"/>
      <w:r w:rsidR="00FE6F9E" w:rsidRPr="00DE6939">
        <w:rPr>
          <w:rFonts w:asciiTheme="minorHAnsi" w:hAnsiTheme="minorHAnsi" w:cstheme="minorHAnsi"/>
          <w:sz w:val="24"/>
          <w:szCs w:val="24"/>
        </w:rPr>
        <w:t xml:space="preserve"> done/not done and what other tasks we need to do.  If discussion is needed add to </w:t>
      </w:r>
      <w:proofErr w:type="gramStart"/>
      <w:r w:rsidR="00FE6F9E" w:rsidRPr="00DE6939">
        <w:rPr>
          <w:rFonts w:asciiTheme="minorHAnsi" w:hAnsiTheme="minorHAnsi" w:cstheme="minorHAnsi"/>
          <w:sz w:val="24"/>
          <w:szCs w:val="24"/>
        </w:rPr>
        <w:t>IDS</w:t>
      </w:r>
      <w:proofErr w:type="gramEnd"/>
      <w:r w:rsidR="00FE6F9E" w:rsidRPr="00DE6939">
        <w:rPr>
          <w:rFonts w:asciiTheme="minorHAnsi" w:hAnsiTheme="minorHAnsi" w:cstheme="minorHAnsi"/>
          <w:sz w:val="24"/>
          <w:szCs w:val="24"/>
        </w:rPr>
        <w:t xml:space="preserve"> list.  If a task has not been completed add to </w:t>
      </w:r>
      <w:proofErr w:type="gramStart"/>
      <w:r w:rsidR="00FE6F9E" w:rsidRPr="00DE6939">
        <w:rPr>
          <w:rFonts w:asciiTheme="minorHAnsi" w:hAnsiTheme="minorHAnsi" w:cstheme="minorHAnsi"/>
          <w:sz w:val="24"/>
          <w:szCs w:val="24"/>
        </w:rPr>
        <w:t>IDS</w:t>
      </w:r>
      <w:proofErr w:type="gramEnd"/>
      <w:r w:rsidR="00FE6F9E" w:rsidRPr="00DE6939">
        <w:rPr>
          <w:rFonts w:asciiTheme="minorHAnsi" w:hAnsiTheme="minorHAnsi" w:cstheme="minorHAnsi"/>
          <w:sz w:val="24"/>
          <w:szCs w:val="24"/>
        </w:rPr>
        <w:t xml:space="preserve"> list.  We will add items during IDS </w:t>
      </w:r>
      <w:r w:rsidRPr="00DE6939">
        <w:rPr>
          <w:rFonts w:asciiTheme="minorHAnsi" w:hAnsiTheme="minorHAnsi" w:cstheme="minorHAnsi"/>
          <w:sz w:val="24"/>
          <w:szCs w:val="24"/>
        </w:rPr>
        <w:t xml:space="preserve">time. </w:t>
      </w:r>
    </w:p>
    <w:p w14:paraId="238A0718" w14:textId="7BFE6260" w:rsidR="006C084C" w:rsidRDefault="00FE6F9E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>Other To-Do List</w:t>
      </w:r>
      <w:r w:rsidRPr="00DE6939">
        <w:rPr>
          <w:rFonts w:asciiTheme="minorHAnsi" w:hAnsiTheme="minorHAnsi" w:cstheme="minorHAnsi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b/>
          <w:color w:val="548DD4"/>
          <w:sz w:val="24"/>
          <w:szCs w:val="24"/>
        </w:rPr>
        <w:t>(</w:t>
      </w:r>
      <w:r w:rsidR="00A66EBF">
        <w:rPr>
          <w:rFonts w:asciiTheme="minorHAnsi" w:hAnsiTheme="minorHAnsi" w:cstheme="minorHAnsi"/>
          <w:b/>
          <w:color w:val="548DD4"/>
          <w:sz w:val="24"/>
          <w:szCs w:val="24"/>
        </w:rPr>
        <w:t>20</w:t>
      </w:r>
      <w:r w:rsidRPr="00DE6939">
        <w:rPr>
          <w:rFonts w:asciiTheme="minorHAnsi" w:hAnsiTheme="minorHAnsi" w:cstheme="minorHAnsi"/>
          <w:b/>
          <w:color w:val="548DD4"/>
          <w:sz w:val="24"/>
          <w:szCs w:val="24"/>
        </w:rPr>
        <w:t xml:space="preserve"> min)</w:t>
      </w:r>
      <w:r w:rsidRPr="00DE6939">
        <w:rPr>
          <w:rFonts w:asciiTheme="minorHAnsi" w:hAnsiTheme="minorHAnsi" w:cstheme="minorHAnsi"/>
          <w:color w:val="548DD4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sz w:val="24"/>
          <w:szCs w:val="24"/>
        </w:rPr>
        <w:t xml:space="preserve">Review </w:t>
      </w:r>
      <w:r w:rsidR="00653D59" w:rsidRPr="00DE6939">
        <w:rPr>
          <w:rFonts w:asciiTheme="minorHAnsi" w:hAnsiTheme="minorHAnsi" w:cstheme="minorHAnsi"/>
          <w:sz w:val="24"/>
          <w:szCs w:val="24"/>
        </w:rPr>
        <w:t>30</w:t>
      </w:r>
      <w:r w:rsidRPr="00DE6939">
        <w:rPr>
          <w:rFonts w:asciiTheme="minorHAnsi" w:hAnsiTheme="minorHAnsi" w:cstheme="minorHAnsi"/>
          <w:sz w:val="24"/>
          <w:szCs w:val="24"/>
        </w:rPr>
        <w:t xml:space="preserve">-Day To-Do items from last meeting. </w:t>
      </w:r>
      <w:r w:rsidRPr="00DE6939">
        <w:rPr>
          <w:rFonts w:asciiTheme="minorHAnsi" w:hAnsiTheme="minorHAnsi" w:cstheme="minorHAnsi"/>
          <w:color w:val="FF0000"/>
          <w:sz w:val="24"/>
          <w:szCs w:val="24"/>
        </w:rPr>
        <w:t xml:space="preserve">Simple done or not done.  </w:t>
      </w:r>
      <w:r w:rsidRPr="00DE6939">
        <w:rPr>
          <w:rFonts w:asciiTheme="minorHAnsi" w:hAnsiTheme="minorHAnsi" w:cstheme="minorHAnsi"/>
          <w:sz w:val="24"/>
          <w:szCs w:val="24"/>
        </w:rPr>
        <w:t xml:space="preserve">If not done twice, add to </w:t>
      </w:r>
      <w:proofErr w:type="gramStart"/>
      <w:r w:rsidRPr="00DE6939">
        <w:rPr>
          <w:rFonts w:asciiTheme="minorHAnsi" w:hAnsiTheme="minorHAnsi" w:cstheme="minorHAnsi"/>
          <w:sz w:val="24"/>
          <w:szCs w:val="24"/>
        </w:rPr>
        <w:t>IDS</w:t>
      </w:r>
      <w:proofErr w:type="gramEnd"/>
      <w:r w:rsidRPr="00DE6939">
        <w:rPr>
          <w:rFonts w:asciiTheme="minorHAnsi" w:hAnsiTheme="minorHAnsi" w:cstheme="minorHAnsi"/>
          <w:sz w:val="24"/>
          <w:szCs w:val="24"/>
        </w:rPr>
        <w:t xml:space="preserve"> list to explore further.  </w:t>
      </w:r>
    </w:p>
    <w:p w14:paraId="013EF1A6" w14:textId="77777777" w:rsidR="005352F2" w:rsidRPr="00055F48" w:rsidRDefault="005352F2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trike/>
          <w:sz w:val="24"/>
          <w:szCs w:val="24"/>
        </w:rPr>
      </w:pPr>
      <w:r w:rsidRPr="00055F48">
        <w:rPr>
          <w:rFonts w:asciiTheme="minorHAnsi" w:hAnsiTheme="minorHAnsi" w:cstheme="minorHAnsi"/>
          <w:b/>
          <w:strike/>
          <w:sz w:val="24"/>
          <w:szCs w:val="24"/>
        </w:rPr>
        <w:t xml:space="preserve">“Challenge Map/Wheel” </w:t>
      </w:r>
      <w:r w:rsidRPr="00055F48">
        <w:rPr>
          <w:rFonts w:asciiTheme="minorHAnsi" w:hAnsiTheme="minorHAnsi" w:cstheme="minorHAnsi"/>
          <w:b/>
          <w:strike/>
          <w:color w:val="548DD4"/>
          <w:sz w:val="24"/>
          <w:szCs w:val="24"/>
        </w:rPr>
        <w:t>(</w:t>
      </w:r>
      <w:r w:rsidR="005376D9" w:rsidRPr="00055F48">
        <w:rPr>
          <w:rFonts w:asciiTheme="minorHAnsi" w:hAnsiTheme="minorHAnsi" w:cstheme="minorHAnsi"/>
          <w:b/>
          <w:strike/>
          <w:color w:val="548DD4"/>
          <w:sz w:val="24"/>
          <w:szCs w:val="24"/>
        </w:rPr>
        <w:t>5</w:t>
      </w:r>
      <w:r w:rsidRPr="00055F48">
        <w:rPr>
          <w:rFonts w:asciiTheme="minorHAnsi" w:hAnsiTheme="minorHAnsi" w:cstheme="minorHAnsi"/>
          <w:b/>
          <w:strike/>
          <w:color w:val="548DD4"/>
          <w:sz w:val="24"/>
          <w:szCs w:val="24"/>
        </w:rPr>
        <w:t xml:space="preserve"> min) </w:t>
      </w:r>
      <w:r w:rsidRPr="00055F48">
        <w:rPr>
          <w:rFonts w:asciiTheme="minorHAnsi" w:hAnsiTheme="minorHAnsi" w:cstheme="minorHAnsi"/>
          <w:strike/>
          <w:color w:val="auto"/>
          <w:sz w:val="24"/>
          <w:szCs w:val="24"/>
        </w:rPr>
        <w:t xml:space="preserve">Discussion on major “challenges” that have arisen in the department or intercollegiate athletics industry. </w:t>
      </w:r>
    </w:p>
    <w:p w14:paraId="66C91D2F" w14:textId="4C53B3CE" w:rsidR="002E7681" w:rsidRPr="00DE6939" w:rsidRDefault="00FE6F9E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>IDS (Identify, Discuss, &amp; Solve)</w:t>
      </w:r>
      <w:r w:rsidRPr="00DE6939">
        <w:rPr>
          <w:rFonts w:asciiTheme="minorHAnsi" w:hAnsiTheme="minorHAnsi" w:cstheme="minorHAnsi"/>
          <w:b/>
          <w:color w:val="FF9900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b/>
          <w:color w:val="548DD4"/>
          <w:sz w:val="24"/>
          <w:szCs w:val="24"/>
        </w:rPr>
        <w:t>(</w:t>
      </w:r>
      <w:r w:rsidR="00A66EBF">
        <w:rPr>
          <w:rFonts w:asciiTheme="minorHAnsi" w:hAnsiTheme="minorHAnsi" w:cstheme="minorHAnsi"/>
          <w:b/>
          <w:color w:val="548DD4"/>
          <w:sz w:val="24"/>
          <w:szCs w:val="24"/>
        </w:rPr>
        <w:t>2</w:t>
      </w:r>
      <w:r w:rsidR="00173F99">
        <w:rPr>
          <w:rFonts w:asciiTheme="minorHAnsi" w:hAnsiTheme="minorHAnsi" w:cstheme="minorHAnsi"/>
          <w:b/>
          <w:color w:val="548DD4"/>
          <w:sz w:val="24"/>
          <w:szCs w:val="24"/>
        </w:rPr>
        <w:t>0</w:t>
      </w:r>
      <w:r w:rsidRPr="00DE6939">
        <w:rPr>
          <w:rFonts w:asciiTheme="minorHAnsi" w:hAnsiTheme="minorHAnsi" w:cstheme="minorHAnsi"/>
          <w:b/>
          <w:color w:val="548DD4"/>
          <w:sz w:val="24"/>
          <w:szCs w:val="24"/>
        </w:rPr>
        <w:t xml:space="preserve"> min)</w:t>
      </w:r>
      <w:r w:rsidRPr="00DE6939">
        <w:rPr>
          <w:rFonts w:asciiTheme="minorHAnsi" w:hAnsiTheme="minorHAnsi" w:cstheme="minorHAnsi"/>
          <w:sz w:val="24"/>
          <w:szCs w:val="24"/>
        </w:rPr>
        <w:t xml:space="preserve"> List items identified for discussion and then discuss to prioritize the list. Solve in order of priority. Keep items not addressed for </w:t>
      </w:r>
      <w:proofErr w:type="gramStart"/>
      <w:r w:rsidRPr="00DE6939">
        <w:rPr>
          <w:rFonts w:asciiTheme="minorHAnsi" w:hAnsiTheme="minorHAnsi" w:cstheme="minorHAnsi"/>
          <w:sz w:val="24"/>
          <w:szCs w:val="24"/>
        </w:rPr>
        <w:t>next</w:t>
      </w:r>
      <w:proofErr w:type="gramEnd"/>
      <w:r w:rsidRPr="00DE6939">
        <w:rPr>
          <w:rFonts w:asciiTheme="minorHAnsi" w:hAnsiTheme="minorHAnsi" w:cstheme="minorHAnsi"/>
          <w:sz w:val="24"/>
          <w:szCs w:val="24"/>
        </w:rPr>
        <w:t xml:space="preserve"> meeting unless they have been solved while solving for a different item.</w:t>
      </w:r>
      <w:r w:rsidRPr="00DE6939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sz w:val="24"/>
          <w:szCs w:val="24"/>
        </w:rPr>
        <w:t xml:space="preserve"> We will also add items related to IDS to the “to-do” lists. </w:t>
      </w:r>
      <w:r w:rsidRPr="00DE6939">
        <w:rPr>
          <w:rFonts w:asciiTheme="minorHAnsi" w:hAnsiTheme="minorHAnsi" w:cstheme="minorHAnsi"/>
          <w:i/>
          <w:color w:val="0000FF"/>
          <w:sz w:val="24"/>
          <w:szCs w:val="24"/>
        </w:rPr>
        <w:t xml:space="preserve"> </w:t>
      </w:r>
    </w:p>
    <w:p w14:paraId="4C717089" w14:textId="77777777" w:rsidR="00347DAC" w:rsidRPr="00DE6939" w:rsidRDefault="00FE6F9E" w:rsidP="00347DAC">
      <w:pPr>
        <w:pStyle w:val="ListParagraph"/>
        <w:numPr>
          <w:ilvl w:val="0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>Wrap</w:t>
      </w:r>
      <w:r w:rsidR="00347DAC" w:rsidRPr="00DE6939">
        <w:rPr>
          <w:rFonts w:asciiTheme="minorHAnsi" w:hAnsiTheme="minorHAnsi" w:cstheme="minorHAnsi"/>
          <w:b/>
          <w:sz w:val="24"/>
          <w:szCs w:val="24"/>
        </w:rPr>
        <w:t>-</w:t>
      </w:r>
      <w:r w:rsidRPr="00DE6939">
        <w:rPr>
          <w:rFonts w:asciiTheme="minorHAnsi" w:hAnsiTheme="minorHAnsi" w:cstheme="minorHAnsi"/>
          <w:b/>
          <w:sz w:val="24"/>
          <w:szCs w:val="24"/>
        </w:rPr>
        <w:t>Up</w:t>
      </w:r>
      <w:r w:rsidRPr="00DE6939">
        <w:rPr>
          <w:rFonts w:asciiTheme="minorHAnsi" w:hAnsiTheme="minorHAnsi" w:cstheme="minorHAnsi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b/>
          <w:color w:val="548DD4"/>
          <w:sz w:val="24"/>
          <w:szCs w:val="24"/>
        </w:rPr>
        <w:t>(5 min)</w:t>
      </w:r>
      <w:r w:rsidRPr="00DE6939">
        <w:rPr>
          <w:rFonts w:asciiTheme="minorHAnsi" w:hAnsiTheme="minorHAnsi" w:cstheme="minorHAnsi"/>
          <w:color w:val="548DD4"/>
          <w:sz w:val="24"/>
          <w:szCs w:val="24"/>
        </w:rPr>
        <w:t xml:space="preserve"> </w:t>
      </w:r>
      <w:r w:rsidRPr="00DE693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6F7229E" w14:textId="77777777" w:rsidR="00DE6939" w:rsidRPr="00DE6939" w:rsidRDefault="00FE6F9E" w:rsidP="00DE6939">
      <w:pPr>
        <w:pStyle w:val="ListParagraph"/>
        <w:numPr>
          <w:ilvl w:val="1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 xml:space="preserve">Recap </w:t>
      </w:r>
      <w:r w:rsidRPr="00DE6939">
        <w:rPr>
          <w:rFonts w:asciiTheme="minorHAnsi" w:hAnsiTheme="minorHAnsi" w:cstheme="minorHAnsi"/>
          <w:sz w:val="24"/>
          <w:szCs w:val="24"/>
        </w:rPr>
        <w:t>the New To-Do List.</w:t>
      </w:r>
      <w:r w:rsidRPr="00DE693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DE6939" w:rsidRPr="00DE6939">
        <w:rPr>
          <w:rFonts w:asciiTheme="minorHAnsi" w:hAnsiTheme="minorHAnsi" w:cstheme="minorHAnsi"/>
          <w:sz w:val="24"/>
          <w:szCs w:val="24"/>
          <w:shd w:val="clear" w:color="auto" w:fill="FFFFFF"/>
        </w:rPr>
        <w:t>Close by reflecting on key takeaways, expressing gratitude, and ensuring clarity on next steps. This builds accountability and leaves everyone feeling seen, understood, valued and committed. </w:t>
      </w:r>
    </w:p>
    <w:p w14:paraId="41F7E1FD" w14:textId="77777777" w:rsidR="002E7681" w:rsidRDefault="00FE6F9E" w:rsidP="00347DAC">
      <w:pPr>
        <w:pStyle w:val="ListParagraph"/>
        <w:numPr>
          <w:ilvl w:val="1"/>
          <w:numId w:val="2"/>
        </w:numPr>
        <w:spacing w:before="240" w:after="120" w:line="240" w:lineRule="auto"/>
        <w:contextualSpacing w:val="0"/>
        <w:rPr>
          <w:rFonts w:asciiTheme="minorHAnsi" w:hAnsiTheme="minorHAnsi" w:cstheme="minorHAnsi"/>
          <w:sz w:val="24"/>
          <w:szCs w:val="24"/>
        </w:rPr>
      </w:pPr>
      <w:r w:rsidRPr="00DE6939">
        <w:rPr>
          <w:rFonts w:asciiTheme="minorHAnsi" w:hAnsiTheme="minorHAnsi" w:cstheme="minorHAnsi"/>
          <w:b/>
          <w:sz w:val="24"/>
          <w:szCs w:val="24"/>
        </w:rPr>
        <w:t xml:space="preserve">Meeting Rating? </w:t>
      </w:r>
      <w:r w:rsidRPr="00DE6939">
        <w:rPr>
          <w:rFonts w:asciiTheme="minorHAnsi" w:hAnsiTheme="minorHAnsi" w:cstheme="minorHAnsi"/>
          <w:sz w:val="24"/>
          <w:szCs w:val="24"/>
        </w:rPr>
        <w:t xml:space="preserve">(1-10) How effective was today’s meeting related to alignment </w:t>
      </w:r>
      <w:proofErr w:type="gramStart"/>
      <w:r w:rsidRPr="00DE6939">
        <w:rPr>
          <w:rFonts w:asciiTheme="minorHAnsi" w:hAnsiTheme="minorHAnsi" w:cstheme="minorHAnsi"/>
          <w:sz w:val="24"/>
          <w:szCs w:val="24"/>
        </w:rPr>
        <w:t>on</w:t>
      </w:r>
      <w:proofErr w:type="gramEnd"/>
      <w:r w:rsidRPr="00DE6939">
        <w:rPr>
          <w:rFonts w:asciiTheme="minorHAnsi" w:hAnsiTheme="minorHAnsi" w:cstheme="minorHAnsi"/>
          <w:sz w:val="24"/>
          <w:szCs w:val="24"/>
        </w:rPr>
        <w:t xml:space="preserve"> strategy and progress related to movement of strategy</w:t>
      </w:r>
      <w:r w:rsidR="00347DAC" w:rsidRPr="00DE6939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635D4B8" w14:textId="77777777" w:rsidR="00173F99" w:rsidRDefault="00173F99" w:rsidP="00173F99">
      <w:pPr>
        <w:spacing w:before="240" w:after="120" w:line="240" w:lineRule="auto"/>
        <w:rPr>
          <w:rFonts w:asciiTheme="minorHAnsi" w:hAnsiTheme="minorHAnsi" w:cstheme="minorHAnsi"/>
          <w:sz w:val="24"/>
          <w:szCs w:val="24"/>
        </w:rPr>
      </w:pPr>
    </w:p>
    <w:sectPr w:rsidR="00173F99">
      <w:pgSz w:w="12240" w:h="15840"/>
      <w:pgMar w:top="1440" w:right="145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7E0"/>
    <w:multiLevelType w:val="hybridMultilevel"/>
    <w:tmpl w:val="1AC08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C022D"/>
    <w:multiLevelType w:val="hybridMultilevel"/>
    <w:tmpl w:val="53AEAECC"/>
    <w:lvl w:ilvl="0" w:tplc="36EA051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02A4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86D7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2E86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023B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081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CEF9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087D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F81E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388781">
    <w:abstractNumId w:val="1"/>
  </w:num>
  <w:num w:numId="2" w16cid:durableId="115679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681"/>
    <w:rsid w:val="00036CEF"/>
    <w:rsid w:val="00055F48"/>
    <w:rsid w:val="000B1726"/>
    <w:rsid w:val="00173F99"/>
    <w:rsid w:val="0024515F"/>
    <w:rsid w:val="0024791A"/>
    <w:rsid w:val="002A6898"/>
    <w:rsid w:val="002D04A0"/>
    <w:rsid w:val="002E7681"/>
    <w:rsid w:val="00347DAC"/>
    <w:rsid w:val="003711E5"/>
    <w:rsid w:val="003F7EFB"/>
    <w:rsid w:val="004E21B8"/>
    <w:rsid w:val="005352F2"/>
    <w:rsid w:val="005376D9"/>
    <w:rsid w:val="005F6667"/>
    <w:rsid w:val="00643CDB"/>
    <w:rsid w:val="00653D59"/>
    <w:rsid w:val="00666889"/>
    <w:rsid w:val="006C084C"/>
    <w:rsid w:val="0075574C"/>
    <w:rsid w:val="007D5C88"/>
    <w:rsid w:val="00802AF8"/>
    <w:rsid w:val="009F3912"/>
    <w:rsid w:val="00A04E2C"/>
    <w:rsid w:val="00A66EBF"/>
    <w:rsid w:val="00AE4136"/>
    <w:rsid w:val="00B615EF"/>
    <w:rsid w:val="00BE50A2"/>
    <w:rsid w:val="00C94AAE"/>
    <w:rsid w:val="00D0034F"/>
    <w:rsid w:val="00DE6939"/>
    <w:rsid w:val="00E136E0"/>
    <w:rsid w:val="00E163E3"/>
    <w:rsid w:val="00F57FEC"/>
    <w:rsid w:val="00FE3CA7"/>
    <w:rsid w:val="00FE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6BD1"/>
  <w15:docId w15:val="{1A457521-23B0-4B11-AB25-0B4CF630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4" w:lineRule="auto"/>
      <w:ind w:left="370" w:hanging="37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8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69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Morris University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Patrick</dc:creator>
  <cp:keywords/>
  <cp:lastModifiedBy>Chris King</cp:lastModifiedBy>
  <cp:revision>39</cp:revision>
  <cp:lastPrinted>2025-08-20T15:04:00Z</cp:lastPrinted>
  <dcterms:created xsi:type="dcterms:W3CDTF">2024-09-30T13:09:00Z</dcterms:created>
  <dcterms:modified xsi:type="dcterms:W3CDTF">2025-09-03T00:44:00Z</dcterms:modified>
</cp:coreProperties>
</file>