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A88F" w14:textId="495BD095" w:rsidR="00A53BF3" w:rsidRPr="004D004B" w:rsidRDefault="00B61E54" w:rsidP="00A53BF3">
      <w:pPr>
        <w:rPr>
          <w:rFonts w:ascii="Arial" w:hAnsi="Arial" w:cs="Arial"/>
          <w:sz w:val="46"/>
          <w:szCs w:val="46"/>
        </w:rPr>
      </w:pPr>
      <w:r w:rsidRPr="004D004B">
        <w:rPr>
          <w:rFonts w:ascii="Arial" w:hAnsi="Arial" w:cs="Arial"/>
          <w:noProof/>
          <w:sz w:val="40"/>
          <w:szCs w:val="40"/>
        </w:rPr>
        <mc:AlternateContent>
          <mc:Choice Requires="wps">
            <w:drawing>
              <wp:anchor distT="0" distB="0" distL="114300" distR="114300" simplePos="0" relativeHeight="251683840" behindDoc="0" locked="0" layoutInCell="1" allowOverlap="1" wp14:anchorId="2EB5136F" wp14:editId="09FDA4C5">
                <wp:simplePos x="0" y="0"/>
                <wp:positionH relativeFrom="column">
                  <wp:posOffset>-549697</wp:posOffset>
                </wp:positionH>
                <wp:positionV relativeFrom="paragraph">
                  <wp:posOffset>650123</wp:posOffset>
                </wp:positionV>
                <wp:extent cx="7040351" cy="45719"/>
                <wp:effectExtent l="0" t="0" r="8255" b="0"/>
                <wp:wrapNone/>
                <wp:docPr id="4" name="Text Box 1"/>
                <wp:cNvGraphicFramePr/>
                <a:graphic xmlns:a="http://schemas.openxmlformats.org/drawingml/2006/main">
                  <a:graphicData uri="http://schemas.microsoft.com/office/word/2010/wordprocessingShape">
                    <wps:wsp>
                      <wps:cNvSpPr txBox="1"/>
                      <wps:spPr>
                        <a:xfrm>
                          <a:off x="0" y="0"/>
                          <a:ext cx="7040351" cy="45719"/>
                        </a:xfrm>
                        <a:prstGeom prst="rect">
                          <a:avLst/>
                        </a:prstGeom>
                        <a:solidFill>
                          <a:schemeClr val="accent1">
                            <a:lumMod val="50000"/>
                          </a:schemeClr>
                        </a:solidFill>
                        <a:ln w="6350">
                          <a:noFill/>
                        </a:ln>
                      </wps:spPr>
                      <wps:txbx>
                        <w:txbxContent>
                          <w:p w14:paraId="4CF0F10A" w14:textId="7CE30468" w:rsidR="00A53BF3" w:rsidRPr="00727C9D" w:rsidRDefault="00A53BF3" w:rsidP="00A53BF3">
                            <w:pPr>
                              <w:rPr>
                                <w:rFonts w:ascii="Arial" w:hAnsi="Arial" w:cs="Arial"/>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5136F" id="_x0000_t202" coordsize="21600,21600" o:spt="202" path="m,l,21600r21600,l21600,xe">
                <v:stroke joinstyle="miter"/>
                <v:path gradientshapeok="t" o:connecttype="rect"/>
              </v:shapetype>
              <v:shape id="Text Box 1" o:spid="_x0000_s1026" type="#_x0000_t202" style="position:absolute;margin-left:-43.3pt;margin-top:51.2pt;width:554.3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" fillcolor="#1f3763 [1604]" stroked="f" strokeweight=".5pt">
                <v:textbox>
                  <w:txbxContent>
                    <w:p w14:paraId="4CF0F10A" w14:textId="7CE30468" w:rsidR="00A53BF3" w:rsidRPr="00727C9D" w:rsidRDefault="00A53BF3" w:rsidP="00A53BF3">
                      <w:pPr>
                        <w:rPr>
                          <w:rFonts w:ascii="Arial" w:hAnsi="Arial" w:cs="Arial"/>
                          <w:b/>
                          <w:bCs/>
                        </w:rPr>
                      </w:pPr>
                    </w:p>
                  </w:txbxContent>
                </v:textbox>
              </v:shape>
            </w:pict>
          </mc:Fallback>
        </mc:AlternateContent>
      </w:r>
      <w:r w:rsidR="006C6562" w:rsidRPr="004D004B">
        <w:rPr>
          <w:rFonts w:ascii="Arial" w:hAnsi="Arial" w:cs="Arial"/>
          <w:b/>
          <w:bCs/>
          <w:noProof/>
          <w:sz w:val="28"/>
          <w:szCs w:val="28"/>
          <w14:ligatures w14:val="none"/>
        </w:rPr>
        <mc:AlternateContent>
          <mc:Choice Requires="wps">
            <w:drawing>
              <wp:anchor distT="0" distB="0" distL="114300" distR="114300" simplePos="0" relativeHeight="251684864" behindDoc="0" locked="0" layoutInCell="1" allowOverlap="1" wp14:anchorId="17FB4AF0" wp14:editId="447E0009">
                <wp:simplePos x="0" y="0"/>
                <wp:positionH relativeFrom="column">
                  <wp:posOffset>-75277</wp:posOffset>
                </wp:positionH>
                <wp:positionV relativeFrom="paragraph">
                  <wp:posOffset>98425</wp:posOffset>
                </wp:positionV>
                <wp:extent cx="4394579" cy="266065"/>
                <wp:effectExtent l="0" t="0" r="0" b="635"/>
                <wp:wrapNone/>
                <wp:docPr id="5" name="Text Box 5"/>
                <wp:cNvGraphicFramePr/>
                <a:graphic xmlns:a="http://schemas.openxmlformats.org/drawingml/2006/main">
                  <a:graphicData uri="http://schemas.microsoft.com/office/word/2010/wordprocessingShape">
                    <wps:wsp>
                      <wps:cNvSpPr txBox="1"/>
                      <wps:spPr>
                        <a:xfrm>
                          <a:off x="0" y="0"/>
                          <a:ext cx="4394579" cy="266065"/>
                        </a:xfrm>
                        <a:prstGeom prst="rect">
                          <a:avLst/>
                        </a:prstGeom>
                        <a:noFill/>
                        <a:ln w="6350">
                          <a:noFill/>
                        </a:ln>
                      </wps:spPr>
                      <wps:txbx>
                        <w:txbxContent>
                          <w:p w14:paraId="10EFD539" w14:textId="477AF7BC" w:rsidR="00A53BF3" w:rsidRDefault="00A53BF3" w:rsidP="00A53BF3">
                            <w:pPr>
                              <w:jc w:val="both"/>
                            </w:pPr>
                            <w:r>
                              <w:rPr>
                                <w:rFonts w:ascii="Arial" w:hAnsi="Arial" w:cs="Arial"/>
                                <w:sz w:val="24"/>
                                <w:szCs w:val="24"/>
                              </w:rPr>
                              <w:t>Adamson University Computer Engineering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B4AF0" id="Text Box 5" o:spid="_x0000_s1027" type="#_x0000_t202" style="position:absolute;margin-left:-5.95pt;margin-top:7.75pt;width:346.05pt;height:20.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fsGQIAADMEAAAOAAAAZHJzL2Uyb0RvYy54bWysU02P2jAQvVfqf7B8Lwks0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" filled="f" stroked="f" strokeweight=".5pt">
                <v:textbox>
                  <w:txbxContent>
                    <w:p w14:paraId="10EFD539" w14:textId="477AF7BC" w:rsidR="00A53BF3" w:rsidRDefault="00A53BF3" w:rsidP="00A53BF3">
                      <w:pPr>
                        <w:jc w:val="both"/>
                      </w:pPr>
                      <w:r>
                        <w:rPr>
                          <w:rFonts w:ascii="Arial" w:hAnsi="Arial" w:cs="Arial"/>
                          <w:sz w:val="24"/>
                          <w:szCs w:val="24"/>
                        </w:rPr>
                        <w:t>Adamson University Computer Engineering Department</w:t>
                      </w:r>
                    </w:p>
                  </w:txbxContent>
                </v:textbox>
              </v:shape>
            </w:pict>
          </mc:Fallback>
        </mc:AlternateContent>
      </w:r>
      <w:r w:rsidR="00A53BF3" w:rsidRPr="004D004B">
        <w:rPr>
          <w:rFonts w:ascii="Arial" w:hAnsi="Arial" w:cs="Arial"/>
          <w:b/>
          <w:bCs/>
          <w:noProof/>
          <w:sz w:val="28"/>
          <w:szCs w:val="28"/>
        </w:rPr>
        <w:drawing>
          <wp:anchor distT="0" distB="0" distL="0" distR="0" simplePos="0" relativeHeight="251681792" behindDoc="1" locked="0" layoutInCell="1" allowOverlap="1" wp14:anchorId="0B3A0164" wp14:editId="7F4468E8">
            <wp:simplePos x="0" y="0"/>
            <wp:positionH relativeFrom="rightMargin">
              <wp:posOffset>-317632</wp:posOffset>
            </wp:positionH>
            <wp:positionV relativeFrom="paragraph">
              <wp:posOffset>205740</wp:posOffset>
            </wp:positionV>
            <wp:extent cx="348615" cy="415290"/>
            <wp:effectExtent l="0" t="0" r="0" b="3810"/>
            <wp:wrapNone/>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8"/>
                    <a:stretch>
                      <a:fillRect/>
                    </a:stretch>
                  </pic:blipFill>
                  <pic:spPr bwMode="auto">
                    <a:xfrm>
                      <a:off x="0" y="0"/>
                      <a:ext cx="348615" cy="415290"/>
                    </a:xfrm>
                    <a:prstGeom prst="rect">
                      <a:avLst/>
                    </a:prstGeom>
                  </pic:spPr>
                </pic:pic>
              </a:graphicData>
            </a:graphic>
            <wp14:sizeRelH relativeFrom="margin">
              <wp14:pctWidth>0</wp14:pctWidth>
            </wp14:sizeRelH>
            <wp14:sizeRelV relativeFrom="margin">
              <wp14:pctHeight>0</wp14:pctHeight>
            </wp14:sizeRelV>
          </wp:anchor>
        </w:drawing>
      </w:r>
      <w:r w:rsidR="00A53BF3" w:rsidRPr="004D004B">
        <w:rPr>
          <w:rFonts w:ascii="Arial" w:hAnsi="Arial" w:cs="Arial"/>
          <w:b/>
          <w:bCs/>
          <w:noProof/>
          <w:sz w:val="28"/>
          <w:szCs w:val="28"/>
        </w:rPr>
        <w:drawing>
          <wp:anchor distT="0" distB="0" distL="0" distR="0" simplePos="0" relativeHeight="251680768" behindDoc="1" locked="0" layoutInCell="1" allowOverlap="1" wp14:anchorId="201C5BA4" wp14:editId="37599BD9">
            <wp:simplePos x="0" y="0"/>
            <wp:positionH relativeFrom="leftMargin">
              <wp:posOffset>6072505</wp:posOffset>
            </wp:positionH>
            <wp:positionV relativeFrom="paragraph">
              <wp:posOffset>214156</wp:posOffset>
            </wp:positionV>
            <wp:extent cx="415925" cy="415925"/>
            <wp:effectExtent l="0" t="0" r="3175" b="3175"/>
            <wp:wrapNone/>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9"/>
                    <a:stretch>
                      <a:fillRect/>
                    </a:stretch>
                  </pic:blipFill>
                  <pic:spPr bwMode="auto">
                    <a:xfrm>
                      <a:off x="0" y="0"/>
                      <a:ext cx="415925" cy="415925"/>
                    </a:xfrm>
                    <a:prstGeom prst="rect">
                      <a:avLst/>
                    </a:prstGeom>
                  </pic:spPr>
                </pic:pic>
              </a:graphicData>
            </a:graphic>
            <wp14:sizeRelH relativeFrom="margin">
              <wp14:pctWidth>0</wp14:pctWidth>
            </wp14:sizeRelH>
            <wp14:sizeRelV relativeFrom="margin">
              <wp14:pctHeight>0</wp14:pctHeight>
            </wp14:sizeRelV>
          </wp:anchor>
        </w:drawing>
      </w:r>
      <w:r w:rsidR="00A53BF3" w:rsidRPr="004D004B">
        <w:rPr>
          <w:rFonts w:ascii="Arial" w:hAnsi="Arial" w:cs="Arial"/>
          <w:b/>
          <w:bCs/>
          <w:sz w:val="44"/>
          <w:szCs w:val="44"/>
        </w:rPr>
        <w:br/>
      </w:r>
      <w:r w:rsidR="006C6562" w:rsidRPr="004D004B">
        <w:rPr>
          <w:rFonts w:ascii="Arial" w:hAnsi="Arial" w:cs="Arial"/>
          <w:b/>
          <w:bCs/>
          <w:sz w:val="36"/>
          <w:szCs w:val="36"/>
        </w:rPr>
        <w:t>MACHINE LEARNING AND PERCEPTION</w:t>
      </w:r>
      <w:r w:rsidR="00A53BF3" w:rsidRPr="004D004B">
        <w:rPr>
          <w:rFonts w:ascii="Arial" w:hAnsi="Arial" w:cs="Arial"/>
          <w:b/>
          <w:bCs/>
          <w:sz w:val="36"/>
          <w:szCs w:val="36"/>
        </w:rPr>
        <w:t xml:space="preserve"> LAB</w:t>
      </w:r>
    </w:p>
    <w:p w14:paraId="49D84057" w14:textId="372723B6" w:rsidR="00866F90" w:rsidRPr="004D004B" w:rsidRDefault="00866F90" w:rsidP="00866F90">
      <w:pPr>
        <w:rPr>
          <w:rFonts w:ascii="Arial" w:hAnsi="Arial" w:cs="Arial"/>
          <w:b/>
          <w:bCs/>
          <w:sz w:val="28"/>
          <w:szCs w:val="28"/>
        </w:rPr>
      </w:pPr>
    </w:p>
    <w:p w14:paraId="68BAF796" w14:textId="15019C06" w:rsidR="00914D66" w:rsidRPr="004D004B" w:rsidRDefault="0026614A" w:rsidP="00914D66">
      <w:pPr>
        <w:jc w:val="center"/>
        <w:rPr>
          <w:rFonts w:ascii="Arial" w:hAnsi="Arial" w:cs="Arial"/>
          <w:b/>
          <w:bCs/>
          <w:sz w:val="28"/>
          <w:szCs w:val="28"/>
        </w:rPr>
      </w:pPr>
      <w:r w:rsidRPr="004D004B">
        <w:rPr>
          <w:rFonts w:ascii="Arial" w:hAnsi="Arial" w:cs="Arial"/>
          <w:b/>
          <w:bCs/>
          <w:sz w:val="28"/>
          <w:szCs w:val="28"/>
        </w:rPr>
        <w:t xml:space="preserve">Laboratory Exercise </w:t>
      </w:r>
      <w:r w:rsidR="002539C2">
        <w:rPr>
          <w:rFonts w:ascii="Arial" w:hAnsi="Arial" w:cs="Arial"/>
          <w:b/>
          <w:bCs/>
          <w:sz w:val="28"/>
          <w:szCs w:val="28"/>
        </w:rPr>
        <w:t>10</w:t>
      </w:r>
    </w:p>
    <w:p w14:paraId="3D8033DF" w14:textId="77777777" w:rsidR="002539C2" w:rsidRPr="002539C2" w:rsidRDefault="002539C2" w:rsidP="002539C2">
      <w:pPr>
        <w:contextualSpacing/>
        <w:jc w:val="center"/>
        <w:rPr>
          <w:rFonts w:ascii="Arial" w:hAnsi="Arial" w:cs="Arial"/>
          <w:b/>
          <w:bCs/>
          <w:sz w:val="28"/>
          <w:szCs w:val="28"/>
        </w:rPr>
      </w:pPr>
      <w:r w:rsidRPr="002539C2">
        <w:rPr>
          <w:rFonts w:ascii="Arial" w:hAnsi="Arial" w:cs="Arial"/>
          <w:b/>
          <w:bCs/>
          <w:sz w:val="28"/>
          <w:szCs w:val="28"/>
        </w:rPr>
        <w:t>Deployment of the TensorFlow Lite Model on the Raspberry Pi with Button-Triggered Capture and Class-Indicating LEDs</w:t>
      </w:r>
    </w:p>
    <w:p w14:paraId="5E996705" w14:textId="5D7218A1" w:rsidR="003C0C1B" w:rsidRPr="004D004B" w:rsidRDefault="00143420" w:rsidP="003C0C1B">
      <w:pPr>
        <w:contextualSpacing/>
        <w:jc w:val="center"/>
        <w:rPr>
          <w:rFonts w:ascii="Arial" w:eastAsia="Calibri" w:hAnsi="Arial" w:cs="Arial"/>
          <w:lang w:val="en-PH"/>
        </w:rPr>
      </w:pPr>
      <w:r w:rsidRPr="004D004B">
        <w:rPr>
          <w:rFonts w:ascii="Arial" w:eastAsia="Calibri" w:hAnsi="Arial" w:cs="Arial"/>
          <w:lang w:val="en-PH"/>
        </w:rPr>
        <w:t>Submitted by:</w:t>
      </w:r>
    </w:p>
    <w:p w14:paraId="24FFBF9C" w14:textId="6132F471" w:rsidR="00143420" w:rsidRDefault="00143420" w:rsidP="00143420">
      <w:pPr>
        <w:contextualSpacing/>
        <w:jc w:val="center"/>
        <w:rPr>
          <w:rFonts w:ascii="Arial" w:eastAsia="Calibri" w:hAnsi="Arial" w:cs="Arial"/>
          <w:b/>
          <w:bCs/>
          <w:sz w:val="36"/>
          <w:szCs w:val="36"/>
          <w:lang w:val="en-PH"/>
        </w:rPr>
      </w:pPr>
      <w:r w:rsidRPr="004D004B">
        <w:rPr>
          <w:rFonts w:ascii="Arial" w:eastAsia="Calibri" w:hAnsi="Arial" w:cs="Arial"/>
          <w:b/>
          <w:bCs/>
          <w:sz w:val="36"/>
          <w:szCs w:val="36"/>
          <w:lang w:val="en-PH"/>
        </w:rPr>
        <w:t>Group #</w:t>
      </w:r>
    </w:p>
    <w:p w14:paraId="44253C89" w14:textId="77777777" w:rsidR="002539C2" w:rsidRPr="004D004B" w:rsidRDefault="002539C2" w:rsidP="00143420">
      <w:pPr>
        <w:contextualSpacing/>
        <w:jc w:val="center"/>
        <w:rPr>
          <w:rFonts w:ascii="Arial" w:eastAsia="Calibri" w:hAnsi="Arial" w:cs="Arial"/>
          <w:b/>
          <w:bCs/>
          <w:sz w:val="36"/>
          <w:szCs w:val="36"/>
          <w:lang w:val="en-PH"/>
        </w:rPr>
      </w:pPr>
    </w:p>
    <w:tbl>
      <w:tblPr>
        <w:tblW w:w="11108" w:type="dxa"/>
        <w:tblInd w:w="-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3"/>
        <w:gridCol w:w="2324"/>
        <w:gridCol w:w="2023"/>
        <w:gridCol w:w="1993"/>
        <w:gridCol w:w="1801"/>
        <w:gridCol w:w="934"/>
      </w:tblGrid>
      <w:tr w:rsidR="00B61E54" w:rsidRPr="004D004B" w14:paraId="2FE8C3B7" w14:textId="77777777" w:rsidTr="00B61E54">
        <w:trPr>
          <w:trHeight w:val="556"/>
        </w:trPr>
        <w:tc>
          <w:tcPr>
            <w:tcW w:w="2033" w:type="dxa"/>
            <w:vAlign w:val="center"/>
          </w:tcPr>
          <w:p w14:paraId="0CAE7770"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Category</w:t>
            </w:r>
          </w:p>
        </w:tc>
        <w:tc>
          <w:tcPr>
            <w:tcW w:w="2324" w:type="dxa"/>
            <w:vAlign w:val="center"/>
          </w:tcPr>
          <w:p w14:paraId="1C28CD92"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Exceptional</w:t>
            </w:r>
          </w:p>
          <w:p w14:paraId="64631142"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4</w:t>
            </w:r>
          </w:p>
        </w:tc>
        <w:tc>
          <w:tcPr>
            <w:tcW w:w="2023" w:type="dxa"/>
            <w:vAlign w:val="center"/>
          </w:tcPr>
          <w:p w14:paraId="479A0C29" w14:textId="77777777" w:rsidR="00B61E54" w:rsidRPr="004D004B" w:rsidRDefault="00B61E54" w:rsidP="006D0AAB">
            <w:pPr>
              <w:tabs>
                <w:tab w:val="left" w:pos="5400"/>
              </w:tabs>
              <w:spacing w:after="0" w:line="240" w:lineRule="auto"/>
              <w:jc w:val="center"/>
              <w:rPr>
                <w:rFonts w:ascii="Arial" w:hAnsi="Arial" w:cs="Arial"/>
                <w:b/>
                <w:sz w:val="16"/>
                <w:szCs w:val="16"/>
              </w:rPr>
            </w:pPr>
            <w:r w:rsidRPr="004D004B">
              <w:rPr>
                <w:rFonts w:ascii="Arial" w:hAnsi="Arial" w:cs="Arial"/>
                <w:b/>
                <w:sz w:val="16"/>
                <w:szCs w:val="16"/>
              </w:rPr>
              <w:t>Acceptable</w:t>
            </w:r>
          </w:p>
          <w:p w14:paraId="7BD14C0B" w14:textId="77777777" w:rsidR="00B61E54" w:rsidRPr="004D004B" w:rsidRDefault="00B61E54" w:rsidP="006D0AAB">
            <w:pPr>
              <w:tabs>
                <w:tab w:val="left" w:pos="5400"/>
              </w:tabs>
              <w:spacing w:after="0" w:line="240" w:lineRule="auto"/>
              <w:jc w:val="center"/>
              <w:rPr>
                <w:rFonts w:ascii="Arial" w:hAnsi="Arial" w:cs="Arial"/>
                <w:b/>
                <w:sz w:val="16"/>
                <w:szCs w:val="16"/>
              </w:rPr>
            </w:pPr>
            <w:r w:rsidRPr="004D004B">
              <w:rPr>
                <w:rFonts w:ascii="Arial" w:hAnsi="Arial" w:cs="Arial"/>
                <w:b/>
                <w:sz w:val="16"/>
                <w:szCs w:val="16"/>
              </w:rPr>
              <w:t>3</w:t>
            </w:r>
          </w:p>
        </w:tc>
        <w:tc>
          <w:tcPr>
            <w:tcW w:w="1993" w:type="dxa"/>
            <w:vAlign w:val="center"/>
          </w:tcPr>
          <w:p w14:paraId="275F4952"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Marginal</w:t>
            </w:r>
          </w:p>
          <w:p w14:paraId="0D8C8411"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2</w:t>
            </w:r>
          </w:p>
        </w:tc>
        <w:tc>
          <w:tcPr>
            <w:tcW w:w="1799" w:type="dxa"/>
            <w:vAlign w:val="center"/>
          </w:tcPr>
          <w:p w14:paraId="62B33945"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Unacceptable</w:t>
            </w:r>
          </w:p>
          <w:p w14:paraId="10A8F5A5"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1</w:t>
            </w:r>
          </w:p>
        </w:tc>
        <w:tc>
          <w:tcPr>
            <w:tcW w:w="934" w:type="dxa"/>
            <w:vAlign w:val="center"/>
          </w:tcPr>
          <w:p w14:paraId="3CE46BCC" w14:textId="77777777" w:rsidR="00B61E54" w:rsidRPr="004D004B" w:rsidRDefault="00B61E54" w:rsidP="006D0AAB">
            <w:pPr>
              <w:spacing w:after="0" w:line="240" w:lineRule="auto"/>
              <w:jc w:val="center"/>
              <w:rPr>
                <w:rFonts w:ascii="Arial" w:hAnsi="Arial" w:cs="Arial"/>
                <w:b/>
                <w:sz w:val="16"/>
                <w:szCs w:val="16"/>
              </w:rPr>
            </w:pPr>
          </w:p>
          <w:p w14:paraId="22083512"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Score</w:t>
            </w:r>
          </w:p>
        </w:tc>
      </w:tr>
      <w:tr w:rsidR="00B61E54" w:rsidRPr="004D004B" w14:paraId="0603D249" w14:textId="77777777" w:rsidTr="00B61E54">
        <w:trPr>
          <w:trHeight w:val="1135"/>
        </w:trPr>
        <w:tc>
          <w:tcPr>
            <w:tcW w:w="2033" w:type="dxa"/>
            <w:vAlign w:val="center"/>
          </w:tcPr>
          <w:p w14:paraId="0FA90499" w14:textId="77777777" w:rsidR="00B61E54" w:rsidRPr="004D004B" w:rsidRDefault="00B61E54" w:rsidP="006D0AAB">
            <w:pPr>
              <w:spacing w:after="0" w:line="240" w:lineRule="auto"/>
              <w:jc w:val="center"/>
              <w:rPr>
                <w:rFonts w:ascii="Arial" w:hAnsi="Arial" w:cs="Arial"/>
                <w:sz w:val="16"/>
                <w:szCs w:val="16"/>
              </w:rPr>
            </w:pPr>
            <w:r w:rsidRPr="004D004B">
              <w:rPr>
                <w:rFonts w:ascii="Arial" w:hAnsi="Arial" w:cs="Arial"/>
                <w:b/>
                <w:bCs/>
                <w:sz w:val="16"/>
                <w:szCs w:val="16"/>
              </w:rPr>
              <w:t>System / Pipeline Design &amp; Implementation</w:t>
            </w:r>
            <w:r w:rsidRPr="004D004B">
              <w:rPr>
                <w:rFonts w:ascii="Arial" w:hAnsi="Arial" w:cs="Arial"/>
                <w:b/>
                <w:sz w:val="16"/>
                <w:szCs w:val="16"/>
              </w:rPr>
              <w:t xml:space="preserve"> (30%)</w:t>
            </w:r>
          </w:p>
        </w:tc>
        <w:tc>
          <w:tcPr>
            <w:tcW w:w="2324" w:type="dxa"/>
            <w:vAlign w:val="center"/>
          </w:tcPr>
          <w:p w14:paraId="62220F23"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Clear, well-structured machine learning pipeline or experimental design that fully meets the stated objectives, requirements, and constraints of the lab.</w:t>
            </w:r>
          </w:p>
        </w:tc>
        <w:tc>
          <w:tcPr>
            <w:tcW w:w="2023" w:type="dxa"/>
            <w:vAlign w:val="center"/>
          </w:tcPr>
          <w:p w14:paraId="4FAB9C56"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Adequate pipeline or experimental design with minor limitations; meets most lab requirements.</w:t>
            </w:r>
          </w:p>
        </w:tc>
        <w:tc>
          <w:tcPr>
            <w:tcW w:w="1993" w:type="dxa"/>
            <w:vAlign w:val="center"/>
          </w:tcPr>
          <w:p w14:paraId="05997B4B"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Partial or loosely structured design; some requirements addressed but key elements are missing or incorrect.</w:t>
            </w:r>
          </w:p>
        </w:tc>
        <w:tc>
          <w:tcPr>
            <w:tcW w:w="1799" w:type="dxa"/>
            <w:vAlign w:val="center"/>
          </w:tcPr>
          <w:p w14:paraId="6C1B9CDF"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Minimal or unclear design effort; does not address the lab requirements.</w:t>
            </w:r>
          </w:p>
        </w:tc>
        <w:tc>
          <w:tcPr>
            <w:tcW w:w="934" w:type="dxa"/>
          </w:tcPr>
          <w:p w14:paraId="7A5E12CA" w14:textId="77777777" w:rsidR="00B61E54" w:rsidRPr="004D004B" w:rsidRDefault="00B61E54" w:rsidP="006D0AAB">
            <w:pPr>
              <w:spacing w:after="0" w:line="240" w:lineRule="auto"/>
              <w:ind w:right="-108"/>
              <w:jc w:val="center"/>
              <w:rPr>
                <w:rFonts w:ascii="Arial" w:hAnsi="Arial" w:cs="Arial"/>
                <w:b/>
                <w:sz w:val="16"/>
                <w:szCs w:val="16"/>
              </w:rPr>
            </w:pPr>
          </w:p>
        </w:tc>
      </w:tr>
      <w:tr w:rsidR="00B61E54" w:rsidRPr="004D004B" w14:paraId="7ADCDF67" w14:textId="77777777" w:rsidTr="00B61E54">
        <w:trPr>
          <w:trHeight w:val="1298"/>
        </w:trPr>
        <w:tc>
          <w:tcPr>
            <w:tcW w:w="2033" w:type="dxa"/>
            <w:vAlign w:val="center"/>
          </w:tcPr>
          <w:p w14:paraId="5BA6FA95"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Application of Tools &amp; Techniques</w:t>
            </w:r>
          </w:p>
          <w:p w14:paraId="2FE80B95" w14:textId="77777777" w:rsidR="00B61E54" w:rsidRPr="004D004B" w:rsidRDefault="00B61E54" w:rsidP="006D0AAB">
            <w:pPr>
              <w:spacing w:after="0" w:line="240" w:lineRule="auto"/>
              <w:jc w:val="center"/>
              <w:rPr>
                <w:rFonts w:ascii="Arial" w:hAnsi="Arial" w:cs="Arial"/>
                <w:sz w:val="16"/>
                <w:szCs w:val="16"/>
              </w:rPr>
            </w:pPr>
            <w:r w:rsidRPr="004D004B">
              <w:rPr>
                <w:rFonts w:ascii="Arial" w:hAnsi="Arial" w:cs="Arial"/>
                <w:b/>
                <w:sz w:val="16"/>
                <w:szCs w:val="16"/>
              </w:rPr>
              <w:t>(25%)</w:t>
            </w:r>
          </w:p>
        </w:tc>
        <w:tc>
          <w:tcPr>
            <w:tcW w:w="2324" w:type="dxa"/>
            <w:vAlign w:val="center"/>
          </w:tcPr>
          <w:p w14:paraId="74112AB8"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Correct selection and expert use of appropriate tools and techniques (e.g., Python, Jupyter, ML libraries, data analysis tools); methods are effectively applied and justified.</w:t>
            </w:r>
          </w:p>
        </w:tc>
        <w:tc>
          <w:tcPr>
            <w:tcW w:w="2023" w:type="dxa"/>
            <w:vAlign w:val="center"/>
          </w:tcPr>
          <w:p w14:paraId="51A0BBA5"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Correct tool selection with minor errors or inconsistencies in application.</w:t>
            </w:r>
          </w:p>
        </w:tc>
        <w:tc>
          <w:tcPr>
            <w:tcW w:w="1993" w:type="dxa"/>
            <w:vAlign w:val="center"/>
          </w:tcPr>
          <w:p w14:paraId="1E4B8AE0"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Limited, inappropriate, or incorrect tool usage; techniques partially support the task.</w:t>
            </w:r>
          </w:p>
        </w:tc>
        <w:tc>
          <w:tcPr>
            <w:tcW w:w="1799" w:type="dxa"/>
            <w:vAlign w:val="center"/>
          </w:tcPr>
          <w:p w14:paraId="531B765C"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No meaningful or incorrect use of required tools and techniques.</w:t>
            </w:r>
          </w:p>
        </w:tc>
        <w:tc>
          <w:tcPr>
            <w:tcW w:w="934" w:type="dxa"/>
          </w:tcPr>
          <w:p w14:paraId="5F989018" w14:textId="77777777" w:rsidR="00B61E54" w:rsidRPr="004D004B" w:rsidRDefault="00B61E54" w:rsidP="006D0AAB">
            <w:pPr>
              <w:spacing w:after="0" w:line="240" w:lineRule="auto"/>
              <w:ind w:right="-108"/>
              <w:jc w:val="center"/>
              <w:rPr>
                <w:rFonts w:ascii="Arial" w:hAnsi="Arial" w:cs="Arial"/>
                <w:b/>
                <w:sz w:val="16"/>
                <w:szCs w:val="16"/>
              </w:rPr>
            </w:pPr>
          </w:p>
        </w:tc>
      </w:tr>
      <w:tr w:rsidR="00B61E54" w:rsidRPr="004D004B" w14:paraId="0A8B20AE" w14:textId="77777777" w:rsidTr="00B61E54">
        <w:trPr>
          <w:trHeight w:val="1135"/>
        </w:trPr>
        <w:tc>
          <w:tcPr>
            <w:tcW w:w="2033" w:type="dxa"/>
            <w:vAlign w:val="center"/>
          </w:tcPr>
          <w:p w14:paraId="067367D6"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Implementation &amp; Resource Utilization</w:t>
            </w:r>
          </w:p>
          <w:p w14:paraId="14632222" w14:textId="77777777" w:rsidR="00B61E54" w:rsidRPr="004D004B" w:rsidRDefault="00B61E54" w:rsidP="006D0AAB">
            <w:pPr>
              <w:spacing w:after="0" w:line="240" w:lineRule="auto"/>
              <w:jc w:val="center"/>
              <w:rPr>
                <w:rFonts w:ascii="Arial" w:hAnsi="Arial" w:cs="Arial"/>
                <w:sz w:val="16"/>
                <w:szCs w:val="16"/>
              </w:rPr>
            </w:pPr>
            <w:r w:rsidRPr="004D004B">
              <w:rPr>
                <w:rFonts w:ascii="Arial" w:hAnsi="Arial" w:cs="Arial"/>
                <w:b/>
                <w:sz w:val="16"/>
                <w:szCs w:val="16"/>
              </w:rPr>
              <w:t>(20%)</w:t>
            </w:r>
          </w:p>
        </w:tc>
        <w:tc>
          <w:tcPr>
            <w:tcW w:w="2324" w:type="dxa"/>
            <w:vAlign w:val="center"/>
          </w:tcPr>
          <w:p w14:paraId="3A213E54"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Efficient, logical, and well-organized implementation; methods and resources are fully aligned with the problem and constraints.</w:t>
            </w:r>
          </w:p>
        </w:tc>
        <w:tc>
          <w:tcPr>
            <w:tcW w:w="2023" w:type="dxa"/>
            <w:vAlign w:val="center"/>
          </w:tcPr>
          <w:p w14:paraId="2860FD66"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Functional implementation with minor inefficiencies or redundancies.</w:t>
            </w:r>
          </w:p>
        </w:tc>
        <w:tc>
          <w:tcPr>
            <w:tcW w:w="1993" w:type="dxa"/>
            <w:vAlign w:val="center"/>
          </w:tcPr>
          <w:p w14:paraId="2BE60693"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Implementation partially works but lacks efficiency, clarity, or completeness.</w:t>
            </w:r>
          </w:p>
        </w:tc>
        <w:tc>
          <w:tcPr>
            <w:tcW w:w="1799" w:type="dxa"/>
            <w:vAlign w:val="center"/>
          </w:tcPr>
          <w:p w14:paraId="32970B0C"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Poor or non-functional implementation with little consideration of constraints.</w:t>
            </w:r>
          </w:p>
        </w:tc>
        <w:tc>
          <w:tcPr>
            <w:tcW w:w="934" w:type="dxa"/>
          </w:tcPr>
          <w:p w14:paraId="678F966F" w14:textId="77777777" w:rsidR="00B61E54" w:rsidRPr="004D004B" w:rsidRDefault="00B61E54" w:rsidP="006D0AAB">
            <w:pPr>
              <w:spacing w:after="0" w:line="240" w:lineRule="auto"/>
              <w:ind w:right="-108"/>
              <w:jc w:val="center"/>
              <w:rPr>
                <w:rFonts w:ascii="Arial" w:hAnsi="Arial" w:cs="Arial"/>
                <w:b/>
                <w:sz w:val="16"/>
                <w:szCs w:val="16"/>
              </w:rPr>
            </w:pPr>
          </w:p>
        </w:tc>
      </w:tr>
      <w:tr w:rsidR="00B61E54" w:rsidRPr="004D004B" w14:paraId="4BA4ECEC" w14:textId="77777777" w:rsidTr="00B61E54">
        <w:trPr>
          <w:trHeight w:val="1161"/>
        </w:trPr>
        <w:tc>
          <w:tcPr>
            <w:tcW w:w="2033" w:type="dxa"/>
            <w:vAlign w:val="center"/>
          </w:tcPr>
          <w:p w14:paraId="16716C76"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 xml:space="preserve">Testing, Analysis &amp; Validation </w:t>
            </w:r>
          </w:p>
          <w:p w14:paraId="185A95A7" w14:textId="77777777" w:rsidR="00B61E54" w:rsidRPr="004D004B" w:rsidRDefault="00B61E54" w:rsidP="006D0AAB">
            <w:pPr>
              <w:spacing w:after="0" w:line="240" w:lineRule="auto"/>
              <w:jc w:val="center"/>
              <w:rPr>
                <w:rFonts w:ascii="Arial" w:hAnsi="Arial" w:cs="Arial"/>
                <w:sz w:val="16"/>
                <w:szCs w:val="16"/>
              </w:rPr>
            </w:pPr>
            <w:r w:rsidRPr="004D004B">
              <w:rPr>
                <w:rFonts w:ascii="Arial" w:hAnsi="Arial" w:cs="Arial"/>
                <w:b/>
                <w:sz w:val="16"/>
                <w:szCs w:val="16"/>
              </w:rPr>
              <w:t>(15%)</w:t>
            </w:r>
          </w:p>
        </w:tc>
        <w:tc>
          <w:tcPr>
            <w:tcW w:w="2324" w:type="dxa"/>
          </w:tcPr>
          <w:p w14:paraId="662BF6A4"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Comprehensive testing and analysis; results are clearly validated, interpreted, and supported by appropriate metrics, figures, or tables.</w:t>
            </w:r>
          </w:p>
        </w:tc>
        <w:tc>
          <w:tcPr>
            <w:tcW w:w="2023" w:type="dxa"/>
          </w:tcPr>
          <w:p w14:paraId="3FA1DCA7"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Adequate testing and analysis with mostly correct interpretation of results.</w:t>
            </w:r>
          </w:p>
        </w:tc>
        <w:tc>
          <w:tcPr>
            <w:tcW w:w="1993" w:type="dxa"/>
          </w:tcPr>
          <w:p w14:paraId="3F9ABBCC"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Limited testing; analysis is incomplete, weakly supported, or partially incorrect.</w:t>
            </w:r>
          </w:p>
        </w:tc>
        <w:tc>
          <w:tcPr>
            <w:tcW w:w="1799" w:type="dxa"/>
          </w:tcPr>
          <w:p w14:paraId="2E2365BD"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No testing performed or results are incorrectly analyzed or interpreted.</w:t>
            </w:r>
          </w:p>
        </w:tc>
        <w:tc>
          <w:tcPr>
            <w:tcW w:w="934" w:type="dxa"/>
          </w:tcPr>
          <w:p w14:paraId="1F02DB54" w14:textId="77777777" w:rsidR="00B61E54" w:rsidRPr="004D004B" w:rsidRDefault="00B61E54" w:rsidP="006D0AAB">
            <w:pPr>
              <w:spacing w:after="0" w:line="240" w:lineRule="auto"/>
              <w:ind w:right="-108"/>
              <w:jc w:val="center"/>
              <w:rPr>
                <w:rFonts w:ascii="Arial" w:hAnsi="Arial" w:cs="Arial"/>
                <w:b/>
                <w:sz w:val="16"/>
                <w:szCs w:val="16"/>
              </w:rPr>
            </w:pPr>
          </w:p>
        </w:tc>
      </w:tr>
      <w:tr w:rsidR="00B61E54" w:rsidRPr="004D004B" w14:paraId="1AA25264" w14:textId="77777777" w:rsidTr="00B61E54">
        <w:trPr>
          <w:trHeight w:val="1044"/>
        </w:trPr>
        <w:tc>
          <w:tcPr>
            <w:tcW w:w="2033" w:type="dxa"/>
            <w:vAlign w:val="center"/>
          </w:tcPr>
          <w:p w14:paraId="1121F78C"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Documentation &amp; Reporting</w:t>
            </w:r>
          </w:p>
          <w:p w14:paraId="5F227938"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(10%)</w:t>
            </w:r>
          </w:p>
        </w:tc>
        <w:tc>
          <w:tcPr>
            <w:tcW w:w="2324" w:type="dxa"/>
          </w:tcPr>
          <w:p w14:paraId="48913E7F"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Clear, complete, and well-structured lab report/notebook with proper figures, tables, explanations, and reflection.</w:t>
            </w:r>
          </w:p>
        </w:tc>
        <w:tc>
          <w:tcPr>
            <w:tcW w:w="2023" w:type="dxa"/>
          </w:tcPr>
          <w:p w14:paraId="07177039"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Complete documentation with minor issues in clarity, organization, or detail.</w:t>
            </w:r>
          </w:p>
        </w:tc>
        <w:tc>
          <w:tcPr>
            <w:tcW w:w="1993" w:type="dxa"/>
          </w:tcPr>
          <w:p w14:paraId="2938E545"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Partial documentation; missing sections, unclear explanations, or poor organization.</w:t>
            </w:r>
          </w:p>
        </w:tc>
        <w:tc>
          <w:tcPr>
            <w:tcW w:w="1799" w:type="dxa"/>
          </w:tcPr>
          <w:p w14:paraId="06C04224" w14:textId="77777777" w:rsidR="00B61E54" w:rsidRPr="004D004B" w:rsidRDefault="00B61E54" w:rsidP="00B61E54">
            <w:pPr>
              <w:spacing w:line="240" w:lineRule="auto"/>
              <w:jc w:val="both"/>
              <w:rPr>
                <w:rFonts w:ascii="Arial" w:hAnsi="Arial" w:cs="Arial"/>
                <w:color w:val="000000"/>
                <w:sz w:val="16"/>
                <w:szCs w:val="16"/>
              </w:rPr>
            </w:pPr>
            <w:r w:rsidRPr="004D004B">
              <w:rPr>
                <w:rFonts w:ascii="Arial" w:hAnsi="Arial" w:cs="Arial"/>
                <w:color w:val="000000"/>
                <w:sz w:val="16"/>
                <w:szCs w:val="16"/>
              </w:rPr>
              <w:t>Incomplete, poorly written, or missing documentation.</w:t>
            </w:r>
          </w:p>
        </w:tc>
        <w:tc>
          <w:tcPr>
            <w:tcW w:w="934" w:type="dxa"/>
          </w:tcPr>
          <w:p w14:paraId="18B609CA" w14:textId="77777777" w:rsidR="00B61E54" w:rsidRPr="004D004B" w:rsidRDefault="00B61E54" w:rsidP="006D0AAB">
            <w:pPr>
              <w:spacing w:after="0" w:line="240" w:lineRule="auto"/>
              <w:ind w:right="-108"/>
              <w:jc w:val="center"/>
              <w:rPr>
                <w:rFonts w:ascii="Arial" w:hAnsi="Arial" w:cs="Arial"/>
                <w:b/>
                <w:sz w:val="16"/>
                <w:szCs w:val="16"/>
              </w:rPr>
            </w:pPr>
          </w:p>
        </w:tc>
      </w:tr>
      <w:tr w:rsidR="00B61E54" w:rsidRPr="004D004B" w14:paraId="0752D66B" w14:textId="77777777" w:rsidTr="00B61E54">
        <w:trPr>
          <w:trHeight w:val="372"/>
        </w:trPr>
        <w:tc>
          <w:tcPr>
            <w:tcW w:w="10174" w:type="dxa"/>
            <w:gridSpan w:val="5"/>
            <w:vAlign w:val="center"/>
          </w:tcPr>
          <w:p w14:paraId="603F8F28" w14:textId="77777777" w:rsidR="00B61E54" w:rsidRPr="004D004B" w:rsidRDefault="00B61E54" w:rsidP="006D0AAB">
            <w:pPr>
              <w:spacing w:after="0" w:line="240" w:lineRule="auto"/>
              <w:jc w:val="center"/>
              <w:rPr>
                <w:rFonts w:ascii="Arial" w:hAnsi="Arial" w:cs="Arial"/>
                <w:b/>
                <w:sz w:val="16"/>
                <w:szCs w:val="16"/>
              </w:rPr>
            </w:pPr>
            <w:r w:rsidRPr="004D004B">
              <w:rPr>
                <w:rFonts w:ascii="Arial" w:hAnsi="Arial" w:cs="Arial"/>
                <w:b/>
                <w:sz w:val="16"/>
                <w:szCs w:val="16"/>
              </w:rPr>
              <w:t>TOTAL SCORE</w:t>
            </w:r>
          </w:p>
        </w:tc>
        <w:tc>
          <w:tcPr>
            <w:tcW w:w="934" w:type="dxa"/>
          </w:tcPr>
          <w:p w14:paraId="0163E0A7" w14:textId="77777777" w:rsidR="00B61E54" w:rsidRPr="004D004B" w:rsidRDefault="00B61E54" w:rsidP="006D0AAB">
            <w:pPr>
              <w:spacing w:after="0" w:line="240" w:lineRule="auto"/>
              <w:rPr>
                <w:rFonts w:ascii="Arial" w:hAnsi="Arial" w:cs="Arial"/>
                <w:sz w:val="16"/>
                <w:szCs w:val="16"/>
              </w:rPr>
            </w:pPr>
          </w:p>
          <w:p w14:paraId="6FAE2874" w14:textId="77777777" w:rsidR="00B61E54" w:rsidRPr="004D004B" w:rsidRDefault="00B61E54" w:rsidP="006D0AAB">
            <w:pPr>
              <w:tabs>
                <w:tab w:val="left" w:pos="9900"/>
              </w:tabs>
              <w:spacing w:after="0" w:line="240" w:lineRule="auto"/>
              <w:rPr>
                <w:rFonts w:ascii="Arial" w:hAnsi="Arial" w:cs="Arial"/>
                <w:sz w:val="16"/>
                <w:szCs w:val="16"/>
              </w:rPr>
            </w:pPr>
            <w:r w:rsidRPr="004D004B">
              <w:rPr>
                <w:rFonts w:ascii="Arial" w:hAnsi="Arial" w:cs="Arial"/>
                <w:sz w:val="16"/>
                <w:szCs w:val="16"/>
              </w:rPr>
              <w:t xml:space="preserve">   </w:t>
            </w:r>
          </w:p>
        </w:tc>
      </w:tr>
    </w:tbl>
    <w:p w14:paraId="7AD86EFC" w14:textId="5C26B4E1" w:rsidR="00D1103B" w:rsidRPr="004D004B" w:rsidRDefault="00D1103B" w:rsidP="00143420">
      <w:pPr>
        <w:contextualSpacing/>
        <w:jc w:val="center"/>
        <w:rPr>
          <w:rFonts w:ascii="Arial" w:eastAsia="Calibri" w:hAnsi="Arial" w:cs="Arial"/>
          <w:b/>
          <w:bCs/>
          <w:sz w:val="36"/>
          <w:szCs w:val="36"/>
          <w:lang w:val="en-PH"/>
        </w:rPr>
      </w:pPr>
    </w:p>
    <w:tbl>
      <w:tblPr>
        <w:tblStyle w:val="TableGrid"/>
        <w:tblpPr w:leftFromText="180" w:rightFromText="180" w:vertAnchor="text" w:horzAnchor="page" w:tblpX="658" w:tblpY="88"/>
        <w:tblW w:w="11151" w:type="dxa"/>
        <w:tblLook w:val="04A0" w:firstRow="1" w:lastRow="0" w:firstColumn="1" w:lastColumn="0" w:noHBand="0" w:noVBand="1"/>
      </w:tblPr>
      <w:tblGrid>
        <w:gridCol w:w="2348"/>
        <w:gridCol w:w="4442"/>
        <w:gridCol w:w="3362"/>
        <w:gridCol w:w="999"/>
      </w:tblGrid>
      <w:tr w:rsidR="00B61E54" w:rsidRPr="004D004B" w14:paraId="17A51283" w14:textId="77777777" w:rsidTr="00B61E54">
        <w:trPr>
          <w:trHeight w:val="313"/>
        </w:trPr>
        <w:tc>
          <w:tcPr>
            <w:tcW w:w="11151" w:type="dxa"/>
            <w:gridSpan w:val="4"/>
            <w:vAlign w:val="center"/>
          </w:tcPr>
          <w:p w14:paraId="27CA517E" w14:textId="77777777" w:rsidR="00B61E54" w:rsidRPr="004D004B" w:rsidRDefault="00B61E54" w:rsidP="00B61E54">
            <w:pPr>
              <w:contextualSpacing/>
              <w:jc w:val="center"/>
              <w:rPr>
                <w:rFonts w:ascii="Arial" w:eastAsia="Calibri" w:hAnsi="Arial" w:cs="Arial"/>
                <w:b/>
                <w:bCs/>
                <w:lang w:val="en-PH"/>
              </w:rPr>
            </w:pPr>
            <w:r w:rsidRPr="004D004B">
              <w:rPr>
                <w:rFonts w:ascii="Arial" w:eastAsia="Calibri" w:hAnsi="Arial" w:cs="Arial"/>
                <w:b/>
                <w:bCs/>
                <w:lang w:val="en-PH"/>
              </w:rPr>
              <w:t>Group Members</w:t>
            </w:r>
          </w:p>
        </w:tc>
      </w:tr>
      <w:tr w:rsidR="00B61E54" w:rsidRPr="004D004B" w14:paraId="14F4C0F5" w14:textId="77777777" w:rsidTr="00B61E54">
        <w:trPr>
          <w:trHeight w:val="331"/>
        </w:trPr>
        <w:tc>
          <w:tcPr>
            <w:tcW w:w="2355" w:type="dxa"/>
            <w:vAlign w:val="center"/>
          </w:tcPr>
          <w:p w14:paraId="32C3E6DC" w14:textId="77777777" w:rsidR="00B61E54" w:rsidRPr="004D004B" w:rsidRDefault="00B61E54" w:rsidP="00B61E54">
            <w:pPr>
              <w:contextualSpacing/>
              <w:jc w:val="center"/>
              <w:rPr>
                <w:rFonts w:ascii="Arial" w:eastAsia="Calibri" w:hAnsi="Arial" w:cs="Arial"/>
                <w:b/>
                <w:bCs/>
                <w:lang w:val="en-PH"/>
              </w:rPr>
            </w:pPr>
            <w:r w:rsidRPr="004D004B">
              <w:rPr>
                <w:rFonts w:ascii="Arial" w:eastAsia="Calibri" w:hAnsi="Arial" w:cs="Arial"/>
                <w:b/>
                <w:bCs/>
                <w:lang w:val="en-PH"/>
              </w:rPr>
              <w:t>STUDENT NUMBER</w:t>
            </w:r>
          </w:p>
        </w:tc>
        <w:tc>
          <w:tcPr>
            <w:tcW w:w="4462" w:type="dxa"/>
            <w:vAlign w:val="center"/>
          </w:tcPr>
          <w:p w14:paraId="207C5366" w14:textId="77777777" w:rsidR="00B61E54" w:rsidRPr="004D004B" w:rsidRDefault="00B61E54" w:rsidP="00B61E54">
            <w:pPr>
              <w:contextualSpacing/>
              <w:jc w:val="center"/>
              <w:rPr>
                <w:rFonts w:ascii="Arial" w:eastAsia="Calibri" w:hAnsi="Arial" w:cs="Arial"/>
                <w:b/>
                <w:bCs/>
                <w:lang w:val="en-PH"/>
              </w:rPr>
            </w:pPr>
            <w:r w:rsidRPr="004D004B">
              <w:rPr>
                <w:rFonts w:ascii="Arial" w:eastAsia="Calibri" w:hAnsi="Arial" w:cs="Arial"/>
                <w:b/>
                <w:bCs/>
                <w:lang w:val="en-PH"/>
              </w:rPr>
              <w:t>NAME</w:t>
            </w:r>
          </w:p>
        </w:tc>
        <w:tc>
          <w:tcPr>
            <w:tcW w:w="3370" w:type="dxa"/>
            <w:vAlign w:val="center"/>
          </w:tcPr>
          <w:p w14:paraId="5C9842D9" w14:textId="77777777" w:rsidR="00B61E54" w:rsidRPr="004D004B" w:rsidRDefault="00B61E54" w:rsidP="00B61E54">
            <w:pPr>
              <w:contextualSpacing/>
              <w:jc w:val="center"/>
              <w:rPr>
                <w:rFonts w:ascii="Arial" w:eastAsia="Calibri" w:hAnsi="Arial" w:cs="Arial"/>
                <w:b/>
                <w:bCs/>
                <w:lang w:val="en-PH"/>
              </w:rPr>
            </w:pPr>
            <w:r w:rsidRPr="004D004B">
              <w:rPr>
                <w:rFonts w:ascii="Arial" w:eastAsia="Calibri" w:hAnsi="Arial" w:cs="Arial"/>
                <w:b/>
                <w:bCs/>
                <w:lang w:val="en-PH"/>
              </w:rPr>
              <w:t>CONTRIBUTION</w:t>
            </w:r>
          </w:p>
        </w:tc>
        <w:tc>
          <w:tcPr>
            <w:tcW w:w="963" w:type="dxa"/>
            <w:vAlign w:val="center"/>
          </w:tcPr>
          <w:p w14:paraId="58497405" w14:textId="77777777" w:rsidR="00B61E54" w:rsidRPr="004D004B" w:rsidRDefault="00B61E54" w:rsidP="00B61E54">
            <w:pPr>
              <w:contextualSpacing/>
              <w:jc w:val="center"/>
              <w:rPr>
                <w:rFonts w:ascii="Arial" w:eastAsia="Calibri" w:hAnsi="Arial" w:cs="Arial"/>
                <w:b/>
                <w:bCs/>
                <w:lang w:val="en-PH"/>
              </w:rPr>
            </w:pPr>
            <w:r w:rsidRPr="004D004B">
              <w:rPr>
                <w:rFonts w:ascii="Arial" w:eastAsia="Calibri" w:hAnsi="Arial" w:cs="Arial"/>
                <w:b/>
                <w:bCs/>
                <w:lang w:val="en-PH"/>
              </w:rPr>
              <w:t>SCORE</w:t>
            </w:r>
          </w:p>
        </w:tc>
      </w:tr>
      <w:tr w:rsidR="00B61E54" w:rsidRPr="004D004B" w14:paraId="00FA696C" w14:textId="77777777" w:rsidTr="00B61E54">
        <w:trPr>
          <w:trHeight w:val="331"/>
        </w:trPr>
        <w:tc>
          <w:tcPr>
            <w:tcW w:w="2355" w:type="dxa"/>
          </w:tcPr>
          <w:p w14:paraId="0C9B2204" w14:textId="77777777" w:rsidR="00B61E54" w:rsidRPr="004D004B" w:rsidRDefault="00B61E54" w:rsidP="00B61E54">
            <w:pPr>
              <w:contextualSpacing/>
              <w:rPr>
                <w:rFonts w:ascii="Arial" w:eastAsia="Calibri" w:hAnsi="Arial" w:cs="Arial"/>
                <w:lang w:val="en-PH"/>
              </w:rPr>
            </w:pPr>
          </w:p>
        </w:tc>
        <w:tc>
          <w:tcPr>
            <w:tcW w:w="4462" w:type="dxa"/>
          </w:tcPr>
          <w:p w14:paraId="3674B0F8" w14:textId="77777777" w:rsidR="00B61E54" w:rsidRPr="004D004B" w:rsidRDefault="00B61E54" w:rsidP="00B61E54">
            <w:pPr>
              <w:contextualSpacing/>
              <w:rPr>
                <w:rFonts w:ascii="Arial" w:eastAsia="Calibri" w:hAnsi="Arial" w:cs="Arial"/>
                <w:lang w:val="en-PH"/>
              </w:rPr>
            </w:pPr>
          </w:p>
        </w:tc>
        <w:tc>
          <w:tcPr>
            <w:tcW w:w="3370" w:type="dxa"/>
          </w:tcPr>
          <w:p w14:paraId="35B5F8CE" w14:textId="77777777" w:rsidR="00B61E54" w:rsidRPr="004D004B" w:rsidRDefault="00B61E54" w:rsidP="00B61E54">
            <w:pPr>
              <w:contextualSpacing/>
              <w:rPr>
                <w:rFonts w:ascii="Arial" w:eastAsia="Calibri" w:hAnsi="Arial" w:cs="Arial"/>
                <w:lang w:val="en-PH"/>
              </w:rPr>
            </w:pPr>
          </w:p>
        </w:tc>
        <w:tc>
          <w:tcPr>
            <w:tcW w:w="963" w:type="dxa"/>
          </w:tcPr>
          <w:p w14:paraId="2116C118" w14:textId="77777777" w:rsidR="00B61E54" w:rsidRPr="004D004B" w:rsidRDefault="00B61E54" w:rsidP="00B61E54">
            <w:pPr>
              <w:contextualSpacing/>
              <w:rPr>
                <w:rFonts w:ascii="Arial" w:eastAsia="Calibri" w:hAnsi="Arial" w:cs="Arial"/>
                <w:lang w:val="en-PH"/>
              </w:rPr>
            </w:pPr>
          </w:p>
        </w:tc>
      </w:tr>
      <w:tr w:rsidR="00B61E54" w:rsidRPr="004D004B" w14:paraId="54D8C72A" w14:textId="77777777" w:rsidTr="00B61E54">
        <w:trPr>
          <w:trHeight w:val="320"/>
        </w:trPr>
        <w:tc>
          <w:tcPr>
            <w:tcW w:w="2355" w:type="dxa"/>
          </w:tcPr>
          <w:p w14:paraId="21AB1473" w14:textId="77777777" w:rsidR="00B61E54" w:rsidRPr="004D004B" w:rsidRDefault="00B61E54" w:rsidP="00B61E54">
            <w:pPr>
              <w:contextualSpacing/>
              <w:rPr>
                <w:rFonts w:ascii="Arial" w:eastAsia="Calibri" w:hAnsi="Arial" w:cs="Arial"/>
                <w:lang w:val="en-PH"/>
              </w:rPr>
            </w:pPr>
          </w:p>
        </w:tc>
        <w:tc>
          <w:tcPr>
            <w:tcW w:w="4462" w:type="dxa"/>
          </w:tcPr>
          <w:p w14:paraId="3B3C4CCE" w14:textId="77777777" w:rsidR="00B61E54" w:rsidRPr="004D004B" w:rsidRDefault="00B61E54" w:rsidP="00B61E54">
            <w:pPr>
              <w:contextualSpacing/>
              <w:rPr>
                <w:rFonts w:ascii="Arial" w:eastAsia="Calibri" w:hAnsi="Arial" w:cs="Arial"/>
                <w:lang w:val="en-PH"/>
              </w:rPr>
            </w:pPr>
          </w:p>
        </w:tc>
        <w:tc>
          <w:tcPr>
            <w:tcW w:w="3370" w:type="dxa"/>
          </w:tcPr>
          <w:p w14:paraId="135B55B1" w14:textId="77777777" w:rsidR="00B61E54" w:rsidRPr="004D004B" w:rsidRDefault="00B61E54" w:rsidP="00B61E54">
            <w:pPr>
              <w:contextualSpacing/>
              <w:rPr>
                <w:rFonts w:ascii="Arial" w:eastAsia="Calibri" w:hAnsi="Arial" w:cs="Arial"/>
                <w:lang w:val="en-PH"/>
              </w:rPr>
            </w:pPr>
          </w:p>
        </w:tc>
        <w:tc>
          <w:tcPr>
            <w:tcW w:w="963" w:type="dxa"/>
          </w:tcPr>
          <w:p w14:paraId="31F310D0" w14:textId="77777777" w:rsidR="00B61E54" w:rsidRPr="004D004B" w:rsidRDefault="00B61E54" w:rsidP="00B61E54">
            <w:pPr>
              <w:contextualSpacing/>
              <w:rPr>
                <w:rFonts w:ascii="Arial" w:eastAsia="Calibri" w:hAnsi="Arial" w:cs="Arial"/>
                <w:lang w:val="en-PH"/>
              </w:rPr>
            </w:pPr>
          </w:p>
        </w:tc>
      </w:tr>
      <w:tr w:rsidR="00B61E54" w:rsidRPr="004D004B" w14:paraId="1DF340E1" w14:textId="77777777" w:rsidTr="00B61E54">
        <w:trPr>
          <w:trHeight w:val="331"/>
        </w:trPr>
        <w:tc>
          <w:tcPr>
            <w:tcW w:w="2355" w:type="dxa"/>
          </w:tcPr>
          <w:p w14:paraId="1B5D7AAA" w14:textId="77777777" w:rsidR="00B61E54" w:rsidRPr="004D004B" w:rsidRDefault="00B61E54" w:rsidP="00B61E54">
            <w:pPr>
              <w:contextualSpacing/>
              <w:rPr>
                <w:rFonts w:ascii="Arial" w:eastAsia="Calibri" w:hAnsi="Arial" w:cs="Arial"/>
                <w:lang w:val="en-PH"/>
              </w:rPr>
            </w:pPr>
          </w:p>
        </w:tc>
        <w:tc>
          <w:tcPr>
            <w:tcW w:w="4462" w:type="dxa"/>
          </w:tcPr>
          <w:p w14:paraId="6C378E84" w14:textId="77777777" w:rsidR="00B61E54" w:rsidRPr="004D004B" w:rsidRDefault="00B61E54" w:rsidP="00B61E54">
            <w:pPr>
              <w:contextualSpacing/>
              <w:rPr>
                <w:rFonts w:ascii="Arial" w:eastAsia="Calibri" w:hAnsi="Arial" w:cs="Arial"/>
                <w:lang w:val="en-PH"/>
              </w:rPr>
            </w:pPr>
          </w:p>
        </w:tc>
        <w:tc>
          <w:tcPr>
            <w:tcW w:w="3370" w:type="dxa"/>
          </w:tcPr>
          <w:p w14:paraId="2A635817" w14:textId="77777777" w:rsidR="00B61E54" w:rsidRPr="004D004B" w:rsidRDefault="00B61E54" w:rsidP="00B61E54">
            <w:pPr>
              <w:contextualSpacing/>
              <w:rPr>
                <w:rFonts w:ascii="Arial" w:eastAsia="Calibri" w:hAnsi="Arial" w:cs="Arial"/>
                <w:lang w:val="en-PH"/>
              </w:rPr>
            </w:pPr>
          </w:p>
        </w:tc>
        <w:tc>
          <w:tcPr>
            <w:tcW w:w="963" w:type="dxa"/>
          </w:tcPr>
          <w:p w14:paraId="403720D4" w14:textId="77777777" w:rsidR="00B61E54" w:rsidRPr="004D004B" w:rsidRDefault="00B61E54" w:rsidP="00B61E54">
            <w:pPr>
              <w:contextualSpacing/>
              <w:rPr>
                <w:rFonts w:ascii="Arial" w:eastAsia="Calibri" w:hAnsi="Arial" w:cs="Arial"/>
                <w:lang w:val="en-PH"/>
              </w:rPr>
            </w:pPr>
          </w:p>
        </w:tc>
      </w:tr>
      <w:tr w:rsidR="00B61E54" w:rsidRPr="004D004B" w14:paraId="3059083A" w14:textId="77777777" w:rsidTr="00B61E54">
        <w:trPr>
          <w:trHeight w:val="331"/>
        </w:trPr>
        <w:tc>
          <w:tcPr>
            <w:tcW w:w="2355" w:type="dxa"/>
          </w:tcPr>
          <w:p w14:paraId="180CC5BE" w14:textId="77777777" w:rsidR="00B61E54" w:rsidRPr="004D004B" w:rsidRDefault="00B61E54" w:rsidP="00B61E54">
            <w:pPr>
              <w:contextualSpacing/>
              <w:rPr>
                <w:rFonts w:ascii="Arial" w:eastAsia="Calibri" w:hAnsi="Arial" w:cs="Arial"/>
                <w:lang w:val="en-PH"/>
              </w:rPr>
            </w:pPr>
          </w:p>
        </w:tc>
        <w:tc>
          <w:tcPr>
            <w:tcW w:w="4462" w:type="dxa"/>
          </w:tcPr>
          <w:p w14:paraId="3D0AC0DF" w14:textId="77777777" w:rsidR="00B61E54" w:rsidRPr="004D004B" w:rsidRDefault="00B61E54" w:rsidP="00B61E54">
            <w:pPr>
              <w:contextualSpacing/>
              <w:rPr>
                <w:rFonts w:ascii="Arial" w:eastAsia="Calibri" w:hAnsi="Arial" w:cs="Arial"/>
                <w:lang w:val="en-PH"/>
              </w:rPr>
            </w:pPr>
          </w:p>
        </w:tc>
        <w:tc>
          <w:tcPr>
            <w:tcW w:w="3370" w:type="dxa"/>
          </w:tcPr>
          <w:p w14:paraId="6096035A" w14:textId="77777777" w:rsidR="00B61E54" w:rsidRPr="004D004B" w:rsidRDefault="00B61E54" w:rsidP="00B61E54">
            <w:pPr>
              <w:contextualSpacing/>
              <w:rPr>
                <w:rFonts w:ascii="Arial" w:eastAsia="Calibri" w:hAnsi="Arial" w:cs="Arial"/>
                <w:lang w:val="en-PH"/>
              </w:rPr>
            </w:pPr>
          </w:p>
        </w:tc>
        <w:tc>
          <w:tcPr>
            <w:tcW w:w="963" w:type="dxa"/>
          </w:tcPr>
          <w:p w14:paraId="760B7373" w14:textId="77777777" w:rsidR="00B61E54" w:rsidRPr="004D004B" w:rsidRDefault="00B61E54" w:rsidP="00B61E54">
            <w:pPr>
              <w:contextualSpacing/>
              <w:rPr>
                <w:rFonts w:ascii="Arial" w:eastAsia="Calibri" w:hAnsi="Arial" w:cs="Arial"/>
                <w:lang w:val="en-PH"/>
              </w:rPr>
            </w:pPr>
          </w:p>
        </w:tc>
      </w:tr>
    </w:tbl>
    <w:p w14:paraId="0B2A5A3E" w14:textId="77777777" w:rsidR="00143420" w:rsidRPr="004D004B" w:rsidRDefault="00143420" w:rsidP="00143420">
      <w:pPr>
        <w:contextualSpacing/>
        <w:rPr>
          <w:rFonts w:ascii="Arial" w:eastAsia="Calibri" w:hAnsi="Arial" w:cs="Arial"/>
          <w:lang w:val="en-PH"/>
        </w:rPr>
      </w:pPr>
    </w:p>
    <w:p w14:paraId="2E968B81" w14:textId="77777777" w:rsidR="00143420" w:rsidRPr="004D004B" w:rsidRDefault="00143420" w:rsidP="00143420">
      <w:pPr>
        <w:contextualSpacing/>
        <w:jc w:val="center"/>
        <w:rPr>
          <w:rFonts w:ascii="Arial" w:eastAsia="Calibri" w:hAnsi="Arial" w:cs="Arial"/>
          <w:lang w:val="en-PH"/>
        </w:rPr>
      </w:pPr>
      <w:r w:rsidRPr="004D004B">
        <w:rPr>
          <w:rFonts w:ascii="Arial" w:eastAsia="Calibri" w:hAnsi="Arial" w:cs="Arial"/>
          <w:lang w:val="en-PH"/>
        </w:rPr>
        <w:t>Submitted to:</w:t>
      </w:r>
    </w:p>
    <w:p w14:paraId="6072A54F" w14:textId="77777777" w:rsidR="00143420" w:rsidRPr="004D004B" w:rsidRDefault="00143420" w:rsidP="00143420">
      <w:pPr>
        <w:contextualSpacing/>
        <w:jc w:val="center"/>
        <w:rPr>
          <w:rFonts w:ascii="Arial" w:eastAsia="Calibri" w:hAnsi="Arial" w:cs="Arial"/>
          <w:lang w:val="en-PH"/>
        </w:rPr>
      </w:pPr>
      <w:r w:rsidRPr="004D004B">
        <w:rPr>
          <w:rFonts w:ascii="Arial" w:eastAsia="Calibri" w:hAnsi="Arial" w:cs="Arial"/>
          <w:lang w:val="en-PH"/>
        </w:rPr>
        <w:t>Engr. Dexter James L. Cuaresma</w:t>
      </w:r>
    </w:p>
    <w:p w14:paraId="293CB28C" w14:textId="77777777" w:rsidR="00143420" w:rsidRPr="004D004B" w:rsidRDefault="00143420" w:rsidP="00143420">
      <w:pPr>
        <w:contextualSpacing/>
        <w:rPr>
          <w:rFonts w:ascii="Arial" w:eastAsia="Calibri" w:hAnsi="Arial" w:cs="Arial"/>
          <w:lang w:val="en-PH"/>
        </w:rPr>
      </w:pPr>
    </w:p>
    <w:p w14:paraId="189A7F73" w14:textId="77777777" w:rsidR="00143420" w:rsidRPr="004D004B" w:rsidRDefault="00143420" w:rsidP="00143420">
      <w:pPr>
        <w:contextualSpacing/>
        <w:jc w:val="center"/>
        <w:rPr>
          <w:rFonts w:ascii="Arial" w:eastAsia="Calibri" w:hAnsi="Arial" w:cs="Arial"/>
          <w:lang w:val="en-PH"/>
        </w:rPr>
      </w:pPr>
      <w:r w:rsidRPr="004D004B">
        <w:rPr>
          <w:rFonts w:ascii="Arial" w:eastAsia="Calibri" w:hAnsi="Arial" w:cs="Arial"/>
          <w:lang w:val="en-PH"/>
        </w:rPr>
        <w:t>Date:</w:t>
      </w:r>
    </w:p>
    <w:p w14:paraId="00468866" w14:textId="63901ABA" w:rsidR="006B4B8D" w:rsidRDefault="00143420" w:rsidP="002539C2">
      <w:pPr>
        <w:tabs>
          <w:tab w:val="center" w:pos="4681"/>
          <w:tab w:val="left" w:pos="8509"/>
        </w:tabs>
        <w:contextualSpacing/>
        <w:rPr>
          <w:rFonts w:ascii="Arial" w:eastAsia="Calibri" w:hAnsi="Arial" w:cs="Arial"/>
          <w:lang w:val="en-PH"/>
        </w:rPr>
      </w:pPr>
      <w:r w:rsidRPr="004D004B">
        <w:rPr>
          <w:rFonts w:ascii="Arial" w:eastAsia="Calibri" w:hAnsi="Arial" w:cs="Arial"/>
          <w:lang w:val="en-PH"/>
        </w:rPr>
        <w:tab/>
        <w:t>mm/dd/year</w:t>
      </w:r>
    </w:p>
    <w:p w14:paraId="79C84BE8" w14:textId="77777777" w:rsidR="002539C2" w:rsidRPr="002539C2" w:rsidRDefault="002539C2" w:rsidP="002539C2">
      <w:pPr>
        <w:tabs>
          <w:tab w:val="center" w:pos="4681"/>
          <w:tab w:val="left" w:pos="8509"/>
        </w:tabs>
        <w:contextualSpacing/>
        <w:rPr>
          <w:rFonts w:ascii="Arial" w:eastAsia="Calibri" w:hAnsi="Arial" w:cs="Arial"/>
          <w:lang w:val="en-PH"/>
        </w:rPr>
      </w:pPr>
    </w:p>
    <w:p w14:paraId="39F68B53" w14:textId="43DC94D5" w:rsidR="0026614A" w:rsidRPr="004D004B" w:rsidRDefault="0026614A" w:rsidP="00D32120">
      <w:pPr>
        <w:rPr>
          <w:rFonts w:ascii="Arial" w:hAnsi="Arial" w:cs="Arial"/>
          <w:sz w:val="24"/>
          <w:szCs w:val="24"/>
        </w:rPr>
      </w:pPr>
      <w:r w:rsidRPr="004D004B">
        <w:rPr>
          <w:rFonts w:ascii="Arial" w:hAnsi="Arial" w:cs="Arial"/>
          <w:noProof/>
          <w:sz w:val="24"/>
          <w:szCs w:val="24"/>
        </w:rPr>
        <w:lastRenderedPageBreak/>
        <mc:AlternateContent>
          <mc:Choice Requires="wps">
            <w:drawing>
              <wp:anchor distT="0" distB="0" distL="114300" distR="114300" simplePos="0" relativeHeight="251659264" behindDoc="0" locked="0" layoutInCell="1" allowOverlap="1" wp14:anchorId="4918B0CD" wp14:editId="59F403B8">
                <wp:simplePos x="0" y="0"/>
                <wp:positionH relativeFrom="column">
                  <wp:posOffset>-311847</wp:posOffset>
                </wp:positionH>
                <wp:positionV relativeFrom="paragraph">
                  <wp:posOffset>190280</wp:posOffset>
                </wp:positionV>
                <wp:extent cx="6601650" cy="258793"/>
                <wp:effectExtent l="0" t="0" r="8890" b="8255"/>
                <wp:wrapNone/>
                <wp:docPr id="1538216071"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32B375A4" w14:textId="77777777" w:rsidR="0026614A" w:rsidRPr="00727C9D" w:rsidRDefault="0026614A" w:rsidP="0026614A">
                            <w:pPr>
                              <w:rPr>
                                <w:rFonts w:ascii="Arial" w:hAnsi="Arial" w:cs="Arial"/>
                                <w:b/>
                                <w:bCs/>
                              </w:rPr>
                            </w:pPr>
                            <w:r w:rsidRPr="00727C9D">
                              <w:rPr>
                                <w:rFonts w:ascii="Arial" w:hAnsi="Arial" w:cs="Arial"/>
                                <w:b/>
                                <w:bCs/>
                              </w:rPr>
                              <w:t>OBJECTIVES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8B0CD" id="_x0000_s1028" type="#_x0000_t202" style="position:absolute;margin-left:-24.55pt;margin-top:15pt;width:519.8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" fillcolor="#1f3763 [1604]" stroked="f" strokeweight=".5pt">
                <v:textbox>
                  <w:txbxContent>
                    <w:p w14:paraId="32B375A4" w14:textId="77777777" w:rsidR="0026614A" w:rsidRPr="00727C9D" w:rsidRDefault="0026614A" w:rsidP="0026614A">
                      <w:pPr>
                        <w:rPr>
                          <w:rFonts w:ascii="Arial" w:hAnsi="Arial" w:cs="Arial"/>
                          <w:b/>
                          <w:bCs/>
                        </w:rPr>
                      </w:pPr>
                      <w:r w:rsidRPr="00727C9D">
                        <w:rPr>
                          <w:rFonts w:ascii="Arial" w:hAnsi="Arial" w:cs="Arial"/>
                          <w:b/>
                          <w:bCs/>
                        </w:rPr>
                        <w:t>OBJECTIVES</w:t>
                      </w:r>
                    </w:p>
                  </w:txbxContent>
                </v:textbox>
              </v:shape>
            </w:pict>
          </mc:Fallback>
        </mc:AlternateContent>
      </w:r>
    </w:p>
    <w:p w14:paraId="2C35F5D1" w14:textId="4364501D" w:rsidR="0026614A" w:rsidRPr="004D004B" w:rsidRDefault="0026614A" w:rsidP="0026614A">
      <w:pPr>
        <w:rPr>
          <w:rFonts w:ascii="Arial" w:hAnsi="Arial" w:cs="Arial"/>
          <w:sz w:val="24"/>
          <w:szCs w:val="24"/>
        </w:rPr>
      </w:pPr>
    </w:p>
    <w:p w14:paraId="20482963"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Set up a Raspberry Pi with the operating system, Python environment, and libraries required to run TensorFlow Lite inference on the edge (</w:t>
      </w:r>
      <w:proofErr w:type="spellStart"/>
      <w:r>
        <w:rPr>
          <w:rFonts w:ascii="Arial" w:eastAsia="Arial" w:hAnsi="Arial" w:cs="Arial"/>
        </w:rPr>
        <w:t>tflite_runtime</w:t>
      </w:r>
      <w:proofErr w:type="spellEnd"/>
      <w:r>
        <w:rPr>
          <w:rFonts w:ascii="Arial" w:eastAsia="Arial" w:hAnsi="Arial" w:cs="Arial"/>
        </w:rPr>
        <w:t>, camera driver, GPIO library).</w:t>
      </w:r>
    </w:p>
    <w:p w14:paraId="0B687809"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Wire a push-button as a capture trigger and one LED per output class to the Raspberry Pi GPIO header, with correct current-limiting resistors and a documented pin assignment.</w:t>
      </w:r>
    </w:p>
    <w:p w14:paraId="41D1A62B" w14:textId="041B67F9"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Deploy </w:t>
      </w:r>
      <w:proofErr w:type="gramStart"/>
      <w:r>
        <w:rPr>
          <w:rFonts w:ascii="Arial" w:eastAsia="Arial" w:hAnsi="Arial" w:cs="Arial"/>
        </w:rPr>
        <w:t>the .</w:t>
      </w:r>
      <w:proofErr w:type="spellStart"/>
      <w:r>
        <w:rPr>
          <w:rFonts w:ascii="Arial" w:eastAsia="Arial" w:hAnsi="Arial" w:cs="Arial"/>
        </w:rPr>
        <w:t>tflite</w:t>
      </w:r>
      <w:proofErr w:type="spellEnd"/>
      <w:proofErr w:type="gramEnd"/>
      <w:r>
        <w:rPr>
          <w:rFonts w:ascii="Arial" w:eastAsia="Arial" w:hAnsi="Arial" w:cs="Arial"/>
        </w:rPr>
        <w:t xml:space="preserve"> model from Laboratory Exercise 9 on the Raspberry Pi and implement the full capture</w:t>
      </w:r>
      <w:r>
        <w:rPr>
          <w:rFonts w:ascii="Arial" w:eastAsia="Arial" w:hAnsi="Arial" w:cs="Arial"/>
        </w:rPr>
        <w:t>,</w:t>
      </w:r>
      <w:r>
        <w:rPr>
          <w:rFonts w:ascii="Arial" w:eastAsia="Arial" w:hAnsi="Arial" w:cs="Arial"/>
        </w:rPr>
        <w:t xml:space="preserve"> preprocess</w:t>
      </w:r>
      <w:r>
        <w:rPr>
          <w:rFonts w:ascii="Arial" w:eastAsia="Arial" w:hAnsi="Arial" w:cs="Arial"/>
        </w:rPr>
        <w:t>,</w:t>
      </w:r>
      <w:r>
        <w:rPr>
          <w:rFonts w:ascii="Arial" w:eastAsia="Arial" w:hAnsi="Arial" w:cs="Arial"/>
        </w:rPr>
        <w:t xml:space="preserve"> inference</w:t>
      </w:r>
      <w:r>
        <w:rPr>
          <w:rFonts w:ascii="Arial" w:eastAsia="Arial" w:hAnsi="Arial" w:cs="Arial"/>
        </w:rPr>
        <w:t>,</w:t>
      </w:r>
      <w:r>
        <w:rPr>
          <w:rFonts w:ascii="Arial" w:eastAsia="Arial" w:hAnsi="Arial" w:cs="Arial"/>
        </w:rPr>
        <w:t xml:space="preserve"> output pipeline appropriate to the task type (classification, object detection, or semantic / instance segmentation).</w:t>
      </w:r>
    </w:p>
    <w:p w14:paraId="22E0A29A"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Map the model output to the LED array according to the task-specific rule defined in this lab, so the lit LEDs communicate the model’s prediction </w:t>
      </w:r>
      <w:proofErr w:type="gramStart"/>
      <w:r>
        <w:rPr>
          <w:rFonts w:ascii="Arial" w:eastAsia="Arial" w:hAnsi="Arial" w:cs="Arial"/>
        </w:rPr>
        <w:t>at a glance</w:t>
      </w:r>
      <w:proofErr w:type="gramEnd"/>
      <w:r>
        <w:rPr>
          <w:rFonts w:ascii="Arial" w:eastAsia="Arial" w:hAnsi="Arial" w:cs="Arial"/>
        </w:rPr>
        <w:t>.</w:t>
      </w:r>
    </w:p>
    <w:p w14:paraId="1ECAC5C3"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Validate end-to-end behavior on representative inputs and benchmark on-device inference latency, end-to-end response time, and accuracy retention compared to the Lab 9 development-machine baseline.</w:t>
      </w:r>
    </w:p>
    <w:p w14:paraId="2D242E31" w14:textId="28A16436" w:rsidR="0026614A" w:rsidRPr="004D004B" w:rsidRDefault="00B61E54" w:rsidP="0026614A">
      <w:pPr>
        <w:rPr>
          <w:rFonts w:ascii="Arial" w:hAnsi="Arial" w:cs="Arial"/>
          <w:sz w:val="24"/>
          <w:szCs w:val="24"/>
        </w:rPr>
      </w:pPr>
      <w:r w:rsidRPr="004D004B">
        <w:rPr>
          <w:rFonts w:ascii="Arial" w:hAnsi="Arial" w:cs="Arial"/>
          <w:noProof/>
          <w:sz w:val="24"/>
          <w:szCs w:val="24"/>
        </w:rPr>
        <mc:AlternateContent>
          <mc:Choice Requires="wps">
            <w:drawing>
              <wp:anchor distT="0" distB="0" distL="114300" distR="114300" simplePos="0" relativeHeight="251692032" behindDoc="0" locked="0" layoutInCell="1" allowOverlap="1" wp14:anchorId="64F8A93C" wp14:editId="42823D2D">
                <wp:simplePos x="0" y="0"/>
                <wp:positionH relativeFrom="margin">
                  <wp:posOffset>-304594</wp:posOffset>
                </wp:positionH>
                <wp:positionV relativeFrom="paragraph">
                  <wp:posOffset>112395</wp:posOffset>
                </wp:positionV>
                <wp:extent cx="6601650" cy="258793"/>
                <wp:effectExtent l="0" t="0" r="8890" b="8255"/>
                <wp:wrapNone/>
                <wp:docPr id="420800385"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1FD35EDA" w14:textId="08117003" w:rsidR="00B61E54" w:rsidRPr="00727C9D" w:rsidRDefault="00B61E54" w:rsidP="00B61E54">
                            <w:pPr>
                              <w:rPr>
                                <w:rFonts w:ascii="Arial" w:hAnsi="Arial" w:cs="Arial"/>
                                <w:b/>
                                <w:bCs/>
                              </w:rPr>
                            </w:pPr>
                            <w:r>
                              <w:rPr>
                                <w:rFonts w:ascii="Arial" w:hAnsi="Arial" w:cs="Arial"/>
                                <w:b/>
                                <w:bCs/>
                              </w:rPr>
                              <w:t>DISCUSSION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8A93C" id="_x0000_s1029" type="#_x0000_t202" style="position:absolute;margin-left:-24pt;margin-top:8.85pt;width:519.8pt;height:20.4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" fillcolor="#1f3763 [1604]" stroked="f" strokeweight=".5pt">
                <v:textbox>
                  <w:txbxContent>
                    <w:p w14:paraId="1FD35EDA" w14:textId="08117003" w:rsidR="00B61E54" w:rsidRPr="00727C9D" w:rsidRDefault="00B61E54" w:rsidP="00B61E54">
                      <w:pPr>
                        <w:rPr>
                          <w:rFonts w:ascii="Arial" w:hAnsi="Arial" w:cs="Arial"/>
                          <w:b/>
                          <w:bCs/>
                        </w:rPr>
                      </w:pPr>
                      <w:r>
                        <w:rPr>
                          <w:rFonts w:ascii="Arial" w:hAnsi="Arial" w:cs="Arial"/>
                          <w:b/>
                          <w:bCs/>
                        </w:rPr>
                        <w:t>DISCUSSION</w:t>
                      </w:r>
                    </w:p>
                  </w:txbxContent>
                </v:textbox>
                <w10:wrap anchorx="margin"/>
              </v:shape>
            </w:pict>
          </mc:Fallback>
        </mc:AlternateContent>
      </w:r>
    </w:p>
    <w:p w14:paraId="5A4B6C2A" w14:textId="77777777" w:rsidR="00801EE9" w:rsidRDefault="00801EE9" w:rsidP="00801EE9">
      <w:pPr>
        <w:jc w:val="both"/>
        <w:rPr>
          <w:rFonts w:ascii="Arial" w:hAnsi="Arial" w:cs="Arial"/>
        </w:rPr>
      </w:pPr>
    </w:p>
    <w:p w14:paraId="079FF2D7" w14:textId="77777777" w:rsidR="002539C2" w:rsidRPr="002539C2" w:rsidRDefault="002539C2" w:rsidP="002539C2">
      <w:pPr>
        <w:pStyle w:val="Heading1"/>
        <w:rPr>
          <w:color w:val="000000" w:themeColor="text1"/>
          <w:sz w:val="24"/>
          <w:szCs w:val="24"/>
        </w:rPr>
      </w:pPr>
      <w:r w:rsidRPr="002539C2">
        <w:rPr>
          <w:rFonts w:ascii="Arial" w:eastAsia="Arial" w:hAnsi="Arial" w:cs="Arial"/>
          <w:b/>
          <w:bCs/>
          <w:color w:val="000000" w:themeColor="text1"/>
          <w:sz w:val="22"/>
          <w:szCs w:val="22"/>
        </w:rPr>
        <w:t>Introduction</w:t>
      </w:r>
    </w:p>
    <w:p w14:paraId="1E33DFB3" w14:textId="77777777" w:rsidR="002539C2" w:rsidRDefault="002539C2" w:rsidP="00B5365A">
      <w:pPr>
        <w:spacing w:after="120" w:line="276" w:lineRule="auto"/>
        <w:jc w:val="both"/>
      </w:pPr>
      <w:r>
        <w:rPr>
          <w:rFonts w:ascii="Arial" w:eastAsia="Arial" w:hAnsi="Arial" w:cs="Arial"/>
        </w:rPr>
        <w:t>Laboratory Exercises 6 through 9 produced a deployment-</w:t>
      </w:r>
      <w:proofErr w:type="gramStart"/>
      <w:r>
        <w:rPr>
          <w:rFonts w:ascii="Arial" w:eastAsia="Arial" w:hAnsi="Arial" w:cs="Arial"/>
        </w:rPr>
        <w:t>ready .</w:t>
      </w:r>
      <w:proofErr w:type="spellStart"/>
      <w:r>
        <w:rPr>
          <w:rFonts w:ascii="Arial" w:eastAsia="Arial" w:hAnsi="Arial" w:cs="Arial"/>
        </w:rPr>
        <w:t>tflite</w:t>
      </w:r>
      <w:proofErr w:type="spellEnd"/>
      <w:proofErr w:type="gramEnd"/>
      <w:r>
        <w:rPr>
          <w:rFonts w:ascii="Arial" w:eastAsia="Arial" w:hAnsi="Arial" w:cs="Arial"/>
        </w:rPr>
        <w:t xml:space="preserve"> model. Laboratory Exercise 10 closes the loop by running that model on a Raspberry Pi and giving it a physical interface to the world. The system built in this lab has three real-world components: a camera that captures images, a push-button that triggers each capture, and a set of LEDs that visually indicate the model’s prediction. Power on the Pi, point the camera at a subject, press the button, and watch which LED lights up. The result is a small, self-contained inference appliance built end-to-end from the group’s own dataset and trained model.</w:t>
      </w:r>
    </w:p>
    <w:p w14:paraId="4E0DFBD6" w14:textId="09831770" w:rsidR="002539C2" w:rsidRDefault="002539C2" w:rsidP="00B5365A">
      <w:pPr>
        <w:spacing w:after="120" w:line="276" w:lineRule="auto"/>
        <w:jc w:val="both"/>
        <w:rPr>
          <w:rFonts w:ascii="Arial" w:eastAsia="Arial" w:hAnsi="Arial" w:cs="Arial"/>
        </w:rPr>
      </w:pPr>
      <w:r>
        <w:rPr>
          <w:rFonts w:ascii="Arial" w:eastAsia="Arial" w:hAnsi="Arial" w:cs="Arial"/>
        </w:rPr>
        <w:t xml:space="preserve">Because different groups produced different kinds of models in Labs 7–9 — classifiers, object detectors, and segmentation networks — the inference loop is the </w:t>
      </w:r>
      <w:proofErr w:type="gramStart"/>
      <w:r>
        <w:rPr>
          <w:rFonts w:ascii="Arial" w:eastAsia="Arial" w:hAnsi="Arial" w:cs="Arial"/>
        </w:rPr>
        <w:t>same</w:t>
      </w:r>
      <w:proofErr w:type="gramEnd"/>
      <w:r>
        <w:rPr>
          <w:rFonts w:ascii="Arial" w:eastAsia="Arial" w:hAnsi="Arial" w:cs="Arial"/>
        </w:rPr>
        <w:t xml:space="preserve"> but the output stage differs by task. This lab specifies a general framework and three task-specific mappings between model output and LED behavior.</w:t>
      </w:r>
    </w:p>
    <w:p w14:paraId="3F020D74" w14:textId="77777777" w:rsidR="002539C2" w:rsidRPr="002539C2" w:rsidRDefault="002539C2" w:rsidP="002539C2">
      <w:pPr>
        <w:spacing w:after="120" w:line="276" w:lineRule="auto"/>
        <w:jc w:val="both"/>
        <w:rPr>
          <w:rFonts w:ascii="Arial" w:eastAsia="Arial" w:hAnsi="Arial" w:cs="Arial"/>
          <w:color w:val="000000" w:themeColor="text1"/>
        </w:rPr>
      </w:pPr>
    </w:p>
    <w:p w14:paraId="78C002DF" w14:textId="77777777" w:rsidR="002539C2" w:rsidRPr="002539C2" w:rsidRDefault="002539C2" w:rsidP="002539C2">
      <w:pPr>
        <w:pStyle w:val="Heading1"/>
        <w:jc w:val="both"/>
        <w:rPr>
          <w:rFonts w:ascii="Arial" w:hAnsi="Arial" w:cs="Arial"/>
          <w:color w:val="000000" w:themeColor="text1"/>
          <w:sz w:val="22"/>
          <w:szCs w:val="22"/>
        </w:rPr>
      </w:pPr>
      <w:r w:rsidRPr="002539C2">
        <w:rPr>
          <w:rFonts w:ascii="Arial" w:eastAsia="Arial" w:hAnsi="Arial" w:cs="Arial"/>
          <w:b/>
          <w:bCs/>
          <w:color w:val="000000" w:themeColor="text1"/>
          <w:sz w:val="22"/>
          <w:szCs w:val="22"/>
        </w:rPr>
        <w:t>Detailed Discussion</w:t>
      </w:r>
    </w:p>
    <w:p w14:paraId="793B2A4E" w14:textId="77777777" w:rsidR="002539C2" w:rsidRPr="002539C2" w:rsidRDefault="002539C2" w:rsidP="002539C2">
      <w:pPr>
        <w:pStyle w:val="Heading2"/>
        <w:jc w:val="both"/>
        <w:rPr>
          <w:rFonts w:ascii="Arial" w:hAnsi="Arial" w:cs="Arial"/>
          <w:color w:val="000000" w:themeColor="text1"/>
          <w:sz w:val="22"/>
          <w:szCs w:val="22"/>
        </w:rPr>
      </w:pPr>
      <w:r w:rsidRPr="002539C2">
        <w:rPr>
          <w:rFonts w:ascii="Arial" w:eastAsia="Arial" w:hAnsi="Arial" w:cs="Arial"/>
          <w:b/>
          <w:bCs/>
          <w:color w:val="000000" w:themeColor="text1"/>
          <w:sz w:val="22"/>
          <w:szCs w:val="22"/>
        </w:rPr>
        <w:t>1. The Raspberry Pi as an Edge Inference Device</w:t>
      </w:r>
    </w:p>
    <w:p w14:paraId="6DD2F7EE"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The Raspberry Pi is a single-board computer running a full Linux distribution on an ARM CPU. For the purposes of this lab three of its features matter: it has enough CPU and RAM to run a TensorFlow Lite model in real time, it exposes a 40-pin GPIO header that gives software-level access to digital inputs and outputs, and it has a dedicated camera interface (CSI) as well as USB ports for webcams. The result is a device that can perceive, infer, and react — all on the same board, without a network connection.</w:t>
      </w:r>
    </w:p>
    <w:p w14:paraId="517E6091"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 xml:space="preserve">Two constraints shape the deployment. First, there is no GPU acceleration available to </w:t>
      </w:r>
      <w:proofErr w:type="spellStart"/>
      <w:r w:rsidRPr="002539C2">
        <w:rPr>
          <w:rFonts w:ascii="Arial" w:eastAsia="Arial" w:hAnsi="Arial" w:cs="Arial"/>
          <w:color w:val="000000" w:themeColor="text1"/>
        </w:rPr>
        <w:t>TFLite</w:t>
      </w:r>
      <w:proofErr w:type="spellEnd"/>
      <w:r w:rsidRPr="002539C2">
        <w:rPr>
          <w:rFonts w:ascii="Arial" w:eastAsia="Arial" w:hAnsi="Arial" w:cs="Arial"/>
          <w:color w:val="000000" w:themeColor="text1"/>
        </w:rPr>
        <w:t xml:space="preserve"> on standard Raspberry Pi OS; inference runs on the CPU, accelerated by the XNNPACK delegate. Second, RAM is limited (1–8 GB depending on the Pi model), so the entire model plus the largest activation tensor must fit comfortably in memory. The 64-bit version of Raspberry Pi OS is recommended for machine learning workloads because </w:t>
      </w:r>
      <w:proofErr w:type="spellStart"/>
      <w:r w:rsidRPr="002539C2">
        <w:rPr>
          <w:rFonts w:ascii="Arial" w:eastAsia="Arial" w:hAnsi="Arial" w:cs="Arial"/>
          <w:color w:val="000000" w:themeColor="text1"/>
        </w:rPr>
        <w:t>tflite_runtime</w:t>
      </w:r>
      <w:proofErr w:type="spellEnd"/>
      <w:r w:rsidRPr="002539C2">
        <w:rPr>
          <w:rFonts w:ascii="Arial" w:eastAsia="Arial" w:hAnsi="Arial" w:cs="Arial"/>
          <w:color w:val="000000" w:themeColor="text1"/>
        </w:rPr>
        <w:t xml:space="preserve"> ships better-optimized kernels for aarch64.</w:t>
      </w:r>
    </w:p>
    <w:p w14:paraId="784B854C" w14:textId="77777777" w:rsidR="002539C2" w:rsidRPr="002539C2" w:rsidRDefault="002539C2" w:rsidP="002539C2">
      <w:pPr>
        <w:jc w:val="both"/>
        <w:rPr>
          <w:rFonts w:ascii="Arial" w:hAnsi="Arial" w:cs="Arial"/>
          <w:color w:val="000000" w:themeColor="text1"/>
        </w:rPr>
      </w:pPr>
    </w:p>
    <w:p w14:paraId="0445A0A9" w14:textId="77777777" w:rsidR="002539C2" w:rsidRPr="002539C2" w:rsidRDefault="002539C2" w:rsidP="002539C2">
      <w:pPr>
        <w:pStyle w:val="Heading2"/>
        <w:jc w:val="both"/>
        <w:rPr>
          <w:rFonts w:ascii="Arial" w:hAnsi="Arial" w:cs="Arial"/>
          <w:color w:val="000000" w:themeColor="text1"/>
          <w:sz w:val="22"/>
          <w:szCs w:val="22"/>
        </w:rPr>
      </w:pPr>
      <w:r w:rsidRPr="002539C2">
        <w:rPr>
          <w:rFonts w:ascii="Arial" w:eastAsia="Arial" w:hAnsi="Arial" w:cs="Arial"/>
          <w:b/>
          <w:bCs/>
          <w:color w:val="000000" w:themeColor="text1"/>
          <w:sz w:val="22"/>
          <w:szCs w:val="22"/>
        </w:rPr>
        <w:lastRenderedPageBreak/>
        <w:t xml:space="preserve">2. The </w:t>
      </w:r>
      <w:proofErr w:type="spellStart"/>
      <w:r w:rsidRPr="002539C2">
        <w:rPr>
          <w:rFonts w:ascii="Arial" w:eastAsia="Arial" w:hAnsi="Arial" w:cs="Arial"/>
          <w:b/>
          <w:bCs/>
          <w:color w:val="000000" w:themeColor="text1"/>
          <w:sz w:val="22"/>
          <w:szCs w:val="22"/>
        </w:rPr>
        <w:t>TFLite</w:t>
      </w:r>
      <w:proofErr w:type="spellEnd"/>
      <w:r w:rsidRPr="002539C2">
        <w:rPr>
          <w:rFonts w:ascii="Arial" w:eastAsia="Arial" w:hAnsi="Arial" w:cs="Arial"/>
          <w:b/>
          <w:bCs/>
          <w:color w:val="000000" w:themeColor="text1"/>
          <w:sz w:val="22"/>
          <w:szCs w:val="22"/>
        </w:rPr>
        <w:t xml:space="preserve"> Runtime on the Raspberry Pi</w:t>
      </w:r>
    </w:p>
    <w:p w14:paraId="7E31242B"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 xml:space="preserve">The full </w:t>
      </w:r>
      <w:proofErr w:type="spellStart"/>
      <w:r w:rsidRPr="002539C2">
        <w:rPr>
          <w:rFonts w:ascii="Arial" w:eastAsia="Arial" w:hAnsi="Arial" w:cs="Arial"/>
          <w:color w:val="000000" w:themeColor="text1"/>
        </w:rPr>
        <w:t>tensorflow</w:t>
      </w:r>
      <w:proofErr w:type="spellEnd"/>
      <w:r w:rsidRPr="002539C2">
        <w:rPr>
          <w:rFonts w:ascii="Arial" w:eastAsia="Arial" w:hAnsi="Arial" w:cs="Arial"/>
          <w:color w:val="000000" w:themeColor="text1"/>
        </w:rPr>
        <w:t xml:space="preserve"> Python package is not the right choice on the Pi. It is large (several hundred megabytes), has many dependencies that are awkward on ARM Linux, and includes training-time machinery that is not needed for inference. Instead, the lightweight package </w:t>
      </w:r>
      <w:proofErr w:type="spellStart"/>
      <w:r w:rsidRPr="002539C2">
        <w:rPr>
          <w:rFonts w:ascii="Arial" w:eastAsia="Arial" w:hAnsi="Arial" w:cs="Arial"/>
          <w:color w:val="000000" w:themeColor="text1"/>
        </w:rPr>
        <w:t>tflite_runtime</w:t>
      </w:r>
      <w:proofErr w:type="spellEnd"/>
      <w:r w:rsidRPr="002539C2">
        <w:rPr>
          <w:rFonts w:ascii="Arial" w:eastAsia="Arial" w:hAnsi="Arial" w:cs="Arial"/>
          <w:color w:val="000000" w:themeColor="text1"/>
        </w:rPr>
        <w:t xml:space="preserve"> is used. It contains only the Interpreter and the operator kernels required to execute </w:t>
      </w:r>
      <w:proofErr w:type="gramStart"/>
      <w:r w:rsidRPr="002539C2">
        <w:rPr>
          <w:rFonts w:ascii="Arial" w:eastAsia="Arial" w:hAnsi="Arial" w:cs="Arial"/>
          <w:color w:val="000000" w:themeColor="text1"/>
        </w:rPr>
        <w:t>a .</w:t>
      </w:r>
      <w:proofErr w:type="spellStart"/>
      <w:r w:rsidRPr="002539C2">
        <w:rPr>
          <w:rFonts w:ascii="Arial" w:eastAsia="Arial" w:hAnsi="Arial" w:cs="Arial"/>
          <w:color w:val="000000" w:themeColor="text1"/>
        </w:rPr>
        <w:t>tflite</w:t>
      </w:r>
      <w:proofErr w:type="spellEnd"/>
      <w:proofErr w:type="gramEnd"/>
      <w:r w:rsidRPr="002539C2">
        <w:rPr>
          <w:rFonts w:ascii="Arial" w:eastAsia="Arial" w:hAnsi="Arial" w:cs="Arial"/>
          <w:color w:val="000000" w:themeColor="text1"/>
        </w:rPr>
        <w:t xml:space="preserve"> file, and it installs cleanly through </w:t>
      </w:r>
      <w:proofErr w:type="gramStart"/>
      <w:r w:rsidRPr="002539C2">
        <w:rPr>
          <w:rFonts w:ascii="Arial" w:eastAsia="Arial" w:hAnsi="Arial" w:cs="Arial"/>
          <w:color w:val="000000" w:themeColor="text1"/>
        </w:rPr>
        <w:t>pip</w:t>
      </w:r>
      <w:proofErr w:type="gramEnd"/>
      <w:r w:rsidRPr="002539C2">
        <w:rPr>
          <w:rFonts w:ascii="Arial" w:eastAsia="Arial" w:hAnsi="Arial" w:cs="Arial"/>
          <w:color w:val="000000" w:themeColor="text1"/>
        </w:rPr>
        <w:t xml:space="preserve"> on a 64-bit Raspberry Pi OS.</w:t>
      </w:r>
    </w:p>
    <w:p w14:paraId="3E458F57"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 xml:space="preserve">The Interpreter follows a simple lifecycle: load </w:t>
      </w:r>
      <w:proofErr w:type="gramStart"/>
      <w:r w:rsidRPr="002539C2">
        <w:rPr>
          <w:rFonts w:ascii="Arial" w:eastAsia="Arial" w:hAnsi="Arial" w:cs="Arial"/>
          <w:color w:val="000000" w:themeColor="text1"/>
        </w:rPr>
        <w:t>the .</w:t>
      </w:r>
      <w:proofErr w:type="spellStart"/>
      <w:r w:rsidRPr="002539C2">
        <w:rPr>
          <w:rFonts w:ascii="Arial" w:eastAsia="Arial" w:hAnsi="Arial" w:cs="Arial"/>
          <w:color w:val="000000" w:themeColor="text1"/>
        </w:rPr>
        <w:t>tflite</w:t>
      </w:r>
      <w:proofErr w:type="spellEnd"/>
      <w:proofErr w:type="gramEnd"/>
      <w:r w:rsidRPr="002539C2">
        <w:rPr>
          <w:rFonts w:ascii="Arial" w:eastAsia="Arial" w:hAnsi="Arial" w:cs="Arial"/>
          <w:color w:val="000000" w:themeColor="text1"/>
        </w:rPr>
        <w:t xml:space="preserve"> file, allocate tensors, write the input tensor, invoke the model, and read the output tensor. The first invocation is usually slower than the rest because allocation and kernel selection happen on the first call. For a real-time system, this means the model should be loaded and warmed up at startup — not on the first button press — so the user does not see the cold-start delay.</w:t>
      </w:r>
    </w:p>
    <w:p w14:paraId="0D98D10E" w14:textId="77777777" w:rsidR="002539C2" w:rsidRPr="002539C2" w:rsidRDefault="002539C2" w:rsidP="002539C2">
      <w:pPr>
        <w:jc w:val="both"/>
        <w:rPr>
          <w:rFonts w:ascii="Arial" w:hAnsi="Arial" w:cs="Arial"/>
          <w:color w:val="000000" w:themeColor="text1"/>
        </w:rPr>
      </w:pPr>
    </w:p>
    <w:p w14:paraId="3A98AE66" w14:textId="77777777" w:rsidR="002539C2" w:rsidRPr="002539C2" w:rsidRDefault="002539C2" w:rsidP="002539C2">
      <w:pPr>
        <w:pStyle w:val="Heading2"/>
        <w:jc w:val="both"/>
        <w:rPr>
          <w:rFonts w:ascii="Arial" w:hAnsi="Arial" w:cs="Arial"/>
          <w:color w:val="000000" w:themeColor="text1"/>
          <w:sz w:val="22"/>
          <w:szCs w:val="22"/>
        </w:rPr>
      </w:pPr>
      <w:r w:rsidRPr="002539C2">
        <w:rPr>
          <w:rFonts w:ascii="Arial" w:eastAsia="Arial" w:hAnsi="Arial" w:cs="Arial"/>
          <w:b/>
          <w:bCs/>
          <w:color w:val="000000" w:themeColor="text1"/>
          <w:sz w:val="22"/>
          <w:szCs w:val="22"/>
        </w:rPr>
        <w:t>3. GPIO Fundamentals on the Raspberry Pi</w:t>
      </w:r>
    </w:p>
    <w:p w14:paraId="0E674E42"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The 40-pin header on the Raspberry Pi exposes general-purpose input/output (GPIO) pins that the operating system can read from or drive at 3.3 V logic levels. Each pin can be configured as either an input (reading a digital signal from the world) or an output (driving a digital signal to the world). Pins are referenced by their BCM (Broadcom) number, which is what Python libraries use, rather than by their physical position on the header.</w:t>
      </w:r>
    </w:p>
    <w:p w14:paraId="2C31ED3B"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 xml:space="preserve">Two libraries are commonly used to access GPIO from Python: </w:t>
      </w:r>
      <w:proofErr w:type="spellStart"/>
      <w:r w:rsidRPr="002539C2">
        <w:rPr>
          <w:rFonts w:ascii="Arial" w:eastAsia="Arial" w:hAnsi="Arial" w:cs="Arial"/>
          <w:color w:val="000000" w:themeColor="text1"/>
        </w:rPr>
        <w:t>gpiozero</w:t>
      </w:r>
      <w:proofErr w:type="spellEnd"/>
      <w:r w:rsidRPr="002539C2">
        <w:rPr>
          <w:rFonts w:ascii="Arial" w:eastAsia="Arial" w:hAnsi="Arial" w:cs="Arial"/>
          <w:color w:val="000000" w:themeColor="text1"/>
        </w:rPr>
        <w:t xml:space="preserve">, a high-level API that wraps each pin in an object (Button, LED, etc.) and is recommended for beginners; and </w:t>
      </w:r>
      <w:proofErr w:type="spellStart"/>
      <w:r w:rsidRPr="002539C2">
        <w:rPr>
          <w:rFonts w:ascii="Arial" w:eastAsia="Arial" w:hAnsi="Arial" w:cs="Arial"/>
          <w:color w:val="000000" w:themeColor="text1"/>
        </w:rPr>
        <w:t>RPi.GPIO</w:t>
      </w:r>
      <w:proofErr w:type="spellEnd"/>
      <w:r w:rsidRPr="002539C2">
        <w:rPr>
          <w:rFonts w:ascii="Arial" w:eastAsia="Arial" w:hAnsi="Arial" w:cs="Arial"/>
          <w:color w:val="000000" w:themeColor="text1"/>
        </w:rPr>
        <w:t xml:space="preserve">, a lower-level API that gives finer control. This lab can be implemented with either, but </w:t>
      </w:r>
      <w:proofErr w:type="spellStart"/>
      <w:r w:rsidRPr="002539C2">
        <w:rPr>
          <w:rFonts w:ascii="Arial" w:eastAsia="Arial" w:hAnsi="Arial" w:cs="Arial"/>
          <w:color w:val="000000" w:themeColor="text1"/>
        </w:rPr>
        <w:t>gpiozero</w:t>
      </w:r>
      <w:proofErr w:type="spellEnd"/>
      <w:r w:rsidRPr="002539C2">
        <w:rPr>
          <w:rFonts w:ascii="Arial" w:eastAsia="Arial" w:hAnsi="Arial" w:cs="Arial"/>
          <w:color w:val="000000" w:themeColor="text1"/>
        </w:rPr>
        <w:t xml:space="preserve"> is the cleaner choice for the capture button and the class LEDs.</w:t>
      </w:r>
    </w:p>
    <w:p w14:paraId="1266AD34"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 xml:space="preserve">Three practical rules apply when wiring GPIO. First, every pin tolerates only 3.3 V — connecting a 5 V signal can damage the </w:t>
      </w:r>
      <w:proofErr w:type="spellStart"/>
      <w:r w:rsidRPr="002539C2">
        <w:rPr>
          <w:rFonts w:ascii="Arial" w:eastAsia="Arial" w:hAnsi="Arial" w:cs="Arial"/>
          <w:color w:val="000000" w:themeColor="text1"/>
        </w:rPr>
        <w:t>SoC.</w:t>
      </w:r>
      <w:proofErr w:type="spellEnd"/>
      <w:r w:rsidRPr="002539C2">
        <w:rPr>
          <w:rFonts w:ascii="Arial" w:eastAsia="Arial" w:hAnsi="Arial" w:cs="Arial"/>
          <w:color w:val="000000" w:themeColor="text1"/>
        </w:rPr>
        <w:t xml:space="preserve"> Second, output pins can source or sink only a small amount of current (a few milliamps), which is why current-limiting resistors are required for LEDs. Third, certain pins are reserved by default for specific peripherals (UART, I2C, SPI); the safe general-purpose pins for arbitrary use are GPIO 4, 5, 6, 12, 13, 16, 17, 18, 19, 20, 21, 22, 23, 24, 25, 26, and 27.</w:t>
      </w:r>
    </w:p>
    <w:p w14:paraId="080F6349" w14:textId="77777777" w:rsidR="002539C2" w:rsidRPr="002539C2" w:rsidRDefault="002539C2" w:rsidP="002539C2">
      <w:pPr>
        <w:jc w:val="both"/>
        <w:rPr>
          <w:rFonts w:ascii="Arial" w:hAnsi="Arial" w:cs="Arial"/>
          <w:color w:val="000000" w:themeColor="text1"/>
        </w:rPr>
      </w:pPr>
    </w:p>
    <w:p w14:paraId="51608E42" w14:textId="77777777" w:rsidR="002539C2" w:rsidRPr="002539C2" w:rsidRDefault="002539C2" w:rsidP="002539C2">
      <w:pPr>
        <w:pStyle w:val="Heading2"/>
        <w:jc w:val="both"/>
        <w:rPr>
          <w:rFonts w:ascii="Arial" w:hAnsi="Arial" w:cs="Arial"/>
          <w:color w:val="000000" w:themeColor="text1"/>
          <w:sz w:val="22"/>
          <w:szCs w:val="22"/>
        </w:rPr>
      </w:pPr>
      <w:r w:rsidRPr="002539C2">
        <w:rPr>
          <w:rFonts w:ascii="Arial" w:eastAsia="Arial" w:hAnsi="Arial" w:cs="Arial"/>
          <w:b/>
          <w:bCs/>
          <w:color w:val="000000" w:themeColor="text1"/>
          <w:sz w:val="22"/>
          <w:szCs w:val="22"/>
        </w:rPr>
        <w:t>4. The Push-Button as a Capture Trigger</w:t>
      </w:r>
    </w:p>
    <w:p w14:paraId="003E504C"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This system does not run inference continuously. Continuous inference would drain power, keep the CPU hot, and produce a stream of predictions that the LEDs cannot meaningfully display. Instead, a single button press triggers a single capture-and-infer cycle, and the LEDs hold the result until the next press.</w:t>
      </w:r>
    </w:p>
    <w:p w14:paraId="719B30AC"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Wiring a momentary button is straightforward: one terminal connects to the chosen GPIO pin, the other terminal connects to ground (GND). The GPIO pin is configured as an input with the Pi’s internal pull-up resistor enabled. The pin then idles at logic HIGH; pressing the button connects it to GND and drives the line to logic LOW. The software detects the falling edge as a press event.</w:t>
      </w:r>
    </w:p>
    <w:p w14:paraId="69A7381C"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 xml:space="preserve">Two practical issues arise. The first is debouncing — mechanical buttons produce dozens of fast electrical transitions over a few milliseconds when pressed. Without debouncing, one physical press can register as several events. The standard fix is to ignore further events for a short interval (typically 50–100 </w:t>
      </w:r>
      <w:proofErr w:type="spellStart"/>
      <w:r w:rsidRPr="002539C2">
        <w:rPr>
          <w:rFonts w:ascii="Arial" w:eastAsia="Arial" w:hAnsi="Arial" w:cs="Arial"/>
          <w:color w:val="000000" w:themeColor="text1"/>
        </w:rPr>
        <w:t>ms</w:t>
      </w:r>
      <w:proofErr w:type="spellEnd"/>
      <w:r w:rsidRPr="002539C2">
        <w:rPr>
          <w:rFonts w:ascii="Arial" w:eastAsia="Arial" w:hAnsi="Arial" w:cs="Arial"/>
          <w:color w:val="000000" w:themeColor="text1"/>
        </w:rPr>
        <w:t xml:space="preserve">) after a detected press, either in hardware (an RC filter) or in software (a delay or the bounce-time parameter in </w:t>
      </w:r>
      <w:proofErr w:type="spellStart"/>
      <w:r w:rsidRPr="002539C2">
        <w:rPr>
          <w:rFonts w:ascii="Arial" w:eastAsia="Arial" w:hAnsi="Arial" w:cs="Arial"/>
          <w:color w:val="000000" w:themeColor="text1"/>
        </w:rPr>
        <w:t>gpiozero’s</w:t>
      </w:r>
      <w:proofErr w:type="spellEnd"/>
      <w:r w:rsidRPr="002539C2">
        <w:rPr>
          <w:rFonts w:ascii="Arial" w:eastAsia="Arial" w:hAnsi="Arial" w:cs="Arial"/>
          <w:color w:val="000000" w:themeColor="text1"/>
        </w:rPr>
        <w:t xml:space="preserve"> Button class). The second is responsiveness — the inference loop should not be busy when the button is pressed, or the press may be missed. Using an edge-triggered callback or </w:t>
      </w:r>
      <w:proofErr w:type="spellStart"/>
      <w:r w:rsidRPr="002539C2">
        <w:rPr>
          <w:rFonts w:ascii="Arial" w:eastAsia="Arial" w:hAnsi="Arial" w:cs="Arial"/>
          <w:color w:val="000000" w:themeColor="text1"/>
        </w:rPr>
        <w:t>wait_for_press</w:t>
      </w:r>
      <w:proofErr w:type="spellEnd"/>
      <w:r w:rsidRPr="002539C2">
        <w:rPr>
          <w:rFonts w:ascii="Arial" w:eastAsia="Arial" w:hAnsi="Arial" w:cs="Arial"/>
          <w:color w:val="000000" w:themeColor="text1"/>
        </w:rPr>
        <w:t xml:space="preserve"> in a clean main loop avoids this.</w:t>
      </w:r>
    </w:p>
    <w:p w14:paraId="4F207B8A" w14:textId="77777777" w:rsidR="002539C2" w:rsidRPr="002539C2" w:rsidRDefault="002539C2" w:rsidP="002539C2">
      <w:pPr>
        <w:jc w:val="both"/>
        <w:rPr>
          <w:rFonts w:ascii="Arial" w:hAnsi="Arial" w:cs="Arial"/>
          <w:color w:val="000000" w:themeColor="text1"/>
        </w:rPr>
      </w:pPr>
    </w:p>
    <w:p w14:paraId="2C303028" w14:textId="77777777" w:rsidR="002539C2" w:rsidRPr="002539C2" w:rsidRDefault="002539C2" w:rsidP="002539C2">
      <w:pPr>
        <w:pStyle w:val="Heading2"/>
        <w:jc w:val="both"/>
        <w:rPr>
          <w:rFonts w:ascii="Arial" w:hAnsi="Arial" w:cs="Arial"/>
          <w:color w:val="000000" w:themeColor="text1"/>
          <w:sz w:val="22"/>
          <w:szCs w:val="22"/>
        </w:rPr>
      </w:pPr>
      <w:r w:rsidRPr="002539C2">
        <w:rPr>
          <w:rFonts w:ascii="Arial" w:eastAsia="Arial" w:hAnsi="Arial" w:cs="Arial"/>
          <w:b/>
          <w:bCs/>
          <w:color w:val="000000" w:themeColor="text1"/>
          <w:sz w:val="22"/>
          <w:szCs w:val="22"/>
        </w:rPr>
        <w:t>5. LEDs as Class Indicators</w:t>
      </w:r>
    </w:p>
    <w:p w14:paraId="4FB42BE6"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 xml:space="preserve">Each output class of the model is mapped to one physical LED. The mapping is one-to-one: class 0 → LED 0, class 1 → LED 1, and so on. Using different LED colors makes the output easier to </w:t>
      </w:r>
      <w:r w:rsidRPr="002539C2">
        <w:rPr>
          <w:rFonts w:ascii="Arial" w:eastAsia="Arial" w:hAnsi="Arial" w:cs="Arial"/>
          <w:color w:val="000000" w:themeColor="text1"/>
        </w:rPr>
        <w:lastRenderedPageBreak/>
        <w:t xml:space="preserve">read </w:t>
      </w:r>
      <w:proofErr w:type="gramStart"/>
      <w:r w:rsidRPr="002539C2">
        <w:rPr>
          <w:rFonts w:ascii="Arial" w:eastAsia="Arial" w:hAnsi="Arial" w:cs="Arial"/>
          <w:color w:val="000000" w:themeColor="text1"/>
        </w:rPr>
        <w:t>at a glance</w:t>
      </w:r>
      <w:proofErr w:type="gramEnd"/>
      <w:r w:rsidRPr="002539C2">
        <w:rPr>
          <w:rFonts w:ascii="Arial" w:eastAsia="Arial" w:hAnsi="Arial" w:cs="Arial"/>
          <w:color w:val="000000" w:themeColor="text1"/>
        </w:rPr>
        <w:t>, especially when the dataset has semantically distinct classes (e.g., red for “defective,” green for “pass,” yellow for “maybe”).</w:t>
      </w:r>
    </w:p>
    <w:p w14:paraId="4E04E754"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LED wiring follows a fixed pattern: the chosen GPIO pin connects through a 330 Ω current-limiting resistor to the LED’s anode (the longer leg), and the LED’s cathode (the shorter leg) connects to ground. Writing HIGH to the GPIO pin lights the LED; writing LOW turns it off. The 330 Ω value is a safe default for standard 20 mA LEDs at 3.3 V. Without this resistor, the LED would draw too much current, dim quickly, and risk damaging the GPIO pin.</w:t>
      </w:r>
    </w:p>
    <w:p w14:paraId="2D2B5403"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 xml:space="preserve">If the model has many classes (more than the safe general-purpose pins can support — roughly 16 free pins are available in practice), three options exist: (1) use addressable RGB LED strips such as WS2812 / </w:t>
      </w:r>
      <w:proofErr w:type="spellStart"/>
      <w:r w:rsidRPr="002539C2">
        <w:rPr>
          <w:rFonts w:ascii="Arial" w:eastAsia="Arial" w:hAnsi="Arial" w:cs="Arial"/>
          <w:color w:val="000000" w:themeColor="text1"/>
        </w:rPr>
        <w:t>NeoPixel</w:t>
      </w:r>
      <w:proofErr w:type="spellEnd"/>
      <w:r w:rsidRPr="002539C2">
        <w:rPr>
          <w:rFonts w:ascii="Arial" w:eastAsia="Arial" w:hAnsi="Arial" w:cs="Arial"/>
          <w:color w:val="000000" w:themeColor="text1"/>
        </w:rPr>
        <w:t>, which chain many LEDs onto a single data pin; (2) use a shift register such as the 74HC595 to expand outputs; or (3) group semantically related classes onto a shared LED. This lab does not require any of these extensions if the class count is small, but groups working with large class counts should document the choice.</w:t>
      </w:r>
    </w:p>
    <w:p w14:paraId="7242D067" w14:textId="77777777" w:rsidR="002539C2" w:rsidRPr="002539C2" w:rsidRDefault="002539C2" w:rsidP="002539C2">
      <w:pPr>
        <w:jc w:val="both"/>
        <w:rPr>
          <w:rFonts w:ascii="Arial" w:hAnsi="Arial" w:cs="Arial"/>
          <w:color w:val="000000" w:themeColor="text1"/>
        </w:rPr>
      </w:pPr>
    </w:p>
    <w:p w14:paraId="0841ED0B" w14:textId="77777777" w:rsidR="002539C2" w:rsidRPr="002539C2" w:rsidRDefault="002539C2" w:rsidP="002539C2">
      <w:pPr>
        <w:pStyle w:val="Heading2"/>
        <w:jc w:val="both"/>
        <w:rPr>
          <w:rFonts w:ascii="Arial" w:hAnsi="Arial" w:cs="Arial"/>
          <w:color w:val="000000" w:themeColor="text1"/>
          <w:sz w:val="22"/>
          <w:szCs w:val="22"/>
        </w:rPr>
      </w:pPr>
      <w:r w:rsidRPr="002539C2">
        <w:rPr>
          <w:rFonts w:ascii="Arial" w:eastAsia="Arial" w:hAnsi="Arial" w:cs="Arial"/>
          <w:b/>
          <w:bCs/>
          <w:color w:val="000000" w:themeColor="text1"/>
          <w:sz w:val="22"/>
          <w:szCs w:val="22"/>
        </w:rPr>
        <w:t>6. Task-Specific Output Mapping</w:t>
      </w:r>
    </w:p>
    <w:p w14:paraId="642F6894"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 xml:space="preserve">The framework above defines what an LED does — light up to indicate a class. What it means to “indicate a class” depends on the task type. The table below specifies the </w:t>
      </w:r>
      <w:proofErr w:type="gramStart"/>
      <w:r w:rsidRPr="002539C2">
        <w:rPr>
          <w:rFonts w:ascii="Arial" w:eastAsia="Arial" w:hAnsi="Arial" w:cs="Arial"/>
          <w:color w:val="000000" w:themeColor="text1"/>
        </w:rPr>
        <w:t>rule</w:t>
      </w:r>
      <w:proofErr w:type="gramEnd"/>
      <w:r w:rsidRPr="002539C2">
        <w:rPr>
          <w:rFonts w:ascii="Arial" w:eastAsia="Arial" w:hAnsi="Arial" w:cs="Arial"/>
          <w:color w:val="000000" w:themeColor="text1"/>
        </w:rPr>
        <w:t xml:space="preserve"> each group must implement, based on the task type of the model carried over from Lab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2539C2" w:rsidRPr="002539C2" w14:paraId="7AD065C6" w14:textId="77777777" w:rsidTr="0088489C">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9CBEEB4" w14:textId="77777777" w:rsidR="002539C2" w:rsidRPr="002539C2" w:rsidRDefault="002539C2" w:rsidP="002539C2">
            <w:pPr>
              <w:jc w:val="both"/>
              <w:rPr>
                <w:rFonts w:ascii="Arial" w:hAnsi="Arial" w:cs="Arial"/>
                <w:color w:val="000000" w:themeColor="text1"/>
              </w:rPr>
            </w:pPr>
            <w:r w:rsidRPr="002539C2">
              <w:rPr>
                <w:rFonts w:ascii="Arial" w:eastAsia="Arial" w:hAnsi="Arial" w:cs="Arial"/>
                <w:b/>
                <w:bCs/>
                <w:color w:val="000000" w:themeColor="text1"/>
              </w:rPr>
              <w:t>Task Type</w:t>
            </w:r>
          </w:p>
        </w:tc>
        <w:tc>
          <w:tcPr>
            <w:tcW w:w="378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F91294F" w14:textId="77777777" w:rsidR="002539C2" w:rsidRPr="002539C2" w:rsidRDefault="002539C2" w:rsidP="002539C2">
            <w:pPr>
              <w:jc w:val="both"/>
              <w:rPr>
                <w:rFonts w:ascii="Arial" w:hAnsi="Arial" w:cs="Arial"/>
                <w:color w:val="000000" w:themeColor="text1"/>
              </w:rPr>
            </w:pPr>
            <w:r w:rsidRPr="002539C2">
              <w:rPr>
                <w:rFonts w:ascii="Arial" w:eastAsia="Arial" w:hAnsi="Arial" w:cs="Arial"/>
                <w:b/>
                <w:bCs/>
                <w:color w:val="000000" w:themeColor="text1"/>
              </w:rPr>
              <w:t>Model Output</w:t>
            </w:r>
          </w:p>
        </w:tc>
        <w:tc>
          <w:tcPr>
            <w:tcW w:w="378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EEAA533" w14:textId="77777777" w:rsidR="002539C2" w:rsidRPr="002539C2" w:rsidRDefault="002539C2" w:rsidP="002539C2">
            <w:pPr>
              <w:jc w:val="both"/>
              <w:rPr>
                <w:rFonts w:ascii="Arial" w:hAnsi="Arial" w:cs="Arial"/>
                <w:color w:val="000000" w:themeColor="text1"/>
              </w:rPr>
            </w:pPr>
            <w:r w:rsidRPr="002539C2">
              <w:rPr>
                <w:rFonts w:ascii="Arial" w:eastAsia="Arial" w:hAnsi="Arial" w:cs="Arial"/>
                <w:b/>
                <w:bCs/>
                <w:color w:val="000000" w:themeColor="text1"/>
              </w:rPr>
              <w:t>Recommended LED Behavior</w:t>
            </w:r>
          </w:p>
        </w:tc>
      </w:tr>
      <w:tr w:rsidR="002539C2" w:rsidRPr="002539C2" w14:paraId="382F3124" w14:textId="77777777" w:rsidTr="0088489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DD4B60" w14:textId="77777777" w:rsidR="002539C2" w:rsidRPr="002539C2" w:rsidRDefault="002539C2" w:rsidP="002539C2">
            <w:pPr>
              <w:jc w:val="both"/>
              <w:rPr>
                <w:rFonts w:ascii="Arial" w:hAnsi="Arial" w:cs="Arial"/>
                <w:color w:val="000000" w:themeColor="text1"/>
              </w:rPr>
            </w:pPr>
            <w:r w:rsidRPr="002539C2">
              <w:rPr>
                <w:rFonts w:ascii="Arial" w:eastAsia="Arial" w:hAnsi="Arial" w:cs="Arial"/>
                <w:b/>
                <w:bCs/>
                <w:color w:val="000000" w:themeColor="text1"/>
              </w:rPr>
              <w:t>Classification</w:t>
            </w:r>
          </w:p>
        </w:tc>
        <w:tc>
          <w:tcPr>
            <w:tcW w:w="3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A171D2" w14:textId="77777777" w:rsidR="002539C2" w:rsidRPr="002539C2" w:rsidRDefault="002539C2" w:rsidP="002539C2">
            <w:pPr>
              <w:jc w:val="both"/>
              <w:rPr>
                <w:rFonts w:ascii="Arial" w:hAnsi="Arial" w:cs="Arial"/>
                <w:color w:val="000000" w:themeColor="text1"/>
              </w:rPr>
            </w:pPr>
            <w:r w:rsidRPr="002539C2">
              <w:rPr>
                <w:rFonts w:ascii="Arial" w:eastAsia="Arial" w:hAnsi="Arial" w:cs="Arial"/>
                <w:color w:val="000000" w:themeColor="text1"/>
              </w:rPr>
              <w:t>A single vector of class probabilities of length N (one entry per class).</w:t>
            </w:r>
          </w:p>
        </w:tc>
        <w:tc>
          <w:tcPr>
            <w:tcW w:w="3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87E3A" w14:textId="77777777" w:rsidR="002539C2" w:rsidRPr="002539C2" w:rsidRDefault="002539C2" w:rsidP="002539C2">
            <w:pPr>
              <w:jc w:val="both"/>
              <w:rPr>
                <w:rFonts w:ascii="Arial" w:hAnsi="Arial" w:cs="Arial"/>
                <w:color w:val="000000" w:themeColor="text1"/>
              </w:rPr>
            </w:pPr>
            <w:r w:rsidRPr="002539C2">
              <w:rPr>
                <w:rFonts w:ascii="Arial" w:eastAsia="Arial" w:hAnsi="Arial" w:cs="Arial"/>
                <w:color w:val="000000" w:themeColor="text1"/>
              </w:rPr>
              <w:t>Light up the single LED corresponding to argmax of the output. Optionally, leave all LEDs off if the maximum probability is below a confidence threshold.</w:t>
            </w:r>
          </w:p>
        </w:tc>
      </w:tr>
      <w:tr w:rsidR="002539C2" w:rsidRPr="002539C2" w14:paraId="77BE6777" w14:textId="77777777" w:rsidTr="0088489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7D0328" w14:textId="77777777" w:rsidR="002539C2" w:rsidRPr="002539C2" w:rsidRDefault="002539C2" w:rsidP="002539C2">
            <w:pPr>
              <w:jc w:val="both"/>
              <w:rPr>
                <w:rFonts w:ascii="Arial" w:hAnsi="Arial" w:cs="Arial"/>
                <w:color w:val="000000" w:themeColor="text1"/>
              </w:rPr>
            </w:pPr>
            <w:r w:rsidRPr="002539C2">
              <w:rPr>
                <w:rFonts w:ascii="Arial" w:eastAsia="Arial" w:hAnsi="Arial" w:cs="Arial"/>
                <w:b/>
                <w:bCs/>
                <w:color w:val="000000" w:themeColor="text1"/>
              </w:rPr>
              <w:t>Object Detection</w:t>
            </w:r>
          </w:p>
        </w:tc>
        <w:tc>
          <w:tcPr>
            <w:tcW w:w="3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EEB72D" w14:textId="77777777" w:rsidR="002539C2" w:rsidRPr="002539C2" w:rsidRDefault="002539C2" w:rsidP="002539C2">
            <w:pPr>
              <w:jc w:val="both"/>
              <w:rPr>
                <w:rFonts w:ascii="Arial" w:hAnsi="Arial" w:cs="Arial"/>
                <w:color w:val="000000" w:themeColor="text1"/>
              </w:rPr>
            </w:pPr>
            <w:r w:rsidRPr="002539C2">
              <w:rPr>
                <w:rFonts w:ascii="Arial" w:eastAsia="Arial" w:hAnsi="Arial" w:cs="Arial"/>
                <w:color w:val="000000" w:themeColor="text1"/>
              </w:rPr>
              <w:t>A variable-length list of detections, each containing a bounding box, a class index, and a confidence score.</w:t>
            </w:r>
          </w:p>
        </w:tc>
        <w:tc>
          <w:tcPr>
            <w:tcW w:w="3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F6022E" w14:textId="77777777" w:rsidR="002539C2" w:rsidRPr="002539C2" w:rsidRDefault="002539C2" w:rsidP="002539C2">
            <w:pPr>
              <w:jc w:val="both"/>
              <w:rPr>
                <w:rFonts w:ascii="Arial" w:hAnsi="Arial" w:cs="Arial"/>
                <w:color w:val="000000" w:themeColor="text1"/>
              </w:rPr>
            </w:pPr>
            <w:r w:rsidRPr="002539C2">
              <w:rPr>
                <w:rFonts w:ascii="Arial" w:eastAsia="Arial" w:hAnsi="Arial" w:cs="Arial"/>
                <w:color w:val="000000" w:themeColor="text1"/>
              </w:rPr>
              <w:t>After applying NMS and a confidence threshold, light up the LED corresponding to every detected class. Optionally, encode the number of detections per class as LED brightness using PWM.</w:t>
            </w:r>
          </w:p>
        </w:tc>
      </w:tr>
      <w:tr w:rsidR="002539C2" w:rsidRPr="002539C2" w14:paraId="0AC2789D" w14:textId="77777777" w:rsidTr="0088489C">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942861" w14:textId="77777777" w:rsidR="002539C2" w:rsidRPr="002539C2" w:rsidRDefault="002539C2" w:rsidP="002539C2">
            <w:pPr>
              <w:jc w:val="both"/>
              <w:rPr>
                <w:rFonts w:ascii="Arial" w:hAnsi="Arial" w:cs="Arial"/>
                <w:color w:val="000000" w:themeColor="text1"/>
              </w:rPr>
            </w:pPr>
            <w:r w:rsidRPr="002539C2">
              <w:rPr>
                <w:rFonts w:ascii="Arial" w:eastAsia="Arial" w:hAnsi="Arial" w:cs="Arial"/>
                <w:b/>
                <w:bCs/>
                <w:color w:val="000000" w:themeColor="text1"/>
              </w:rPr>
              <w:t>Semantic / Instance Segmentation</w:t>
            </w:r>
          </w:p>
        </w:tc>
        <w:tc>
          <w:tcPr>
            <w:tcW w:w="3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DDFDA8" w14:textId="77777777" w:rsidR="002539C2" w:rsidRPr="002539C2" w:rsidRDefault="002539C2" w:rsidP="002539C2">
            <w:pPr>
              <w:jc w:val="both"/>
              <w:rPr>
                <w:rFonts w:ascii="Arial" w:hAnsi="Arial" w:cs="Arial"/>
                <w:color w:val="000000" w:themeColor="text1"/>
              </w:rPr>
            </w:pPr>
            <w:r w:rsidRPr="002539C2">
              <w:rPr>
                <w:rFonts w:ascii="Arial" w:eastAsia="Arial" w:hAnsi="Arial" w:cs="Arial"/>
                <w:color w:val="000000" w:themeColor="text1"/>
              </w:rPr>
              <w:t>A per-pixel class map of the same spatial size as the input image (or a set of mask + class predictions for instance segmentation).</w:t>
            </w:r>
          </w:p>
        </w:tc>
        <w:tc>
          <w:tcPr>
            <w:tcW w:w="3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590FDE" w14:textId="77777777" w:rsidR="002539C2" w:rsidRPr="002539C2" w:rsidRDefault="002539C2" w:rsidP="002539C2">
            <w:pPr>
              <w:jc w:val="both"/>
              <w:rPr>
                <w:rFonts w:ascii="Arial" w:hAnsi="Arial" w:cs="Arial"/>
                <w:color w:val="000000" w:themeColor="text1"/>
              </w:rPr>
            </w:pPr>
            <w:r w:rsidRPr="002539C2">
              <w:rPr>
                <w:rFonts w:ascii="Arial" w:eastAsia="Arial" w:hAnsi="Arial" w:cs="Arial"/>
                <w:color w:val="000000" w:themeColor="text1"/>
              </w:rPr>
              <w:t>Count the pixels per class. Light up the LED for the dominant class (highest pixel count), or light up every class whose pixel count exceeds a fixed fraction of the image area.</w:t>
            </w:r>
          </w:p>
        </w:tc>
      </w:tr>
    </w:tbl>
    <w:p w14:paraId="6199E504"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Each group implements only the row that corresponds to its task type. The chosen rule and any thresholds (confidence threshold, pixel-fraction threshold) must be documented in the report.</w:t>
      </w:r>
    </w:p>
    <w:p w14:paraId="67F3BD51" w14:textId="77777777" w:rsidR="002539C2" w:rsidRPr="002539C2" w:rsidRDefault="002539C2" w:rsidP="002539C2">
      <w:pPr>
        <w:jc w:val="both"/>
        <w:rPr>
          <w:rFonts w:ascii="Arial" w:hAnsi="Arial" w:cs="Arial"/>
          <w:color w:val="000000" w:themeColor="text1"/>
        </w:rPr>
      </w:pPr>
    </w:p>
    <w:p w14:paraId="0CB2B7BA" w14:textId="77777777" w:rsidR="002539C2" w:rsidRPr="002539C2" w:rsidRDefault="002539C2" w:rsidP="002539C2">
      <w:pPr>
        <w:pStyle w:val="Heading2"/>
        <w:jc w:val="both"/>
        <w:rPr>
          <w:rFonts w:ascii="Arial" w:hAnsi="Arial" w:cs="Arial"/>
          <w:color w:val="000000" w:themeColor="text1"/>
          <w:sz w:val="22"/>
          <w:szCs w:val="22"/>
        </w:rPr>
      </w:pPr>
      <w:r w:rsidRPr="002539C2">
        <w:rPr>
          <w:rFonts w:ascii="Arial" w:eastAsia="Arial" w:hAnsi="Arial" w:cs="Arial"/>
          <w:b/>
          <w:bCs/>
          <w:color w:val="000000" w:themeColor="text1"/>
          <w:sz w:val="22"/>
          <w:szCs w:val="22"/>
        </w:rPr>
        <w:t>7. The End-to-End Inference Loop</w:t>
      </w:r>
    </w:p>
    <w:p w14:paraId="3F3F123E" w14:textId="77777777" w:rsidR="002539C2"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The full pipeline executed for each button press has six steps, all running on the Pi:</w:t>
      </w:r>
    </w:p>
    <w:p w14:paraId="71ABACC9" w14:textId="77777777" w:rsidR="002539C2" w:rsidRPr="002539C2" w:rsidRDefault="002539C2">
      <w:pPr>
        <w:pStyle w:val="ListParagraph"/>
        <w:numPr>
          <w:ilvl w:val="0"/>
          <w:numId w:val="5"/>
        </w:numPr>
        <w:spacing w:after="80" w:line="276" w:lineRule="auto"/>
        <w:contextualSpacing w:val="0"/>
        <w:jc w:val="both"/>
        <w:rPr>
          <w:rFonts w:ascii="Arial" w:hAnsi="Arial" w:cs="Arial"/>
          <w:color w:val="000000" w:themeColor="text1"/>
        </w:rPr>
      </w:pPr>
      <w:r w:rsidRPr="002539C2">
        <w:rPr>
          <w:rFonts w:ascii="Arial" w:eastAsia="Arial" w:hAnsi="Arial" w:cs="Arial"/>
          <w:color w:val="000000" w:themeColor="text1"/>
        </w:rPr>
        <w:t>Capture: read one frame from the camera buffer (Pi Camera via picamera2, or USB webcam via OpenCV).</w:t>
      </w:r>
    </w:p>
    <w:p w14:paraId="62109A2C" w14:textId="77777777" w:rsidR="002539C2" w:rsidRPr="002539C2" w:rsidRDefault="002539C2">
      <w:pPr>
        <w:pStyle w:val="ListParagraph"/>
        <w:numPr>
          <w:ilvl w:val="0"/>
          <w:numId w:val="5"/>
        </w:numPr>
        <w:spacing w:after="80" w:line="276" w:lineRule="auto"/>
        <w:contextualSpacing w:val="0"/>
        <w:jc w:val="both"/>
        <w:rPr>
          <w:rFonts w:ascii="Arial" w:hAnsi="Arial" w:cs="Arial"/>
          <w:color w:val="000000" w:themeColor="text1"/>
        </w:rPr>
      </w:pPr>
      <w:r w:rsidRPr="002539C2">
        <w:rPr>
          <w:rFonts w:ascii="Arial" w:eastAsia="Arial" w:hAnsi="Arial" w:cs="Arial"/>
          <w:color w:val="000000" w:themeColor="text1"/>
        </w:rPr>
        <w:t>Preprocess: resize, normalize, and reorder color channels exactly according to the preprocessing.txt produced in Lab 9. Mismatches here are the most common cause of on-device accuracy loss.</w:t>
      </w:r>
    </w:p>
    <w:p w14:paraId="31F76D44" w14:textId="77777777" w:rsidR="002539C2" w:rsidRPr="002539C2" w:rsidRDefault="002539C2">
      <w:pPr>
        <w:pStyle w:val="ListParagraph"/>
        <w:numPr>
          <w:ilvl w:val="0"/>
          <w:numId w:val="5"/>
        </w:numPr>
        <w:spacing w:after="80" w:line="276" w:lineRule="auto"/>
        <w:contextualSpacing w:val="0"/>
        <w:jc w:val="both"/>
        <w:rPr>
          <w:rFonts w:ascii="Arial" w:hAnsi="Arial" w:cs="Arial"/>
          <w:color w:val="000000" w:themeColor="text1"/>
        </w:rPr>
      </w:pPr>
      <w:r w:rsidRPr="002539C2">
        <w:rPr>
          <w:rFonts w:ascii="Arial" w:eastAsia="Arial" w:hAnsi="Arial" w:cs="Arial"/>
          <w:color w:val="000000" w:themeColor="text1"/>
        </w:rPr>
        <w:lastRenderedPageBreak/>
        <w:t>Set input tensor: copy the preprocessed image into the Interpreter’s input buffer (</w:t>
      </w:r>
      <w:proofErr w:type="spellStart"/>
      <w:r w:rsidRPr="002539C2">
        <w:rPr>
          <w:rFonts w:ascii="Arial" w:eastAsia="Arial" w:hAnsi="Arial" w:cs="Arial"/>
          <w:color w:val="000000" w:themeColor="text1"/>
        </w:rPr>
        <w:t>set_tensor</w:t>
      </w:r>
      <w:proofErr w:type="spellEnd"/>
      <w:r w:rsidRPr="002539C2">
        <w:rPr>
          <w:rFonts w:ascii="Arial" w:eastAsia="Arial" w:hAnsi="Arial" w:cs="Arial"/>
          <w:color w:val="000000" w:themeColor="text1"/>
        </w:rPr>
        <w:t>).</w:t>
      </w:r>
    </w:p>
    <w:p w14:paraId="7C279707" w14:textId="77777777" w:rsidR="002539C2" w:rsidRPr="002539C2" w:rsidRDefault="002539C2">
      <w:pPr>
        <w:pStyle w:val="ListParagraph"/>
        <w:numPr>
          <w:ilvl w:val="0"/>
          <w:numId w:val="5"/>
        </w:numPr>
        <w:spacing w:after="80" w:line="276" w:lineRule="auto"/>
        <w:contextualSpacing w:val="0"/>
        <w:jc w:val="both"/>
        <w:rPr>
          <w:rFonts w:ascii="Arial" w:hAnsi="Arial" w:cs="Arial"/>
          <w:color w:val="000000" w:themeColor="text1"/>
        </w:rPr>
      </w:pPr>
      <w:r w:rsidRPr="002539C2">
        <w:rPr>
          <w:rFonts w:ascii="Arial" w:eastAsia="Arial" w:hAnsi="Arial" w:cs="Arial"/>
          <w:color w:val="000000" w:themeColor="text1"/>
        </w:rPr>
        <w:t>Invoke: run inference (</w:t>
      </w:r>
      <w:proofErr w:type="gramStart"/>
      <w:r w:rsidRPr="002539C2">
        <w:rPr>
          <w:rFonts w:ascii="Arial" w:eastAsia="Arial" w:hAnsi="Arial" w:cs="Arial"/>
          <w:color w:val="000000" w:themeColor="text1"/>
        </w:rPr>
        <w:t>invoke(</w:t>
      </w:r>
      <w:proofErr w:type="gramEnd"/>
      <w:r w:rsidRPr="002539C2">
        <w:rPr>
          <w:rFonts w:ascii="Arial" w:eastAsia="Arial" w:hAnsi="Arial" w:cs="Arial"/>
          <w:color w:val="000000" w:themeColor="text1"/>
        </w:rPr>
        <w:t>)). This is the step whose latency is measured for benchmarking.</w:t>
      </w:r>
    </w:p>
    <w:p w14:paraId="15D9D2C5" w14:textId="77777777" w:rsidR="002539C2" w:rsidRPr="002539C2" w:rsidRDefault="002539C2">
      <w:pPr>
        <w:pStyle w:val="ListParagraph"/>
        <w:numPr>
          <w:ilvl w:val="0"/>
          <w:numId w:val="5"/>
        </w:numPr>
        <w:spacing w:after="80" w:line="276" w:lineRule="auto"/>
        <w:contextualSpacing w:val="0"/>
        <w:jc w:val="both"/>
        <w:rPr>
          <w:rFonts w:ascii="Arial" w:hAnsi="Arial" w:cs="Arial"/>
          <w:color w:val="000000" w:themeColor="text1"/>
        </w:rPr>
      </w:pPr>
      <w:r w:rsidRPr="002539C2">
        <w:rPr>
          <w:rFonts w:ascii="Arial" w:eastAsia="Arial" w:hAnsi="Arial" w:cs="Arial"/>
          <w:color w:val="000000" w:themeColor="text1"/>
        </w:rPr>
        <w:t>Read and decode output: read the output tensor(s) (</w:t>
      </w:r>
      <w:proofErr w:type="spellStart"/>
      <w:r w:rsidRPr="002539C2">
        <w:rPr>
          <w:rFonts w:ascii="Arial" w:eastAsia="Arial" w:hAnsi="Arial" w:cs="Arial"/>
          <w:color w:val="000000" w:themeColor="text1"/>
        </w:rPr>
        <w:t>get_tensor</w:t>
      </w:r>
      <w:proofErr w:type="spellEnd"/>
      <w:r w:rsidRPr="002539C2">
        <w:rPr>
          <w:rFonts w:ascii="Arial" w:eastAsia="Arial" w:hAnsi="Arial" w:cs="Arial"/>
          <w:color w:val="000000" w:themeColor="text1"/>
        </w:rPr>
        <w:t>) and apply the task-appropriate decoding — argmax for classification, non-maximum suppression for detection, or pixel-class counting for segmentation.</w:t>
      </w:r>
    </w:p>
    <w:p w14:paraId="60778058" w14:textId="77777777" w:rsidR="002539C2" w:rsidRPr="002539C2" w:rsidRDefault="002539C2">
      <w:pPr>
        <w:pStyle w:val="ListParagraph"/>
        <w:numPr>
          <w:ilvl w:val="0"/>
          <w:numId w:val="5"/>
        </w:numPr>
        <w:spacing w:after="80" w:line="276" w:lineRule="auto"/>
        <w:contextualSpacing w:val="0"/>
        <w:jc w:val="both"/>
        <w:rPr>
          <w:rFonts w:ascii="Arial" w:hAnsi="Arial" w:cs="Arial"/>
          <w:color w:val="000000" w:themeColor="text1"/>
        </w:rPr>
      </w:pPr>
      <w:r w:rsidRPr="002539C2">
        <w:rPr>
          <w:rFonts w:ascii="Arial" w:eastAsia="Arial" w:hAnsi="Arial" w:cs="Arial"/>
          <w:color w:val="000000" w:themeColor="text1"/>
        </w:rPr>
        <w:t>Drive LEDs: write to the GPIO outputs according to the decoded result; hold the LED state for a fixed display interval (e.g., 3–5 seconds) so the human user can read it; then turn all LEDs off and return to waiting for the next button press.</w:t>
      </w:r>
    </w:p>
    <w:p w14:paraId="63839352" w14:textId="77777777" w:rsidR="002539C2" w:rsidRPr="002539C2" w:rsidRDefault="002539C2" w:rsidP="002539C2">
      <w:pPr>
        <w:jc w:val="both"/>
        <w:rPr>
          <w:rFonts w:ascii="Arial" w:hAnsi="Arial" w:cs="Arial"/>
          <w:color w:val="000000" w:themeColor="text1"/>
        </w:rPr>
      </w:pPr>
    </w:p>
    <w:p w14:paraId="49B7AB72" w14:textId="77777777" w:rsidR="002539C2" w:rsidRPr="002539C2" w:rsidRDefault="002539C2" w:rsidP="002539C2">
      <w:pPr>
        <w:pStyle w:val="Heading2"/>
        <w:jc w:val="both"/>
        <w:rPr>
          <w:rFonts w:ascii="Arial" w:hAnsi="Arial" w:cs="Arial"/>
          <w:color w:val="000000" w:themeColor="text1"/>
          <w:sz w:val="22"/>
          <w:szCs w:val="22"/>
        </w:rPr>
      </w:pPr>
      <w:r w:rsidRPr="002539C2">
        <w:rPr>
          <w:rFonts w:ascii="Arial" w:eastAsia="Arial" w:hAnsi="Arial" w:cs="Arial"/>
          <w:b/>
          <w:bCs/>
          <w:color w:val="000000" w:themeColor="text1"/>
          <w:sz w:val="22"/>
          <w:szCs w:val="22"/>
        </w:rPr>
        <w:t>8. Performance Considerations</w:t>
      </w:r>
    </w:p>
    <w:p w14:paraId="14A223BA" w14:textId="229A7FB4" w:rsidR="000848F0" w:rsidRPr="002539C2" w:rsidRDefault="002539C2" w:rsidP="002539C2">
      <w:pPr>
        <w:spacing w:after="120" w:line="276" w:lineRule="auto"/>
        <w:jc w:val="both"/>
        <w:rPr>
          <w:rFonts w:ascii="Arial" w:hAnsi="Arial" w:cs="Arial"/>
          <w:color w:val="000000" w:themeColor="text1"/>
        </w:rPr>
      </w:pPr>
      <w:r w:rsidRPr="002539C2">
        <w:rPr>
          <w:rFonts w:ascii="Arial" w:eastAsia="Arial" w:hAnsi="Arial" w:cs="Arial"/>
          <w:color w:val="000000" w:themeColor="text1"/>
        </w:rPr>
        <w:t>Three performance characteristics deserve attention. First, the cold-start latency — the time from program start to the first usable inference — is dominated by model loading and tensor allocation, not by inference itself. Warming up the model with a dummy inference at startup eliminates this delay from the user-facing path. Second, the steady-state inference latency on a Raspberry Pi is typically several times slower than on the development machine used in Lab 9; the on-device measurement captured in this lab is the true latency that matters for deployment. Third, the user-perceived latency — the time from pressing the button to seeing the LED change — is the sum of camera capture, preprocessing, inference, and GPIO write times, plus any debounce delay. Keeping the model input resolution modest is the single biggest lever for shortening this end-to-end time.</w:t>
      </w:r>
    </w:p>
    <w:p w14:paraId="140F060D" w14:textId="77777777" w:rsidR="000848F0" w:rsidRDefault="000848F0" w:rsidP="00E4384F"/>
    <w:p w14:paraId="1EA0EDB1" w14:textId="77777777" w:rsidR="002539C2" w:rsidRDefault="00E4384F" w:rsidP="002539C2">
      <w:pPr>
        <w:rPr>
          <w:rFonts w:ascii="Arial" w:eastAsia="Arial" w:hAnsi="Arial" w:cs="Arial"/>
          <w:b/>
          <w:bCs/>
          <w:color w:val="000000" w:themeColor="text1"/>
          <w:sz w:val="24"/>
          <w:szCs w:val="24"/>
        </w:rPr>
      </w:pPr>
      <w:r w:rsidRPr="004D004B">
        <w:rPr>
          <w:rFonts w:ascii="Arial" w:hAnsi="Arial" w:cs="Arial"/>
          <w:noProof/>
          <w:sz w:val="24"/>
          <w:szCs w:val="24"/>
        </w:rPr>
        <mc:AlternateContent>
          <mc:Choice Requires="wps">
            <w:drawing>
              <wp:anchor distT="0" distB="0" distL="114300" distR="114300" simplePos="0" relativeHeight="251701248" behindDoc="0" locked="0" layoutInCell="1" allowOverlap="1" wp14:anchorId="2F2C8194" wp14:editId="3AEFB802">
                <wp:simplePos x="0" y="0"/>
                <wp:positionH relativeFrom="margin">
                  <wp:posOffset>-282893</wp:posOffset>
                </wp:positionH>
                <wp:positionV relativeFrom="paragraph">
                  <wp:posOffset>0</wp:posOffset>
                </wp:positionV>
                <wp:extent cx="6601650" cy="258793"/>
                <wp:effectExtent l="0" t="0" r="8890" b="8255"/>
                <wp:wrapNone/>
                <wp:docPr id="1540652242"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3CC5459C" w14:textId="3AEAB41A" w:rsidR="00E4384F" w:rsidRPr="00727C9D" w:rsidRDefault="00E4384F" w:rsidP="00E4384F">
                            <w:pPr>
                              <w:rPr>
                                <w:rFonts w:ascii="Arial" w:hAnsi="Arial" w:cs="Arial"/>
                                <w:b/>
                                <w:bCs/>
                              </w:rPr>
                            </w:pPr>
                            <w:r>
                              <w:rPr>
                                <w:rFonts w:ascii="Arial" w:hAnsi="Arial" w:cs="Arial"/>
                                <w:b/>
                                <w:bCs/>
                              </w:rPr>
                              <w:t>MATERIALS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C8194" id="_x0000_s1030" type="#_x0000_t202" style="position:absolute;margin-left:-22.3pt;margin-top:0;width:519.8pt;height:20.4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" fillcolor="#1f3763 [1604]" stroked="f" strokeweight=".5pt">
                <v:textbox>
                  <w:txbxContent>
                    <w:p w14:paraId="3CC5459C" w14:textId="3AEAB41A" w:rsidR="00E4384F" w:rsidRPr="00727C9D" w:rsidRDefault="00E4384F" w:rsidP="00E4384F">
                      <w:pPr>
                        <w:rPr>
                          <w:rFonts w:ascii="Arial" w:hAnsi="Arial" w:cs="Arial"/>
                          <w:b/>
                          <w:bCs/>
                        </w:rPr>
                      </w:pPr>
                      <w:r>
                        <w:rPr>
                          <w:rFonts w:ascii="Arial" w:hAnsi="Arial" w:cs="Arial"/>
                          <w:b/>
                          <w:bCs/>
                        </w:rPr>
                        <w:t>MATERIALS</w:t>
                      </w:r>
                    </w:p>
                  </w:txbxContent>
                </v:textbox>
                <w10:wrap anchorx="margin"/>
              </v:shape>
            </w:pict>
          </mc:Fallback>
        </mc:AlternateContent>
      </w:r>
    </w:p>
    <w:p w14:paraId="7B35F6D0" w14:textId="77777777" w:rsidR="002539C2" w:rsidRDefault="002539C2" w:rsidP="002539C2">
      <w:pPr>
        <w:rPr>
          <w:rFonts w:ascii="Arial" w:eastAsia="Arial" w:hAnsi="Arial" w:cs="Arial"/>
          <w:b/>
          <w:bCs/>
          <w:color w:val="000000" w:themeColor="text1"/>
          <w:sz w:val="24"/>
          <w:szCs w:val="24"/>
        </w:rPr>
      </w:pPr>
    </w:p>
    <w:p w14:paraId="37FD69A0" w14:textId="1ECB6031" w:rsidR="003C0C1B" w:rsidRPr="002539C2" w:rsidRDefault="003C0C1B" w:rsidP="002539C2">
      <w:r w:rsidRPr="003C0C1B">
        <w:rPr>
          <w:rFonts w:ascii="Arial" w:eastAsia="Arial" w:hAnsi="Arial" w:cs="Arial"/>
          <w:b/>
          <w:bCs/>
          <w:color w:val="000000" w:themeColor="text1"/>
          <w:sz w:val="24"/>
          <w:szCs w:val="24"/>
        </w:rP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60"/>
      </w:tblGrid>
      <w:tr w:rsidR="002539C2" w14:paraId="2F36766D" w14:textId="77777777" w:rsidTr="008848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C158BE" w14:textId="77777777" w:rsidR="002539C2" w:rsidRDefault="002539C2" w:rsidP="0088489C">
            <w:r>
              <w:rPr>
                <w:rFonts w:ascii="Arial" w:eastAsia="Arial" w:hAnsi="Arial" w:cs="Arial"/>
                <w:b/>
                <w:bCs/>
                <w:sz w:val="20"/>
                <w:szCs w:val="20"/>
              </w:rPr>
              <w:t>Raspberry Pi 4 or 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76476A" w14:textId="77777777" w:rsidR="002539C2" w:rsidRDefault="002539C2" w:rsidP="0088489C">
            <w:pPr>
              <w:jc w:val="center"/>
            </w:pPr>
            <w:r>
              <w:rPr>
                <w:rFonts w:ascii="Arial" w:eastAsia="Arial" w:hAnsi="Arial" w:cs="Arial"/>
                <w:sz w:val="20"/>
                <w:szCs w:val="20"/>
              </w:rPr>
              <w:t>1</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9E97E9" w14:textId="77777777" w:rsidR="002539C2" w:rsidRDefault="002539C2" w:rsidP="0088489C">
            <w:r>
              <w:rPr>
                <w:rFonts w:ascii="Arial" w:eastAsia="Arial" w:hAnsi="Arial" w:cs="Arial"/>
                <w:sz w:val="20"/>
                <w:szCs w:val="20"/>
              </w:rPr>
              <w:t>4 GB RAM minimum recommended; 64-bit Raspberry Pi OS.</w:t>
            </w:r>
          </w:p>
        </w:tc>
      </w:tr>
      <w:tr w:rsidR="002539C2" w14:paraId="434A60B9" w14:textId="77777777" w:rsidTr="008848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69F097" w14:textId="77777777" w:rsidR="002539C2" w:rsidRDefault="002539C2" w:rsidP="0088489C">
            <w:r>
              <w:rPr>
                <w:rFonts w:ascii="Arial" w:eastAsia="Arial" w:hAnsi="Arial" w:cs="Arial"/>
                <w:b/>
                <w:bCs/>
                <w:sz w:val="20"/>
                <w:szCs w:val="20"/>
              </w:rPr>
              <w:t>Pi Camera Module (v2 / v3) or USB webcam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3FA527" w14:textId="77777777" w:rsidR="002539C2" w:rsidRDefault="002539C2" w:rsidP="0088489C">
            <w:pPr>
              <w:jc w:val="center"/>
            </w:pPr>
            <w:r>
              <w:rPr>
                <w:rFonts w:ascii="Arial" w:eastAsia="Arial" w:hAnsi="Arial" w:cs="Arial"/>
                <w:sz w:val="20"/>
                <w:szCs w:val="20"/>
              </w:rPr>
              <w:t>1</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AF89E8" w14:textId="77777777" w:rsidR="002539C2" w:rsidRDefault="002539C2" w:rsidP="0088489C">
            <w:r>
              <w:rPr>
                <w:rFonts w:ascii="Arial" w:eastAsia="Arial" w:hAnsi="Arial" w:cs="Arial"/>
                <w:sz w:val="20"/>
                <w:szCs w:val="20"/>
              </w:rPr>
              <w:t>Pi Camera requires picamera2; USB webcam uses OpenCV.</w:t>
            </w:r>
          </w:p>
        </w:tc>
      </w:tr>
      <w:tr w:rsidR="002539C2" w14:paraId="0535C834" w14:textId="77777777" w:rsidTr="008848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6D7213" w14:textId="77777777" w:rsidR="002539C2" w:rsidRDefault="002539C2" w:rsidP="0088489C">
            <w:r>
              <w:rPr>
                <w:rFonts w:ascii="Arial" w:eastAsia="Arial" w:hAnsi="Arial" w:cs="Arial"/>
                <w:b/>
                <w:bCs/>
                <w:sz w:val="20"/>
                <w:szCs w:val="20"/>
              </w:rPr>
              <w:t>MicroSD card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BE06B6" w14:textId="77777777" w:rsidR="002539C2" w:rsidRDefault="002539C2" w:rsidP="0088489C">
            <w:pPr>
              <w:jc w:val="center"/>
            </w:pPr>
            <w:r>
              <w:rPr>
                <w:rFonts w:ascii="Arial" w:eastAsia="Arial" w:hAnsi="Arial" w:cs="Arial"/>
                <w:sz w:val="20"/>
                <w:szCs w:val="20"/>
              </w:rPr>
              <w:t>1</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45CB9" w14:textId="77777777" w:rsidR="002539C2" w:rsidRDefault="002539C2" w:rsidP="0088489C">
            <w:r>
              <w:rPr>
                <w:rFonts w:ascii="Arial" w:eastAsia="Arial" w:hAnsi="Arial" w:cs="Arial"/>
                <w:sz w:val="20"/>
                <w:szCs w:val="20"/>
              </w:rPr>
              <w:t>32 GB minimum, Class 10 / A1.</w:t>
            </w:r>
          </w:p>
        </w:tc>
      </w:tr>
      <w:tr w:rsidR="002539C2" w14:paraId="46F766E5" w14:textId="77777777" w:rsidTr="008848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4E1FB2" w14:textId="77777777" w:rsidR="002539C2" w:rsidRDefault="002539C2" w:rsidP="0088489C">
            <w:r>
              <w:rPr>
                <w:rFonts w:ascii="Arial" w:eastAsia="Arial" w:hAnsi="Arial" w:cs="Arial"/>
                <w:b/>
                <w:bCs/>
                <w:sz w:val="20"/>
                <w:szCs w:val="20"/>
              </w:rPr>
              <w:t>Power supply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22ECD3" w14:textId="77777777" w:rsidR="002539C2" w:rsidRDefault="002539C2" w:rsidP="0088489C">
            <w:pPr>
              <w:jc w:val="center"/>
            </w:pPr>
            <w:r>
              <w:rPr>
                <w:rFonts w:ascii="Arial" w:eastAsia="Arial" w:hAnsi="Arial" w:cs="Arial"/>
                <w:sz w:val="20"/>
                <w:szCs w:val="20"/>
              </w:rPr>
              <w:t>1</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E450A9" w14:textId="77777777" w:rsidR="002539C2" w:rsidRDefault="002539C2" w:rsidP="0088489C">
            <w:r>
              <w:rPr>
                <w:rFonts w:ascii="Arial" w:eastAsia="Arial" w:hAnsi="Arial" w:cs="Arial"/>
                <w:sz w:val="20"/>
                <w:szCs w:val="20"/>
              </w:rPr>
              <w:t>Official Pi power adapter (USB-C for Pi 4/5).</w:t>
            </w:r>
          </w:p>
        </w:tc>
      </w:tr>
      <w:tr w:rsidR="002539C2" w14:paraId="57F0821F" w14:textId="77777777" w:rsidTr="008848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3330A4" w14:textId="77777777" w:rsidR="002539C2" w:rsidRDefault="002539C2" w:rsidP="0088489C">
            <w:r>
              <w:rPr>
                <w:rFonts w:ascii="Arial" w:eastAsia="Arial" w:hAnsi="Arial" w:cs="Arial"/>
                <w:b/>
                <w:bCs/>
                <w:sz w:val="20"/>
                <w:szCs w:val="20"/>
              </w:rPr>
              <w:t>Push button (momentary tactile)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DDC80F" w14:textId="77777777" w:rsidR="002539C2" w:rsidRDefault="002539C2" w:rsidP="0088489C">
            <w:pPr>
              <w:jc w:val="center"/>
            </w:pPr>
            <w:r>
              <w:rPr>
                <w:rFonts w:ascii="Arial" w:eastAsia="Arial" w:hAnsi="Arial" w:cs="Arial"/>
                <w:sz w:val="20"/>
                <w:szCs w:val="20"/>
              </w:rPr>
              <w:t>1</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50E867" w14:textId="77777777" w:rsidR="002539C2" w:rsidRDefault="002539C2" w:rsidP="0088489C">
            <w:r>
              <w:rPr>
                <w:rFonts w:ascii="Arial" w:eastAsia="Arial" w:hAnsi="Arial" w:cs="Arial"/>
                <w:sz w:val="20"/>
                <w:szCs w:val="20"/>
              </w:rPr>
              <w:t>Used as capture trigger.</w:t>
            </w:r>
          </w:p>
        </w:tc>
      </w:tr>
      <w:tr w:rsidR="002539C2" w14:paraId="7482830A" w14:textId="77777777" w:rsidTr="008848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BCBCC6" w14:textId="77777777" w:rsidR="002539C2" w:rsidRDefault="002539C2" w:rsidP="0088489C">
            <w:r>
              <w:rPr>
                <w:rFonts w:ascii="Arial" w:eastAsia="Arial" w:hAnsi="Arial" w:cs="Arial"/>
                <w:b/>
                <w:bCs/>
                <w:sz w:val="20"/>
                <w:szCs w:val="20"/>
              </w:rPr>
              <w:t>LED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A2C5C8" w14:textId="77777777" w:rsidR="002539C2" w:rsidRDefault="002539C2" w:rsidP="0088489C">
            <w:pPr>
              <w:jc w:val="center"/>
            </w:pPr>
            <w:r>
              <w:rPr>
                <w:rFonts w:ascii="Arial" w:eastAsia="Arial" w:hAnsi="Arial" w:cs="Arial"/>
                <w:sz w:val="20"/>
                <w:szCs w:val="20"/>
              </w:rPr>
              <w:t>N</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8A58EE" w14:textId="77777777" w:rsidR="002539C2" w:rsidRDefault="002539C2" w:rsidP="0088489C">
            <w:r>
              <w:rPr>
                <w:rFonts w:ascii="Arial" w:eastAsia="Arial" w:hAnsi="Arial" w:cs="Arial"/>
                <w:sz w:val="20"/>
                <w:szCs w:val="20"/>
              </w:rPr>
              <w:t>One LED per class (N = number of model output classes). Different colors recommended.</w:t>
            </w:r>
          </w:p>
        </w:tc>
      </w:tr>
      <w:tr w:rsidR="002539C2" w14:paraId="7B8A7BC4" w14:textId="77777777" w:rsidTr="008848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EA1C01" w14:textId="77777777" w:rsidR="002539C2" w:rsidRDefault="002539C2" w:rsidP="0088489C">
            <w:r>
              <w:rPr>
                <w:rFonts w:ascii="Arial" w:eastAsia="Arial" w:hAnsi="Arial" w:cs="Arial"/>
                <w:b/>
                <w:bCs/>
                <w:sz w:val="20"/>
                <w:szCs w:val="20"/>
              </w:rPr>
              <w:t>Resistor, 330 Ω</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41387E" w14:textId="77777777" w:rsidR="002539C2" w:rsidRDefault="002539C2" w:rsidP="0088489C">
            <w:pPr>
              <w:jc w:val="center"/>
            </w:pPr>
            <w:r>
              <w:rPr>
                <w:rFonts w:ascii="Arial" w:eastAsia="Arial" w:hAnsi="Arial" w:cs="Arial"/>
                <w:sz w:val="20"/>
                <w:szCs w:val="20"/>
              </w:rPr>
              <w:t>N</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21035A" w14:textId="77777777" w:rsidR="002539C2" w:rsidRDefault="002539C2" w:rsidP="0088489C">
            <w:r>
              <w:rPr>
                <w:rFonts w:ascii="Arial" w:eastAsia="Arial" w:hAnsi="Arial" w:cs="Arial"/>
                <w:sz w:val="20"/>
                <w:szCs w:val="20"/>
              </w:rPr>
              <w:t>Current limiting for each LED.</w:t>
            </w:r>
          </w:p>
        </w:tc>
      </w:tr>
      <w:tr w:rsidR="002539C2" w14:paraId="6769B2A7" w14:textId="77777777" w:rsidTr="008848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BB19DF" w14:textId="77777777" w:rsidR="002539C2" w:rsidRDefault="002539C2" w:rsidP="0088489C">
            <w:r>
              <w:rPr>
                <w:rFonts w:ascii="Arial" w:eastAsia="Arial" w:hAnsi="Arial" w:cs="Arial"/>
                <w:b/>
                <w:bCs/>
                <w:sz w:val="20"/>
                <w:szCs w:val="20"/>
              </w:rPr>
              <w:t xml:space="preserve">Resistor, 10 </w:t>
            </w:r>
            <w:proofErr w:type="spellStart"/>
            <w:r>
              <w:rPr>
                <w:rFonts w:ascii="Arial" w:eastAsia="Arial" w:hAnsi="Arial" w:cs="Arial"/>
                <w:b/>
                <w:bCs/>
                <w:sz w:val="20"/>
                <w:szCs w:val="20"/>
              </w:rPr>
              <w:t>kΩ</w:t>
            </w:r>
            <w:proofErr w:type="spellEnd"/>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DC49AB" w14:textId="77777777" w:rsidR="002539C2" w:rsidRDefault="002539C2" w:rsidP="0088489C">
            <w:pPr>
              <w:jc w:val="center"/>
            </w:pPr>
            <w:r>
              <w:rPr>
                <w:rFonts w:ascii="Arial" w:eastAsia="Arial" w:hAnsi="Arial" w:cs="Arial"/>
                <w:sz w:val="20"/>
                <w:szCs w:val="20"/>
              </w:rPr>
              <w:t>0 or 1</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02EDCE" w14:textId="77777777" w:rsidR="002539C2" w:rsidRDefault="002539C2" w:rsidP="0088489C">
            <w:r>
              <w:rPr>
                <w:rFonts w:ascii="Arial" w:eastAsia="Arial" w:hAnsi="Arial" w:cs="Arial"/>
                <w:sz w:val="20"/>
                <w:szCs w:val="20"/>
              </w:rPr>
              <w:t>Optional pull-down for button if not using internal pull-up.</w:t>
            </w:r>
          </w:p>
        </w:tc>
      </w:tr>
      <w:tr w:rsidR="002539C2" w14:paraId="2D18CD2C" w14:textId="77777777" w:rsidTr="008848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F7A10F" w14:textId="77777777" w:rsidR="002539C2" w:rsidRDefault="002539C2" w:rsidP="0088489C">
            <w:r>
              <w:rPr>
                <w:rFonts w:ascii="Arial" w:eastAsia="Arial" w:hAnsi="Arial" w:cs="Arial"/>
                <w:b/>
                <w:bCs/>
                <w:sz w:val="20"/>
                <w:szCs w:val="20"/>
              </w:rPr>
              <w:t>Breadboard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EAA7F9" w14:textId="77777777" w:rsidR="002539C2" w:rsidRDefault="002539C2" w:rsidP="0088489C">
            <w:pPr>
              <w:jc w:val="center"/>
            </w:pPr>
            <w:r>
              <w:rPr>
                <w:rFonts w:ascii="Arial" w:eastAsia="Arial" w:hAnsi="Arial" w:cs="Arial"/>
                <w:sz w:val="20"/>
                <w:szCs w:val="20"/>
              </w:rPr>
              <w:t>1</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3AC809" w14:textId="77777777" w:rsidR="002539C2" w:rsidRDefault="002539C2" w:rsidP="0088489C">
            <w:r>
              <w:rPr>
                <w:rFonts w:ascii="Arial" w:eastAsia="Arial" w:hAnsi="Arial" w:cs="Arial"/>
                <w:sz w:val="20"/>
                <w:szCs w:val="20"/>
              </w:rPr>
              <w:t>Solderless prototyping board.</w:t>
            </w:r>
          </w:p>
        </w:tc>
      </w:tr>
      <w:tr w:rsidR="002539C2" w14:paraId="326AFA13" w14:textId="77777777" w:rsidTr="0088489C">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83EAE6" w14:textId="77777777" w:rsidR="002539C2" w:rsidRDefault="002539C2" w:rsidP="0088489C">
            <w:r>
              <w:rPr>
                <w:rFonts w:ascii="Arial" w:eastAsia="Arial" w:hAnsi="Arial" w:cs="Arial"/>
                <w:b/>
                <w:bCs/>
                <w:sz w:val="20"/>
                <w:szCs w:val="20"/>
              </w:rPr>
              <w:lastRenderedPageBreak/>
              <w:t>Jumper wires (M–F)</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D75231" w14:textId="77777777" w:rsidR="002539C2" w:rsidRDefault="002539C2" w:rsidP="0088489C">
            <w:pPr>
              <w:jc w:val="center"/>
            </w:pPr>
            <w:r>
              <w:rPr>
                <w:rFonts w:ascii="Arial" w:eastAsia="Arial" w:hAnsi="Arial" w:cs="Arial"/>
                <w:sz w:val="20"/>
                <w:szCs w:val="20"/>
              </w:rPr>
              <w:t>Several</w:t>
            </w:r>
          </w:p>
        </w:tc>
        <w:tc>
          <w:tcPr>
            <w:tcW w:w="4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791D6F" w14:textId="77777777" w:rsidR="002539C2" w:rsidRDefault="002539C2" w:rsidP="0088489C">
            <w:r>
              <w:rPr>
                <w:rFonts w:ascii="Arial" w:eastAsia="Arial" w:hAnsi="Arial" w:cs="Arial"/>
                <w:sz w:val="20"/>
                <w:szCs w:val="20"/>
              </w:rPr>
              <w:t>For Pi-to-breadboard connections.</w:t>
            </w:r>
          </w:p>
        </w:tc>
      </w:tr>
    </w:tbl>
    <w:p w14:paraId="2D0F6560" w14:textId="77777777" w:rsidR="003C0C1B" w:rsidRPr="003C0C1B" w:rsidRDefault="003C0C1B" w:rsidP="003C0C1B">
      <w:pPr>
        <w:spacing w:before="80" w:after="60"/>
        <w:rPr>
          <w:color w:val="000000" w:themeColor="text1"/>
        </w:rPr>
      </w:pPr>
    </w:p>
    <w:p w14:paraId="42B0E22D" w14:textId="77777777" w:rsidR="003C0C1B" w:rsidRPr="003C0C1B" w:rsidRDefault="003C0C1B" w:rsidP="003C0C1B">
      <w:pPr>
        <w:pStyle w:val="Heading2"/>
        <w:rPr>
          <w:color w:val="000000" w:themeColor="text1"/>
        </w:rPr>
      </w:pPr>
      <w:r w:rsidRPr="003C0C1B">
        <w:rPr>
          <w:rFonts w:ascii="Arial" w:eastAsia="Arial" w:hAnsi="Arial" w:cs="Arial"/>
          <w:b/>
          <w:bCs/>
          <w:color w:val="000000" w:themeColor="text1"/>
          <w:sz w:val="24"/>
          <w:szCs w:val="24"/>
        </w:rPr>
        <w:t>Software</w:t>
      </w:r>
    </w:p>
    <w:p w14:paraId="01369381" w14:textId="77777777" w:rsidR="002539C2" w:rsidRDefault="002539C2">
      <w:pPr>
        <w:pStyle w:val="ListParagraph"/>
        <w:numPr>
          <w:ilvl w:val="0"/>
          <w:numId w:val="5"/>
        </w:numPr>
        <w:spacing w:after="80" w:line="276" w:lineRule="auto"/>
        <w:contextualSpacing w:val="0"/>
      </w:pPr>
      <w:r>
        <w:rPr>
          <w:rFonts w:ascii="Arial" w:eastAsia="Arial" w:hAnsi="Arial" w:cs="Arial"/>
        </w:rPr>
        <w:t>Raspberry Pi OS, 64-bit (Bookworm or newer recommended).</w:t>
      </w:r>
    </w:p>
    <w:p w14:paraId="25C564C7" w14:textId="77777777" w:rsidR="002539C2" w:rsidRDefault="002539C2">
      <w:pPr>
        <w:pStyle w:val="ListParagraph"/>
        <w:numPr>
          <w:ilvl w:val="0"/>
          <w:numId w:val="5"/>
        </w:numPr>
        <w:spacing w:after="80" w:line="276" w:lineRule="auto"/>
        <w:contextualSpacing w:val="0"/>
      </w:pPr>
      <w:r>
        <w:rPr>
          <w:rFonts w:ascii="Arial" w:eastAsia="Arial" w:hAnsi="Arial" w:cs="Arial"/>
        </w:rPr>
        <w:t>Python 3.10 or newer (ships with the OS).</w:t>
      </w:r>
    </w:p>
    <w:p w14:paraId="20B7E084" w14:textId="77777777" w:rsidR="002539C2" w:rsidRDefault="002539C2">
      <w:pPr>
        <w:pStyle w:val="ListParagraph"/>
        <w:numPr>
          <w:ilvl w:val="0"/>
          <w:numId w:val="5"/>
        </w:numPr>
        <w:spacing w:after="80" w:line="276" w:lineRule="auto"/>
        <w:contextualSpacing w:val="0"/>
      </w:pPr>
      <w:proofErr w:type="spellStart"/>
      <w:r>
        <w:rPr>
          <w:rFonts w:ascii="Arial" w:eastAsia="Arial" w:hAnsi="Arial" w:cs="Arial"/>
        </w:rPr>
        <w:t>tflite_runtime</w:t>
      </w:r>
      <w:proofErr w:type="spellEnd"/>
      <w:r>
        <w:rPr>
          <w:rFonts w:ascii="Arial" w:eastAsia="Arial" w:hAnsi="Arial" w:cs="Arial"/>
        </w:rPr>
        <w:t xml:space="preserve"> — the lightweight </w:t>
      </w:r>
      <w:proofErr w:type="spellStart"/>
      <w:r>
        <w:rPr>
          <w:rFonts w:ascii="Arial" w:eastAsia="Arial" w:hAnsi="Arial" w:cs="Arial"/>
        </w:rPr>
        <w:t>TFLite</w:t>
      </w:r>
      <w:proofErr w:type="spellEnd"/>
      <w:r>
        <w:rPr>
          <w:rFonts w:ascii="Arial" w:eastAsia="Arial" w:hAnsi="Arial" w:cs="Arial"/>
        </w:rPr>
        <w:t xml:space="preserve"> inference library.</w:t>
      </w:r>
    </w:p>
    <w:p w14:paraId="492CEC1A" w14:textId="77777777" w:rsidR="002539C2" w:rsidRDefault="002539C2">
      <w:pPr>
        <w:pStyle w:val="ListParagraph"/>
        <w:numPr>
          <w:ilvl w:val="0"/>
          <w:numId w:val="5"/>
        </w:numPr>
        <w:spacing w:after="80" w:line="276" w:lineRule="auto"/>
        <w:contextualSpacing w:val="0"/>
      </w:pPr>
      <w:r>
        <w:rPr>
          <w:rFonts w:ascii="Arial" w:eastAsia="Arial" w:hAnsi="Arial" w:cs="Arial"/>
        </w:rPr>
        <w:t xml:space="preserve">picamera2 (for Pi Camera Module) or </w:t>
      </w:r>
      <w:proofErr w:type="spellStart"/>
      <w:r>
        <w:rPr>
          <w:rFonts w:ascii="Arial" w:eastAsia="Arial" w:hAnsi="Arial" w:cs="Arial"/>
        </w:rPr>
        <w:t>opencv</w:t>
      </w:r>
      <w:proofErr w:type="spellEnd"/>
      <w:r>
        <w:rPr>
          <w:rFonts w:ascii="Arial" w:eastAsia="Arial" w:hAnsi="Arial" w:cs="Arial"/>
        </w:rPr>
        <w:t>-python (for USB webcam).</w:t>
      </w:r>
    </w:p>
    <w:p w14:paraId="5B6A6FDB" w14:textId="77777777" w:rsidR="002539C2" w:rsidRDefault="002539C2">
      <w:pPr>
        <w:pStyle w:val="ListParagraph"/>
        <w:numPr>
          <w:ilvl w:val="0"/>
          <w:numId w:val="5"/>
        </w:numPr>
        <w:spacing w:after="80" w:line="276" w:lineRule="auto"/>
        <w:contextualSpacing w:val="0"/>
      </w:pPr>
      <w:proofErr w:type="spellStart"/>
      <w:r>
        <w:rPr>
          <w:rFonts w:ascii="Arial" w:eastAsia="Arial" w:hAnsi="Arial" w:cs="Arial"/>
        </w:rPr>
        <w:t>gpiozero</w:t>
      </w:r>
      <w:proofErr w:type="spellEnd"/>
      <w:r>
        <w:rPr>
          <w:rFonts w:ascii="Arial" w:eastAsia="Arial" w:hAnsi="Arial" w:cs="Arial"/>
        </w:rPr>
        <w:t xml:space="preserve"> — high-level GPIO library (pre-installed on Raspberry Pi OS).</w:t>
      </w:r>
    </w:p>
    <w:p w14:paraId="1D5214F4" w14:textId="77777777" w:rsidR="002539C2" w:rsidRDefault="002539C2">
      <w:pPr>
        <w:pStyle w:val="ListParagraph"/>
        <w:numPr>
          <w:ilvl w:val="0"/>
          <w:numId w:val="5"/>
        </w:numPr>
        <w:spacing w:after="80" w:line="276" w:lineRule="auto"/>
        <w:contextualSpacing w:val="0"/>
      </w:pPr>
      <w:proofErr w:type="spellStart"/>
      <w:r>
        <w:rPr>
          <w:rFonts w:ascii="Arial" w:eastAsia="Arial" w:hAnsi="Arial" w:cs="Arial"/>
        </w:rPr>
        <w:t>numpy</w:t>
      </w:r>
      <w:proofErr w:type="spellEnd"/>
      <w:r>
        <w:rPr>
          <w:rFonts w:ascii="Arial" w:eastAsia="Arial" w:hAnsi="Arial" w:cs="Arial"/>
        </w:rPr>
        <w:t xml:space="preserve"> and Pillow (</w:t>
      </w:r>
      <w:proofErr w:type="gramStart"/>
      <w:r>
        <w:rPr>
          <w:rFonts w:ascii="Arial" w:eastAsia="Arial" w:hAnsi="Arial" w:cs="Arial"/>
        </w:rPr>
        <w:t>PIL) —</w:t>
      </w:r>
      <w:proofErr w:type="gramEnd"/>
      <w:r>
        <w:rPr>
          <w:rFonts w:ascii="Arial" w:eastAsia="Arial" w:hAnsi="Arial" w:cs="Arial"/>
        </w:rPr>
        <w:t xml:space="preserve"> for preprocessing.</w:t>
      </w:r>
    </w:p>
    <w:p w14:paraId="00097347" w14:textId="77777777" w:rsidR="003C0C1B" w:rsidRPr="003C0C1B" w:rsidRDefault="003C0C1B" w:rsidP="003C0C1B">
      <w:pPr>
        <w:pStyle w:val="Heading2"/>
        <w:rPr>
          <w:color w:val="000000" w:themeColor="text1"/>
        </w:rPr>
      </w:pPr>
      <w:r w:rsidRPr="003C0C1B">
        <w:rPr>
          <w:rFonts w:ascii="Arial" w:eastAsia="Arial" w:hAnsi="Arial" w:cs="Arial"/>
          <w:b/>
          <w:bCs/>
          <w:color w:val="000000" w:themeColor="text1"/>
          <w:sz w:val="24"/>
          <w:szCs w:val="24"/>
        </w:rPr>
        <w:t>Libraries</w:t>
      </w:r>
    </w:p>
    <w:p w14:paraId="3805EA41" w14:textId="77777777" w:rsidR="000848F0" w:rsidRDefault="000848F0">
      <w:pPr>
        <w:pStyle w:val="ListParagraph"/>
        <w:numPr>
          <w:ilvl w:val="0"/>
          <w:numId w:val="4"/>
        </w:numPr>
        <w:spacing w:after="80" w:line="276" w:lineRule="auto"/>
        <w:contextualSpacing w:val="0"/>
      </w:pPr>
      <w:proofErr w:type="spellStart"/>
      <w:proofErr w:type="gramStart"/>
      <w:r>
        <w:rPr>
          <w:rFonts w:ascii="Arial" w:eastAsia="Arial" w:hAnsi="Arial" w:cs="Arial"/>
        </w:rPr>
        <w:t>tensorflow</w:t>
      </w:r>
      <w:proofErr w:type="spellEnd"/>
      <w:r>
        <w:rPr>
          <w:rFonts w:ascii="Arial" w:eastAsia="Arial" w:hAnsi="Arial" w:cs="Arial"/>
        </w:rPr>
        <w:t xml:space="preserve"> —</w:t>
      </w:r>
      <w:proofErr w:type="gramEnd"/>
      <w:r>
        <w:rPr>
          <w:rFonts w:ascii="Arial" w:eastAsia="Arial" w:hAnsi="Arial" w:cs="Arial"/>
        </w:rPr>
        <w:t xml:space="preserve"> provides </w:t>
      </w:r>
      <w:proofErr w:type="spellStart"/>
      <w:proofErr w:type="gramStart"/>
      <w:r>
        <w:rPr>
          <w:rFonts w:ascii="Arial" w:eastAsia="Arial" w:hAnsi="Arial" w:cs="Arial"/>
        </w:rPr>
        <w:t>tf.lite</w:t>
      </w:r>
      <w:proofErr w:type="gramEnd"/>
      <w:r>
        <w:rPr>
          <w:rFonts w:ascii="Arial" w:eastAsia="Arial" w:hAnsi="Arial" w:cs="Arial"/>
        </w:rPr>
        <w:t>.TFLiteConverter</w:t>
      </w:r>
      <w:proofErr w:type="spellEnd"/>
    </w:p>
    <w:p w14:paraId="55F88A51" w14:textId="77777777" w:rsidR="000848F0" w:rsidRDefault="000848F0">
      <w:pPr>
        <w:pStyle w:val="ListParagraph"/>
        <w:numPr>
          <w:ilvl w:val="0"/>
          <w:numId w:val="4"/>
        </w:numPr>
        <w:spacing w:after="80" w:line="276" w:lineRule="auto"/>
        <w:contextualSpacing w:val="0"/>
      </w:pPr>
      <w:proofErr w:type="spellStart"/>
      <w:r>
        <w:rPr>
          <w:rFonts w:ascii="Arial" w:eastAsia="Arial" w:hAnsi="Arial" w:cs="Arial"/>
        </w:rPr>
        <w:t>onnx</w:t>
      </w:r>
      <w:proofErr w:type="spellEnd"/>
      <w:r>
        <w:rPr>
          <w:rFonts w:ascii="Arial" w:eastAsia="Arial" w:hAnsi="Arial" w:cs="Arial"/>
        </w:rPr>
        <w:t xml:space="preserve"> and onnx2tf — used when the source is </w:t>
      </w:r>
      <w:proofErr w:type="spellStart"/>
      <w:r>
        <w:rPr>
          <w:rFonts w:ascii="Arial" w:eastAsia="Arial" w:hAnsi="Arial" w:cs="Arial"/>
        </w:rPr>
        <w:t>PyTorch</w:t>
      </w:r>
      <w:proofErr w:type="spellEnd"/>
      <w:r>
        <w:rPr>
          <w:rFonts w:ascii="Arial" w:eastAsia="Arial" w:hAnsi="Arial" w:cs="Arial"/>
        </w:rPr>
        <w:t xml:space="preserve"> or scikit-learn</w:t>
      </w:r>
    </w:p>
    <w:p w14:paraId="3ADF22F0" w14:textId="77777777" w:rsidR="000848F0" w:rsidRDefault="000848F0">
      <w:pPr>
        <w:pStyle w:val="ListParagraph"/>
        <w:numPr>
          <w:ilvl w:val="0"/>
          <w:numId w:val="4"/>
        </w:numPr>
        <w:spacing w:after="80" w:line="276" w:lineRule="auto"/>
        <w:contextualSpacing w:val="0"/>
      </w:pPr>
      <w:proofErr w:type="spellStart"/>
      <w:r>
        <w:rPr>
          <w:rFonts w:ascii="Arial" w:eastAsia="Arial" w:hAnsi="Arial" w:cs="Arial"/>
        </w:rPr>
        <w:t>ultralytics</w:t>
      </w:r>
      <w:proofErr w:type="spellEnd"/>
      <w:r>
        <w:rPr>
          <w:rFonts w:ascii="Arial" w:eastAsia="Arial" w:hAnsi="Arial" w:cs="Arial"/>
        </w:rPr>
        <w:t xml:space="preserve"> — used when the source is a YOLO model</w:t>
      </w:r>
    </w:p>
    <w:p w14:paraId="1D4C1F0A" w14:textId="77777777" w:rsidR="000848F0" w:rsidRDefault="000848F0">
      <w:pPr>
        <w:pStyle w:val="ListParagraph"/>
        <w:numPr>
          <w:ilvl w:val="0"/>
          <w:numId w:val="4"/>
        </w:numPr>
        <w:spacing w:after="80" w:line="276" w:lineRule="auto"/>
        <w:contextualSpacing w:val="0"/>
      </w:pPr>
      <w:r>
        <w:rPr>
          <w:rFonts w:ascii="Arial" w:eastAsia="Arial" w:hAnsi="Arial" w:cs="Arial"/>
        </w:rPr>
        <w:t>skl2onnx — used when the source is a scikit-learn model</w:t>
      </w:r>
    </w:p>
    <w:p w14:paraId="0C4F91E9" w14:textId="77777777" w:rsidR="000848F0" w:rsidRDefault="000848F0">
      <w:pPr>
        <w:pStyle w:val="ListParagraph"/>
        <w:numPr>
          <w:ilvl w:val="0"/>
          <w:numId w:val="4"/>
        </w:numPr>
        <w:spacing w:after="80" w:line="276" w:lineRule="auto"/>
        <w:contextualSpacing w:val="0"/>
      </w:pPr>
      <w:proofErr w:type="spellStart"/>
      <w:r>
        <w:rPr>
          <w:rFonts w:ascii="Arial" w:eastAsia="Arial" w:hAnsi="Arial" w:cs="Arial"/>
        </w:rPr>
        <w:t>numpy</w:t>
      </w:r>
      <w:proofErr w:type="spellEnd"/>
      <w:r>
        <w:rPr>
          <w:rFonts w:ascii="Arial" w:eastAsia="Arial" w:hAnsi="Arial" w:cs="Arial"/>
        </w:rPr>
        <w:t>, pillow, matplotlib</w:t>
      </w:r>
    </w:p>
    <w:p w14:paraId="3F85FBD2" w14:textId="77777777" w:rsidR="003C0C1B" w:rsidRPr="003C0C1B" w:rsidRDefault="003C0C1B" w:rsidP="003C0C1B">
      <w:pPr>
        <w:spacing w:before="80" w:after="60"/>
        <w:rPr>
          <w:color w:val="000000" w:themeColor="text1"/>
        </w:rPr>
      </w:pPr>
    </w:p>
    <w:p w14:paraId="424F7923" w14:textId="1384F096" w:rsidR="000848F0" w:rsidRDefault="003C0C1B" w:rsidP="000848F0">
      <w:pPr>
        <w:pStyle w:val="Heading2"/>
        <w:rPr>
          <w:rFonts w:ascii="Arial" w:eastAsia="Arial" w:hAnsi="Arial" w:cs="Arial"/>
          <w:b/>
          <w:bCs/>
          <w:color w:val="000000" w:themeColor="text1"/>
          <w:sz w:val="24"/>
          <w:szCs w:val="24"/>
        </w:rPr>
      </w:pPr>
      <w:r w:rsidRPr="003C0C1B">
        <w:rPr>
          <w:rFonts w:ascii="Arial" w:eastAsia="Arial" w:hAnsi="Arial" w:cs="Arial"/>
          <w:b/>
          <w:bCs/>
          <w:color w:val="000000" w:themeColor="text1"/>
          <w:sz w:val="24"/>
          <w:szCs w:val="24"/>
        </w:rPr>
        <w:t>Dataset / Data Source</w:t>
      </w:r>
    </w:p>
    <w:p w14:paraId="0516B48D" w14:textId="77777777" w:rsidR="000848F0" w:rsidRPr="000848F0" w:rsidRDefault="000848F0" w:rsidP="000848F0"/>
    <w:p w14:paraId="008C1E9B" w14:textId="61F2FFE2" w:rsidR="000848F0" w:rsidRDefault="000848F0">
      <w:pPr>
        <w:pStyle w:val="ListParagraph"/>
        <w:numPr>
          <w:ilvl w:val="0"/>
          <w:numId w:val="3"/>
        </w:numPr>
        <w:spacing w:after="80" w:line="276" w:lineRule="auto"/>
        <w:contextualSpacing w:val="0"/>
      </w:pPr>
      <w:r>
        <w:rPr>
          <w:rFonts w:ascii="Arial" w:eastAsia="Arial" w:hAnsi="Arial" w:cs="Arial"/>
        </w:rPr>
        <w:t>The final fine-tuned model weights produced in Laboratory Exercise 8</w:t>
      </w:r>
    </w:p>
    <w:p w14:paraId="79BA70F3" w14:textId="5DA6C57C" w:rsidR="000848F0" w:rsidRPr="000848F0" w:rsidRDefault="000848F0">
      <w:pPr>
        <w:pStyle w:val="ListParagraph"/>
        <w:numPr>
          <w:ilvl w:val="0"/>
          <w:numId w:val="3"/>
        </w:numPr>
        <w:spacing w:after="80" w:line="276" w:lineRule="auto"/>
        <w:contextualSpacing w:val="0"/>
      </w:pPr>
      <w:r>
        <w:rPr>
          <w:rFonts w:ascii="Arial" w:eastAsia="Arial" w:hAnsi="Arial" w:cs="Arial"/>
        </w:rPr>
        <w:t>The same dataset and the same test split used in Laboratory Exercises 6–8</w:t>
      </w:r>
    </w:p>
    <w:p w14:paraId="38D2FEB8" w14:textId="77777777" w:rsidR="003C0C1B" w:rsidRDefault="003C0C1B" w:rsidP="003C0C1B">
      <w:pPr>
        <w:spacing w:before="160" w:after="80"/>
      </w:pPr>
    </w:p>
    <w:p w14:paraId="6A74BBE3" w14:textId="22271F61" w:rsidR="003C0C1B" w:rsidRDefault="003C0C1B" w:rsidP="003C0C1B">
      <w:r w:rsidRPr="004D004B">
        <w:rPr>
          <w:rFonts w:ascii="Arial" w:hAnsi="Arial" w:cs="Arial"/>
          <w:noProof/>
          <w:sz w:val="24"/>
          <w:szCs w:val="24"/>
        </w:rPr>
        <mc:AlternateContent>
          <mc:Choice Requires="wps">
            <w:drawing>
              <wp:anchor distT="0" distB="0" distL="114300" distR="114300" simplePos="0" relativeHeight="251696128" behindDoc="0" locked="0" layoutInCell="1" allowOverlap="1" wp14:anchorId="181C324B" wp14:editId="5FB9E0CE">
                <wp:simplePos x="0" y="0"/>
                <wp:positionH relativeFrom="margin">
                  <wp:posOffset>-275272</wp:posOffset>
                </wp:positionH>
                <wp:positionV relativeFrom="paragraph">
                  <wp:posOffset>285750</wp:posOffset>
                </wp:positionV>
                <wp:extent cx="6601650" cy="258793"/>
                <wp:effectExtent l="0" t="0" r="8890" b="8255"/>
                <wp:wrapNone/>
                <wp:docPr id="52868995"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0C336728" w14:textId="77777777" w:rsidR="003C0C1B" w:rsidRPr="00727C9D" w:rsidRDefault="003C0C1B" w:rsidP="003C0C1B">
                            <w:pPr>
                              <w:rPr>
                                <w:rFonts w:ascii="Arial" w:hAnsi="Arial" w:cs="Arial"/>
                                <w:b/>
                                <w:bCs/>
                              </w:rPr>
                            </w:pPr>
                            <w:r>
                              <w:rPr>
                                <w:rFonts w:ascii="Arial" w:hAnsi="Arial" w:cs="Arial"/>
                                <w:b/>
                                <w:bCs/>
                              </w:rPr>
                              <w:t>PROCEDURES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C324B" id="_x0000_s1031" type="#_x0000_t202" style="position:absolute;margin-left:-21.65pt;margin-top:22.5pt;width:519.8pt;height:20.4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" fillcolor="#1f3763 [1604]" stroked="f" strokeweight=".5pt">
                <v:textbox>
                  <w:txbxContent>
                    <w:p w14:paraId="0C336728" w14:textId="77777777" w:rsidR="003C0C1B" w:rsidRPr="00727C9D" w:rsidRDefault="003C0C1B" w:rsidP="003C0C1B">
                      <w:pPr>
                        <w:rPr>
                          <w:rFonts w:ascii="Arial" w:hAnsi="Arial" w:cs="Arial"/>
                          <w:b/>
                          <w:bCs/>
                        </w:rPr>
                      </w:pPr>
                      <w:r>
                        <w:rPr>
                          <w:rFonts w:ascii="Arial" w:hAnsi="Arial" w:cs="Arial"/>
                          <w:b/>
                          <w:bCs/>
                        </w:rPr>
                        <w:t>PROCEDURES</w:t>
                      </w:r>
                    </w:p>
                  </w:txbxContent>
                </v:textbox>
                <w10:wrap anchorx="margin"/>
              </v:shape>
            </w:pict>
          </mc:Fallback>
        </mc:AlternateContent>
      </w:r>
    </w:p>
    <w:p w14:paraId="7D248D6F" w14:textId="5ACAE79E" w:rsidR="000848F0" w:rsidRPr="000848F0" w:rsidRDefault="000848F0" w:rsidP="000848F0">
      <w:pPr>
        <w:pStyle w:val="Heading1"/>
        <w:rPr>
          <w:rFonts w:ascii="Arial" w:eastAsia="Arial" w:hAnsi="Arial" w:cs="Arial"/>
          <w:b/>
          <w:bCs/>
          <w:sz w:val="28"/>
          <w:szCs w:val="28"/>
        </w:rPr>
      </w:pPr>
    </w:p>
    <w:p w14:paraId="5127EA64" w14:textId="77777777" w:rsidR="002539C2" w:rsidRPr="002539C2" w:rsidRDefault="002539C2" w:rsidP="002539C2">
      <w:pPr>
        <w:pStyle w:val="Heading2"/>
        <w:jc w:val="both"/>
        <w:rPr>
          <w:color w:val="000000" w:themeColor="text1"/>
        </w:rPr>
      </w:pPr>
      <w:r w:rsidRPr="002539C2">
        <w:rPr>
          <w:rFonts w:ascii="Arial" w:eastAsia="Arial" w:hAnsi="Arial" w:cs="Arial"/>
          <w:b/>
          <w:bCs/>
          <w:color w:val="000000" w:themeColor="text1"/>
          <w:sz w:val="24"/>
          <w:szCs w:val="24"/>
        </w:rPr>
        <w:t>Part A) Set Up the Raspberry Pi</w:t>
      </w:r>
    </w:p>
    <w:p w14:paraId="0357ECB4"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Flash Raspberry Pi OS 64-bit to a microSD card using Raspberry Pi Imager. During imaging, configure the hostname, username and password, Wi-Fi network, locale, and enable SSH.</w:t>
      </w:r>
    </w:p>
    <w:p w14:paraId="5F2057DB"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Boot the Pi for the first time and complete the on-screen setup. Connect to the Pi either with a monitor and keyboard, or remotely via SSH from the development machine.</w:t>
      </w:r>
    </w:p>
    <w:p w14:paraId="76D75BAD"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Update the system: run </w:t>
      </w:r>
      <w:proofErr w:type="spellStart"/>
      <w:r>
        <w:rPr>
          <w:rFonts w:ascii="Arial" w:eastAsia="Arial" w:hAnsi="Arial" w:cs="Arial"/>
        </w:rPr>
        <w:t>sudo</w:t>
      </w:r>
      <w:proofErr w:type="spellEnd"/>
      <w:r>
        <w:rPr>
          <w:rFonts w:ascii="Arial" w:eastAsia="Arial" w:hAnsi="Arial" w:cs="Arial"/>
        </w:rPr>
        <w:t xml:space="preserve"> apt update followed by </w:t>
      </w:r>
      <w:proofErr w:type="spellStart"/>
      <w:r>
        <w:rPr>
          <w:rFonts w:ascii="Arial" w:eastAsia="Arial" w:hAnsi="Arial" w:cs="Arial"/>
        </w:rPr>
        <w:t>sudo</w:t>
      </w:r>
      <w:proofErr w:type="spellEnd"/>
      <w:r>
        <w:rPr>
          <w:rFonts w:ascii="Arial" w:eastAsia="Arial" w:hAnsi="Arial" w:cs="Arial"/>
        </w:rPr>
        <w:t xml:space="preserve"> apt full-upgrade -y, and reboot.</w:t>
      </w:r>
    </w:p>
    <w:p w14:paraId="3EE4E400" w14:textId="7AC07BC6"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Enable the camera interface if a Pi Camera Module is used: run </w:t>
      </w:r>
      <w:proofErr w:type="spellStart"/>
      <w:r>
        <w:rPr>
          <w:rFonts w:ascii="Arial" w:eastAsia="Arial" w:hAnsi="Arial" w:cs="Arial"/>
        </w:rPr>
        <w:t>sudo</w:t>
      </w:r>
      <w:proofErr w:type="spellEnd"/>
      <w:r>
        <w:rPr>
          <w:rFonts w:ascii="Arial" w:eastAsia="Arial" w:hAnsi="Arial" w:cs="Arial"/>
        </w:rPr>
        <w:t xml:space="preserve"> </w:t>
      </w:r>
      <w:proofErr w:type="spellStart"/>
      <w:r>
        <w:rPr>
          <w:rFonts w:ascii="Arial" w:eastAsia="Arial" w:hAnsi="Arial" w:cs="Arial"/>
        </w:rPr>
        <w:t>raspi</w:t>
      </w:r>
      <w:proofErr w:type="spellEnd"/>
      <w:r>
        <w:rPr>
          <w:rFonts w:ascii="Arial" w:eastAsia="Arial" w:hAnsi="Arial" w:cs="Arial"/>
        </w:rPr>
        <w:t>-config, navigate to Interface Options</w:t>
      </w:r>
      <w:r w:rsidR="00432D4D">
        <w:rPr>
          <w:rFonts w:ascii="Arial" w:eastAsia="Arial" w:hAnsi="Arial" w:cs="Arial"/>
        </w:rPr>
        <w:t>,</w:t>
      </w:r>
      <w:r>
        <w:rPr>
          <w:rFonts w:ascii="Arial" w:eastAsia="Arial" w:hAnsi="Arial" w:cs="Arial"/>
        </w:rPr>
        <w:t xml:space="preserve"> Camera, and enable. Reboot.</w:t>
      </w:r>
    </w:p>
    <w:p w14:paraId="6E0B9A0E"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Verify the camera works (Pi Camera: </w:t>
      </w:r>
      <w:proofErr w:type="spellStart"/>
      <w:r>
        <w:rPr>
          <w:rFonts w:ascii="Arial" w:eastAsia="Arial" w:hAnsi="Arial" w:cs="Arial"/>
        </w:rPr>
        <w:t>rpicam</w:t>
      </w:r>
      <w:proofErr w:type="spellEnd"/>
      <w:r>
        <w:rPr>
          <w:rFonts w:ascii="Arial" w:eastAsia="Arial" w:hAnsi="Arial" w:cs="Arial"/>
        </w:rPr>
        <w:t>-hello; USB webcam: ls /dev/video* and a quick capture test with v4l2-ctl or OpenCV).</w:t>
      </w:r>
    </w:p>
    <w:p w14:paraId="4E2204EB" w14:textId="77777777" w:rsidR="002539C2" w:rsidRDefault="002539C2" w:rsidP="002539C2">
      <w:pPr>
        <w:jc w:val="both"/>
      </w:pPr>
    </w:p>
    <w:p w14:paraId="0A2392B3" w14:textId="77777777" w:rsidR="002539C2" w:rsidRPr="002539C2" w:rsidRDefault="002539C2" w:rsidP="002539C2">
      <w:pPr>
        <w:pStyle w:val="Heading2"/>
        <w:jc w:val="both"/>
        <w:rPr>
          <w:color w:val="000000" w:themeColor="text1"/>
        </w:rPr>
      </w:pPr>
      <w:r w:rsidRPr="002539C2">
        <w:rPr>
          <w:rFonts w:ascii="Arial" w:eastAsia="Arial" w:hAnsi="Arial" w:cs="Arial"/>
          <w:b/>
          <w:bCs/>
          <w:color w:val="000000" w:themeColor="text1"/>
          <w:sz w:val="24"/>
          <w:szCs w:val="24"/>
        </w:rPr>
        <w:t>Part B) Install the Software Stack</w:t>
      </w:r>
    </w:p>
    <w:p w14:paraId="11BFA303"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Create and activate a Python virtual environment for the project (recommended).</w:t>
      </w:r>
    </w:p>
    <w:p w14:paraId="7FDD7697"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Install </w:t>
      </w:r>
      <w:proofErr w:type="spellStart"/>
      <w:r>
        <w:rPr>
          <w:rFonts w:ascii="Arial" w:eastAsia="Arial" w:hAnsi="Arial" w:cs="Arial"/>
        </w:rPr>
        <w:t>tflite_runtime</w:t>
      </w:r>
      <w:proofErr w:type="spellEnd"/>
      <w:r>
        <w:rPr>
          <w:rFonts w:ascii="Arial" w:eastAsia="Arial" w:hAnsi="Arial" w:cs="Arial"/>
        </w:rPr>
        <w:t xml:space="preserve"> using pip. Make sure the wheel matches the system Python version and the aarch64 architecture.</w:t>
      </w:r>
    </w:p>
    <w:p w14:paraId="6E1B6A26"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Install the camera library: picamera2 if using a Pi Camera Module, or </w:t>
      </w:r>
      <w:proofErr w:type="spellStart"/>
      <w:r>
        <w:rPr>
          <w:rFonts w:ascii="Arial" w:eastAsia="Arial" w:hAnsi="Arial" w:cs="Arial"/>
        </w:rPr>
        <w:t>opencv</w:t>
      </w:r>
      <w:proofErr w:type="spellEnd"/>
      <w:r>
        <w:rPr>
          <w:rFonts w:ascii="Arial" w:eastAsia="Arial" w:hAnsi="Arial" w:cs="Arial"/>
        </w:rPr>
        <w:t>-python if using a USB webcam.</w:t>
      </w:r>
    </w:p>
    <w:p w14:paraId="2CC43834"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Install supporting libraries: </w:t>
      </w:r>
      <w:proofErr w:type="spellStart"/>
      <w:r>
        <w:rPr>
          <w:rFonts w:ascii="Arial" w:eastAsia="Arial" w:hAnsi="Arial" w:cs="Arial"/>
        </w:rPr>
        <w:t>numpy</w:t>
      </w:r>
      <w:proofErr w:type="spellEnd"/>
      <w:r>
        <w:rPr>
          <w:rFonts w:ascii="Arial" w:eastAsia="Arial" w:hAnsi="Arial" w:cs="Arial"/>
        </w:rPr>
        <w:t xml:space="preserve"> and Pillow.</w:t>
      </w:r>
    </w:p>
    <w:p w14:paraId="7EACFB3A"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Confirm </w:t>
      </w:r>
      <w:proofErr w:type="spellStart"/>
      <w:r>
        <w:rPr>
          <w:rFonts w:ascii="Arial" w:eastAsia="Arial" w:hAnsi="Arial" w:cs="Arial"/>
        </w:rPr>
        <w:t>gpiozero</w:t>
      </w:r>
      <w:proofErr w:type="spellEnd"/>
      <w:r>
        <w:rPr>
          <w:rFonts w:ascii="Arial" w:eastAsia="Arial" w:hAnsi="Arial" w:cs="Arial"/>
        </w:rPr>
        <w:t xml:space="preserve"> is installed and importable (it ships with Raspberry Pi OS by default).</w:t>
      </w:r>
    </w:p>
    <w:p w14:paraId="4D2EE631"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lastRenderedPageBreak/>
        <w:t xml:space="preserve">Verify the install by importing </w:t>
      </w:r>
      <w:proofErr w:type="spellStart"/>
      <w:r>
        <w:rPr>
          <w:rFonts w:ascii="Arial" w:eastAsia="Arial" w:hAnsi="Arial" w:cs="Arial"/>
        </w:rPr>
        <w:t>tflite_</w:t>
      </w:r>
      <w:proofErr w:type="gramStart"/>
      <w:r>
        <w:rPr>
          <w:rFonts w:ascii="Arial" w:eastAsia="Arial" w:hAnsi="Arial" w:cs="Arial"/>
        </w:rPr>
        <w:t>runtime.Interpreter</w:t>
      </w:r>
      <w:proofErr w:type="spellEnd"/>
      <w:proofErr w:type="gramEnd"/>
      <w:r>
        <w:rPr>
          <w:rFonts w:ascii="Arial" w:eastAsia="Arial" w:hAnsi="Arial" w:cs="Arial"/>
        </w:rPr>
        <w:t xml:space="preserve"> and </w:t>
      </w:r>
      <w:proofErr w:type="spellStart"/>
      <w:r>
        <w:rPr>
          <w:rFonts w:ascii="Arial" w:eastAsia="Arial" w:hAnsi="Arial" w:cs="Arial"/>
        </w:rPr>
        <w:t>gpiozero</w:t>
      </w:r>
      <w:proofErr w:type="spellEnd"/>
      <w:r>
        <w:rPr>
          <w:rFonts w:ascii="Arial" w:eastAsia="Arial" w:hAnsi="Arial" w:cs="Arial"/>
        </w:rPr>
        <w:t xml:space="preserve"> in a Python shell.</w:t>
      </w:r>
    </w:p>
    <w:p w14:paraId="1B41C50A" w14:textId="77777777" w:rsidR="002539C2" w:rsidRDefault="002539C2" w:rsidP="002539C2">
      <w:pPr>
        <w:jc w:val="both"/>
      </w:pPr>
    </w:p>
    <w:p w14:paraId="4530BEF0" w14:textId="77777777" w:rsidR="002539C2" w:rsidRPr="002539C2" w:rsidRDefault="002539C2" w:rsidP="002539C2">
      <w:pPr>
        <w:pStyle w:val="Heading2"/>
        <w:jc w:val="both"/>
        <w:rPr>
          <w:color w:val="000000" w:themeColor="text1"/>
        </w:rPr>
      </w:pPr>
      <w:r w:rsidRPr="002539C2">
        <w:rPr>
          <w:rFonts w:ascii="Arial" w:eastAsia="Arial" w:hAnsi="Arial" w:cs="Arial"/>
          <w:b/>
          <w:bCs/>
          <w:color w:val="000000" w:themeColor="text1"/>
          <w:sz w:val="24"/>
          <w:szCs w:val="24"/>
        </w:rPr>
        <w:t>Part C) Plan and Wire the Hardware</w:t>
      </w:r>
    </w:p>
    <w:p w14:paraId="7A19E0C4"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Count the number of output classes (N) in the Lab 9 model. This determines the number of LEDs required.</w:t>
      </w:r>
    </w:p>
    <w:p w14:paraId="4DD0A867"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Choose one GPIO pin for the button and N distinct GPIO pins for the LEDs. Use only the safe general-purpose pins listed in the Discussion (GPIO 4, 5, 6, </w:t>
      </w:r>
      <w:proofErr w:type="gramStart"/>
      <w:r>
        <w:rPr>
          <w:rFonts w:ascii="Arial" w:eastAsia="Arial" w:hAnsi="Arial" w:cs="Arial"/>
        </w:rPr>
        <w:t>12, 13</w:t>
      </w:r>
      <w:proofErr w:type="gramEnd"/>
      <w:r>
        <w:rPr>
          <w:rFonts w:ascii="Arial" w:eastAsia="Arial" w:hAnsi="Arial" w:cs="Arial"/>
        </w:rPr>
        <w:t>, 16, 17, 18, 19, 20, 21, 22, 23, 24, 25, 26, 27).</w:t>
      </w:r>
    </w:p>
    <w:p w14:paraId="58D95228"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Fill in the GPIO assignment table below with the chosen pin for each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539C2" w14:paraId="17DFC9FC"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431A119" w14:textId="77777777" w:rsidR="002539C2" w:rsidRDefault="002539C2" w:rsidP="002539C2">
            <w:pPr>
              <w:jc w:val="both"/>
            </w:pPr>
            <w:r>
              <w:rPr>
                <w:rFonts w:ascii="Arial" w:eastAsia="Arial" w:hAnsi="Arial" w:cs="Arial"/>
                <w:b/>
                <w:bCs/>
                <w:sz w:val="20"/>
                <w:szCs w:val="20"/>
              </w:rPr>
              <w:t>Role</w:t>
            </w:r>
          </w:p>
        </w:tc>
        <w:tc>
          <w:tcPr>
            <w:tcW w:w="234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EFE0A62" w14:textId="77777777" w:rsidR="002539C2" w:rsidRDefault="002539C2" w:rsidP="002539C2">
            <w:pPr>
              <w:jc w:val="both"/>
            </w:pPr>
            <w:r>
              <w:rPr>
                <w:rFonts w:ascii="Arial" w:eastAsia="Arial" w:hAnsi="Arial" w:cs="Arial"/>
                <w:b/>
                <w:bCs/>
                <w:sz w:val="20"/>
                <w:szCs w:val="20"/>
              </w:rPr>
              <w:t>Component</w:t>
            </w:r>
          </w:p>
        </w:tc>
        <w:tc>
          <w:tcPr>
            <w:tcW w:w="234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2E12453" w14:textId="77777777" w:rsidR="002539C2" w:rsidRDefault="002539C2" w:rsidP="002539C2">
            <w:pPr>
              <w:jc w:val="both"/>
            </w:pPr>
            <w:r>
              <w:rPr>
                <w:rFonts w:ascii="Arial" w:eastAsia="Arial" w:hAnsi="Arial" w:cs="Arial"/>
                <w:b/>
                <w:bCs/>
                <w:sz w:val="20"/>
                <w:szCs w:val="20"/>
              </w:rPr>
              <w:t>GPIO Pin (BCM)</w:t>
            </w:r>
          </w:p>
        </w:tc>
        <w:tc>
          <w:tcPr>
            <w:tcW w:w="234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23B4C02" w14:textId="77777777" w:rsidR="002539C2" w:rsidRDefault="002539C2" w:rsidP="002539C2">
            <w:pPr>
              <w:jc w:val="both"/>
            </w:pPr>
            <w:r>
              <w:rPr>
                <w:rFonts w:ascii="Arial" w:eastAsia="Arial" w:hAnsi="Arial" w:cs="Arial"/>
                <w:b/>
                <w:bCs/>
                <w:sz w:val="20"/>
                <w:szCs w:val="20"/>
              </w:rPr>
              <w:t>Physical Pin</w:t>
            </w:r>
          </w:p>
        </w:tc>
      </w:tr>
      <w:tr w:rsidR="002539C2" w14:paraId="598250DA"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54998A" w14:textId="77777777" w:rsidR="002539C2" w:rsidRDefault="002539C2" w:rsidP="002539C2">
            <w:pPr>
              <w:jc w:val="both"/>
            </w:pPr>
            <w:r>
              <w:rPr>
                <w:rFonts w:ascii="Arial" w:eastAsia="Arial" w:hAnsi="Arial" w:cs="Arial"/>
                <w:b/>
                <w:bCs/>
                <w:sz w:val="20"/>
                <w:szCs w:val="20"/>
              </w:rPr>
              <w:t>Capture trigger</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9350E5" w14:textId="77777777" w:rsidR="002539C2" w:rsidRDefault="002539C2" w:rsidP="002539C2">
            <w:pPr>
              <w:jc w:val="both"/>
            </w:pPr>
            <w:r>
              <w:rPr>
                <w:rFonts w:ascii="Arial" w:eastAsia="Arial" w:hAnsi="Arial" w:cs="Arial"/>
                <w:sz w:val="20"/>
                <w:szCs w:val="20"/>
              </w:rPr>
              <w:t>Push button</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935482"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1DC7AE" w14:textId="77777777" w:rsidR="002539C2" w:rsidRDefault="002539C2" w:rsidP="002539C2">
            <w:pPr>
              <w:jc w:val="both"/>
            </w:pPr>
            <w:r>
              <w:rPr>
                <w:rFonts w:ascii="Arial" w:eastAsia="Arial" w:hAnsi="Arial" w:cs="Arial"/>
                <w:sz w:val="20"/>
                <w:szCs w:val="20"/>
              </w:rPr>
              <w:t xml:space="preserve"> </w:t>
            </w:r>
          </w:p>
        </w:tc>
      </w:tr>
      <w:tr w:rsidR="002539C2" w14:paraId="5E21E712"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649196" w14:textId="77777777" w:rsidR="002539C2" w:rsidRDefault="002539C2" w:rsidP="002539C2">
            <w:pPr>
              <w:jc w:val="both"/>
            </w:pPr>
            <w:r>
              <w:rPr>
                <w:rFonts w:ascii="Arial" w:eastAsia="Arial" w:hAnsi="Arial" w:cs="Arial"/>
                <w:b/>
                <w:bCs/>
                <w:sz w:val="20"/>
                <w:szCs w:val="20"/>
              </w:rPr>
              <w:t>Class 0 indicator</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3211E3" w14:textId="77777777" w:rsidR="002539C2" w:rsidRDefault="002539C2" w:rsidP="002539C2">
            <w:pPr>
              <w:jc w:val="both"/>
            </w:pPr>
            <w:r>
              <w:rPr>
                <w:rFonts w:ascii="Arial" w:eastAsia="Arial" w:hAnsi="Arial" w:cs="Arial"/>
                <w:sz w:val="20"/>
                <w:szCs w:val="20"/>
              </w:rPr>
              <w:t>LED — color: ____</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E52EF8"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47C372" w14:textId="77777777" w:rsidR="002539C2" w:rsidRDefault="002539C2" w:rsidP="002539C2">
            <w:pPr>
              <w:jc w:val="both"/>
            </w:pPr>
            <w:r>
              <w:rPr>
                <w:rFonts w:ascii="Arial" w:eastAsia="Arial" w:hAnsi="Arial" w:cs="Arial"/>
                <w:sz w:val="20"/>
                <w:szCs w:val="20"/>
              </w:rPr>
              <w:t xml:space="preserve"> </w:t>
            </w:r>
          </w:p>
        </w:tc>
      </w:tr>
      <w:tr w:rsidR="002539C2" w14:paraId="705CB433"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AA84A4" w14:textId="77777777" w:rsidR="002539C2" w:rsidRDefault="002539C2" w:rsidP="002539C2">
            <w:pPr>
              <w:jc w:val="both"/>
            </w:pPr>
            <w:r>
              <w:rPr>
                <w:rFonts w:ascii="Arial" w:eastAsia="Arial" w:hAnsi="Arial" w:cs="Arial"/>
                <w:b/>
                <w:bCs/>
                <w:sz w:val="20"/>
                <w:szCs w:val="20"/>
              </w:rPr>
              <w:t>Class 1 indicator</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AF5F06" w14:textId="77777777" w:rsidR="002539C2" w:rsidRDefault="002539C2" w:rsidP="002539C2">
            <w:pPr>
              <w:jc w:val="both"/>
            </w:pPr>
            <w:r>
              <w:rPr>
                <w:rFonts w:ascii="Arial" w:eastAsia="Arial" w:hAnsi="Arial" w:cs="Arial"/>
                <w:sz w:val="20"/>
                <w:szCs w:val="20"/>
              </w:rPr>
              <w:t>LED — color: ____</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DD1BAF"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7BCC62" w14:textId="77777777" w:rsidR="002539C2" w:rsidRDefault="002539C2" w:rsidP="002539C2">
            <w:pPr>
              <w:jc w:val="both"/>
            </w:pPr>
            <w:r>
              <w:rPr>
                <w:rFonts w:ascii="Arial" w:eastAsia="Arial" w:hAnsi="Arial" w:cs="Arial"/>
                <w:sz w:val="20"/>
                <w:szCs w:val="20"/>
              </w:rPr>
              <w:t xml:space="preserve"> </w:t>
            </w:r>
          </w:p>
        </w:tc>
      </w:tr>
      <w:tr w:rsidR="002539C2" w14:paraId="4A71A72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79F83F" w14:textId="77777777" w:rsidR="002539C2" w:rsidRDefault="002539C2" w:rsidP="002539C2">
            <w:pPr>
              <w:jc w:val="both"/>
            </w:pPr>
            <w:r>
              <w:rPr>
                <w:rFonts w:ascii="Arial" w:eastAsia="Arial" w:hAnsi="Arial" w:cs="Arial"/>
                <w:b/>
                <w:bCs/>
                <w:sz w:val="20"/>
                <w:szCs w:val="20"/>
              </w:rPr>
              <w:t>Class 2 indicator</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355C21" w14:textId="77777777" w:rsidR="002539C2" w:rsidRDefault="002539C2" w:rsidP="002539C2">
            <w:pPr>
              <w:jc w:val="both"/>
            </w:pPr>
            <w:r>
              <w:rPr>
                <w:rFonts w:ascii="Arial" w:eastAsia="Arial" w:hAnsi="Arial" w:cs="Arial"/>
                <w:sz w:val="20"/>
                <w:szCs w:val="20"/>
              </w:rPr>
              <w:t>LED — color: ____</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1C56A0"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33FCB0" w14:textId="77777777" w:rsidR="002539C2" w:rsidRDefault="002539C2" w:rsidP="002539C2">
            <w:pPr>
              <w:jc w:val="both"/>
            </w:pPr>
            <w:r>
              <w:rPr>
                <w:rFonts w:ascii="Arial" w:eastAsia="Arial" w:hAnsi="Arial" w:cs="Arial"/>
                <w:sz w:val="20"/>
                <w:szCs w:val="20"/>
              </w:rPr>
              <w:t xml:space="preserve"> </w:t>
            </w:r>
          </w:p>
        </w:tc>
      </w:tr>
      <w:tr w:rsidR="002539C2" w14:paraId="1ECF4D8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2589DD" w14:textId="77777777" w:rsidR="002539C2" w:rsidRDefault="002539C2" w:rsidP="002539C2">
            <w:pPr>
              <w:jc w:val="both"/>
            </w:pPr>
            <w:r>
              <w:rPr>
                <w:rFonts w:ascii="Arial" w:eastAsia="Arial" w:hAnsi="Arial" w:cs="Arial"/>
                <w:b/>
                <w:bCs/>
                <w:sz w:val="20"/>
                <w:szCs w:val="20"/>
              </w:rPr>
              <w:t>Class 3 indicator (if applicable)</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2693D8" w14:textId="77777777" w:rsidR="002539C2" w:rsidRDefault="002539C2" w:rsidP="002539C2">
            <w:pPr>
              <w:jc w:val="both"/>
            </w:pPr>
            <w:r>
              <w:rPr>
                <w:rFonts w:ascii="Arial" w:eastAsia="Arial" w:hAnsi="Arial" w:cs="Arial"/>
                <w:sz w:val="20"/>
                <w:szCs w:val="20"/>
              </w:rPr>
              <w:t>LED — color: ____</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026D8E"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31C13E" w14:textId="77777777" w:rsidR="002539C2" w:rsidRDefault="002539C2" w:rsidP="002539C2">
            <w:pPr>
              <w:jc w:val="both"/>
            </w:pPr>
            <w:r>
              <w:rPr>
                <w:rFonts w:ascii="Arial" w:eastAsia="Arial" w:hAnsi="Arial" w:cs="Arial"/>
                <w:sz w:val="20"/>
                <w:szCs w:val="20"/>
              </w:rPr>
              <w:t xml:space="preserve"> </w:t>
            </w:r>
          </w:p>
        </w:tc>
      </w:tr>
      <w:tr w:rsidR="002539C2" w14:paraId="72281AF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DD0982" w14:textId="77777777" w:rsidR="002539C2" w:rsidRDefault="002539C2" w:rsidP="002539C2">
            <w:pPr>
              <w:jc w:val="both"/>
            </w:pPr>
            <w:r>
              <w:rPr>
                <w:rFonts w:ascii="Arial" w:eastAsia="Arial" w:hAnsi="Arial" w:cs="Arial"/>
                <w:b/>
                <w:bCs/>
                <w:sz w:val="20"/>
                <w:szCs w:val="20"/>
              </w:rPr>
              <w:t>Class 4 indicator (if applicable)</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C28A2E" w14:textId="77777777" w:rsidR="002539C2" w:rsidRDefault="002539C2" w:rsidP="002539C2">
            <w:pPr>
              <w:jc w:val="both"/>
            </w:pPr>
            <w:r>
              <w:rPr>
                <w:rFonts w:ascii="Arial" w:eastAsia="Arial" w:hAnsi="Arial" w:cs="Arial"/>
                <w:sz w:val="20"/>
                <w:szCs w:val="20"/>
              </w:rPr>
              <w:t>LED — color: ____</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3BEB44"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BD6066" w14:textId="77777777" w:rsidR="002539C2" w:rsidRDefault="002539C2" w:rsidP="002539C2">
            <w:pPr>
              <w:jc w:val="both"/>
            </w:pPr>
            <w:r>
              <w:rPr>
                <w:rFonts w:ascii="Arial" w:eastAsia="Arial" w:hAnsi="Arial" w:cs="Arial"/>
                <w:sz w:val="20"/>
                <w:szCs w:val="20"/>
              </w:rPr>
              <w:t xml:space="preserve"> </w:t>
            </w:r>
          </w:p>
        </w:tc>
      </w:tr>
      <w:tr w:rsidR="002539C2" w14:paraId="56B3042D"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9E935A" w14:textId="77777777" w:rsidR="002539C2" w:rsidRDefault="002539C2" w:rsidP="002539C2">
            <w:pPr>
              <w:jc w:val="both"/>
            </w:pPr>
            <w:r>
              <w:rPr>
                <w:rFonts w:ascii="Arial" w:eastAsia="Arial" w:hAnsi="Arial" w:cs="Arial"/>
                <w:b/>
                <w:bCs/>
                <w:sz w:val="20"/>
                <w:szCs w:val="20"/>
              </w:rPr>
              <w:t>Additional classes (if applicable)</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87AAA6" w14:textId="77777777" w:rsidR="002539C2" w:rsidRDefault="002539C2" w:rsidP="002539C2">
            <w:pPr>
              <w:jc w:val="both"/>
            </w:pPr>
            <w:r>
              <w:rPr>
                <w:rFonts w:ascii="Arial" w:eastAsia="Arial" w:hAnsi="Arial" w:cs="Arial"/>
                <w:sz w:val="20"/>
                <w:szCs w:val="20"/>
              </w:rPr>
              <w:t>LED — color: ____</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AA309"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3D45FE" w14:textId="77777777" w:rsidR="002539C2" w:rsidRDefault="002539C2" w:rsidP="002539C2">
            <w:pPr>
              <w:jc w:val="both"/>
            </w:pPr>
            <w:r>
              <w:rPr>
                <w:rFonts w:ascii="Arial" w:eastAsia="Arial" w:hAnsi="Arial" w:cs="Arial"/>
                <w:sz w:val="20"/>
                <w:szCs w:val="20"/>
              </w:rPr>
              <w:t xml:space="preserve"> </w:t>
            </w:r>
          </w:p>
        </w:tc>
      </w:tr>
    </w:tbl>
    <w:p w14:paraId="2CB4298F"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Wire the button between the chosen GPIO pin and GND. The internal pull-up resistor will be </w:t>
      </w:r>
      <w:proofErr w:type="gramStart"/>
      <w:r>
        <w:rPr>
          <w:rFonts w:ascii="Arial" w:eastAsia="Arial" w:hAnsi="Arial" w:cs="Arial"/>
        </w:rPr>
        <w:t>enabled</w:t>
      </w:r>
      <w:proofErr w:type="gramEnd"/>
      <w:r>
        <w:rPr>
          <w:rFonts w:ascii="Arial" w:eastAsia="Arial" w:hAnsi="Arial" w:cs="Arial"/>
        </w:rPr>
        <w:t xml:space="preserve"> in software, so no external resistor is needed.</w:t>
      </w:r>
    </w:p>
    <w:p w14:paraId="16AB2C6B"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Wire each LED: chosen GPIO pin → 330 Ω resistor → LED anode (long leg) → LED cathode (short leg) → GND.</w:t>
      </w:r>
    </w:p>
    <w:p w14:paraId="3FD3B3B4"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Double-check polarity and resistor placement before powering the Pi. A reversed LED simply will not light; a missing resistor can damage both the LED and the GPIO pin.</w:t>
      </w:r>
    </w:p>
    <w:p w14:paraId="37A1C806"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Take a clear photograph of the </w:t>
      </w:r>
      <w:proofErr w:type="gramStart"/>
      <w:r>
        <w:rPr>
          <w:rFonts w:ascii="Arial" w:eastAsia="Arial" w:hAnsi="Arial" w:cs="Arial"/>
        </w:rPr>
        <w:t>completed</w:t>
      </w:r>
      <w:proofErr w:type="gramEnd"/>
      <w:r>
        <w:rPr>
          <w:rFonts w:ascii="Arial" w:eastAsia="Arial" w:hAnsi="Arial" w:cs="Arial"/>
        </w:rPr>
        <w:t xml:space="preserve"> breadboard and Pi setup. Save it to the report as a figure.</w:t>
      </w:r>
    </w:p>
    <w:p w14:paraId="54835A88" w14:textId="77777777" w:rsidR="002539C2" w:rsidRDefault="002539C2" w:rsidP="002539C2">
      <w:pPr>
        <w:jc w:val="both"/>
      </w:pPr>
    </w:p>
    <w:p w14:paraId="4E34F0C4" w14:textId="77777777" w:rsidR="002539C2" w:rsidRPr="002539C2" w:rsidRDefault="002539C2" w:rsidP="002539C2">
      <w:pPr>
        <w:pStyle w:val="Heading2"/>
        <w:jc w:val="both"/>
        <w:rPr>
          <w:color w:val="000000" w:themeColor="text1"/>
        </w:rPr>
      </w:pPr>
      <w:r w:rsidRPr="002539C2">
        <w:rPr>
          <w:rFonts w:ascii="Arial" w:eastAsia="Arial" w:hAnsi="Arial" w:cs="Arial"/>
          <w:b/>
          <w:bCs/>
          <w:color w:val="000000" w:themeColor="text1"/>
          <w:sz w:val="24"/>
          <w:szCs w:val="24"/>
        </w:rPr>
        <w:t>Part D) Transfer the Lab 9 Deployment Package to the Pi</w:t>
      </w:r>
    </w:p>
    <w:p w14:paraId="6005757B"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Copy the </w:t>
      </w:r>
      <w:proofErr w:type="spellStart"/>
      <w:r>
        <w:rPr>
          <w:rFonts w:ascii="Arial" w:eastAsia="Arial" w:hAnsi="Arial" w:cs="Arial"/>
        </w:rPr>
        <w:t>deployment_package</w:t>
      </w:r>
      <w:proofErr w:type="spellEnd"/>
      <w:r>
        <w:rPr>
          <w:rFonts w:ascii="Arial" w:eastAsia="Arial" w:hAnsi="Arial" w:cs="Arial"/>
        </w:rPr>
        <w:t xml:space="preserve">/ directory from the development machine to /home/&lt;user&gt;/lab10_deployment/ on the Raspberry Pi. Use </w:t>
      </w:r>
      <w:proofErr w:type="spellStart"/>
      <w:r>
        <w:rPr>
          <w:rFonts w:ascii="Arial" w:eastAsia="Arial" w:hAnsi="Arial" w:cs="Arial"/>
        </w:rPr>
        <w:t>scp</w:t>
      </w:r>
      <w:proofErr w:type="spellEnd"/>
      <w:r>
        <w:rPr>
          <w:rFonts w:ascii="Arial" w:eastAsia="Arial" w:hAnsi="Arial" w:cs="Arial"/>
        </w:rPr>
        <w:t xml:space="preserve">, </w:t>
      </w:r>
      <w:proofErr w:type="spellStart"/>
      <w:r>
        <w:rPr>
          <w:rFonts w:ascii="Arial" w:eastAsia="Arial" w:hAnsi="Arial" w:cs="Arial"/>
        </w:rPr>
        <w:t>rsync</w:t>
      </w:r>
      <w:proofErr w:type="spellEnd"/>
      <w:r>
        <w:rPr>
          <w:rFonts w:ascii="Arial" w:eastAsia="Arial" w:hAnsi="Arial" w:cs="Arial"/>
        </w:rPr>
        <w:t>, or a USB drive.</w:t>
      </w:r>
    </w:p>
    <w:p w14:paraId="4C78C733"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Confirm that all five files are present: </w:t>
      </w:r>
      <w:proofErr w:type="spellStart"/>
      <w:proofErr w:type="gramStart"/>
      <w:r>
        <w:rPr>
          <w:rFonts w:ascii="Arial" w:eastAsia="Arial" w:hAnsi="Arial" w:cs="Arial"/>
        </w:rPr>
        <w:t>model.tflite</w:t>
      </w:r>
      <w:proofErr w:type="spellEnd"/>
      <w:proofErr w:type="gramEnd"/>
      <w:r>
        <w:rPr>
          <w:rFonts w:ascii="Arial" w:eastAsia="Arial" w:hAnsi="Arial" w:cs="Arial"/>
        </w:rPr>
        <w:t>, labels.txt, preprocessing.txt, model_card.md, sample_input.jpg.</w:t>
      </w:r>
    </w:p>
    <w:p w14:paraId="507ECF5C"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Run a sanity check: load </w:t>
      </w:r>
      <w:proofErr w:type="spellStart"/>
      <w:proofErr w:type="gramStart"/>
      <w:r>
        <w:rPr>
          <w:rFonts w:ascii="Arial" w:eastAsia="Arial" w:hAnsi="Arial" w:cs="Arial"/>
        </w:rPr>
        <w:t>model.tflite</w:t>
      </w:r>
      <w:proofErr w:type="spellEnd"/>
      <w:proofErr w:type="gramEnd"/>
      <w:r>
        <w:rPr>
          <w:rFonts w:ascii="Arial" w:eastAsia="Arial" w:hAnsi="Arial" w:cs="Arial"/>
        </w:rPr>
        <w:t xml:space="preserve"> with the Interpreter, run one inference on sample_input.jpg (preprocessed exactly per preprocessing.txt), and compare the predicted class to the value documented in model_card.md. The prediction must match before proceeding.</w:t>
      </w:r>
    </w:p>
    <w:p w14:paraId="2BE5E27A" w14:textId="77777777" w:rsidR="002539C2" w:rsidRDefault="002539C2" w:rsidP="002539C2">
      <w:pPr>
        <w:jc w:val="both"/>
      </w:pPr>
    </w:p>
    <w:p w14:paraId="2D2E24EF" w14:textId="77777777" w:rsidR="002539C2" w:rsidRPr="002539C2" w:rsidRDefault="002539C2" w:rsidP="002539C2">
      <w:pPr>
        <w:pStyle w:val="Heading2"/>
        <w:jc w:val="both"/>
        <w:rPr>
          <w:color w:val="000000" w:themeColor="text1"/>
        </w:rPr>
      </w:pPr>
      <w:r w:rsidRPr="002539C2">
        <w:rPr>
          <w:rFonts w:ascii="Arial" w:eastAsia="Arial" w:hAnsi="Arial" w:cs="Arial"/>
          <w:b/>
          <w:bCs/>
          <w:color w:val="000000" w:themeColor="text1"/>
          <w:sz w:val="24"/>
          <w:szCs w:val="24"/>
        </w:rPr>
        <w:lastRenderedPageBreak/>
        <w:t>Part E) Implement the Inference Loop</w:t>
      </w:r>
    </w:p>
    <w:p w14:paraId="5E4BAAA8" w14:textId="1BCE9AFE" w:rsidR="002539C2" w:rsidRDefault="002539C2" w:rsidP="002539C2">
      <w:pPr>
        <w:spacing w:after="120" w:line="276" w:lineRule="auto"/>
        <w:jc w:val="both"/>
      </w:pPr>
      <w:r>
        <w:rPr>
          <w:rFonts w:ascii="Arial" w:eastAsia="Arial" w:hAnsi="Arial" w:cs="Arial"/>
        </w:rPr>
        <w:t xml:space="preserve">Write a single Python script that performs </w:t>
      </w:r>
      <w:proofErr w:type="gramStart"/>
      <w:r>
        <w:rPr>
          <w:rFonts w:ascii="Arial" w:eastAsia="Arial" w:hAnsi="Arial" w:cs="Arial"/>
        </w:rPr>
        <w:t>the full</w:t>
      </w:r>
      <w:proofErr w:type="gramEnd"/>
      <w:r>
        <w:rPr>
          <w:rFonts w:ascii="Arial" w:eastAsia="Arial" w:hAnsi="Arial" w:cs="Arial"/>
        </w:rPr>
        <w:t xml:space="preserve"> capture</w:t>
      </w:r>
      <w:r w:rsidR="00432D4D">
        <w:rPr>
          <w:rFonts w:ascii="Arial" w:eastAsia="Arial" w:hAnsi="Arial" w:cs="Arial"/>
        </w:rPr>
        <w:t xml:space="preserve">, </w:t>
      </w:r>
      <w:r>
        <w:rPr>
          <w:rFonts w:ascii="Arial" w:eastAsia="Arial" w:hAnsi="Arial" w:cs="Arial"/>
        </w:rPr>
        <w:t>preprocess</w:t>
      </w:r>
      <w:r w:rsidR="00432D4D">
        <w:rPr>
          <w:rFonts w:ascii="Arial" w:eastAsia="Arial" w:hAnsi="Arial" w:cs="Arial"/>
        </w:rPr>
        <w:t xml:space="preserve">, </w:t>
      </w:r>
      <w:r>
        <w:rPr>
          <w:rFonts w:ascii="Arial" w:eastAsia="Arial" w:hAnsi="Arial" w:cs="Arial"/>
        </w:rPr>
        <w:t>inference</w:t>
      </w:r>
      <w:r w:rsidR="00432D4D">
        <w:rPr>
          <w:rFonts w:ascii="Arial" w:eastAsia="Arial" w:hAnsi="Arial" w:cs="Arial"/>
        </w:rPr>
        <w:t>,</w:t>
      </w:r>
      <w:r>
        <w:rPr>
          <w:rFonts w:ascii="Arial" w:eastAsia="Arial" w:hAnsi="Arial" w:cs="Arial"/>
        </w:rPr>
        <w:t xml:space="preserve"> LED-output loop. The script should be structured around the six-step pipeline described in Section 7 of the Discussion. Specific requirements:</w:t>
      </w:r>
    </w:p>
    <w:p w14:paraId="17DED3F6"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 xml:space="preserve">At startup: load </w:t>
      </w:r>
      <w:proofErr w:type="spellStart"/>
      <w:proofErr w:type="gramStart"/>
      <w:r>
        <w:rPr>
          <w:rFonts w:ascii="Arial" w:eastAsia="Arial" w:hAnsi="Arial" w:cs="Arial"/>
        </w:rPr>
        <w:t>model.tflite</w:t>
      </w:r>
      <w:proofErr w:type="spellEnd"/>
      <w:proofErr w:type="gramEnd"/>
      <w:r>
        <w:rPr>
          <w:rFonts w:ascii="Arial" w:eastAsia="Arial" w:hAnsi="Arial" w:cs="Arial"/>
        </w:rPr>
        <w:t>, allocate tensors, perform one dummy (warm-up) inference on a blank input, and initialize all GPIO objects (the Button and the N LEDs).</w:t>
      </w:r>
    </w:p>
    <w:p w14:paraId="5A76518B"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Main loop: wait for a button press; on press, capture a frame from the camera, preprocess it exactly as specified in preprocessing.txt, run inference, and decode the output.</w:t>
      </w:r>
    </w:p>
    <w:p w14:paraId="08231EC9"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Output: drive the LEDs according to the task-specific rule chosen in Part F. Hold the LED state for a fixed display interval (3–5 seconds) before turning all LEDs off and returning to the wait state.</w:t>
      </w:r>
    </w:p>
    <w:p w14:paraId="4660BDF7"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Logging: print to the console each prediction (class label and confidence, or detection list, or per-class pixel counts), along with measured inference time in milliseconds.</w:t>
      </w:r>
    </w:p>
    <w:p w14:paraId="0864885F" w14:textId="77777777" w:rsidR="002539C2" w:rsidRDefault="002539C2">
      <w:pPr>
        <w:pStyle w:val="ListParagraph"/>
        <w:numPr>
          <w:ilvl w:val="0"/>
          <w:numId w:val="5"/>
        </w:numPr>
        <w:spacing w:after="80" w:line="276" w:lineRule="auto"/>
        <w:contextualSpacing w:val="0"/>
        <w:jc w:val="both"/>
      </w:pPr>
      <w:r>
        <w:rPr>
          <w:rFonts w:ascii="Arial" w:eastAsia="Arial" w:hAnsi="Arial" w:cs="Arial"/>
        </w:rPr>
        <w:t>Graceful exit: trap Ctrl-C to turn off all LEDs and release the camera before exiting.</w:t>
      </w:r>
    </w:p>
    <w:p w14:paraId="13D05D9C" w14:textId="77777777" w:rsidR="002539C2" w:rsidRDefault="002539C2" w:rsidP="002539C2">
      <w:pPr>
        <w:jc w:val="both"/>
      </w:pPr>
    </w:p>
    <w:p w14:paraId="3BA3ECE2" w14:textId="77777777" w:rsidR="002539C2" w:rsidRPr="002539C2" w:rsidRDefault="002539C2" w:rsidP="002539C2">
      <w:pPr>
        <w:pStyle w:val="Heading2"/>
        <w:jc w:val="both"/>
        <w:rPr>
          <w:color w:val="000000" w:themeColor="text1"/>
        </w:rPr>
      </w:pPr>
      <w:r w:rsidRPr="002539C2">
        <w:rPr>
          <w:rFonts w:ascii="Arial" w:eastAsia="Arial" w:hAnsi="Arial" w:cs="Arial"/>
          <w:b/>
          <w:bCs/>
          <w:color w:val="000000" w:themeColor="text1"/>
          <w:sz w:val="24"/>
          <w:szCs w:val="24"/>
        </w:rPr>
        <w:t>Part F) Implement the Task-Specific Output Mapping</w:t>
      </w:r>
    </w:p>
    <w:p w14:paraId="1AC37152" w14:textId="77777777" w:rsidR="002539C2" w:rsidRDefault="002539C2" w:rsidP="002539C2">
      <w:pPr>
        <w:spacing w:after="120" w:line="276" w:lineRule="auto"/>
        <w:jc w:val="both"/>
      </w:pPr>
      <w:r>
        <w:rPr>
          <w:rFonts w:ascii="Arial" w:eastAsia="Arial" w:hAnsi="Arial" w:cs="Arial"/>
        </w:rPr>
        <w:t xml:space="preserve">Implement the LED-driving logic for the task type of the model. Use the table from Section 6 of the Discussion as the specification. Document the rule and any thresholds used (e.g., confidence threshold for classification, </w:t>
      </w:r>
      <w:proofErr w:type="spellStart"/>
      <w:r>
        <w:rPr>
          <w:rFonts w:ascii="Arial" w:eastAsia="Arial" w:hAnsi="Arial" w:cs="Arial"/>
        </w:rPr>
        <w:t>IoU</w:t>
      </w:r>
      <w:proofErr w:type="spellEnd"/>
      <w:r>
        <w:rPr>
          <w:rFonts w:ascii="Arial" w:eastAsia="Arial" w:hAnsi="Arial" w:cs="Arial"/>
        </w:rPr>
        <w:t xml:space="preserve"> and confidence thresholds for detection NMS, pixel-fraction threshold for segmentation) directly in the script’s comments and in the report.</w:t>
      </w:r>
    </w:p>
    <w:p w14:paraId="56DF1ABF" w14:textId="77777777" w:rsidR="002539C2" w:rsidRDefault="002539C2" w:rsidP="002539C2">
      <w:pPr>
        <w:jc w:val="both"/>
      </w:pPr>
    </w:p>
    <w:p w14:paraId="481207EC" w14:textId="77777777" w:rsidR="002539C2" w:rsidRPr="002539C2" w:rsidRDefault="002539C2" w:rsidP="002539C2">
      <w:pPr>
        <w:pStyle w:val="Heading2"/>
        <w:jc w:val="both"/>
        <w:rPr>
          <w:color w:val="000000" w:themeColor="text1"/>
        </w:rPr>
      </w:pPr>
      <w:r w:rsidRPr="002539C2">
        <w:rPr>
          <w:rFonts w:ascii="Arial" w:eastAsia="Arial" w:hAnsi="Arial" w:cs="Arial"/>
          <w:b/>
          <w:bCs/>
          <w:color w:val="000000" w:themeColor="text1"/>
          <w:sz w:val="24"/>
          <w:szCs w:val="24"/>
        </w:rPr>
        <w:t>Part G) Test the End-to-End System</w:t>
      </w:r>
    </w:p>
    <w:p w14:paraId="76C6D035" w14:textId="77777777" w:rsidR="002539C2" w:rsidRDefault="002539C2" w:rsidP="002539C2">
      <w:pPr>
        <w:spacing w:after="120" w:line="276" w:lineRule="auto"/>
        <w:jc w:val="both"/>
      </w:pPr>
      <w:r>
        <w:rPr>
          <w:rFonts w:ascii="Arial" w:eastAsia="Arial" w:hAnsi="Arial" w:cs="Arial"/>
        </w:rPr>
        <w:t>Run at least six test cases on the deployed system. The set must include one input per class plus at least one challenging case (ambiguous subject, edge case, or out-of-distribution input). Record the result for each case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2340"/>
        <w:gridCol w:w="1950"/>
        <w:gridCol w:w="1950"/>
      </w:tblGrid>
      <w:tr w:rsidR="002539C2" w14:paraId="7E7314B5" w14:textId="77777777">
        <w:tblPrEx>
          <w:tblCellMar>
            <w:top w:w="0" w:type="dxa"/>
            <w:bottom w:w="0" w:type="dxa"/>
          </w:tblCellMar>
        </w:tblPrEx>
        <w:trPr>
          <w:tblHeader/>
        </w:trPr>
        <w:tc>
          <w:tcPr>
            <w:tcW w:w="78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42E7B89" w14:textId="77777777" w:rsidR="002539C2" w:rsidRDefault="002539C2" w:rsidP="002539C2">
            <w:pPr>
              <w:jc w:val="both"/>
            </w:pPr>
            <w:r>
              <w:rPr>
                <w:rFonts w:ascii="Arial" w:eastAsia="Arial" w:hAnsi="Arial" w:cs="Arial"/>
                <w:b/>
                <w:bCs/>
                <w:sz w:val="20"/>
                <w:szCs w:val="20"/>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6462164" w14:textId="77777777" w:rsidR="002539C2" w:rsidRDefault="002539C2" w:rsidP="002539C2">
            <w:pPr>
              <w:jc w:val="both"/>
            </w:pPr>
            <w:r>
              <w:rPr>
                <w:rFonts w:ascii="Arial" w:eastAsia="Arial" w:hAnsi="Arial" w:cs="Arial"/>
                <w:b/>
                <w:bCs/>
                <w:sz w:val="20"/>
                <w:szCs w:val="20"/>
              </w:rPr>
              <w:t>Input Scenario</w:t>
            </w:r>
          </w:p>
        </w:tc>
        <w:tc>
          <w:tcPr>
            <w:tcW w:w="234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B7BE561" w14:textId="77777777" w:rsidR="002539C2" w:rsidRDefault="002539C2" w:rsidP="002539C2">
            <w:pPr>
              <w:jc w:val="both"/>
            </w:pPr>
            <w:r>
              <w:rPr>
                <w:rFonts w:ascii="Arial" w:eastAsia="Arial" w:hAnsi="Arial" w:cs="Arial"/>
                <w:b/>
                <w:bCs/>
                <w:sz w:val="20"/>
                <w:szCs w:val="20"/>
              </w:rPr>
              <w:t>Expected LED Behavior</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B1B6ADE" w14:textId="77777777" w:rsidR="002539C2" w:rsidRDefault="002539C2" w:rsidP="002539C2">
            <w:pPr>
              <w:jc w:val="both"/>
            </w:pPr>
            <w:r>
              <w:rPr>
                <w:rFonts w:ascii="Arial" w:eastAsia="Arial" w:hAnsi="Arial" w:cs="Arial"/>
                <w:b/>
                <w:bCs/>
                <w:sz w:val="20"/>
                <w:szCs w:val="20"/>
              </w:rPr>
              <w:t>Actual LED Behavior</w:t>
            </w:r>
          </w:p>
        </w:tc>
        <w:tc>
          <w:tcPr>
            <w:tcW w:w="195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5DF9C11" w14:textId="77777777" w:rsidR="002539C2" w:rsidRDefault="002539C2" w:rsidP="002539C2">
            <w:pPr>
              <w:jc w:val="both"/>
            </w:pPr>
            <w:r>
              <w:rPr>
                <w:rFonts w:ascii="Arial" w:eastAsia="Arial" w:hAnsi="Arial" w:cs="Arial"/>
                <w:b/>
                <w:bCs/>
                <w:sz w:val="20"/>
                <w:szCs w:val="20"/>
              </w:rPr>
              <w:t>Pass / Fail</w:t>
            </w:r>
          </w:p>
        </w:tc>
      </w:tr>
      <w:tr w:rsidR="002539C2" w14:paraId="6BF3BEEF" w14:textId="77777777">
        <w:tblPrEx>
          <w:tblCellMar>
            <w:top w:w="0" w:type="dxa"/>
            <w:bottom w:w="0" w:type="dxa"/>
          </w:tblCellMar>
        </w:tblPrEx>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EE7079" w14:textId="77777777" w:rsidR="002539C2" w:rsidRDefault="002539C2" w:rsidP="002539C2">
            <w:pPr>
              <w:jc w:val="both"/>
            </w:pPr>
            <w:r>
              <w:rPr>
                <w:rFonts w:ascii="Arial" w:eastAsia="Arial" w:hAnsi="Arial" w:cs="Arial"/>
                <w:b/>
                <w:bCs/>
                <w:sz w:val="20"/>
                <w:szCs w:val="20"/>
              </w:rPr>
              <w:t>1</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5D8A3B"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8CBCB8"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30BD08"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D09BBE" w14:textId="77777777" w:rsidR="002539C2" w:rsidRDefault="002539C2" w:rsidP="002539C2">
            <w:pPr>
              <w:jc w:val="both"/>
            </w:pPr>
            <w:r>
              <w:rPr>
                <w:rFonts w:ascii="Arial" w:eastAsia="Arial" w:hAnsi="Arial" w:cs="Arial"/>
                <w:sz w:val="20"/>
                <w:szCs w:val="20"/>
              </w:rPr>
              <w:t xml:space="preserve"> </w:t>
            </w:r>
          </w:p>
        </w:tc>
      </w:tr>
      <w:tr w:rsidR="002539C2" w14:paraId="15DFCFB7" w14:textId="77777777">
        <w:tblPrEx>
          <w:tblCellMar>
            <w:top w:w="0" w:type="dxa"/>
            <w:bottom w:w="0" w:type="dxa"/>
          </w:tblCellMar>
        </w:tblPrEx>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F0BAC8" w14:textId="77777777" w:rsidR="002539C2" w:rsidRDefault="002539C2" w:rsidP="002539C2">
            <w:pPr>
              <w:jc w:val="both"/>
            </w:pPr>
            <w:r>
              <w:rPr>
                <w:rFonts w:ascii="Arial" w:eastAsia="Arial" w:hAnsi="Arial" w:cs="Arial"/>
                <w:b/>
                <w:bCs/>
                <w:sz w:val="20"/>
                <w:szCs w:val="20"/>
              </w:rPr>
              <w:t>2</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3A4A1F"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3A5B56"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EA994"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4C5EDC" w14:textId="77777777" w:rsidR="002539C2" w:rsidRDefault="002539C2" w:rsidP="002539C2">
            <w:pPr>
              <w:jc w:val="both"/>
            </w:pPr>
            <w:r>
              <w:rPr>
                <w:rFonts w:ascii="Arial" w:eastAsia="Arial" w:hAnsi="Arial" w:cs="Arial"/>
                <w:sz w:val="20"/>
                <w:szCs w:val="20"/>
              </w:rPr>
              <w:t xml:space="preserve"> </w:t>
            </w:r>
          </w:p>
        </w:tc>
      </w:tr>
      <w:tr w:rsidR="002539C2" w14:paraId="2B257FB4" w14:textId="77777777">
        <w:tblPrEx>
          <w:tblCellMar>
            <w:top w:w="0" w:type="dxa"/>
            <w:bottom w:w="0" w:type="dxa"/>
          </w:tblCellMar>
        </w:tblPrEx>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305AA3" w14:textId="77777777" w:rsidR="002539C2" w:rsidRDefault="002539C2" w:rsidP="002539C2">
            <w:pPr>
              <w:jc w:val="both"/>
            </w:pPr>
            <w:r>
              <w:rPr>
                <w:rFonts w:ascii="Arial" w:eastAsia="Arial" w:hAnsi="Arial" w:cs="Arial"/>
                <w:b/>
                <w:bCs/>
                <w:sz w:val="20"/>
                <w:szCs w:val="20"/>
              </w:rPr>
              <w:t>3</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11F56B"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00F611"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ECCF1A"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D20C10" w14:textId="77777777" w:rsidR="002539C2" w:rsidRDefault="002539C2" w:rsidP="002539C2">
            <w:pPr>
              <w:jc w:val="both"/>
            </w:pPr>
            <w:r>
              <w:rPr>
                <w:rFonts w:ascii="Arial" w:eastAsia="Arial" w:hAnsi="Arial" w:cs="Arial"/>
                <w:sz w:val="20"/>
                <w:szCs w:val="20"/>
              </w:rPr>
              <w:t xml:space="preserve"> </w:t>
            </w:r>
          </w:p>
        </w:tc>
      </w:tr>
      <w:tr w:rsidR="002539C2" w14:paraId="0D7DF1F2" w14:textId="77777777">
        <w:tblPrEx>
          <w:tblCellMar>
            <w:top w:w="0" w:type="dxa"/>
            <w:bottom w:w="0" w:type="dxa"/>
          </w:tblCellMar>
        </w:tblPrEx>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A0F794" w14:textId="77777777" w:rsidR="002539C2" w:rsidRDefault="002539C2" w:rsidP="002539C2">
            <w:pPr>
              <w:jc w:val="both"/>
            </w:pPr>
            <w:r>
              <w:rPr>
                <w:rFonts w:ascii="Arial" w:eastAsia="Arial" w:hAnsi="Arial" w:cs="Arial"/>
                <w:b/>
                <w:bCs/>
                <w:sz w:val="20"/>
                <w:szCs w:val="20"/>
              </w:rPr>
              <w:t>4</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46C4C7"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F7E23A"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EC667"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FE3683" w14:textId="77777777" w:rsidR="002539C2" w:rsidRDefault="002539C2" w:rsidP="002539C2">
            <w:pPr>
              <w:jc w:val="both"/>
            </w:pPr>
            <w:r>
              <w:rPr>
                <w:rFonts w:ascii="Arial" w:eastAsia="Arial" w:hAnsi="Arial" w:cs="Arial"/>
                <w:sz w:val="20"/>
                <w:szCs w:val="20"/>
              </w:rPr>
              <w:t xml:space="preserve"> </w:t>
            </w:r>
          </w:p>
        </w:tc>
      </w:tr>
      <w:tr w:rsidR="002539C2" w14:paraId="703B52A9" w14:textId="77777777">
        <w:tblPrEx>
          <w:tblCellMar>
            <w:top w:w="0" w:type="dxa"/>
            <w:bottom w:w="0" w:type="dxa"/>
          </w:tblCellMar>
        </w:tblPrEx>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B786CA" w14:textId="77777777" w:rsidR="002539C2" w:rsidRDefault="002539C2" w:rsidP="002539C2">
            <w:pPr>
              <w:jc w:val="both"/>
            </w:pPr>
            <w:r>
              <w:rPr>
                <w:rFonts w:ascii="Arial" w:eastAsia="Arial" w:hAnsi="Arial" w:cs="Arial"/>
                <w:b/>
                <w:bCs/>
                <w:sz w:val="20"/>
                <w:szCs w:val="20"/>
              </w:rPr>
              <w:t>5</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BABDDD"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128FE3"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26F80A"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068C26" w14:textId="77777777" w:rsidR="002539C2" w:rsidRDefault="002539C2" w:rsidP="002539C2">
            <w:pPr>
              <w:jc w:val="both"/>
            </w:pPr>
            <w:r>
              <w:rPr>
                <w:rFonts w:ascii="Arial" w:eastAsia="Arial" w:hAnsi="Arial" w:cs="Arial"/>
                <w:sz w:val="20"/>
                <w:szCs w:val="20"/>
              </w:rPr>
              <w:t xml:space="preserve"> </w:t>
            </w:r>
          </w:p>
        </w:tc>
      </w:tr>
      <w:tr w:rsidR="002539C2" w14:paraId="29219AB9" w14:textId="77777777">
        <w:tblPrEx>
          <w:tblCellMar>
            <w:top w:w="0" w:type="dxa"/>
            <w:bottom w:w="0" w:type="dxa"/>
          </w:tblCellMar>
        </w:tblPrEx>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DF1AD3" w14:textId="77777777" w:rsidR="002539C2" w:rsidRDefault="002539C2" w:rsidP="002539C2">
            <w:pPr>
              <w:jc w:val="both"/>
            </w:pPr>
            <w:r>
              <w:rPr>
                <w:rFonts w:ascii="Arial" w:eastAsia="Arial" w:hAnsi="Arial" w:cs="Arial"/>
                <w:b/>
                <w:bCs/>
                <w:sz w:val="20"/>
                <w:szCs w:val="20"/>
              </w:rPr>
              <w:t>6</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4ED30" w14:textId="77777777" w:rsidR="002539C2" w:rsidRDefault="002539C2" w:rsidP="002539C2">
            <w:pPr>
              <w:jc w:val="both"/>
            </w:pPr>
            <w:r>
              <w:rPr>
                <w:rFonts w:ascii="Arial" w:eastAsia="Arial" w:hAnsi="Arial" w:cs="Arial"/>
                <w:sz w:val="20"/>
                <w:szCs w:val="20"/>
              </w:rPr>
              <w:t xml:space="preserve"> </w:t>
            </w:r>
          </w:p>
        </w:tc>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DC30C9"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4893DF" w14:textId="77777777" w:rsidR="002539C2" w:rsidRDefault="002539C2" w:rsidP="002539C2">
            <w:pPr>
              <w:jc w:val="both"/>
            </w:pPr>
            <w:r>
              <w:rPr>
                <w:rFonts w:ascii="Arial" w:eastAsia="Arial" w:hAnsi="Arial" w:cs="Arial"/>
                <w:sz w:val="20"/>
                <w:szCs w:val="20"/>
              </w:rPr>
              <w:t xml:space="preserve"> </w:t>
            </w:r>
          </w:p>
        </w:tc>
        <w:tc>
          <w:tcPr>
            <w:tcW w:w="1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5D8770" w14:textId="77777777" w:rsidR="002539C2" w:rsidRDefault="002539C2" w:rsidP="002539C2">
            <w:pPr>
              <w:jc w:val="both"/>
            </w:pPr>
            <w:r>
              <w:rPr>
                <w:rFonts w:ascii="Arial" w:eastAsia="Arial" w:hAnsi="Arial" w:cs="Arial"/>
                <w:sz w:val="20"/>
                <w:szCs w:val="20"/>
              </w:rPr>
              <w:t xml:space="preserve"> </w:t>
            </w:r>
          </w:p>
        </w:tc>
      </w:tr>
    </w:tbl>
    <w:p w14:paraId="09397D2F" w14:textId="77777777" w:rsidR="002539C2" w:rsidRDefault="002539C2" w:rsidP="002539C2">
      <w:pPr>
        <w:spacing w:after="120" w:line="276" w:lineRule="auto"/>
        <w:jc w:val="both"/>
      </w:pPr>
      <w:r>
        <w:rPr>
          <w:rFonts w:ascii="Arial" w:eastAsia="Arial" w:hAnsi="Arial" w:cs="Arial"/>
        </w:rPr>
        <w:t>Capture a short video (15–30 seconds) of the system in operation — showing the camera being aimed, the button being pressed, and the LEDs responding — and include it as a supplementary deliverable.</w:t>
      </w:r>
    </w:p>
    <w:p w14:paraId="7D841C9B" w14:textId="77777777" w:rsidR="002539C2" w:rsidRDefault="002539C2" w:rsidP="002539C2">
      <w:pPr>
        <w:jc w:val="both"/>
      </w:pPr>
    </w:p>
    <w:p w14:paraId="504A70C7" w14:textId="77777777" w:rsidR="002539C2" w:rsidRPr="002539C2" w:rsidRDefault="002539C2" w:rsidP="002539C2">
      <w:pPr>
        <w:pStyle w:val="Heading2"/>
        <w:jc w:val="both"/>
        <w:rPr>
          <w:color w:val="000000" w:themeColor="text1"/>
        </w:rPr>
      </w:pPr>
      <w:r w:rsidRPr="002539C2">
        <w:rPr>
          <w:rFonts w:ascii="Arial" w:eastAsia="Arial" w:hAnsi="Arial" w:cs="Arial"/>
          <w:b/>
          <w:bCs/>
          <w:color w:val="000000" w:themeColor="text1"/>
          <w:sz w:val="24"/>
          <w:szCs w:val="24"/>
        </w:rPr>
        <w:t>Part H) Benchmark On-Device Performance</w:t>
      </w:r>
    </w:p>
    <w:p w14:paraId="52D54F8B" w14:textId="77777777" w:rsidR="002539C2" w:rsidRDefault="002539C2" w:rsidP="002539C2">
      <w:pPr>
        <w:spacing w:after="120" w:line="276" w:lineRule="auto"/>
        <w:jc w:val="both"/>
      </w:pPr>
      <w:r>
        <w:rPr>
          <w:rFonts w:ascii="Arial" w:eastAsia="Arial" w:hAnsi="Arial" w:cs="Arial"/>
        </w:rPr>
        <w:t xml:space="preserve">Measure on-device performance over at least 30 inferences (after warm-up). Compute </w:t>
      </w:r>
      <w:proofErr w:type="gramStart"/>
      <w:r>
        <w:rPr>
          <w:rFonts w:ascii="Arial" w:eastAsia="Arial" w:hAnsi="Arial" w:cs="Arial"/>
        </w:rPr>
        <w:t>mean</w:t>
      </w:r>
      <w:proofErr w:type="gramEnd"/>
      <w:r>
        <w:rPr>
          <w:rFonts w:ascii="Arial" w:eastAsia="Arial" w:hAnsi="Arial" w:cs="Arial"/>
        </w:rPr>
        <w:t xml:space="preserve"> and standard deviation. Compare against the development-machine numbers reported in Lab 9. Fill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539C2" w14:paraId="0448DE78"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C596BC0" w14:textId="77777777" w:rsidR="002539C2" w:rsidRDefault="002539C2" w:rsidP="002539C2">
            <w:pPr>
              <w:jc w:val="both"/>
            </w:pPr>
            <w:r>
              <w:rPr>
                <w:rFonts w:ascii="Arial" w:eastAsia="Arial" w:hAnsi="Arial" w:cs="Arial"/>
                <w:b/>
                <w:bCs/>
                <w:sz w:val="20"/>
                <w:szCs w:val="20"/>
              </w:rPr>
              <w:lastRenderedPageBreak/>
              <w:t>Metric</w:t>
            </w:r>
          </w:p>
        </w:tc>
        <w:tc>
          <w:tcPr>
            <w:tcW w:w="31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D877FEF" w14:textId="77777777" w:rsidR="002539C2" w:rsidRDefault="002539C2" w:rsidP="002539C2">
            <w:pPr>
              <w:jc w:val="both"/>
            </w:pPr>
            <w:r>
              <w:rPr>
                <w:rFonts w:ascii="Arial" w:eastAsia="Arial" w:hAnsi="Arial" w:cs="Arial"/>
                <w:b/>
                <w:bCs/>
                <w:sz w:val="20"/>
                <w:szCs w:val="20"/>
              </w:rPr>
              <w:t>Dev Machine (from Lab 9)</w:t>
            </w:r>
          </w:p>
        </w:tc>
        <w:tc>
          <w:tcPr>
            <w:tcW w:w="31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243F634" w14:textId="77777777" w:rsidR="002539C2" w:rsidRDefault="002539C2" w:rsidP="002539C2">
            <w:pPr>
              <w:jc w:val="both"/>
            </w:pPr>
            <w:r>
              <w:rPr>
                <w:rFonts w:ascii="Arial" w:eastAsia="Arial" w:hAnsi="Arial" w:cs="Arial"/>
                <w:b/>
                <w:bCs/>
                <w:sz w:val="20"/>
                <w:szCs w:val="20"/>
              </w:rPr>
              <w:t>Raspberry Pi (this lab)</w:t>
            </w:r>
          </w:p>
        </w:tc>
      </w:tr>
      <w:tr w:rsidR="002539C2" w14:paraId="657E72C2"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8B5033" w14:textId="77777777" w:rsidR="002539C2" w:rsidRDefault="002539C2" w:rsidP="002539C2">
            <w:pPr>
              <w:jc w:val="both"/>
            </w:pPr>
            <w:r>
              <w:rPr>
                <w:rFonts w:ascii="Arial" w:eastAsia="Arial" w:hAnsi="Arial" w:cs="Arial"/>
                <w:b/>
                <w:bCs/>
                <w:sz w:val="20"/>
                <w:szCs w:val="20"/>
              </w:rPr>
              <w:t>Mean inference time (</w:t>
            </w:r>
            <w:proofErr w:type="spellStart"/>
            <w:r>
              <w:rPr>
                <w:rFonts w:ascii="Arial" w:eastAsia="Arial" w:hAnsi="Arial" w:cs="Arial"/>
                <w:b/>
                <w:bCs/>
                <w:sz w:val="20"/>
                <w:szCs w:val="20"/>
              </w:rPr>
              <w:t>ms</w:t>
            </w:r>
            <w:proofErr w:type="spellEnd"/>
            <w:r>
              <w:rPr>
                <w:rFonts w:ascii="Arial" w:eastAsia="Arial" w:hAnsi="Arial" w:cs="Arial"/>
                <w:b/>
                <w:bCs/>
                <w:sz w:val="20"/>
                <w:szCs w:val="20"/>
              </w:rPr>
              <w:t xml:space="preserve"> / sample)</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90A49C" w14:textId="77777777" w:rsidR="002539C2" w:rsidRDefault="002539C2" w:rsidP="002539C2">
            <w:pPr>
              <w:jc w:val="both"/>
            </w:pPr>
            <w:r>
              <w:rPr>
                <w:rFonts w:ascii="Arial" w:eastAsia="Arial" w:hAnsi="Arial" w:cs="Arial"/>
                <w:sz w:val="20"/>
                <w:szCs w:val="20"/>
              </w:rPr>
              <w:t xml:space="preserve"> </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07DB8C" w14:textId="77777777" w:rsidR="002539C2" w:rsidRDefault="002539C2" w:rsidP="002539C2">
            <w:pPr>
              <w:jc w:val="both"/>
            </w:pPr>
            <w:r>
              <w:rPr>
                <w:rFonts w:ascii="Arial" w:eastAsia="Arial" w:hAnsi="Arial" w:cs="Arial"/>
                <w:sz w:val="20"/>
                <w:szCs w:val="20"/>
              </w:rPr>
              <w:t xml:space="preserve"> </w:t>
            </w:r>
          </w:p>
        </w:tc>
      </w:tr>
      <w:tr w:rsidR="002539C2" w14:paraId="22C9D201"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0561B4" w14:textId="77777777" w:rsidR="002539C2" w:rsidRDefault="002539C2" w:rsidP="002539C2">
            <w:pPr>
              <w:jc w:val="both"/>
            </w:pPr>
            <w:r>
              <w:rPr>
                <w:rFonts w:ascii="Arial" w:eastAsia="Arial" w:hAnsi="Arial" w:cs="Arial"/>
                <w:b/>
                <w:bCs/>
                <w:sz w:val="20"/>
                <w:szCs w:val="20"/>
              </w:rPr>
              <w:t>Inference time std. dev. (</w:t>
            </w:r>
            <w:proofErr w:type="spellStart"/>
            <w:r>
              <w:rPr>
                <w:rFonts w:ascii="Arial" w:eastAsia="Arial" w:hAnsi="Arial" w:cs="Arial"/>
                <w:b/>
                <w:bCs/>
                <w:sz w:val="20"/>
                <w:szCs w:val="20"/>
              </w:rPr>
              <w:t>ms</w:t>
            </w:r>
            <w:proofErr w:type="spellEnd"/>
            <w:r>
              <w:rPr>
                <w:rFonts w:ascii="Arial" w:eastAsia="Arial" w:hAnsi="Arial" w:cs="Arial"/>
                <w:b/>
                <w:bCs/>
                <w:sz w:val="20"/>
                <w:szCs w:val="20"/>
              </w:rPr>
              <w:t>)</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821F71" w14:textId="77777777" w:rsidR="002539C2" w:rsidRDefault="002539C2" w:rsidP="002539C2">
            <w:pPr>
              <w:jc w:val="both"/>
            </w:pPr>
            <w:r>
              <w:rPr>
                <w:rFonts w:ascii="Arial" w:eastAsia="Arial" w:hAnsi="Arial" w:cs="Arial"/>
                <w:sz w:val="20"/>
                <w:szCs w:val="20"/>
              </w:rPr>
              <w:t xml:space="preserve"> </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FCFEDA" w14:textId="77777777" w:rsidR="002539C2" w:rsidRDefault="002539C2" w:rsidP="002539C2">
            <w:pPr>
              <w:jc w:val="both"/>
            </w:pPr>
            <w:r>
              <w:rPr>
                <w:rFonts w:ascii="Arial" w:eastAsia="Arial" w:hAnsi="Arial" w:cs="Arial"/>
                <w:sz w:val="20"/>
                <w:szCs w:val="20"/>
              </w:rPr>
              <w:t xml:space="preserve"> </w:t>
            </w:r>
          </w:p>
        </w:tc>
      </w:tr>
      <w:tr w:rsidR="002539C2" w14:paraId="5DD1ED5C"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8A3DEA" w14:textId="77777777" w:rsidR="002539C2" w:rsidRDefault="002539C2" w:rsidP="002539C2">
            <w:pPr>
              <w:jc w:val="both"/>
            </w:pPr>
            <w:r>
              <w:rPr>
                <w:rFonts w:ascii="Arial" w:eastAsia="Arial" w:hAnsi="Arial" w:cs="Arial"/>
                <w:b/>
                <w:bCs/>
                <w:sz w:val="20"/>
                <w:szCs w:val="20"/>
              </w:rPr>
              <w:t xml:space="preserve">End-to-end response time (button → LED, </w:t>
            </w:r>
            <w:proofErr w:type="spellStart"/>
            <w:r>
              <w:rPr>
                <w:rFonts w:ascii="Arial" w:eastAsia="Arial" w:hAnsi="Arial" w:cs="Arial"/>
                <w:b/>
                <w:bCs/>
                <w:sz w:val="20"/>
                <w:szCs w:val="20"/>
              </w:rPr>
              <w:t>ms</w:t>
            </w:r>
            <w:proofErr w:type="spellEnd"/>
            <w:r>
              <w:rPr>
                <w:rFonts w:ascii="Arial" w:eastAsia="Arial" w:hAnsi="Arial" w:cs="Arial"/>
                <w:b/>
                <w:bCs/>
                <w:sz w:val="20"/>
                <w:szCs w:val="20"/>
              </w:rPr>
              <w:t>)</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7613C5" w14:textId="77777777" w:rsidR="002539C2" w:rsidRDefault="002539C2" w:rsidP="002539C2">
            <w:pPr>
              <w:jc w:val="both"/>
            </w:pPr>
            <w:r>
              <w:rPr>
                <w:rFonts w:ascii="Arial" w:eastAsia="Arial" w:hAnsi="Arial" w:cs="Arial"/>
                <w:sz w:val="20"/>
                <w:szCs w:val="20"/>
              </w:rPr>
              <w:t xml:space="preserve"> </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E15DA3" w14:textId="77777777" w:rsidR="002539C2" w:rsidRDefault="002539C2" w:rsidP="002539C2">
            <w:pPr>
              <w:jc w:val="both"/>
            </w:pPr>
            <w:r>
              <w:rPr>
                <w:rFonts w:ascii="Arial" w:eastAsia="Arial" w:hAnsi="Arial" w:cs="Arial"/>
                <w:sz w:val="20"/>
                <w:szCs w:val="20"/>
              </w:rPr>
              <w:t xml:space="preserve"> </w:t>
            </w:r>
          </w:p>
        </w:tc>
      </w:tr>
      <w:tr w:rsidR="002539C2" w14:paraId="19238849"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8BD6A2" w14:textId="77777777" w:rsidR="002539C2" w:rsidRDefault="002539C2" w:rsidP="002539C2">
            <w:pPr>
              <w:jc w:val="both"/>
            </w:pPr>
            <w:r>
              <w:rPr>
                <w:rFonts w:ascii="Arial" w:eastAsia="Arial" w:hAnsi="Arial" w:cs="Arial"/>
                <w:b/>
                <w:bCs/>
                <w:sz w:val="20"/>
                <w:szCs w:val="20"/>
              </w:rPr>
              <w:t xml:space="preserve">Cold-start time (first inference, </w:t>
            </w:r>
            <w:proofErr w:type="spellStart"/>
            <w:r>
              <w:rPr>
                <w:rFonts w:ascii="Arial" w:eastAsia="Arial" w:hAnsi="Arial" w:cs="Arial"/>
                <w:b/>
                <w:bCs/>
                <w:sz w:val="20"/>
                <w:szCs w:val="20"/>
              </w:rPr>
              <w:t>ms</w:t>
            </w:r>
            <w:proofErr w:type="spellEnd"/>
            <w:r>
              <w:rPr>
                <w:rFonts w:ascii="Arial" w:eastAsia="Arial" w:hAnsi="Arial" w:cs="Arial"/>
                <w:b/>
                <w:bCs/>
                <w:sz w:val="20"/>
                <w:szCs w:val="20"/>
              </w:rPr>
              <w:t>)</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B5FA7D" w14:textId="77777777" w:rsidR="002539C2" w:rsidRDefault="002539C2" w:rsidP="002539C2">
            <w:pPr>
              <w:jc w:val="both"/>
            </w:pPr>
            <w:r>
              <w:rPr>
                <w:rFonts w:ascii="Arial" w:eastAsia="Arial" w:hAnsi="Arial" w:cs="Arial"/>
                <w:sz w:val="20"/>
                <w:szCs w:val="20"/>
              </w:rPr>
              <w:t xml:space="preserve"> </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576DFE" w14:textId="77777777" w:rsidR="002539C2" w:rsidRDefault="002539C2" w:rsidP="002539C2">
            <w:pPr>
              <w:jc w:val="both"/>
            </w:pPr>
            <w:r>
              <w:rPr>
                <w:rFonts w:ascii="Arial" w:eastAsia="Arial" w:hAnsi="Arial" w:cs="Arial"/>
                <w:sz w:val="20"/>
                <w:szCs w:val="20"/>
              </w:rPr>
              <w:t xml:space="preserve"> </w:t>
            </w:r>
          </w:p>
        </w:tc>
      </w:tr>
      <w:tr w:rsidR="002539C2" w14:paraId="638D27D6"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30184A" w14:textId="77777777" w:rsidR="002539C2" w:rsidRDefault="002539C2" w:rsidP="002539C2">
            <w:pPr>
              <w:jc w:val="both"/>
            </w:pPr>
            <w:r>
              <w:rPr>
                <w:rFonts w:ascii="Arial" w:eastAsia="Arial" w:hAnsi="Arial" w:cs="Arial"/>
                <w:b/>
                <w:bCs/>
                <w:sz w:val="20"/>
                <w:szCs w:val="20"/>
              </w:rPr>
              <w:t>Peak RAM during inference (MB)</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207219" w14:textId="77777777" w:rsidR="002539C2" w:rsidRDefault="002539C2" w:rsidP="002539C2">
            <w:pPr>
              <w:jc w:val="both"/>
            </w:pPr>
            <w:r>
              <w:rPr>
                <w:rFonts w:ascii="Arial" w:eastAsia="Arial" w:hAnsi="Arial" w:cs="Arial"/>
                <w:sz w:val="20"/>
                <w:szCs w:val="20"/>
              </w:rPr>
              <w:t xml:space="preserve"> </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C61128" w14:textId="77777777" w:rsidR="002539C2" w:rsidRDefault="002539C2" w:rsidP="002539C2">
            <w:pPr>
              <w:jc w:val="both"/>
            </w:pPr>
            <w:r>
              <w:rPr>
                <w:rFonts w:ascii="Arial" w:eastAsia="Arial" w:hAnsi="Arial" w:cs="Arial"/>
                <w:sz w:val="20"/>
                <w:szCs w:val="20"/>
              </w:rPr>
              <w:t xml:space="preserve"> </w:t>
            </w:r>
          </w:p>
        </w:tc>
      </w:tr>
      <w:tr w:rsidR="002539C2" w14:paraId="5001E7FE"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E23B2" w14:textId="77777777" w:rsidR="002539C2" w:rsidRDefault="002539C2" w:rsidP="002539C2">
            <w:pPr>
              <w:jc w:val="both"/>
            </w:pPr>
            <w:r>
              <w:rPr>
                <w:rFonts w:ascii="Arial" w:eastAsia="Arial" w:hAnsi="Arial" w:cs="Arial"/>
                <w:b/>
                <w:bCs/>
                <w:sz w:val="20"/>
                <w:szCs w:val="20"/>
              </w:rPr>
              <w:t xml:space="preserve">Primary task metric (accuracy / </w:t>
            </w:r>
            <w:proofErr w:type="spellStart"/>
            <w:r>
              <w:rPr>
                <w:rFonts w:ascii="Arial" w:eastAsia="Arial" w:hAnsi="Arial" w:cs="Arial"/>
                <w:b/>
                <w:bCs/>
                <w:sz w:val="20"/>
                <w:szCs w:val="20"/>
              </w:rPr>
              <w:t>mAP</w:t>
            </w:r>
            <w:proofErr w:type="spellEnd"/>
            <w:r>
              <w:rPr>
                <w:rFonts w:ascii="Arial" w:eastAsia="Arial" w:hAnsi="Arial" w:cs="Arial"/>
                <w:b/>
                <w:bCs/>
                <w:sz w:val="20"/>
                <w:szCs w:val="20"/>
              </w:rPr>
              <w:t xml:space="preserve"> / </w:t>
            </w:r>
            <w:proofErr w:type="spellStart"/>
            <w:r>
              <w:rPr>
                <w:rFonts w:ascii="Arial" w:eastAsia="Arial" w:hAnsi="Arial" w:cs="Arial"/>
                <w:b/>
                <w:bCs/>
                <w:sz w:val="20"/>
                <w:szCs w:val="20"/>
              </w:rPr>
              <w:t>mIoU</w:t>
            </w:r>
            <w:proofErr w:type="spellEnd"/>
            <w:r>
              <w:rPr>
                <w:rFonts w:ascii="Arial" w:eastAsia="Arial" w:hAnsi="Arial" w:cs="Arial"/>
                <w:b/>
                <w:bCs/>
                <w:sz w:val="20"/>
                <w:szCs w:val="20"/>
              </w:rPr>
              <w:t>)</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EC2D2C" w14:textId="77777777" w:rsidR="002539C2" w:rsidRDefault="002539C2" w:rsidP="002539C2">
            <w:pPr>
              <w:jc w:val="both"/>
            </w:pPr>
            <w:r>
              <w:rPr>
                <w:rFonts w:ascii="Arial" w:eastAsia="Arial" w:hAnsi="Arial" w:cs="Arial"/>
                <w:sz w:val="20"/>
                <w:szCs w:val="20"/>
              </w:rPr>
              <w:t xml:space="preserve"> </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8DABBA" w14:textId="77777777" w:rsidR="002539C2" w:rsidRDefault="002539C2" w:rsidP="002539C2">
            <w:pPr>
              <w:jc w:val="both"/>
            </w:pPr>
            <w:r>
              <w:rPr>
                <w:rFonts w:ascii="Arial" w:eastAsia="Arial" w:hAnsi="Arial" w:cs="Arial"/>
                <w:sz w:val="20"/>
                <w:szCs w:val="20"/>
              </w:rPr>
              <w:t xml:space="preserve"> </w:t>
            </w:r>
          </w:p>
        </w:tc>
      </w:tr>
    </w:tbl>
    <w:p w14:paraId="5ED2E3C5" w14:textId="77777777" w:rsidR="002539C2" w:rsidRDefault="002539C2" w:rsidP="002539C2">
      <w:pPr>
        <w:spacing w:after="120" w:line="276" w:lineRule="auto"/>
        <w:rPr>
          <w:b/>
          <w:bCs/>
        </w:rPr>
      </w:pPr>
    </w:p>
    <w:p w14:paraId="209A0593" w14:textId="59FD2074" w:rsidR="002539C2" w:rsidRDefault="002539C2" w:rsidP="002539C2">
      <w:pPr>
        <w:spacing w:after="120" w:line="276" w:lineRule="auto"/>
        <w:rPr>
          <w:b/>
          <w:bCs/>
        </w:rPr>
      </w:pPr>
      <w:r w:rsidRPr="004D004B">
        <w:rPr>
          <w:rFonts w:ascii="Arial" w:hAnsi="Arial" w:cs="Arial"/>
          <w:noProof/>
          <w:sz w:val="24"/>
          <w:szCs w:val="24"/>
        </w:rPr>
        <mc:AlternateContent>
          <mc:Choice Requires="wps">
            <w:drawing>
              <wp:anchor distT="0" distB="0" distL="114300" distR="114300" simplePos="0" relativeHeight="251703296" behindDoc="0" locked="0" layoutInCell="1" allowOverlap="1" wp14:anchorId="62EAAD27" wp14:editId="1027CDCB">
                <wp:simplePos x="0" y="0"/>
                <wp:positionH relativeFrom="margin">
                  <wp:posOffset>-269131</wp:posOffset>
                </wp:positionH>
                <wp:positionV relativeFrom="paragraph">
                  <wp:posOffset>125095</wp:posOffset>
                </wp:positionV>
                <wp:extent cx="6601460" cy="258445"/>
                <wp:effectExtent l="0" t="0" r="8890" b="8255"/>
                <wp:wrapNone/>
                <wp:docPr id="784285741" name="Text Box 1"/>
                <wp:cNvGraphicFramePr/>
                <a:graphic xmlns:a="http://schemas.openxmlformats.org/drawingml/2006/main">
                  <a:graphicData uri="http://schemas.microsoft.com/office/word/2010/wordprocessingShape">
                    <wps:wsp>
                      <wps:cNvSpPr txBox="1"/>
                      <wps:spPr>
                        <a:xfrm>
                          <a:off x="0" y="0"/>
                          <a:ext cx="6601460" cy="258445"/>
                        </a:xfrm>
                        <a:prstGeom prst="rect">
                          <a:avLst/>
                        </a:prstGeom>
                        <a:solidFill>
                          <a:schemeClr val="accent1">
                            <a:lumMod val="50000"/>
                          </a:schemeClr>
                        </a:solidFill>
                        <a:ln w="6350">
                          <a:noFill/>
                        </a:ln>
                      </wps:spPr>
                      <wps:txbx>
                        <w:txbxContent>
                          <w:p w14:paraId="268172C4" w14:textId="20E1D58F" w:rsidR="002539C2" w:rsidRDefault="002539C2" w:rsidP="002539C2">
                            <w:pPr>
                              <w:spacing w:after="120" w:line="276" w:lineRule="auto"/>
                              <w:rPr>
                                <w:b/>
                                <w:bCs/>
                              </w:rPr>
                            </w:pPr>
                            <w:r>
                              <w:rPr>
                                <w:rFonts w:ascii="Arial" w:eastAsia="Arial" w:hAnsi="Arial" w:cs="Arial"/>
                                <w:b/>
                                <w:bCs/>
                              </w:rPr>
                              <w:t>R</w:t>
                            </w:r>
                            <w:r>
                              <w:rPr>
                                <w:rFonts w:ascii="Arial" w:eastAsia="Arial" w:hAnsi="Arial" w:cs="Arial"/>
                                <w:b/>
                                <w:bCs/>
                              </w:rPr>
                              <w:t>ESULTS AND DISCUSSION</w:t>
                            </w:r>
                          </w:p>
                          <w:p w14:paraId="7F96F5FA" w14:textId="6C30C84F" w:rsidR="002539C2" w:rsidRPr="00727C9D" w:rsidRDefault="002539C2" w:rsidP="002539C2">
                            <w:pPr>
                              <w:rPr>
                                <w:rFonts w:ascii="Arial" w:hAnsi="Arial" w:cs="Arial"/>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AAD27" id="_x0000_s1032" type="#_x0000_t202" style="position:absolute;margin-left:-21.2pt;margin-top:9.85pt;width:519.8pt;height:20.3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" fillcolor="#1f3763 [1604]" stroked="f" strokeweight=".5pt">
                <v:textbox>
                  <w:txbxContent>
                    <w:p w14:paraId="268172C4" w14:textId="20E1D58F" w:rsidR="002539C2" w:rsidRDefault="002539C2" w:rsidP="002539C2">
                      <w:pPr>
                        <w:spacing w:after="120" w:line="276" w:lineRule="auto"/>
                        <w:rPr>
                          <w:b/>
                          <w:bCs/>
                        </w:rPr>
                      </w:pPr>
                      <w:r>
                        <w:rPr>
                          <w:rFonts w:ascii="Arial" w:eastAsia="Arial" w:hAnsi="Arial" w:cs="Arial"/>
                          <w:b/>
                          <w:bCs/>
                        </w:rPr>
                        <w:t>R</w:t>
                      </w:r>
                      <w:r>
                        <w:rPr>
                          <w:rFonts w:ascii="Arial" w:eastAsia="Arial" w:hAnsi="Arial" w:cs="Arial"/>
                          <w:b/>
                          <w:bCs/>
                        </w:rPr>
                        <w:t>ESULTS AND DISCUSSION</w:t>
                      </w:r>
                    </w:p>
                    <w:p w14:paraId="7F96F5FA" w14:textId="6C30C84F" w:rsidR="002539C2" w:rsidRPr="00727C9D" w:rsidRDefault="002539C2" w:rsidP="002539C2">
                      <w:pPr>
                        <w:rPr>
                          <w:rFonts w:ascii="Arial" w:hAnsi="Arial" w:cs="Arial"/>
                          <w:b/>
                          <w:bCs/>
                        </w:rPr>
                      </w:pPr>
                    </w:p>
                  </w:txbxContent>
                </v:textbox>
                <w10:wrap anchorx="margin"/>
              </v:shape>
            </w:pict>
          </mc:Fallback>
        </mc:AlternateContent>
      </w:r>
    </w:p>
    <w:p w14:paraId="2599F857" w14:textId="77777777" w:rsidR="002539C2" w:rsidRDefault="002539C2" w:rsidP="000848F0">
      <w:pPr>
        <w:pStyle w:val="Heading2"/>
        <w:rPr>
          <w:rFonts w:ascii="Arial" w:eastAsia="Arial" w:hAnsi="Arial" w:cs="Arial"/>
          <w:b/>
          <w:bCs/>
          <w:color w:val="000000" w:themeColor="text1"/>
          <w:sz w:val="24"/>
          <w:szCs w:val="24"/>
        </w:rPr>
      </w:pPr>
    </w:p>
    <w:p w14:paraId="5EEEACD8" w14:textId="0A019FA6" w:rsidR="002539C2" w:rsidRPr="00432D4D" w:rsidRDefault="002539C2" w:rsidP="00432D4D">
      <w:pPr>
        <w:pStyle w:val="Heading2"/>
        <w:jc w:val="both"/>
        <w:rPr>
          <w:color w:val="000000" w:themeColor="text1"/>
          <w:sz w:val="24"/>
          <w:szCs w:val="24"/>
        </w:rPr>
      </w:pPr>
      <w:r w:rsidRPr="00432D4D">
        <w:rPr>
          <w:rFonts w:ascii="Arial" w:eastAsia="Arial" w:hAnsi="Arial" w:cs="Arial"/>
          <w:b/>
          <w:bCs/>
          <w:color w:val="000000" w:themeColor="text1"/>
          <w:sz w:val="24"/>
          <w:szCs w:val="24"/>
        </w:rPr>
        <w:t>A. System Description</w:t>
      </w:r>
    </w:p>
    <w:p w14:paraId="0569BD01" w14:textId="77777777" w:rsidR="002539C2" w:rsidRDefault="002539C2" w:rsidP="00432D4D">
      <w:pPr>
        <w:spacing w:after="120" w:line="276" w:lineRule="auto"/>
        <w:jc w:val="both"/>
      </w:pPr>
      <w:r>
        <w:rPr>
          <w:rFonts w:ascii="Arial" w:eastAsia="Arial" w:hAnsi="Arial" w:cs="Arial"/>
        </w:rPr>
        <w:t>Describe the assembled system: the Raspberry Pi model used, the camera type (Pi Camera or USB), the GPIO pin assignments from Part C, and the chosen LED color mapping. Include the photograph of the wired breadboard and the on-device sanity-check output from Part D.</w:t>
      </w:r>
    </w:p>
    <w:p w14:paraId="44847D5F" w14:textId="77777777" w:rsidR="002539C2" w:rsidRPr="00432D4D" w:rsidRDefault="002539C2" w:rsidP="00432D4D">
      <w:pPr>
        <w:pStyle w:val="Heading2"/>
        <w:jc w:val="both"/>
        <w:rPr>
          <w:color w:val="000000" w:themeColor="text1"/>
          <w:sz w:val="24"/>
          <w:szCs w:val="24"/>
        </w:rPr>
      </w:pPr>
      <w:r w:rsidRPr="00432D4D">
        <w:rPr>
          <w:rFonts w:ascii="Arial" w:eastAsia="Arial" w:hAnsi="Arial" w:cs="Arial"/>
          <w:b/>
          <w:bCs/>
          <w:color w:val="000000" w:themeColor="text1"/>
          <w:sz w:val="24"/>
          <w:szCs w:val="24"/>
        </w:rPr>
        <w:t>B. End-to-End Behavior</w:t>
      </w:r>
    </w:p>
    <w:p w14:paraId="29CA6D38" w14:textId="77777777" w:rsidR="002539C2" w:rsidRDefault="002539C2" w:rsidP="00432D4D">
      <w:pPr>
        <w:spacing w:after="120" w:line="276" w:lineRule="auto"/>
        <w:jc w:val="both"/>
      </w:pPr>
      <w:r>
        <w:rPr>
          <w:rFonts w:ascii="Arial" w:eastAsia="Arial" w:hAnsi="Arial" w:cs="Arial"/>
        </w:rPr>
        <w:t xml:space="preserve">Discuss the test results recorded in the test-cases table. Identify which classes the system handled </w:t>
      </w:r>
      <w:proofErr w:type="gramStart"/>
      <w:r>
        <w:rPr>
          <w:rFonts w:ascii="Arial" w:eastAsia="Arial" w:hAnsi="Arial" w:cs="Arial"/>
        </w:rPr>
        <w:t>reliably</w:t>
      </w:r>
      <w:proofErr w:type="gramEnd"/>
      <w:r>
        <w:rPr>
          <w:rFonts w:ascii="Arial" w:eastAsia="Arial" w:hAnsi="Arial" w:cs="Arial"/>
        </w:rPr>
        <w:t xml:space="preserve"> and which were error-prone on the Pi. Cross-reference the failures against the Lab 8 evaluation — if the model already struggled with a class on the development machine, the same struggle is expected here. Distinguish genuine model errors from system-level issues such as camera focus, lighting, debounce timing, or LED-mapping bugs.</w:t>
      </w:r>
    </w:p>
    <w:p w14:paraId="55CCD0AA" w14:textId="77777777" w:rsidR="002539C2" w:rsidRPr="00432D4D" w:rsidRDefault="002539C2" w:rsidP="00432D4D">
      <w:pPr>
        <w:pStyle w:val="Heading2"/>
        <w:jc w:val="both"/>
        <w:rPr>
          <w:color w:val="000000" w:themeColor="text1"/>
          <w:sz w:val="24"/>
          <w:szCs w:val="24"/>
        </w:rPr>
      </w:pPr>
      <w:r w:rsidRPr="00432D4D">
        <w:rPr>
          <w:rFonts w:ascii="Arial" w:eastAsia="Arial" w:hAnsi="Arial" w:cs="Arial"/>
          <w:b/>
          <w:bCs/>
          <w:color w:val="000000" w:themeColor="text1"/>
          <w:sz w:val="24"/>
          <w:szCs w:val="24"/>
        </w:rPr>
        <w:t>C. Performance and Accuracy</w:t>
      </w:r>
    </w:p>
    <w:p w14:paraId="2D6DE300" w14:textId="77777777" w:rsidR="002539C2" w:rsidRDefault="002539C2" w:rsidP="00432D4D">
      <w:pPr>
        <w:spacing w:after="120" w:line="276" w:lineRule="auto"/>
        <w:jc w:val="both"/>
      </w:pPr>
      <w:r>
        <w:rPr>
          <w:rFonts w:ascii="Arial" w:eastAsia="Arial" w:hAnsi="Arial" w:cs="Arial"/>
        </w:rPr>
        <w:t xml:space="preserve">Discuss the benchmark results. Compare the on-Pi inference latency to the Lab 9 dev-machine number and explain the gap (CPU architecture, no GPU, kernel optimization differences). Compare the on-Pi primary task metric against the Lab 9 number; in the absence of </w:t>
      </w:r>
      <w:proofErr w:type="gramStart"/>
      <w:r>
        <w:rPr>
          <w:rFonts w:ascii="Arial" w:eastAsia="Arial" w:hAnsi="Arial" w:cs="Arial"/>
        </w:rPr>
        <w:t>quantization</w:t>
      </w:r>
      <w:proofErr w:type="gramEnd"/>
      <w:r>
        <w:rPr>
          <w:rFonts w:ascii="Arial" w:eastAsia="Arial" w:hAnsi="Arial" w:cs="Arial"/>
        </w:rPr>
        <w:t xml:space="preserve"> there should be no meaningful drop, so any observed drop should be diagnosed (most often a preprocessing mismatch).</w:t>
      </w:r>
    </w:p>
    <w:p w14:paraId="6BAA3749" w14:textId="77777777" w:rsidR="002539C2" w:rsidRPr="00432D4D" w:rsidRDefault="002539C2" w:rsidP="00432D4D">
      <w:pPr>
        <w:pStyle w:val="Heading2"/>
        <w:jc w:val="both"/>
        <w:rPr>
          <w:color w:val="000000" w:themeColor="text1"/>
          <w:sz w:val="24"/>
          <w:szCs w:val="24"/>
        </w:rPr>
      </w:pPr>
      <w:r w:rsidRPr="00432D4D">
        <w:rPr>
          <w:rFonts w:ascii="Arial" w:eastAsia="Arial" w:hAnsi="Arial" w:cs="Arial"/>
          <w:b/>
          <w:bCs/>
          <w:color w:val="000000" w:themeColor="text1"/>
          <w:sz w:val="24"/>
          <w:szCs w:val="24"/>
        </w:rPr>
        <w:t>D. Failure Modes and Limitations</w:t>
      </w:r>
    </w:p>
    <w:p w14:paraId="7C17E5E0" w14:textId="77777777" w:rsidR="002539C2" w:rsidRDefault="002539C2" w:rsidP="00432D4D">
      <w:pPr>
        <w:spacing w:after="120" w:line="276" w:lineRule="auto"/>
        <w:jc w:val="both"/>
      </w:pPr>
      <w:r>
        <w:rPr>
          <w:rFonts w:ascii="Arial" w:eastAsia="Arial" w:hAnsi="Arial" w:cs="Arial"/>
        </w:rPr>
        <w:t xml:space="preserve">Document at least three concrete limitations observed during deployment. Consider: classes that the LED scheme cannot disambiguate, situations where the button is </w:t>
      </w:r>
      <w:proofErr w:type="gramStart"/>
      <w:r>
        <w:rPr>
          <w:rFonts w:ascii="Arial" w:eastAsia="Arial" w:hAnsi="Arial" w:cs="Arial"/>
        </w:rPr>
        <w:t>missed</w:t>
      </w:r>
      <w:proofErr w:type="gramEnd"/>
      <w:r>
        <w:rPr>
          <w:rFonts w:ascii="Arial" w:eastAsia="Arial" w:hAnsi="Arial" w:cs="Arial"/>
        </w:rPr>
        <w:t xml:space="preserve"> or double-counted, lighting or camera issues that hurt accuracy, classes whose pixel counts in segmentation rarely cross the threshold, or memory/latency limits that would constrain a larger model.</w:t>
      </w:r>
    </w:p>
    <w:p w14:paraId="0E5F21D3" w14:textId="72A144C9" w:rsidR="00432D4D" w:rsidRPr="00432D4D" w:rsidRDefault="002539C2" w:rsidP="00432D4D">
      <w:pPr>
        <w:pStyle w:val="Heading1"/>
        <w:jc w:val="both"/>
        <w:rPr>
          <w:rFonts w:ascii="Arial" w:eastAsia="Arial" w:hAnsi="Arial" w:cs="Arial"/>
          <w:b/>
          <w:bCs/>
          <w:color w:val="000000" w:themeColor="text1"/>
          <w:sz w:val="24"/>
          <w:szCs w:val="24"/>
        </w:rPr>
      </w:pPr>
      <w:r w:rsidRPr="00432D4D">
        <w:rPr>
          <w:rFonts w:ascii="Arial" w:eastAsia="Arial" w:hAnsi="Arial" w:cs="Arial"/>
          <w:b/>
          <w:bCs/>
          <w:color w:val="000000" w:themeColor="text1"/>
          <w:sz w:val="24"/>
          <w:szCs w:val="24"/>
        </w:rPr>
        <w:t>Questions (Answer Individually)</w:t>
      </w:r>
    </w:p>
    <w:p w14:paraId="5039D29A" w14:textId="77777777" w:rsidR="002539C2" w:rsidRDefault="002539C2">
      <w:pPr>
        <w:pStyle w:val="ListParagraph"/>
        <w:numPr>
          <w:ilvl w:val="0"/>
          <w:numId w:val="6"/>
        </w:numPr>
        <w:spacing w:after="80" w:line="276" w:lineRule="auto"/>
        <w:contextualSpacing w:val="0"/>
        <w:jc w:val="both"/>
      </w:pPr>
      <w:r>
        <w:rPr>
          <w:rFonts w:ascii="Arial" w:eastAsia="Arial" w:hAnsi="Arial" w:cs="Arial"/>
        </w:rPr>
        <w:t xml:space="preserve">Why is </w:t>
      </w:r>
      <w:proofErr w:type="spellStart"/>
      <w:r>
        <w:rPr>
          <w:rFonts w:ascii="Arial" w:eastAsia="Arial" w:hAnsi="Arial" w:cs="Arial"/>
        </w:rPr>
        <w:t>tflite_runtime</w:t>
      </w:r>
      <w:proofErr w:type="spellEnd"/>
      <w:r>
        <w:rPr>
          <w:rFonts w:ascii="Arial" w:eastAsia="Arial" w:hAnsi="Arial" w:cs="Arial"/>
        </w:rPr>
        <w:t xml:space="preserve"> preferred over the full </w:t>
      </w:r>
      <w:proofErr w:type="spellStart"/>
      <w:r>
        <w:rPr>
          <w:rFonts w:ascii="Arial" w:eastAsia="Arial" w:hAnsi="Arial" w:cs="Arial"/>
        </w:rPr>
        <w:t>tensorflow</w:t>
      </w:r>
      <w:proofErr w:type="spellEnd"/>
      <w:r>
        <w:rPr>
          <w:rFonts w:ascii="Arial" w:eastAsia="Arial" w:hAnsi="Arial" w:cs="Arial"/>
        </w:rPr>
        <w:t xml:space="preserve"> package on a Raspberry Pi? Address binary size, dependency footprint, and runtime performance in your answer.</w:t>
      </w:r>
    </w:p>
    <w:p w14:paraId="55513828" w14:textId="77777777" w:rsidR="002539C2" w:rsidRDefault="002539C2">
      <w:pPr>
        <w:pStyle w:val="ListParagraph"/>
        <w:numPr>
          <w:ilvl w:val="0"/>
          <w:numId w:val="6"/>
        </w:numPr>
        <w:spacing w:after="80" w:line="276" w:lineRule="auto"/>
        <w:contextualSpacing w:val="0"/>
        <w:jc w:val="both"/>
      </w:pPr>
      <w:r>
        <w:rPr>
          <w:rFonts w:ascii="Arial" w:eastAsia="Arial" w:hAnsi="Arial" w:cs="Arial"/>
        </w:rPr>
        <w:t>Describe how you wired one LED and the push-button. Justify the 330 Ω current-limiting resistor for the LED and explain why no external resistor is required for the button.</w:t>
      </w:r>
    </w:p>
    <w:p w14:paraId="27E44B0C" w14:textId="77777777" w:rsidR="002539C2" w:rsidRDefault="002539C2">
      <w:pPr>
        <w:pStyle w:val="ListParagraph"/>
        <w:numPr>
          <w:ilvl w:val="0"/>
          <w:numId w:val="6"/>
        </w:numPr>
        <w:spacing w:after="80" w:line="276" w:lineRule="auto"/>
        <w:contextualSpacing w:val="0"/>
        <w:jc w:val="both"/>
      </w:pPr>
      <w:r>
        <w:rPr>
          <w:rFonts w:ascii="Arial" w:eastAsia="Arial" w:hAnsi="Arial" w:cs="Arial"/>
        </w:rPr>
        <w:t>Explain how the LED-output mapping differs across classification, object detection, and segmentation. Refer specifically to your group’s task type and the rule you implemented in Part F.</w:t>
      </w:r>
    </w:p>
    <w:p w14:paraId="7C1FD024" w14:textId="77777777" w:rsidR="002539C2" w:rsidRDefault="002539C2">
      <w:pPr>
        <w:pStyle w:val="ListParagraph"/>
        <w:numPr>
          <w:ilvl w:val="0"/>
          <w:numId w:val="6"/>
        </w:numPr>
        <w:spacing w:after="80" w:line="276" w:lineRule="auto"/>
        <w:contextualSpacing w:val="0"/>
        <w:jc w:val="both"/>
      </w:pPr>
      <w:r>
        <w:rPr>
          <w:rFonts w:ascii="Arial" w:eastAsia="Arial" w:hAnsi="Arial" w:cs="Arial"/>
        </w:rPr>
        <w:lastRenderedPageBreak/>
        <w:t xml:space="preserve">The first inference on the Pi is typically slower than subsequent ones. Explain </w:t>
      </w:r>
      <w:proofErr w:type="gramStart"/>
      <w:r>
        <w:rPr>
          <w:rFonts w:ascii="Arial" w:eastAsia="Arial" w:hAnsi="Arial" w:cs="Arial"/>
        </w:rPr>
        <w:t>why, and</w:t>
      </w:r>
      <w:proofErr w:type="gramEnd"/>
      <w:r>
        <w:rPr>
          <w:rFonts w:ascii="Arial" w:eastAsia="Arial" w:hAnsi="Arial" w:cs="Arial"/>
        </w:rPr>
        <w:t xml:space="preserve"> describe the technique you used in Part E to keep the user from experiencing this cold-start latency.</w:t>
      </w:r>
    </w:p>
    <w:p w14:paraId="549255F4" w14:textId="051C3A82" w:rsidR="00432D4D" w:rsidRPr="00432D4D" w:rsidRDefault="002539C2">
      <w:pPr>
        <w:pStyle w:val="ListParagraph"/>
        <w:numPr>
          <w:ilvl w:val="0"/>
          <w:numId w:val="6"/>
        </w:numPr>
        <w:spacing w:after="80" w:line="276" w:lineRule="auto"/>
        <w:contextualSpacing w:val="0"/>
        <w:jc w:val="both"/>
      </w:pPr>
      <w:r>
        <w:rPr>
          <w:rFonts w:ascii="Arial" w:eastAsia="Arial" w:hAnsi="Arial" w:cs="Arial"/>
        </w:rPr>
        <w:t>Compare the on-Pi inference latency to the dev-machine latency you measured in Lab 9. What specific factors account for the difference, and what design choice in Labs 6–8 had the biggest influence on the latency observed here?</w:t>
      </w:r>
    </w:p>
    <w:p w14:paraId="4BD8EDB7" w14:textId="68AD1D7A" w:rsidR="002539C2" w:rsidRDefault="002539C2" w:rsidP="002539C2">
      <w:pPr>
        <w:spacing w:after="120" w:line="276" w:lineRule="auto"/>
      </w:pPr>
    </w:p>
    <w:p w14:paraId="26236F65" w14:textId="5450C9A7" w:rsidR="00432D4D" w:rsidRDefault="00432D4D" w:rsidP="002539C2">
      <w:pPr>
        <w:spacing w:after="120" w:line="276" w:lineRule="auto"/>
        <w:rPr>
          <w:b/>
          <w:bCs/>
        </w:rPr>
      </w:pPr>
      <w:r w:rsidRPr="004D004B">
        <w:rPr>
          <w:rFonts w:ascii="Arial" w:hAnsi="Arial" w:cs="Arial"/>
          <w:noProof/>
          <w:sz w:val="24"/>
          <w:szCs w:val="24"/>
        </w:rPr>
        <mc:AlternateContent>
          <mc:Choice Requires="wps">
            <w:drawing>
              <wp:anchor distT="0" distB="0" distL="114300" distR="114300" simplePos="0" relativeHeight="251707392" behindDoc="0" locked="0" layoutInCell="1" allowOverlap="1" wp14:anchorId="032C8483" wp14:editId="00D3F891">
                <wp:simplePos x="0" y="0"/>
                <wp:positionH relativeFrom="margin">
                  <wp:posOffset>-168554</wp:posOffset>
                </wp:positionH>
                <wp:positionV relativeFrom="paragraph">
                  <wp:posOffset>-92060</wp:posOffset>
                </wp:positionV>
                <wp:extent cx="6601460" cy="258445"/>
                <wp:effectExtent l="0" t="0" r="8890" b="8255"/>
                <wp:wrapNone/>
                <wp:docPr id="508005021" name="Text Box 1"/>
                <wp:cNvGraphicFramePr/>
                <a:graphic xmlns:a="http://schemas.openxmlformats.org/drawingml/2006/main">
                  <a:graphicData uri="http://schemas.microsoft.com/office/word/2010/wordprocessingShape">
                    <wps:wsp>
                      <wps:cNvSpPr txBox="1"/>
                      <wps:spPr>
                        <a:xfrm>
                          <a:off x="0" y="0"/>
                          <a:ext cx="6601460" cy="258445"/>
                        </a:xfrm>
                        <a:prstGeom prst="rect">
                          <a:avLst/>
                        </a:prstGeom>
                        <a:solidFill>
                          <a:schemeClr val="accent1">
                            <a:lumMod val="50000"/>
                          </a:schemeClr>
                        </a:solidFill>
                        <a:ln w="6350">
                          <a:noFill/>
                        </a:ln>
                      </wps:spPr>
                      <wps:txbx>
                        <w:txbxContent>
                          <w:p w14:paraId="73C52A8B" w14:textId="77777777" w:rsidR="00432D4D" w:rsidRDefault="00432D4D" w:rsidP="00432D4D">
                            <w:pPr>
                              <w:spacing w:after="120" w:line="276" w:lineRule="auto"/>
                              <w:rPr>
                                <w:b/>
                                <w:bCs/>
                              </w:rPr>
                            </w:pPr>
                            <w:r>
                              <w:rPr>
                                <w:rFonts w:ascii="Arial" w:eastAsia="Arial" w:hAnsi="Arial" w:cs="Arial"/>
                                <w:b/>
                                <w:bCs/>
                              </w:rPr>
                              <w:t>CONCLUSION</w:t>
                            </w:r>
                          </w:p>
                          <w:p w14:paraId="6DFE04CA" w14:textId="77777777" w:rsidR="00432D4D" w:rsidRPr="00727C9D" w:rsidRDefault="00432D4D" w:rsidP="00432D4D">
                            <w:pPr>
                              <w:rPr>
                                <w:rFonts w:ascii="Arial" w:hAnsi="Arial" w:cs="Arial"/>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C8483" id="_x0000_s1033" type="#_x0000_t202" style="position:absolute;margin-left:-13.25pt;margin-top:-7.25pt;width:519.8pt;height:20.3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" fillcolor="#1f3763 [1604]" stroked="f" strokeweight=".5pt">
                <v:textbox>
                  <w:txbxContent>
                    <w:p w14:paraId="73C52A8B" w14:textId="77777777" w:rsidR="00432D4D" w:rsidRDefault="00432D4D" w:rsidP="00432D4D">
                      <w:pPr>
                        <w:spacing w:after="120" w:line="276" w:lineRule="auto"/>
                        <w:rPr>
                          <w:b/>
                          <w:bCs/>
                        </w:rPr>
                      </w:pPr>
                      <w:r>
                        <w:rPr>
                          <w:rFonts w:ascii="Arial" w:eastAsia="Arial" w:hAnsi="Arial" w:cs="Arial"/>
                          <w:b/>
                          <w:bCs/>
                        </w:rPr>
                        <w:t>CONCLUSION</w:t>
                      </w:r>
                    </w:p>
                    <w:p w14:paraId="6DFE04CA" w14:textId="77777777" w:rsidR="00432D4D" w:rsidRPr="00727C9D" w:rsidRDefault="00432D4D" w:rsidP="00432D4D">
                      <w:pPr>
                        <w:rPr>
                          <w:rFonts w:ascii="Arial" w:hAnsi="Arial" w:cs="Arial"/>
                          <w:b/>
                          <w:bCs/>
                        </w:rPr>
                      </w:pPr>
                    </w:p>
                  </w:txbxContent>
                </v:textbox>
                <w10:wrap anchorx="margin"/>
              </v:shape>
            </w:pict>
          </mc:Fallback>
        </mc:AlternateContent>
      </w:r>
    </w:p>
    <w:p w14:paraId="5C246490" w14:textId="77777777" w:rsidR="002539C2" w:rsidRDefault="002539C2" w:rsidP="002539C2">
      <w:pPr>
        <w:spacing w:after="120" w:line="276" w:lineRule="auto"/>
      </w:pPr>
      <w:r>
        <w:rPr>
          <w:rFonts w:ascii="Arial" w:eastAsia="Arial" w:hAnsi="Arial" w:cs="Arial"/>
        </w:rPr>
        <w:t>Write a conclusion of 8–10 sentences in paragraph form that summarizes:</w:t>
      </w:r>
    </w:p>
    <w:p w14:paraId="7B32D568" w14:textId="77777777" w:rsidR="002539C2" w:rsidRDefault="002539C2">
      <w:pPr>
        <w:pStyle w:val="ListParagraph"/>
        <w:numPr>
          <w:ilvl w:val="0"/>
          <w:numId w:val="5"/>
        </w:numPr>
        <w:spacing w:after="80" w:line="276" w:lineRule="auto"/>
        <w:contextualSpacing w:val="0"/>
      </w:pPr>
      <w:r>
        <w:rPr>
          <w:rFonts w:ascii="Arial" w:eastAsia="Arial" w:hAnsi="Arial" w:cs="Arial"/>
        </w:rPr>
        <w:t xml:space="preserve">The hardware setup </w:t>
      </w:r>
      <w:proofErr w:type="gramStart"/>
      <w:r>
        <w:rPr>
          <w:rFonts w:ascii="Arial" w:eastAsia="Arial" w:hAnsi="Arial" w:cs="Arial"/>
        </w:rPr>
        <w:t>built</w:t>
      </w:r>
      <w:proofErr w:type="gramEnd"/>
      <w:r>
        <w:rPr>
          <w:rFonts w:ascii="Arial" w:eastAsia="Arial" w:hAnsi="Arial" w:cs="Arial"/>
        </w:rPr>
        <w:t xml:space="preserve"> (Pi model, camera, button, LEDs, GPIO assignment), the task type the deployed model handles, and the LED-output mapping rule chosen with any thresholds used.</w:t>
      </w:r>
    </w:p>
    <w:p w14:paraId="6831E29A" w14:textId="77777777" w:rsidR="002539C2" w:rsidRDefault="002539C2">
      <w:pPr>
        <w:pStyle w:val="ListParagraph"/>
        <w:numPr>
          <w:ilvl w:val="0"/>
          <w:numId w:val="5"/>
        </w:numPr>
        <w:spacing w:after="80" w:line="276" w:lineRule="auto"/>
        <w:contextualSpacing w:val="0"/>
      </w:pPr>
      <w:r>
        <w:rPr>
          <w:rFonts w:ascii="Arial" w:eastAsia="Arial" w:hAnsi="Arial" w:cs="Arial"/>
        </w:rPr>
        <w:t>The on-device behavior observed during testing, including reliable cases and failure modes.</w:t>
      </w:r>
    </w:p>
    <w:p w14:paraId="5CCF1678" w14:textId="77777777" w:rsidR="002539C2" w:rsidRDefault="002539C2">
      <w:pPr>
        <w:pStyle w:val="ListParagraph"/>
        <w:numPr>
          <w:ilvl w:val="0"/>
          <w:numId w:val="5"/>
        </w:numPr>
        <w:spacing w:after="80" w:line="276" w:lineRule="auto"/>
        <w:contextualSpacing w:val="0"/>
      </w:pPr>
      <w:r>
        <w:rPr>
          <w:rFonts w:ascii="Arial" w:eastAsia="Arial" w:hAnsi="Arial" w:cs="Arial"/>
        </w:rPr>
        <w:t>The benchmark results (on-Pi latency, end-to-end response time, task-metric retention versus Lab 9), and a brief reflection on the full Lab 6–10 pipeline.</w:t>
      </w:r>
    </w:p>
    <w:p w14:paraId="0F9DE259" w14:textId="77777777" w:rsidR="002539C2" w:rsidRDefault="002539C2" w:rsidP="002539C2"/>
    <w:sectPr w:rsidR="002539C2" w:rsidSect="0026614A">
      <w:footerReference w:type="default" r:id="rId10"/>
      <w:pgSz w:w="12242" w:h="18722"/>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C2435" w14:textId="77777777" w:rsidR="00BB306B" w:rsidRDefault="00BB306B" w:rsidP="0026614A">
      <w:pPr>
        <w:spacing w:after="0" w:line="240" w:lineRule="auto"/>
      </w:pPr>
      <w:r>
        <w:separator/>
      </w:r>
    </w:p>
  </w:endnote>
  <w:endnote w:type="continuationSeparator" w:id="0">
    <w:p w14:paraId="358005B4" w14:textId="77777777" w:rsidR="00BB306B" w:rsidRDefault="00BB306B" w:rsidP="00266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029292"/>
      <w:docPartObj>
        <w:docPartGallery w:val="Page Numbers (Bottom of Page)"/>
        <w:docPartUnique/>
      </w:docPartObj>
    </w:sdtPr>
    <w:sdtEndPr>
      <w:rPr>
        <w:color w:val="7F7F7F" w:themeColor="background1" w:themeShade="7F"/>
        <w:spacing w:val="60"/>
      </w:rPr>
    </w:sdtEndPr>
    <w:sdtContent>
      <w:p w14:paraId="4A083EC7" w14:textId="77777777" w:rsidR="006C61C6" w:rsidRDefault="00D844FE" w:rsidP="006D0AAB">
        <w:pPr>
          <w:pStyle w:val="Footer"/>
          <w:pBdr>
            <w:top w:val="single" w:sz="4" w:space="1" w:color="D9D9D9" w:themeColor="background1" w:themeShade="D9"/>
          </w:pBdr>
        </w:pPr>
        <w:r>
          <w:rPr>
            <w:noProof/>
          </w:rPr>
          <mc:AlternateContent>
            <mc:Choice Requires="wps">
              <w:drawing>
                <wp:anchor distT="0" distB="0" distL="114300" distR="114300" simplePos="0" relativeHeight="251659264" behindDoc="0" locked="0" layoutInCell="1" allowOverlap="1" wp14:anchorId="55C388B2" wp14:editId="2589CCDF">
                  <wp:simplePos x="0" y="0"/>
                  <wp:positionH relativeFrom="margin">
                    <wp:posOffset>1</wp:posOffset>
                  </wp:positionH>
                  <wp:positionV relativeFrom="paragraph">
                    <wp:posOffset>50355</wp:posOffset>
                  </wp:positionV>
                  <wp:extent cx="5943600" cy="46591"/>
                  <wp:effectExtent l="0" t="0" r="19050" b="10795"/>
                  <wp:wrapNone/>
                  <wp:docPr id="2005959242" name="Rectangle 12"/>
                  <wp:cNvGraphicFramePr/>
                  <a:graphic xmlns:a="http://schemas.openxmlformats.org/drawingml/2006/main">
                    <a:graphicData uri="http://schemas.microsoft.com/office/word/2010/wordprocessingShape">
                      <wps:wsp>
                        <wps:cNvSpPr/>
                        <wps:spPr>
                          <a:xfrm>
                            <a:off x="0" y="0"/>
                            <a:ext cx="5943600" cy="465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54729" id="Rectangle 12" o:spid="_x0000_s1026" style="position:absolute;margin-left:0;margin-top:3.95pt;width:468pt;height:3.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" fillcolor="#4472c4 [3204]" strokecolor="#09101d [484]" strokeweight="1pt">
                  <w10:wrap anchorx="margin"/>
                </v:rect>
              </w:pict>
            </mc:Fallback>
          </mc:AlternateContent>
        </w:r>
      </w:p>
      <w:p w14:paraId="395D3308" w14:textId="6DBC892D" w:rsidR="006C61C6" w:rsidRDefault="00945964" w:rsidP="006D0AAB">
        <w:pPr>
          <w:pStyle w:val="Footer"/>
          <w:pBdr>
            <w:top w:val="single" w:sz="4" w:space="1" w:color="D9D9D9" w:themeColor="background1" w:themeShade="D9"/>
          </w:pBdr>
          <w:rPr>
            <w:color w:val="7F7F7F" w:themeColor="background1" w:themeShade="7F"/>
            <w:spacing w:val="60"/>
          </w:rPr>
        </w:pPr>
        <w:r>
          <w:rPr>
            <w:rFonts w:ascii="Arial" w:hAnsi="Arial" w:cs="Arial"/>
            <w:sz w:val="18"/>
            <w:szCs w:val="18"/>
          </w:rPr>
          <w:t>MACHINE LEARNING PERCEPTION LAB</w:t>
        </w:r>
        <w:r w:rsidR="00D844FE">
          <w:rPr>
            <w:rFonts w:ascii="Arial" w:hAnsi="Arial" w:cs="Arial"/>
            <w:sz w:val="18"/>
            <w:szCs w:val="18"/>
          </w:rPr>
          <w:t xml:space="preserve"> MANUAL</w:t>
        </w:r>
        <w:r w:rsidR="0026614A">
          <w:rPr>
            <w:rFonts w:ascii="Arial" w:hAnsi="Arial" w:cs="Arial"/>
            <w:sz w:val="18"/>
            <w:szCs w:val="18"/>
          </w:rPr>
          <w:tab/>
        </w:r>
        <w:r w:rsidR="00D844FE">
          <w:rPr>
            <w:color w:val="7F7F7F" w:themeColor="background1" w:themeShade="7F"/>
            <w:spacing w:val="60"/>
          </w:rPr>
          <w:tab/>
        </w:r>
        <w:r w:rsidR="00143420">
          <w:rPr>
            <w:color w:val="7F7F7F" w:themeColor="background1" w:themeShade="7F"/>
            <w:spacing w:val="60"/>
          </w:rPr>
          <w:t xml:space="preserve">     </w:t>
        </w:r>
        <w:r w:rsidR="00D844FE">
          <w:fldChar w:fldCharType="begin"/>
        </w:r>
        <w:r w:rsidR="00D844FE">
          <w:instrText xml:space="preserve"> PAGE   \* MERGEFORMAT </w:instrText>
        </w:r>
        <w:r w:rsidR="00D844FE">
          <w:fldChar w:fldCharType="separate"/>
        </w:r>
        <w:r w:rsidR="00D844FE">
          <w:rPr>
            <w:noProof/>
          </w:rPr>
          <w:t>2</w:t>
        </w:r>
        <w:r w:rsidR="00D844FE">
          <w:rPr>
            <w:noProof/>
          </w:rPr>
          <w:fldChar w:fldCharType="end"/>
        </w:r>
        <w:r w:rsidR="00D844FE">
          <w:t xml:space="preserve"> | </w:t>
        </w:r>
        <w:r w:rsidR="00D844FE">
          <w:rPr>
            <w:color w:val="7F7F7F" w:themeColor="background1" w:themeShade="7F"/>
            <w:spacing w:val="60"/>
          </w:rPr>
          <w:t>Pag</w:t>
        </w:r>
        <w:r w:rsidR="00143420">
          <w:rPr>
            <w:color w:val="7F7F7F" w:themeColor="background1" w:themeShade="7F"/>
            <w:spacing w:val="60"/>
          </w:rPr>
          <w:t>e</w:t>
        </w:r>
      </w:p>
    </w:sdtContent>
  </w:sdt>
  <w:p w14:paraId="477B9279" w14:textId="77777777" w:rsidR="006C61C6" w:rsidRPr="00C2086E" w:rsidRDefault="006C61C6" w:rsidP="006D0AAB">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27AE9" w14:textId="77777777" w:rsidR="00BB306B" w:rsidRDefault="00BB306B" w:rsidP="0026614A">
      <w:pPr>
        <w:spacing w:after="0" w:line="240" w:lineRule="auto"/>
      </w:pPr>
      <w:r>
        <w:separator/>
      </w:r>
    </w:p>
  </w:footnote>
  <w:footnote w:type="continuationSeparator" w:id="0">
    <w:p w14:paraId="4855A6EF" w14:textId="77777777" w:rsidR="00BB306B" w:rsidRDefault="00BB306B" w:rsidP="00266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EE94495"/>
    <w:multiLevelType w:val="hybridMultilevel"/>
    <w:tmpl w:val="AB1CEF18"/>
    <w:lvl w:ilvl="0" w:tplc="1258F630">
      <w:start w:val="1"/>
      <w:numFmt w:val="bullet"/>
      <w:lvlText w:val="•"/>
      <w:lvlJc w:val="left"/>
      <w:pPr>
        <w:ind w:left="720" w:hanging="360"/>
      </w:pPr>
    </w:lvl>
    <w:lvl w:ilvl="1" w:tplc="2C5049C0">
      <w:numFmt w:val="decimal"/>
      <w:lvlText w:val=""/>
      <w:lvlJc w:val="left"/>
    </w:lvl>
    <w:lvl w:ilvl="2" w:tplc="B4662786">
      <w:numFmt w:val="decimal"/>
      <w:lvlText w:val=""/>
      <w:lvlJc w:val="left"/>
    </w:lvl>
    <w:lvl w:ilvl="3" w:tplc="A27CFF10">
      <w:numFmt w:val="decimal"/>
      <w:lvlText w:val=""/>
      <w:lvlJc w:val="left"/>
    </w:lvl>
    <w:lvl w:ilvl="4" w:tplc="CA861F40">
      <w:numFmt w:val="decimal"/>
      <w:lvlText w:val=""/>
      <w:lvlJc w:val="left"/>
    </w:lvl>
    <w:lvl w:ilvl="5" w:tplc="407437EE">
      <w:numFmt w:val="decimal"/>
      <w:lvlText w:val=""/>
      <w:lvlJc w:val="left"/>
    </w:lvl>
    <w:lvl w:ilvl="6" w:tplc="326A62B4">
      <w:numFmt w:val="decimal"/>
      <w:lvlText w:val=""/>
      <w:lvlJc w:val="left"/>
    </w:lvl>
    <w:lvl w:ilvl="7" w:tplc="330CA446">
      <w:numFmt w:val="decimal"/>
      <w:lvlText w:val=""/>
      <w:lvlJc w:val="left"/>
    </w:lvl>
    <w:lvl w:ilvl="8" w:tplc="A480513E">
      <w:numFmt w:val="decimal"/>
      <w:lvlText w:val=""/>
      <w:lvlJc w:val="left"/>
    </w:lvl>
  </w:abstractNum>
  <w:abstractNum w:abstractNumId="3" w15:restartNumberingAfterBreak="0">
    <w:nsid w:val="2B4125BB"/>
    <w:multiLevelType w:val="hybridMultilevel"/>
    <w:tmpl w:val="401860B4"/>
    <w:lvl w:ilvl="0" w:tplc="3AA8C0B0">
      <w:start w:val="1"/>
      <w:numFmt w:val="bullet"/>
      <w:lvlText w:val="•"/>
      <w:lvlJc w:val="left"/>
      <w:pPr>
        <w:ind w:left="720" w:hanging="360"/>
      </w:pPr>
    </w:lvl>
    <w:lvl w:ilvl="1" w:tplc="9C283B86">
      <w:numFmt w:val="decimal"/>
      <w:lvlText w:val=""/>
      <w:lvlJc w:val="left"/>
    </w:lvl>
    <w:lvl w:ilvl="2" w:tplc="EA821612">
      <w:numFmt w:val="decimal"/>
      <w:lvlText w:val=""/>
      <w:lvlJc w:val="left"/>
    </w:lvl>
    <w:lvl w:ilvl="3" w:tplc="321CD074">
      <w:numFmt w:val="decimal"/>
      <w:lvlText w:val=""/>
      <w:lvlJc w:val="left"/>
    </w:lvl>
    <w:lvl w:ilvl="4" w:tplc="8FC038B4">
      <w:numFmt w:val="decimal"/>
      <w:lvlText w:val=""/>
      <w:lvlJc w:val="left"/>
    </w:lvl>
    <w:lvl w:ilvl="5" w:tplc="99DE5BC0">
      <w:numFmt w:val="decimal"/>
      <w:lvlText w:val=""/>
      <w:lvlJc w:val="left"/>
    </w:lvl>
    <w:lvl w:ilvl="6" w:tplc="602CDB0A">
      <w:numFmt w:val="decimal"/>
      <w:lvlText w:val=""/>
      <w:lvlJc w:val="left"/>
    </w:lvl>
    <w:lvl w:ilvl="7" w:tplc="B852923C">
      <w:numFmt w:val="decimal"/>
      <w:lvlText w:val=""/>
      <w:lvlJc w:val="left"/>
    </w:lvl>
    <w:lvl w:ilvl="8" w:tplc="AD20313C">
      <w:numFmt w:val="decimal"/>
      <w:lvlText w:val=""/>
      <w:lvlJc w:val="left"/>
    </w:lvl>
  </w:abstractNum>
  <w:abstractNum w:abstractNumId="4" w15:restartNumberingAfterBreak="0">
    <w:nsid w:val="69F64BE3"/>
    <w:multiLevelType w:val="hybridMultilevel"/>
    <w:tmpl w:val="0350944E"/>
    <w:lvl w:ilvl="0" w:tplc="152806DA">
      <w:start w:val="1"/>
      <w:numFmt w:val="bullet"/>
      <w:lvlText w:val="•"/>
      <w:lvlJc w:val="left"/>
      <w:pPr>
        <w:ind w:left="720" w:hanging="360"/>
      </w:pPr>
    </w:lvl>
    <w:lvl w:ilvl="1" w:tplc="4556473E">
      <w:numFmt w:val="decimal"/>
      <w:lvlText w:val=""/>
      <w:lvlJc w:val="left"/>
    </w:lvl>
    <w:lvl w:ilvl="2" w:tplc="7BD03C8E">
      <w:numFmt w:val="decimal"/>
      <w:lvlText w:val=""/>
      <w:lvlJc w:val="left"/>
    </w:lvl>
    <w:lvl w:ilvl="3" w:tplc="87EE2A8A">
      <w:numFmt w:val="decimal"/>
      <w:lvlText w:val=""/>
      <w:lvlJc w:val="left"/>
    </w:lvl>
    <w:lvl w:ilvl="4" w:tplc="780CC2AA">
      <w:numFmt w:val="decimal"/>
      <w:lvlText w:val=""/>
      <w:lvlJc w:val="left"/>
    </w:lvl>
    <w:lvl w:ilvl="5" w:tplc="AD12300E">
      <w:numFmt w:val="decimal"/>
      <w:lvlText w:val=""/>
      <w:lvlJc w:val="left"/>
    </w:lvl>
    <w:lvl w:ilvl="6" w:tplc="DED8804A">
      <w:numFmt w:val="decimal"/>
      <w:lvlText w:val=""/>
      <w:lvlJc w:val="left"/>
    </w:lvl>
    <w:lvl w:ilvl="7" w:tplc="3B2EB7FE">
      <w:numFmt w:val="decimal"/>
      <w:lvlText w:val=""/>
      <w:lvlJc w:val="left"/>
    </w:lvl>
    <w:lvl w:ilvl="8" w:tplc="1A5EEE64">
      <w:numFmt w:val="decimal"/>
      <w:lvlText w:val=""/>
      <w:lvlJc w:val="left"/>
    </w:lvl>
  </w:abstractNum>
  <w:abstractNum w:abstractNumId="5" w15:restartNumberingAfterBreak="0">
    <w:nsid w:val="7DD36D7C"/>
    <w:multiLevelType w:val="hybridMultilevel"/>
    <w:tmpl w:val="D54C82D8"/>
    <w:lvl w:ilvl="0" w:tplc="19845C96">
      <w:start w:val="1"/>
      <w:numFmt w:val="decimal"/>
      <w:lvlText w:val="%1."/>
      <w:lvlJc w:val="left"/>
      <w:pPr>
        <w:ind w:left="720" w:hanging="360"/>
      </w:pPr>
    </w:lvl>
    <w:lvl w:ilvl="1" w:tplc="4B7076A4">
      <w:numFmt w:val="decimal"/>
      <w:lvlText w:val=""/>
      <w:lvlJc w:val="left"/>
    </w:lvl>
    <w:lvl w:ilvl="2" w:tplc="FF341CE6">
      <w:numFmt w:val="decimal"/>
      <w:lvlText w:val=""/>
      <w:lvlJc w:val="left"/>
    </w:lvl>
    <w:lvl w:ilvl="3" w:tplc="E86AD5CA">
      <w:numFmt w:val="decimal"/>
      <w:lvlText w:val=""/>
      <w:lvlJc w:val="left"/>
    </w:lvl>
    <w:lvl w:ilvl="4" w:tplc="683A06AA">
      <w:numFmt w:val="decimal"/>
      <w:lvlText w:val=""/>
      <w:lvlJc w:val="left"/>
    </w:lvl>
    <w:lvl w:ilvl="5" w:tplc="18AE1D8C">
      <w:numFmt w:val="decimal"/>
      <w:lvlText w:val=""/>
      <w:lvlJc w:val="left"/>
    </w:lvl>
    <w:lvl w:ilvl="6" w:tplc="0D1E80CE">
      <w:numFmt w:val="decimal"/>
      <w:lvlText w:val=""/>
      <w:lvlJc w:val="left"/>
    </w:lvl>
    <w:lvl w:ilvl="7" w:tplc="C0B69500">
      <w:numFmt w:val="decimal"/>
      <w:lvlText w:val=""/>
      <w:lvlJc w:val="left"/>
    </w:lvl>
    <w:lvl w:ilvl="8" w:tplc="C950B196">
      <w:numFmt w:val="decimal"/>
      <w:lvlText w:val=""/>
      <w:lvlJc w:val="left"/>
    </w:lvl>
  </w:abstractNum>
  <w:num w:numId="1" w16cid:durableId="1246915237">
    <w:abstractNumId w:val="1"/>
  </w:num>
  <w:num w:numId="2" w16cid:durableId="1917981792">
    <w:abstractNumId w:val="0"/>
  </w:num>
  <w:num w:numId="3" w16cid:durableId="1226140688">
    <w:abstractNumId w:val="2"/>
    <w:lvlOverride w:ilvl="0">
      <w:startOverride w:val="1"/>
    </w:lvlOverride>
  </w:num>
  <w:num w:numId="4" w16cid:durableId="499010067">
    <w:abstractNumId w:val="3"/>
    <w:lvlOverride w:ilvl="0">
      <w:startOverride w:val="1"/>
    </w:lvlOverride>
  </w:num>
  <w:num w:numId="5" w16cid:durableId="427965565">
    <w:abstractNumId w:val="4"/>
    <w:lvlOverride w:ilvl="0">
      <w:startOverride w:val="1"/>
    </w:lvlOverride>
  </w:num>
  <w:num w:numId="6" w16cid:durableId="427425849">
    <w:abstractNumId w:val="5"/>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4A"/>
    <w:rsid w:val="000506EA"/>
    <w:rsid w:val="00076A89"/>
    <w:rsid w:val="000848F0"/>
    <w:rsid w:val="00096530"/>
    <w:rsid w:val="000C4252"/>
    <w:rsid w:val="000E126B"/>
    <w:rsid w:val="000E2A8E"/>
    <w:rsid w:val="001209FA"/>
    <w:rsid w:val="00143420"/>
    <w:rsid w:val="00154FD1"/>
    <w:rsid w:val="0018609C"/>
    <w:rsid w:val="00186908"/>
    <w:rsid w:val="00191DE4"/>
    <w:rsid w:val="001D4EC2"/>
    <w:rsid w:val="0020498C"/>
    <w:rsid w:val="00227E3A"/>
    <w:rsid w:val="002539C2"/>
    <w:rsid w:val="0026614A"/>
    <w:rsid w:val="00284900"/>
    <w:rsid w:val="0031242B"/>
    <w:rsid w:val="003401EF"/>
    <w:rsid w:val="003521F8"/>
    <w:rsid w:val="0037227A"/>
    <w:rsid w:val="003B77BA"/>
    <w:rsid w:val="003C0C1B"/>
    <w:rsid w:val="003D1637"/>
    <w:rsid w:val="003D6FAC"/>
    <w:rsid w:val="00432D4D"/>
    <w:rsid w:val="00480CC5"/>
    <w:rsid w:val="00492BF9"/>
    <w:rsid w:val="004A6A80"/>
    <w:rsid w:val="004D004B"/>
    <w:rsid w:val="004D06EC"/>
    <w:rsid w:val="004E3094"/>
    <w:rsid w:val="004F4D86"/>
    <w:rsid w:val="005551C1"/>
    <w:rsid w:val="00565CD5"/>
    <w:rsid w:val="00592323"/>
    <w:rsid w:val="005B7D14"/>
    <w:rsid w:val="005D0D58"/>
    <w:rsid w:val="005D3F85"/>
    <w:rsid w:val="006106CF"/>
    <w:rsid w:val="0064482A"/>
    <w:rsid w:val="00684830"/>
    <w:rsid w:val="006B4B4E"/>
    <w:rsid w:val="006B4B8D"/>
    <w:rsid w:val="006C6040"/>
    <w:rsid w:val="006C61C6"/>
    <w:rsid w:val="006C6562"/>
    <w:rsid w:val="006D0AAB"/>
    <w:rsid w:val="007641A6"/>
    <w:rsid w:val="007E2328"/>
    <w:rsid w:val="00801EE9"/>
    <w:rsid w:val="00832F4F"/>
    <w:rsid w:val="00856AE3"/>
    <w:rsid w:val="00866F90"/>
    <w:rsid w:val="00892BF9"/>
    <w:rsid w:val="008E0F59"/>
    <w:rsid w:val="00914D66"/>
    <w:rsid w:val="00945964"/>
    <w:rsid w:val="009720D7"/>
    <w:rsid w:val="009C494D"/>
    <w:rsid w:val="00A05318"/>
    <w:rsid w:val="00A06EAC"/>
    <w:rsid w:val="00A53BF3"/>
    <w:rsid w:val="00A5525E"/>
    <w:rsid w:val="00A57520"/>
    <w:rsid w:val="00A649ED"/>
    <w:rsid w:val="00A67CB2"/>
    <w:rsid w:val="00A83CE7"/>
    <w:rsid w:val="00A95D00"/>
    <w:rsid w:val="00AE37A4"/>
    <w:rsid w:val="00AF6655"/>
    <w:rsid w:val="00B1169A"/>
    <w:rsid w:val="00B2192B"/>
    <w:rsid w:val="00B351EF"/>
    <w:rsid w:val="00B4111C"/>
    <w:rsid w:val="00B46839"/>
    <w:rsid w:val="00B47458"/>
    <w:rsid w:val="00B5365A"/>
    <w:rsid w:val="00B61E54"/>
    <w:rsid w:val="00BB306B"/>
    <w:rsid w:val="00BD2574"/>
    <w:rsid w:val="00C44CF5"/>
    <w:rsid w:val="00CA3D15"/>
    <w:rsid w:val="00D1103B"/>
    <w:rsid w:val="00D32120"/>
    <w:rsid w:val="00D36EE0"/>
    <w:rsid w:val="00D76BD2"/>
    <w:rsid w:val="00D844FE"/>
    <w:rsid w:val="00DB36D5"/>
    <w:rsid w:val="00DC36D2"/>
    <w:rsid w:val="00DC7E5D"/>
    <w:rsid w:val="00E00380"/>
    <w:rsid w:val="00E06732"/>
    <w:rsid w:val="00E4384F"/>
    <w:rsid w:val="00E834F2"/>
    <w:rsid w:val="00EF55B8"/>
    <w:rsid w:val="00EF73E3"/>
    <w:rsid w:val="00EF7D36"/>
    <w:rsid w:val="00F15826"/>
    <w:rsid w:val="00F97D3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F4E24"/>
  <w15:chartTrackingRefBased/>
  <w15:docId w15:val="{58E573EB-9C4E-4591-ACFD-64FC3C35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14A"/>
    <w:rPr>
      <w:kern w:val="2"/>
      <w:lang w:val="en-US"/>
      <w14:ligatures w14:val="standardContextual"/>
    </w:rPr>
  </w:style>
  <w:style w:type="paragraph" w:styleId="Heading1">
    <w:name w:val="heading 1"/>
    <w:basedOn w:val="Normal"/>
    <w:next w:val="Normal"/>
    <w:link w:val="Heading1Char"/>
    <w:uiPriority w:val="9"/>
    <w:qFormat/>
    <w:rsid w:val="009459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6A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6A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614A"/>
    <w:pPr>
      <w:ind w:left="720"/>
      <w:contextualSpacing/>
    </w:pPr>
  </w:style>
  <w:style w:type="table" w:styleId="TableGrid">
    <w:name w:val="Table Grid"/>
    <w:basedOn w:val="TableNormal"/>
    <w:uiPriority w:val="59"/>
    <w:rsid w:val="0026614A"/>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66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14A"/>
    <w:rPr>
      <w:kern w:val="2"/>
      <w:lang w:val="en-US"/>
      <w14:ligatures w14:val="standardContextual"/>
    </w:rPr>
  </w:style>
  <w:style w:type="paragraph" w:styleId="Header">
    <w:name w:val="header"/>
    <w:basedOn w:val="Normal"/>
    <w:link w:val="HeaderChar"/>
    <w:uiPriority w:val="99"/>
    <w:unhideWhenUsed/>
    <w:rsid w:val="00266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14A"/>
    <w:rPr>
      <w:kern w:val="2"/>
      <w:lang w:val="en-US"/>
      <w14:ligatures w14:val="standardContextual"/>
    </w:rPr>
  </w:style>
  <w:style w:type="paragraph" w:customStyle="1" w:styleId="TableParagraph">
    <w:name w:val="Table Paragraph"/>
    <w:basedOn w:val="Normal"/>
    <w:uiPriority w:val="1"/>
    <w:qFormat/>
    <w:rsid w:val="00D1103B"/>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61E54"/>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56AE3"/>
    <w:rPr>
      <w:rFonts w:asciiTheme="majorHAnsi" w:eastAsiaTheme="majorEastAsia" w:hAnsiTheme="majorHAnsi" w:cstheme="majorBidi"/>
      <w:color w:val="1F3763" w:themeColor="accent1" w:themeShade="7F"/>
      <w:kern w:val="2"/>
      <w:sz w:val="24"/>
      <w:szCs w:val="24"/>
      <w:lang w:val="en-US"/>
      <w14:ligatures w14:val="standardContextual"/>
    </w:rPr>
  </w:style>
  <w:style w:type="character" w:customStyle="1" w:styleId="Heading2Char">
    <w:name w:val="Heading 2 Char"/>
    <w:basedOn w:val="DefaultParagraphFont"/>
    <w:link w:val="Heading2"/>
    <w:uiPriority w:val="9"/>
    <w:rsid w:val="00856AE3"/>
    <w:rPr>
      <w:rFonts w:asciiTheme="majorHAnsi" w:eastAsiaTheme="majorEastAsia" w:hAnsiTheme="majorHAnsi" w:cstheme="majorBidi"/>
      <w:color w:val="2F5496" w:themeColor="accent1" w:themeShade="BF"/>
      <w:kern w:val="2"/>
      <w:sz w:val="26"/>
      <w:szCs w:val="26"/>
      <w:lang w:val="en-US"/>
      <w14:ligatures w14:val="standardContextual"/>
    </w:rPr>
  </w:style>
  <w:style w:type="character" w:styleId="Strong">
    <w:name w:val="Strong"/>
    <w:basedOn w:val="DefaultParagraphFont"/>
    <w:uiPriority w:val="22"/>
    <w:qFormat/>
    <w:rsid w:val="00856AE3"/>
    <w:rPr>
      <w:b/>
      <w:bCs/>
    </w:rPr>
  </w:style>
  <w:style w:type="character" w:styleId="HTMLCode">
    <w:name w:val="HTML Code"/>
    <w:basedOn w:val="DefaultParagraphFont"/>
    <w:uiPriority w:val="99"/>
    <w:semiHidden/>
    <w:unhideWhenUsed/>
    <w:rsid w:val="00856AE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45964"/>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ListBullet">
    <w:name w:val="List Bullet"/>
    <w:basedOn w:val="Normal"/>
    <w:uiPriority w:val="99"/>
    <w:unhideWhenUsed/>
    <w:rsid w:val="004D004B"/>
    <w:pPr>
      <w:numPr>
        <w:numId w:val="1"/>
      </w:numPr>
      <w:tabs>
        <w:tab w:val="clear" w:pos="360"/>
      </w:tabs>
      <w:spacing w:after="200" w:line="276" w:lineRule="auto"/>
      <w:contextualSpacing/>
    </w:pPr>
    <w:rPr>
      <w:rFonts w:ascii="Calibri" w:eastAsiaTheme="minorEastAsia" w:hAnsi="Calibri"/>
      <w:kern w:val="0"/>
      <w14:ligatures w14:val="none"/>
    </w:rPr>
  </w:style>
  <w:style w:type="paragraph" w:styleId="ListBullet2">
    <w:name w:val="List Bullet 2"/>
    <w:basedOn w:val="Normal"/>
    <w:uiPriority w:val="99"/>
    <w:unhideWhenUsed/>
    <w:rsid w:val="004D004B"/>
    <w:pPr>
      <w:numPr>
        <w:numId w:val="2"/>
      </w:numPr>
      <w:tabs>
        <w:tab w:val="clear" w:pos="720"/>
      </w:tabs>
      <w:spacing w:after="200" w:line="276" w:lineRule="auto"/>
      <w:ind w:left="0" w:firstLine="0"/>
      <w:contextualSpacing/>
    </w:pPr>
    <w:rPr>
      <w:rFonts w:ascii="Calibri" w:eastAsiaTheme="minorEastAsia" w:hAnsi="Calibri"/>
      <w:kern w:val="0"/>
      <w14:ligatures w14:val="none"/>
    </w:rPr>
  </w:style>
  <w:style w:type="table" w:styleId="GridTable3">
    <w:name w:val="Grid Table 3"/>
    <w:basedOn w:val="TableNormal"/>
    <w:uiPriority w:val="48"/>
    <w:rsid w:val="003C0C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Ope20</b:Tag>
    <b:SourceType>InternetSite</b:SourceType>
    <b:Guid>{022386A1-BB9D-4CCC-838A-7B3418DC36D8}</b:Guid>
    <b:Author>
      <b:Author>
        <b:NameList>
          <b:Person>
            <b:Last>OpenCV</b:Last>
          </b:Person>
        </b:NameList>
      </b:Author>
    </b:Author>
    <b:Year>2020</b:Year>
    <b:URL>https://opencv.org/about/</b:URL>
    <b:RefOrder>1</b:RefOrder>
  </b:Source>
</b:Sources>
</file>

<file path=customXml/itemProps1.xml><?xml version="1.0" encoding="utf-8"?>
<ds:datastoreItem xmlns:ds="http://schemas.openxmlformats.org/officeDocument/2006/customXml" ds:itemID="{2ECFBAD3-3503-403D-BD86-D89682E24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1075</TotalTime>
  <Pages>10</Pages>
  <Words>3632</Words>
  <Characters>20706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cuare</dc:creator>
  <cp:keywords/>
  <dc:description/>
  <cp:lastModifiedBy>Dexter James Cuaresma</cp:lastModifiedBy>
  <cp:revision>6</cp:revision>
  <dcterms:created xsi:type="dcterms:W3CDTF">2026-01-19T07:23:00Z</dcterms:created>
  <dcterms:modified xsi:type="dcterms:W3CDTF">2026-05-18T15:39:00Z</dcterms:modified>
</cp:coreProperties>
</file>