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charts/chart2.xml" ContentType="application/vnd.openxmlformats-officedocument.drawingml.chart+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116E3" w:rsidRPr="00F116E3" w:rsidRDefault="00F116E3" w:rsidP="00F116E3">
      <w:pPr>
        <w:spacing w:after="0" w:line="240" w:lineRule="auto"/>
        <w:rPr>
          <w:rFonts w:ascii="Arial" w:hAnsi="Arial" w:cs="Arial"/>
          <w:sz w:val="24"/>
          <w:szCs w:val="24"/>
        </w:rPr>
      </w:pPr>
      <w:r w:rsidRPr="00F116E3">
        <w:rPr>
          <w:rFonts w:ascii="Arial" w:hAnsi="Arial" w:cs="Arial"/>
          <w:sz w:val="24"/>
          <w:szCs w:val="24"/>
        </w:rPr>
        <w:t>CS158A Project 3:  1</w:t>
      </w:r>
      <w:r w:rsidRPr="00F116E3">
        <w:rPr>
          <w:rFonts w:ascii="Arial" w:hAnsi="Arial" w:cs="Arial"/>
          <w:sz w:val="24"/>
          <w:szCs w:val="24"/>
          <w:vertAlign w:val="superscript"/>
        </w:rPr>
        <w:t>st</w:t>
      </w:r>
      <w:r w:rsidRPr="00F116E3">
        <w:rPr>
          <w:rFonts w:ascii="Arial" w:hAnsi="Arial" w:cs="Arial"/>
          <w:sz w:val="24"/>
          <w:szCs w:val="24"/>
        </w:rPr>
        <w:t xml:space="preserve"> Draft</w:t>
      </w:r>
    </w:p>
    <w:p w:rsidR="00F116E3" w:rsidRPr="00F116E3" w:rsidRDefault="00F116E3" w:rsidP="00F116E3">
      <w:pPr>
        <w:spacing w:after="0" w:line="240" w:lineRule="auto"/>
        <w:rPr>
          <w:rFonts w:ascii="Arial" w:hAnsi="Arial" w:cs="Arial"/>
          <w:sz w:val="24"/>
          <w:szCs w:val="24"/>
        </w:rPr>
      </w:pPr>
      <w:r w:rsidRPr="00F116E3">
        <w:rPr>
          <w:rFonts w:ascii="Arial" w:hAnsi="Arial" w:cs="Arial"/>
          <w:sz w:val="24"/>
          <w:szCs w:val="24"/>
        </w:rPr>
        <w:t>Group Bits Per Pixel: Vinson La, Clayton Chan, Mike To</w:t>
      </w:r>
    </w:p>
    <w:p w:rsidR="00C86D13" w:rsidRDefault="00C86D13" w:rsidP="00F116E3">
      <w:pPr>
        <w:spacing w:after="0" w:line="240" w:lineRule="auto"/>
        <w:rPr>
          <w:rFonts w:ascii="Arial" w:hAnsi="Arial" w:cs="Arial"/>
          <w:sz w:val="24"/>
          <w:szCs w:val="24"/>
        </w:rPr>
      </w:pPr>
    </w:p>
    <w:p w:rsidR="00984D5B" w:rsidRDefault="00984D5B" w:rsidP="00F116E3">
      <w:pPr>
        <w:spacing w:after="0" w:line="240" w:lineRule="auto"/>
        <w:rPr>
          <w:rFonts w:ascii="Arial" w:hAnsi="Arial" w:cs="Arial"/>
          <w:sz w:val="24"/>
          <w:szCs w:val="24"/>
        </w:rPr>
      </w:pPr>
    </w:p>
    <w:p w:rsidR="00F116E3" w:rsidRDefault="00C86D13" w:rsidP="00F116E3">
      <w:pPr>
        <w:spacing w:after="0" w:line="240" w:lineRule="auto"/>
        <w:rPr>
          <w:rFonts w:ascii="Arial" w:hAnsi="Arial" w:cs="Arial"/>
          <w:sz w:val="24"/>
          <w:szCs w:val="24"/>
        </w:rPr>
      </w:pPr>
      <w:r w:rsidRPr="00C86D13">
        <w:rPr>
          <w:rFonts w:ascii="Arial" w:hAnsi="Arial" w:cs="Arial"/>
          <w:sz w:val="24"/>
          <w:szCs w:val="24"/>
          <w:u w:val="single"/>
        </w:rPr>
        <w:t>Project Description</w:t>
      </w:r>
      <w:r>
        <w:rPr>
          <w:rFonts w:ascii="Arial" w:hAnsi="Arial" w:cs="Arial"/>
          <w:sz w:val="24"/>
          <w:szCs w:val="24"/>
        </w:rPr>
        <w:t>:</w:t>
      </w:r>
    </w:p>
    <w:p w:rsidR="00C86D13" w:rsidRDefault="00C86D13" w:rsidP="00F116E3">
      <w:pPr>
        <w:spacing w:after="0" w:line="240" w:lineRule="auto"/>
        <w:rPr>
          <w:rFonts w:ascii="Arial" w:hAnsi="Arial" w:cs="Arial"/>
          <w:sz w:val="24"/>
          <w:szCs w:val="24"/>
        </w:rPr>
      </w:pPr>
    </w:p>
    <w:p w:rsidR="00FD2739" w:rsidRDefault="00FD2739" w:rsidP="00F116E3">
      <w:pPr>
        <w:spacing w:after="0" w:line="240" w:lineRule="auto"/>
        <w:rPr>
          <w:rFonts w:ascii="Arial" w:hAnsi="Arial" w:cs="Arial"/>
          <w:sz w:val="24"/>
          <w:szCs w:val="24"/>
        </w:rPr>
      </w:pPr>
      <w:r>
        <w:rPr>
          <w:rFonts w:ascii="Arial" w:hAnsi="Arial" w:cs="Arial"/>
          <w:sz w:val="24"/>
          <w:szCs w:val="24"/>
        </w:rPr>
        <w:t xml:space="preserve">In this project, two primary programs are used – a server and client program. The server and client program were coded in C using sockets. The goal of the project is to analyze the transmission of messages across the server and client programs under different conditions. </w:t>
      </w:r>
      <w:r w:rsidR="00984D5B">
        <w:rPr>
          <w:rFonts w:ascii="Arial" w:hAnsi="Arial" w:cs="Arial"/>
          <w:sz w:val="24"/>
          <w:szCs w:val="24"/>
        </w:rPr>
        <w:t>The two protocols being examined are UDP and TCP. The first condition being examined is message size. The message sizes tested are 1, 1024, 4096, 8192, 16384, 32678, and 64000 bytes. The second condition examined is round-trip time in seconds. The third condition is throughput in bytes per second.</w:t>
      </w:r>
    </w:p>
    <w:p w:rsidR="00C86D13" w:rsidRDefault="00C86D13" w:rsidP="00F116E3">
      <w:pPr>
        <w:spacing w:after="0" w:line="240" w:lineRule="auto"/>
        <w:rPr>
          <w:rFonts w:ascii="Arial" w:hAnsi="Arial" w:cs="Arial"/>
          <w:sz w:val="24"/>
          <w:szCs w:val="24"/>
        </w:rPr>
      </w:pPr>
    </w:p>
    <w:p w:rsidR="00C86D13" w:rsidRDefault="00C86D13" w:rsidP="00F116E3">
      <w:pPr>
        <w:spacing w:after="0" w:line="240" w:lineRule="auto"/>
        <w:rPr>
          <w:rFonts w:ascii="Arial" w:hAnsi="Arial" w:cs="Arial"/>
          <w:sz w:val="24"/>
          <w:szCs w:val="24"/>
        </w:rPr>
      </w:pPr>
      <w:r w:rsidRPr="00C86D13">
        <w:rPr>
          <w:rFonts w:ascii="Arial" w:hAnsi="Arial" w:cs="Arial"/>
          <w:sz w:val="24"/>
          <w:szCs w:val="24"/>
          <w:u w:val="single"/>
        </w:rPr>
        <w:t>Performance</w:t>
      </w:r>
      <w:r>
        <w:rPr>
          <w:rFonts w:ascii="Arial" w:hAnsi="Arial" w:cs="Arial"/>
          <w:sz w:val="24"/>
          <w:szCs w:val="24"/>
        </w:rPr>
        <w:t>:</w:t>
      </w:r>
    </w:p>
    <w:p w:rsidR="00C86D13" w:rsidRDefault="00C86D13" w:rsidP="00F116E3">
      <w:pPr>
        <w:spacing w:after="0" w:line="240" w:lineRule="auto"/>
        <w:rPr>
          <w:rFonts w:ascii="Arial" w:hAnsi="Arial" w:cs="Arial"/>
          <w:sz w:val="24"/>
          <w:szCs w:val="24"/>
        </w:rPr>
      </w:pPr>
    </w:p>
    <w:p w:rsidR="00424050" w:rsidRDefault="00424050" w:rsidP="00F116E3">
      <w:pPr>
        <w:spacing w:after="0" w:line="240" w:lineRule="auto"/>
        <w:rPr>
          <w:rFonts w:ascii="Arial" w:hAnsi="Arial" w:cs="Arial"/>
          <w:sz w:val="24"/>
          <w:szCs w:val="24"/>
        </w:rPr>
      </w:pPr>
      <w:r w:rsidRPr="00424050">
        <w:rPr>
          <w:rFonts w:ascii="Arial" w:hAnsi="Arial" w:cs="Arial"/>
          <w:noProof/>
          <w:sz w:val="24"/>
          <w:szCs w:val="24"/>
          <w:lang w:eastAsia="ko-KR"/>
        </w:rPr>
        <w:drawing>
          <wp:inline distT="0" distB="0" distL="0" distR="0">
            <wp:extent cx="5915025" cy="3495675"/>
            <wp:effectExtent l="19050" t="0" r="9525"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rsidR="00424050" w:rsidRDefault="00424050" w:rsidP="00F116E3">
      <w:pPr>
        <w:spacing w:after="0" w:line="240" w:lineRule="auto"/>
        <w:rPr>
          <w:rFonts w:ascii="Arial" w:hAnsi="Arial" w:cs="Arial"/>
          <w:sz w:val="24"/>
          <w:szCs w:val="24"/>
        </w:rPr>
      </w:pPr>
    </w:p>
    <w:p w:rsidR="00C86D13" w:rsidRDefault="00424050" w:rsidP="00F116E3">
      <w:pPr>
        <w:spacing w:after="0" w:line="240" w:lineRule="auto"/>
        <w:rPr>
          <w:rFonts w:ascii="Arial" w:hAnsi="Arial" w:cs="Arial"/>
          <w:sz w:val="24"/>
          <w:szCs w:val="24"/>
        </w:rPr>
      </w:pPr>
      <w:r w:rsidRPr="00424050">
        <w:rPr>
          <w:rFonts w:ascii="Arial" w:hAnsi="Arial" w:cs="Arial"/>
          <w:noProof/>
          <w:sz w:val="24"/>
          <w:szCs w:val="24"/>
          <w:lang w:eastAsia="ko-KR"/>
        </w:rPr>
        <w:lastRenderedPageBreak/>
        <w:drawing>
          <wp:inline distT="0" distB="0" distL="0" distR="0">
            <wp:extent cx="5915025" cy="3390900"/>
            <wp:effectExtent l="19050" t="0" r="9525"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rsidR="00424050" w:rsidRDefault="00424050" w:rsidP="00F116E3">
      <w:pPr>
        <w:spacing w:after="0" w:line="240" w:lineRule="auto"/>
        <w:rPr>
          <w:rFonts w:ascii="Arial" w:hAnsi="Arial" w:cs="Arial"/>
          <w:sz w:val="24"/>
          <w:szCs w:val="24"/>
        </w:rPr>
      </w:pPr>
    </w:p>
    <w:p w:rsidR="00424050" w:rsidRDefault="00424050" w:rsidP="00F116E3">
      <w:pPr>
        <w:spacing w:after="0" w:line="240" w:lineRule="auto"/>
        <w:rPr>
          <w:rFonts w:ascii="Arial" w:hAnsi="Arial" w:cs="Arial"/>
          <w:sz w:val="24"/>
          <w:szCs w:val="24"/>
        </w:rPr>
      </w:pPr>
    </w:p>
    <w:p w:rsidR="00C86D13" w:rsidRDefault="00C86D13" w:rsidP="00F116E3">
      <w:pPr>
        <w:spacing w:after="0" w:line="240" w:lineRule="auto"/>
        <w:rPr>
          <w:rFonts w:ascii="Arial" w:hAnsi="Arial" w:cs="Arial"/>
          <w:sz w:val="24"/>
          <w:szCs w:val="24"/>
        </w:rPr>
      </w:pPr>
      <w:r w:rsidRPr="00C86D13">
        <w:rPr>
          <w:rFonts w:ascii="Arial" w:hAnsi="Arial" w:cs="Arial"/>
          <w:sz w:val="24"/>
          <w:szCs w:val="24"/>
          <w:u w:val="single"/>
        </w:rPr>
        <w:t>Discussion of Results</w:t>
      </w:r>
      <w:r>
        <w:rPr>
          <w:rFonts w:ascii="Arial" w:hAnsi="Arial" w:cs="Arial"/>
          <w:sz w:val="24"/>
          <w:szCs w:val="24"/>
        </w:rPr>
        <w:t>:</w:t>
      </w:r>
    </w:p>
    <w:p w:rsidR="00984D5B" w:rsidRDefault="00984D5B" w:rsidP="00F116E3">
      <w:pPr>
        <w:spacing w:after="0" w:line="240" w:lineRule="auto"/>
        <w:rPr>
          <w:rFonts w:ascii="Arial" w:hAnsi="Arial" w:cs="Arial"/>
          <w:sz w:val="24"/>
          <w:szCs w:val="24"/>
        </w:rPr>
      </w:pPr>
    </w:p>
    <w:p w:rsidR="00C86D13" w:rsidRDefault="00316D73" w:rsidP="00F116E3">
      <w:pPr>
        <w:spacing w:after="0" w:line="240" w:lineRule="auto"/>
        <w:rPr>
          <w:rFonts w:ascii="Arial" w:hAnsi="Arial" w:cs="Arial"/>
          <w:sz w:val="24"/>
          <w:szCs w:val="24"/>
        </w:rPr>
      </w:pPr>
      <w:r>
        <w:rPr>
          <w:rFonts w:ascii="Arial" w:hAnsi="Arial" w:cs="Arial"/>
          <w:sz w:val="24"/>
          <w:szCs w:val="24"/>
        </w:rPr>
        <w:t xml:space="preserve">The Round-Trip Time vs. Message Size graph shows that the average round-trip time grows nearly exponentially as the message increases by a factor of 2. </w:t>
      </w:r>
      <w:r w:rsidR="00801356">
        <w:rPr>
          <w:rFonts w:ascii="Arial" w:hAnsi="Arial" w:cs="Arial"/>
          <w:sz w:val="24"/>
          <w:szCs w:val="24"/>
        </w:rPr>
        <w:t>Since these values were done on the same LAN, these values represent the lowest average round-trip time values possible.</w:t>
      </w:r>
    </w:p>
    <w:p w:rsidR="00801356" w:rsidRDefault="00801356" w:rsidP="00F116E3">
      <w:pPr>
        <w:spacing w:after="0" w:line="240" w:lineRule="auto"/>
        <w:rPr>
          <w:rFonts w:ascii="Arial" w:hAnsi="Arial" w:cs="Arial"/>
          <w:sz w:val="24"/>
          <w:szCs w:val="24"/>
        </w:rPr>
      </w:pPr>
    </w:p>
    <w:p w:rsidR="00801356" w:rsidRDefault="00801356" w:rsidP="00F116E3">
      <w:pPr>
        <w:spacing w:after="0" w:line="240" w:lineRule="auto"/>
        <w:rPr>
          <w:rFonts w:ascii="Arial" w:hAnsi="Arial" w:cs="Arial"/>
          <w:sz w:val="24"/>
          <w:szCs w:val="24"/>
        </w:rPr>
      </w:pPr>
      <w:r>
        <w:rPr>
          <w:rFonts w:ascii="Arial" w:hAnsi="Arial" w:cs="Arial"/>
          <w:sz w:val="24"/>
          <w:szCs w:val="24"/>
        </w:rPr>
        <w:t xml:space="preserve">The Throughput vs. Message Size graph shows significant inconsistencies. For message size 4096 bytes and 16384 bytes, the throughput is nearly identical while message size 8192 has nearly twice the throughput of those message sizes. One possible </w:t>
      </w:r>
      <w:r w:rsidR="0035498D">
        <w:rPr>
          <w:rFonts w:ascii="Arial" w:hAnsi="Arial" w:cs="Arial"/>
          <w:sz w:val="24"/>
          <w:szCs w:val="24"/>
        </w:rPr>
        <w:t>cause of this is lost packets. By having more retransmitted messages, throughput would increase.</w:t>
      </w:r>
    </w:p>
    <w:p w:rsidR="00C86D13" w:rsidRDefault="00C86D13" w:rsidP="00F116E3">
      <w:pPr>
        <w:spacing w:after="0" w:line="240" w:lineRule="auto"/>
        <w:rPr>
          <w:rFonts w:ascii="Arial" w:hAnsi="Arial" w:cs="Arial"/>
          <w:sz w:val="24"/>
          <w:szCs w:val="24"/>
        </w:rPr>
      </w:pPr>
    </w:p>
    <w:p w:rsidR="00C86D13" w:rsidRDefault="00C86D13" w:rsidP="00F116E3">
      <w:pPr>
        <w:spacing w:after="0" w:line="240" w:lineRule="auto"/>
        <w:rPr>
          <w:rFonts w:ascii="Arial" w:hAnsi="Arial" w:cs="Arial"/>
          <w:sz w:val="24"/>
          <w:szCs w:val="24"/>
        </w:rPr>
      </w:pPr>
      <w:r w:rsidRPr="00C86D13">
        <w:rPr>
          <w:rFonts w:ascii="Arial" w:hAnsi="Arial" w:cs="Arial"/>
          <w:sz w:val="24"/>
          <w:szCs w:val="24"/>
          <w:u w:val="single"/>
        </w:rPr>
        <w:t>List of References</w:t>
      </w:r>
      <w:r>
        <w:rPr>
          <w:rFonts w:ascii="Arial" w:hAnsi="Arial" w:cs="Arial"/>
          <w:sz w:val="24"/>
          <w:szCs w:val="24"/>
        </w:rPr>
        <w:t>:</w:t>
      </w:r>
    </w:p>
    <w:p w:rsidR="000971F3" w:rsidRDefault="000971F3" w:rsidP="000971F3">
      <w:pPr>
        <w:pStyle w:val="NoSpacing"/>
        <w:rPr>
          <w:rStyle w:val="apple-converted-space"/>
          <w:rFonts w:ascii="Arial" w:hAnsi="Arial" w:cs="Arial"/>
          <w:color w:val="000000"/>
          <w:sz w:val="24"/>
          <w:szCs w:val="24"/>
        </w:rPr>
      </w:pPr>
    </w:p>
    <w:p w:rsidR="000971F3" w:rsidRDefault="000971F3" w:rsidP="000971F3">
      <w:pPr>
        <w:pStyle w:val="NoSpacing"/>
        <w:rPr>
          <w:rStyle w:val="apple-style-span"/>
          <w:rFonts w:ascii="Arial" w:hAnsi="Arial" w:cs="Arial"/>
          <w:color w:val="000000"/>
          <w:sz w:val="24"/>
          <w:szCs w:val="24"/>
        </w:rPr>
      </w:pPr>
      <w:r w:rsidRPr="000971F3">
        <w:rPr>
          <w:rStyle w:val="apple-style-span"/>
          <w:rFonts w:ascii="Arial" w:hAnsi="Arial" w:cs="Arial"/>
          <w:color w:val="000000"/>
          <w:sz w:val="24"/>
          <w:szCs w:val="24"/>
        </w:rPr>
        <w:t>Our textbook, Chapter 1, Sec. 1.4</w:t>
      </w:r>
    </w:p>
    <w:p w:rsidR="00FD2739" w:rsidRPr="000971F3" w:rsidRDefault="00FD2739" w:rsidP="000971F3">
      <w:pPr>
        <w:pStyle w:val="NoSpacing"/>
        <w:rPr>
          <w:rStyle w:val="apple-style-span"/>
          <w:rFonts w:ascii="Arial" w:hAnsi="Arial" w:cs="Arial"/>
          <w:color w:val="000000"/>
          <w:sz w:val="24"/>
          <w:szCs w:val="24"/>
        </w:rPr>
      </w:pPr>
      <w:r>
        <w:rPr>
          <w:rStyle w:val="apple-style-span"/>
          <w:rFonts w:ascii="Arial" w:hAnsi="Arial" w:cs="Arial"/>
          <w:color w:val="000000"/>
          <w:sz w:val="24"/>
          <w:szCs w:val="24"/>
        </w:rPr>
        <w:t>Instructor provided:  sockets_m.pdf</w:t>
      </w:r>
    </w:p>
    <w:p w:rsidR="000971F3" w:rsidRPr="000971F3" w:rsidRDefault="000971F3" w:rsidP="000971F3">
      <w:pPr>
        <w:pStyle w:val="NoSpacing"/>
        <w:rPr>
          <w:rFonts w:ascii="Arial" w:hAnsi="Arial" w:cs="Arial"/>
          <w:sz w:val="24"/>
          <w:szCs w:val="24"/>
        </w:rPr>
      </w:pPr>
      <w:r w:rsidRPr="000971F3">
        <w:rPr>
          <w:rFonts w:ascii="Arial" w:hAnsi="Arial" w:cs="Arial"/>
          <w:sz w:val="24"/>
          <w:szCs w:val="24"/>
        </w:rPr>
        <w:t>http://rites.uic.edu/~solworth/sockets.pdf</w:t>
      </w:r>
    </w:p>
    <w:p w:rsidR="000971F3" w:rsidRPr="00F116E3" w:rsidRDefault="000971F3" w:rsidP="00F116E3">
      <w:pPr>
        <w:spacing w:after="0" w:line="240" w:lineRule="auto"/>
        <w:rPr>
          <w:rFonts w:ascii="Arial" w:hAnsi="Arial" w:cs="Arial"/>
          <w:sz w:val="24"/>
          <w:szCs w:val="24"/>
        </w:rPr>
      </w:pPr>
    </w:p>
    <w:sectPr w:rsidR="000971F3" w:rsidRPr="00F116E3" w:rsidSect="00CD73E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entury Gothic">
    <w:panose1 w:val="020B0502020202020204"/>
    <w:charset w:val="00"/>
    <w:family w:val="swiss"/>
    <w:pitch w:val="variable"/>
    <w:sig w:usb0="00000287" w:usb1="00000000" w:usb2="00000000" w:usb3="00000000" w:csb0="0000009F" w:csb1="00000000"/>
  </w:font>
  <w:font w:name="Malgun Gothic">
    <w:panose1 w:val="020B0503020000020004"/>
    <w:charset w:val="81"/>
    <w:family w:val="swiss"/>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compat>
    <w:useFELayout/>
  </w:compat>
  <w:rsids>
    <w:rsidRoot w:val="00F116E3"/>
    <w:rsid w:val="000971F3"/>
    <w:rsid w:val="00293951"/>
    <w:rsid w:val="00316D73"/>
    <w:rsid w:val="0035498D"/>
    <w:rsid w:val="00424050"/>
    <w:rsid w:val="00754F0D"/>
    <w:rsid w:val="007E43A0"/>
    <w:rsid w:val="00801356"/>
    <w:rsid w:val="00810B28"/>
    <w:rsid w:val="008A4E02"/>
    <w:rsid w:val="00984D5B"/>
    <w:rsid w:val="00A30644"/>
    <w:rsid w:val="00AA3FA9"/>
    <w:rsid w:val="00C577B3"/>
    <w:rsid w:val="00C86D13"/>
    <w:rsid w:val="00CD73E5"/>
    <w:rsid w:val="00F116E3"/>
    <w:rsid w:val="00FD2739"/>
  </w:rsids>
  <m:mathPr>
    <m:mathFont m:val="Cambria Math"/>
    <m:brkBin m:val="before"/>
    <m:brkBinSub m:val="--"/>
    <m:smallFrac m:val="off"/>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entury Gothic" w:eastAsiaTheme="minorEastAsia" w:hAnsi="Century Gothic" w:cstheme="minorBidi"/>
        <w:sz w:val="24"/>
        <w:szCs w:val="22"/>
        <w:lang w:val="en-US" w:eastAsia="ko-K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16E3"/>
    <w:pPr>
      <w:spacing w:after="200" w:line="276" w:lineRule="auto"/>
    </w:pPr>
    <w:rPr>
      <w:rFonts w:asciiTheme="minorHAnsi" w:eastAsiaTheme="minorHAnsi" w:hAnsiTheme="minorHAnsi"/>
      <w:sz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rsid w:val="00F116E3"/>
  </w:style>
  <w:style w:type="character" w:customStyle="1" w:styleId="apple-converted-space">
    <w:name w:val="apple-converted-space"/>
    <w:basedOn w:val="DefaultParagraphFont"/>
    <w:rsid w:val="00F116E3"/>
  </w:style>
  <w:style w:type="paragraph" w:styleId="NoSpacing">
    <w:name w:val="No Spacing"/>
    <w:uiPriority w:val="1"/>
    <w:qFormat/>
    <w:rsid w:val="000971F3"/>
    <w:rPr>
      <w:rFonts w:asciiTheme="minorHAnsi" w:eastAsiaTheme="minorHAnsi" w:hAnsiTheme="minorHAnsi"/>
      <w:sz w:val="22"/>
      <w:lang w:eastAsia="en-US"/>
    </w:rPr>
  </w:style>
  <w:style w:type="paragraph" w:styleId="BalloonText">
    <w:name w:val="Balloon Text"/>
    <w:basedOn w:val="Normal"/>
    <w:link w:val="BalloonTextChar"/>
    <w:uiPriority w:val="99"/>
    <w:semiHidden/>
    <w:unhideWhenUsed/>
    <w:rsid w:val="0042405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4050"/>
    <w:rPr>
      <w:rFonts w:ascii="Tahoma" w:eastAsiaTheme="minorHAnsi" w:hAnsi="Tahoma" w:cs="Tahoma"/>
      <w:sz w:val="16"/>
      <w:szCs w:val="16"/>
      <w:lang w:eastAsia="en-US"/>
    </w:rPr>
  </w:style>
</w:styles>
</file>

<file path=word/webSettings.xml><?xml version="1.0" encoding="utf-8"?>
<w:webSettings xmlns:r="http://schemas.openxmlformats.org/officeDocument/2006/relationships" xmlns:w="http://schemas.openxmlformats.org/wordprocessingml/2006/main">
  <w:divs>
    <w:div w:id="917711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chart" Target="charts/chart2.xml"/><Relationship Id="rId4" Type="http://schemas.openxmlformats.org/officeDocument/2006/relationships/chart" Target="charts/chart1.xml"/></Relationships>
</file>

<file path=word/charts/_rels/chart1.xml.rels><?xml version="1.0" encoding="UTF-8" standalone="yes"?>
<Relationships xmlns="http://schemas.openxmlformats.org/package/2006/relationships"><Relationship Id="rId1" Type="http://schemas.openxmlformats.org/officeDocument/2006/relationships/oleObject" Target="file:///D:\My%20Dropbox\CS158A\Project%203\graphs.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D:\My%20Dropbox\CS158A\Project%203\graph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a:t>Round-Trip</a:t>
            </a:r>
            <a:r>
              <a:rPr lang="en-US" baseline="0"/>
              <a:t> Time vs. Message Size</a:t>
            </a:r>
            <a:endParaRPr lang="en-US"/>
          </a:p>
        </c:rich>
      </c:tx>
    </c:title>
    <c:plotArea>
      <c:layout/>
      <c:barChart>
        <c:barDir val="col"/>
        <c:grouping val="clustered"/>
        <c:ser>
          <c:idx val="0"/>
          <c:order val="0"/>
          <c:cat>
            <c:numRef>
              <c:f>Sheet1!$A$2:$A$8</c:f>
              <c:numCache>
                <c:formatCode>General</c:formatCode>
                <c:ptCount val="7"/>
                <c:pt idx="0">
                  <c:v>1</c:v>
                </c:pt>
                <c:pt idx="1">
                  <c:v>1024</c:v>
                </c:pt>
                <c:pt idx="2">
                  <c:v>4096</c:v>
                </c:pt>
                <c:pt idx="3">
                  <c:v>8192</c:v>
                </c:pt>
                <c:pt idx="4">
                  <c:v>16384</c:v>
                </c:pt>
                <c:pt idx="5">
                  <c:v>32768</c:v>
                </c:pt>
                <c:pt idx="6">
                  <c:v>64000</c:v>
                </c:pt>
              </c:numCache>
            </c:numRef>
          </c:cat>
          <c:val>
            <c:numRef>
              <c:f>Sheet1!$C$2:$C$8</c:f>
              <c:numCache>
                <c:formatCode>General</c:formatCode>
                <c:ptCount val="7"/>
                <c:pt idx="0">
                  <c:v>1.0000000000000011E-2</c:v>
                </c:pt>
                <c:pt idx="1">
                  <c:v>1.0000000000000011E-2</c:v>
                </c:pt>
                <c:pt idx="2">
                  <c:v>1.0000000000000011E-2</c:v>
                </c:pt>
                <c:pt idx="3">
                  <c:v>2.0000000000000021E-2</c:v>
                </c:pt>
                <c:pt idx="4">
                  <c:v>4.0000000000000042E-2</c:v>
                </c:pt>
                <c:pt idx="5">
                  <c:v>0.1</c:v>
                </c:pt>
                <c:pt idx="6">
                  <c:v>0.13</c:v>
                </c:pt>
              </c:numCache>
            </c:numRef>
          </c:val>
        </c:ser>
        <c:axId val="81990016"/>
        <c:axId val="82516992"/>
      </c:barChart>
      <c:catAx>
        <c:axId val="81990016"/>
        <c:scaling>
          <c:orientation val="minMax"/>
        </c:scaling>
        <c:axPos val="b"/>
        <c:title>
          <c:tx>
            <c:rich>
              <a:bodyPr/>
              <a:lstStyle/>
              <a:p>
                <a:pPr>
                  <a:defRPr/>
                </a:pPr>
                <a:r>
                  <a:rPr lang="en-US"/>
                  <a:t>Message Size (Bytes)</a:t>
                </a:r>
              </a:p>
            </c:rich>
          </c:tx>
        </c:title>
        <c:numFmt formatCode="General" sourceLinked="1"/>
        <c:majorTickMark val="none"/>
        <c:minorTickMark val="out"/>
        <c:tickLblPos val="nextTo"/>
        <c:crossAx val="82516992"/>
        <c:crosses val="autoZero"/>
        <c:auto val="1"/>
        <c:lblAlgn val="ctr"/>
        <c:lblOffset val="100"/>
      </c:catAx>
      <c:valAx>
        <c:axId val="82516992"/>
        <c:scaling>
          <c:orientation val="minMax"/>
        </c:scaling>
        <c:axPos val="l"/>
        <c:majorGridlines/>
        <c:title>
          <c:tx>
            <c:rich>
              <a:bodyPr rot="-5400000" vert="horz"/>
              <a:lstStyle/>
              <a:p>
                <a:pPr>
                  <a:defRPr/>
                </a:pPr>
                <a:r>
                  <a:rPr lang="en-US"/>
                  <a:t>Round-Trip</a:t>
                </a:r>
                <a:r>
                  <a:rPr lang="en-US" baseline="0"/>
                  <a:t> Time (seconds)</a:t>
                </a:r>
                <a:endParaRPr lang="en-US"/>
              </a:p>
            </c:rich>
          </c:tx>
        </c:title>
        <c:numFmt formatCode="General" sourceLinked="1"/>
        <c:tickLblPos val="nextTo"/>
        <c:crossAx val="81990016"/>
        <c:crosses val="autoZero"/>
        <c:crossBetween val="between"/>
      </c:valAx>
    </c:plotArea>
    <c:plotVisOnly val="1"/>
  </c:chart>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a:pPr>
            <a:r>
              <a:rPr lang="en-US"/>
              <a:t>Throughput</a:t>
            </a:r>
            <a:r>
              <a:rPr lang="en-US" baseline="0"/>
              <a:t> vs. Message Size</a:t>
            </a:r>
            <a:endParaRPr lang="en-US"/>
          </a:p>
        </c:rich>
      </c:tx>
    </c:title>
    <c:plotArea>
      <c:layout/>
      <c:barChart>
        <c:barDir val="col"/>
        <c:grouping val="clustered"/>
        <c:ser>
          <c:idx val="0"/>
          <c:order val="0"/>
          <c:cat>
            <c:numRef>
              <c:f>Sheet1!$A$2:$A$8</c:f>
              <c:numCache>
                <c:formatCode>General</c:formatCode>
                <c:ptCount val="7"/>
                <c:pt idx="0">
                  <c:v>1</c:v>
                </c:pt>
                <c:pt idx="1">
                  <c:v>1024</c:v>
                </c:pt>
                <c:pt idx="2">
                  <c:v>4096</c:v>
                </c:pt>
                <c:pt idx="3">
                  <c:v>8192</c:v>
                </c:pt>
                <c:pt idx="4">
                  <c:v>16384</c:v>
                </c:pt>
                <c:pt idx="5">
                  <c:v>32768</c:v>
                </c:pt>
                <c:pt idx="6">
                  <c:v>64000</c:v>
                </c:pt>
              </c:numCache>
            </c:numRef>
          </c:cat>
          <c:val>
            <c:numRef>
              <c:f>Sheet1!$B$2:$B$8</c:f>
              <c:numCache>
                <c:formatCode>General</c:formatCode>
                <c:ptCount val="7"/>
                <c:pt idx="0">
                  <c:v>200</c:v>
                </c:pt>
                <c:pt idx="1">
                  <c:v>144571</c:v>
                </c:pt>
                <c:pt idx="2">
                  <c:v>404800</c:v>
                </c:pt>
                <c:pt idx="3">
                  <c:v>809600</c:v>
                </c:pt>
                <c:pt idx="4">
                  <c:v>404800</c:v>
                </c:pt>
                <c:pt idx="5">
                  <c:v>323840</c:v>
                </c:pt>
                <c:pt idx="6">
                  <c:v>492307</c:v>
                </c:pt>
              </c:numCache>
            </c:numRef>
          </c:val>
        </c:ser>
        <c:axId val="46343680"/>
        <c:axId val="46345600"/>
      </c:barChart>
      <c:catAx>
        <c:axId val="46343680"/>
        <c:scaling>
          <c:orientation val="minMax"/>
        </c:scaling>
        <c:axPos val="b"/>
        <c:title>
          <c:tx>
            <c:rich>
              <a:bodyPr/>
              <a:lstStyle/>
              <a:p>
                <a:pPr>
                  <a:defRPr/>
                </a:pPr>
                <a:r>
                  <a:rPr lang="en-US"/>
                  <a:t>Message Size (Bytes)</a:t>
                </a:r>
              </a:p>
            </c:rich>
          </c:tx>
        </c:title>
        <c:numFmt formatCode="General" sourceLinked="1"/>
        <c:tickLblPos val="nextTo"/>
        <c:crossAx val="46345600"/>
        <c:crosses val="autoZero"/>
        <c:auto val="1"/>
        <c:lblAlgn val="ctr"/>
        <c:lblOffset val="100"/>
      </c:catAx>
      <c:valAx>
        <c:axId val="46345600"/>
        <c:scaling>
          <c:orientation val="minMax"/>
        </c:scaling>
        <c:axPos val="l"/>
        <c:majorGridlines/>
        <c:title>
          <c:tx>
            <c:rich>
              <a:bodyPr rot="-5400000" vert="horz"/>
              <a:lstStyle/>
              <a:p>
                <a:pPr>
                  <a:defRPr/>
                </a:pPr>
                <a:r>
                  <a:rPr lang="en-US"/>
                  <a:t>THroughput (Bytes per</a:t>
                </a:r>
                <a:r>
                  <a:rPr lang="en-US" baseline="0"/>
                  <a:t> second)</a:t>
                </a:r>
                <a:endParaRPr lang="en-US"/>
              </a:p>
            </c:rich>
          </c:tx>
        </c:title>
        <c:numFmt formatCode="General" sourceLinked="1"/>
        <c:tickLblPos val="nextTo"/>
        <c:crossAx val="46343680"/>
        <c:crosses val="autoZero"/>
        <c:crossBetween val="between"/>
      </c:valAx>
    </c:plotArea>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2</Pages>
  <Words>220</Words>
  <Characters>1258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ev3</Company>
  <LinksUpToDate>false</LinksUpToDate>
  <CharactersWithSpaces>1476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 To</dc:creator>
  <cp:lastModifiedBy>M To</cp:lastModifiedBy>
  <cp:revision>7</cp:revision>
  <dcterms:created xsi:type="dcterms:W3CDTF">2011-05-08T22:19:00Z</dcterms:created>
  <dcterms:modified xsi:type="dcterms:W3CDTF">2011-05-10T20:28:00Z</dcterms:modified>
</cp:coreProperties>
</file>