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31.png" ContentType="image/png"/>
  <Override PartName="/word/media/rId32.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to</w:t>
      </w:r>
      <w:r>
        <w:t xml:space="preserve"> </w:t>
      </w:r>
      <w:r>
        <w:t xml:space="preserve">Information</w:t>
      </w:r>
      <w:r>
        <w:t xml:space="preserve"> </w:t>
      </w:r>
      <w:r>
        <w:t xml:space="preserve">and</w:t>
      </w:r>
      <w:r>
        <w:t xml:space="preserve"> </w:t>
      </w:r>
      <w:r>
        <w:t xml:space="preserve">Attitudes</w:t>
      </w:r>
      <w:r>
        <w:t xml:space="preserve"> </w:t>
      </w:r>
      <w:r>
        <w:t xml:space="preserve">towards</w:t>
      </w:r>
      <w:r>
        <w:t xml:space="preserve"> </w:t>
      </w:r>
      <w:r>
        <w:t xml:space="preserve">Intimate</w:t>
      </w:r>
      <w:r>
        <w:t xml:space="preserve"> </w:t>
      </w:r>
      <w:r>
        <w:t xml:space="preserve">Partner</w:t>
      </w:r>
      <w:r>
        <w:t xml:space="preserve"> </w:t>
      </w:r>
      <w:r>
        <w:t xml:space="preserve">Violence</w:t>
      </w:r>
    </w:p>
    <w:p>
      <w:pPr>
        <w:pStyle w:val="FirstParagraph"/>
      </w:pPr>
      <w:r>
        <w:t xml:space="preserve">In this exercise, we examine cross-national differences in attitudes towards domestic violence and access to information. We explore the hypothesis that there is an association at an aggregate level between the extent to which individuals in a country have access to knowledge and new information, both through formal schooling and through the mass media, and their likelihood of condemning acts of intimate partner violence. This exercise is in part based on:</w:t>
      </w:r>
    </w:p>
    <w:p>
      <w:pPr>
        <w:pStyle w:val="BodyText"/>
      </w:pPr>
      <w:r>
        <w:t xml:space="preserve">Pierotti, Rachel. (2013).</w:t>
      </w:r>
      <w:r>
        <w:t xml:space="preserve"> </w:t>
      </w:r>
      <w:r>
        <w:t xml:space="preserve">“</w:t>
      </w:r>
      <w:hyperlink r:id="rId20">
        <w:r>
          <w:rPr>
            <w:rStyle w:val="Hyperlink"/>
          </w:rPr>
          <w:t xml:space="preserve">Increasing Rejection of Intimate Partner Violence: Evidence of Global Cultural Diffusion</w:t>
        </w:r>
      </w:hyperlink>
      <w:r>
        <w:t xml:space="preserve">.</w:t>
      </w:r>
      <w:r>
        <w:t xml:space="preserve">”</w:t>
      </w:r>
      <w:r>
        <w:t xml:space="preserve"> </w:t>
      </w:r>
      <w:r>
        <w:rPr>
          <w:i/>
        </w:rPr>
        <w:t xml:space="preserve">American Sociological Review</w:t>
      </w:r>
      <w:r>
        <w:t xml:space="preserve">, 78: 240-265.</w:t>
      </w:r>
    </w:p>
    <w:p>
      <w:pPr>
        <w:pStyle w:val="BodyText"/>
      </w:pPr>
      <w:r>
        <w:t xml:space="preserve">We use data from the Demographic and Health Surveys, which are a set of over 300 nationally, regionally and residentially representative surveys that have been fielded in developing countries around the world, beginning in 1992. The surveys employ a stratified two-stage cluster design. In the first stage enumeration areas (EA) are drawn from Census files. In the second stage within each EA a sample of households is drawn from an updated list of households. In addition, the surveys have identical questionnaires and trainings for interviewers, enabling the data from one country to be directly compared with data collected in other countries. It is important to note that different groups of countries are surveyed every year.</w:t>
      </w:r>
    </w:p>
    <w:p>
      <w:pPr>
        <w:pStyle w:val="BodyText"/>
      </w:pPr>
      <w:r>
        <w:t xml:space="preserve">In the study, the author used these data to show that</w:t>
      </w:r>
      <w:r>
        <w:t xml:space="preserve"> </w:t>
      </w:r>
      <w:r>
        <w:t xml:space="preserve">“</w:t>
      </w:r>
      <w:r>
        <w:t xml:space="preserve">women with greater access to global cultural scripts through urban living, secondary education, or access to media were more likely to reject intimate partner violence.</w:t>
      </w:r>
      <w:r>
        <w:t xml:space="preserve">”</w:t>
      </w:r>
      <w:r>
        <w:t xml:space="preserve"> </w:t>
      </w:r>
      <w:r>
        <w:t xml:space="preserve">The data set is in the csv file</w:t>
      </w:r>
      <w:r>
        <w:t xml:space="preserve"> </w:t>
      </w:r>
      <w:r>
        <w:rPr>
          <w:rStyle w:val="VerbatimChar"/>
        </w:rPr>
        <w:t xml:space="preserve">dhs_ipv.csv</w:t>
      </w:r>
      <w:r>
        <w:t xml:space="preserve">. The names and descriptions of variables are:</w:t>
      </w:r>
    </w:p>
    <w:tbl>
      <w:tblPr>
        <w:tblStyle w:val="Table"/>
        <w:tblW w:type="pct" w:w="5000.0"/>
        <w:tblLook w:firstRow="1"/>
      </w:tblPr>
      <w:tblGrid>
        <w:gridCol w:w="1795"/>
        <w:gridCol w:w="6124"/>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beat_goesout</w:t>
            </w:r>
          </w:p>
        </w:tc>
        <w:tc>
          <w:p>
            <w:pPr>
              <w:pStyle w:val="Compact"/>
              <w:jc w:val="left"/>
            </w:pPr>
            <w:r>
              <w:t xml:space="preserve">Percentage of women in each country that think a husband is justified to beat his wife if she goes out without telling him.</w:t>
            </w:r>
          </w:p>
        </w:tc>
      </w:tr>
      <w:tr>
        <w:tc>
          <w:p>
            <w:pPr>
              <w:pStyle w:val="Compact"/>
              <w:jc w:val="left"/>
            </w:pPr>
            <w:r>
              <w:rPr>
                <w:rStyle w:val="VerbatimChar"/>
              </w:rPr>
              <w:t xml:space="preserve">beat_burnfood</w:t>
            </w:r>
          </w:p>
        </w:tc>
        <w:tc>
          <w:p>
            <w:pPr>
              <w:pStyle w:val="Compact"/>
              <w:jc w:val="left"/>
            </w:pPr>
            <w:r>
              <w:t xml:space="preserve">Percentage of women in each country that think a husband is justified to beat his wife if she burns his food.</w:t>
            </w:r>
          </w:p>
        </w:tc>
      </w:tr>
      <w:tr>
        <w:tc>
          <w:p>
            <w:pPr>
              <w:pStyle w:val="Compact"/>
              <w:jc w:val="left"/>
            </w:pPr>
            <w:r>
              <w:rPr>
                <w:rStyle w:val="VerbatimChar"/>
              </w:rPr>
              <w:t xml:space="preserve">no_media</w:t>
            </w:r>
          </w:p>
        </w:tc>
        <w:tc>
          <w:p>
            <w:pPr>
              <w:pStyle w:val="Compact"/>
              <w:jc w:val="left"/>
            </w:pPr>
            <w:r>
              <w:t xml:space="preserve">Percentage of women in each country that rarely encounter a newspaper, radio, or television.</w:t>
            </w:r>
          </w:p>
        </w:tc>
      </w:tr>
      <w:tr>
        <w:tc>
          <w:p>
            <w:pPr>
              <w:pStyle w:val="Compact"/>
              <w:jc w:val="left"/>
            </w:pPr>
            <w:r>
              <w:rPr>
                <w:rStyle w:val="VerbatimChar"/>
              </w:rPr>
              <w:t xml:space="preserve">sec_school</w:t>
            </w:r>
          </w:p>
        </w:tc>
        <w:tc>
          <w:p>
            <w:pPr>
              <w:pStyle w:val="Compact"/>
              <w:jc w:val="left"/>
            </w:pPr>
            <w:r>
              <w:t xml:space="preserve">Percentage of women in each country with secondary or higher education.</w:t>
            </w:r>
          </w:p>
        </w:tc>
      </w:tr>
      <w:tr>
        <w:tc>
          <w:p>
            <w:pPr>
              <w:pStyle w:val="Compact"/>
              <w:jc w:val="left"/>
            </w:pPr>
            <w:r>
              <w:rPr>
                <w:rStyle w:val="VerbatimChar"/>
              </w:rPr>
              <w:t xml:space="preserve">year</w:t>
            </w:r>
          </w:p>
        </w:tc>
        <w:tc>
          <w:p>
            <w:pPr>
              <w:pStyle w:val="Compact"/>
              <w:jc w:val="left"/>
            </w:pPr>
            <w:r>
              <w:t xml:space="preserve">Year of the survey</w:t>
            </w:r>
          </w:p>
        </w:tc>
      </w:tr>
      <w:tr>
        <w:tc>
          <w:p>
            <w:pPr>
              <w:pStyle w:val="Compact"/>
              <w:jc w:val="left"/>
            </w:pPr>
            <w:r>
              <w:rPr>
                <w:rStyle w:val="VerbatimChar"/>
              </w:rPr>
              <w:t xml:space="preserve">region</w:t>
            </w:r>
          </w:p>
        </w:tc>
        <w:tc>
          <w:p>
            <w:pPr>
              <w:pStyle w:val="Compact"/>
              <w:jc w:val="left"/>
            </w:pPr>
            <w:r>
              <w:t xml:space="preserve">Region of the world</w:t>
            </w:r>
          </w:p>
        </w:tc>
      </w:tr>
      <w:tr>
        <w:tc>
          <w:p>
            <w:pPr>
              <w:pStyle w:val="Compact"/>
              <w:jc w:val="left"/>
            </w:pPr>
            <w:r>
              <w:rPr>
                <w:rStyle w:val="VerbatimChar"/>
              </w:rPr>
              <w:t xml:space="preserve">country</w:t>
            </w:r>
          </w:p>
        </w:tc>
        <w:tc>
          <w:p>
            <w:pPr>
              <w:pStyle w:val="Compact"/>
              <w:jc w:val="left"/>
            </w:pPr>
            <w:r>
              <w:t xml:space="preserve">Country</w:t>
            </w:r>
          </w:p>
        </w:tc>
      </w:tr>
    </w:tbl>
    <w:p>
      <w:pPr>
        <w:pStyle w:val="BodyText"/>
      </w:pPr>
      <w:r>
        <w:t xml:space="preserve">Note that there are two indicators of</w:t>
      </w:r>
      <w:r>
        <w:t xml:space="preserve"> </w:t>
      </w:r>
      <w:r>
        <w:rPr>
          <w:i/>
        </w:rPr>
        <w:t xml:space="preserve">attitudes towards domestic violence</w:t>
      </w:r>
      <w:r>
        <w:t xml:space="preserve">:</w:t>
      </w:r>
      <w:r>
        <w:t xml:space="preserve"> </w:t>
      </w:r>
      <w:r>
        <w:rPr>
          <w:rStyle w:val="VerbatimChar"/>
        </w:rPr>
        <w:t xml:space="preserve">beat_goesout</w:t>
      </w:r>
      <w:r>
        <w:t xml:space="preserve"> </w:t>
      </w:r>
      <w:r>
        <w:t xml:space="preserve">and</w:t>
      </w:r>
      <w:r>
        <w:t xml:space="preserve"> </w:t>
      </w:r>
      <w:r>
        <w:rPr>
          <w:rStyle w:val="VerbatimChar"/>
        </w:rPr>
        <w:t xml:space="preserve">beat_burnfood</w:t>
      </w:r>
      <w:r>
        <w:t xml:space="preserve">. There are also two indicators of</w:t>
      </w:r>
      <w:r>
        <w:t xml:space="preserve"> </w:t>
      </w:r>
      <w:r>
        <w:rPr>
          <w:i/>
        </w:rPr>
        <w:t xml:space="preserve">access to information</w:t>
      </w:r>
      <w:r>
        <w:t xml:space="preserve">:</w:t>
      </w:r>
      <w:r>
        <w:t xml:space="preserve"> </w:t>
      </w:r>
      <w:r>
        <w:rPr>
          <w:rStyle w:val="VerbatimChar"/>
        </w:rPr>
        <w:t xml:space="preserve">sec_school</w:t>
      </w:r>
      <w:r>
        <w:t xml:space="preserve"> </w:t>
      </w:r>
      <w:r>
        <w:t xml:space="preserve">and</w:t>
      </w:r>
      <w:r>
        <w:t xml:space="preserve"> </w:t>
      </w:r>
      <w:r>
        <w:rPr>
          <w:rStyle w:val="VerbatimChar"/>
        </w:rPr>
        <w:t xml:space="preserve">no_media</w:t>
      </w:r>
      <w:r>
        <w:t xml:space="preserve">.</w:t>
      </w:r>
    </w:p>
    <w:p>
      <w:pPr>
        <w:pStyle w:val="Heading2"/>
      </w:pPr>
      <w:bookmarkStart w:id="21" w:name="question-1"/>
      <w:r>
        <w:t xml:space="preserve">Question 1</w:t>
      </w:r>
      <w:bookmarkEnd w:id="21"/>
    </w:p>
    <w:p>
      <w:pPr>
        <w:pStyle w:val="FirstParagraph"/>
      </w:pPr>
      <w:r>
        <w:t xml:space="preserve">Let’s begin by examining the association between attitudes towards intimate partner violence and the two exposure to information variables in our data. Load the</w:t>
      </w:r>
      <w:r>
        <w:t xml:space="preserve"> </w:t>
      </w:r>
      <w:r>
        <w:rPr>
          <w:rStyle w:val="VerbatimChar"/>
        </w:rPr>
        <w:t xml:space="preserve">dhs_ipv.csv</w:t>
      </w:r>
      <w:r>
        <w:t xml:space="preserve"> </w:t>
      </w:r>
      <w:r>
        <w:t xml:space="preserve">data set. Use scatterplots to examine the bivariate relationship between</w:t>
      </w:r>
      <w:r>
        <w:t xml:space="preserve"> </w:t>
      </w:r>
      <w:r>
        <w:rPr>
          <w:rStyle w:val="VerbatimChar"/>
        </w:rPr>
        <w:t xml:space="preserve">beat_goesout</w:t>
      </w:r>
      <w:r>
        <w:t xml:space="preserve"> </w:t>
      </w:r>
      <w:r>
        <w:t xml:space="preserve">and</w:t>
      </w:r>
      <w:r>
        <w:t xml:space="preserve"> </w:t>
      </w:r>
      <w:r>
        <w:rPr>
          <w:rStyle w:val="VerbatimChar"/>
        </w:rPr>
        <w:t xml:space="preserve">no_media</w:t>
      </w:r>
      <w:r>
        <w:t xml:space="preserve"> </w:t>
      </w:r>
      <w:r>
        <w:t xml:space="preserve">as well as between</w:t>
      </w:r>
      <w:r>
        <w:t xml:space="preserve"> </w:t>
      </w:r>
      <w:r>
        <w:rPr>
          <w:rStyle w:val="VerbatimChar"/>
        </w:rPr>
        <w:t xml:space="preserve">beat_goesout</w:t>
      </w:r>
      <w:r>
        <w:t xml:space="preserve"> </w:t>
      </w:r>
      <w:r>
        <w:t xml:space="preserve">and</w:t>
      </w:r>
      <w:r>
        <w:t xml:space="preserve"> </w:t>
      </w:r>
      <w:r>
        <w:rPr>
          <w:rStyle w:val="VerbatimChar"/>
        </w:rPr>
        <w:t xml:space="preserve">sec_school</w:t>
      </w:r>
      <w:r>
        <w:t xml:space="preserve">. Repeat these bivariate graphs between</w:t>
      </w:r>
      <w:r>
        <w:t xml:space="preserve"> </w:t>
      </w:r>
      <w:r>
        <w:rPr>
          <w:rStyle w:val="VerbatimChar"/>
        </w:rPr>
        <w:t xml:space="preserve">beat_burnfood</w:t>
      </w:r>
      <w:r>
        <w:t xml:space="preserve"> </w:t>
      </w:r>
      <w:r>
        <w:t xml:space="preserve">and</w:t>
      </w:r>
      <w:r>
        <w:t xml:space="preserve"> </w:t>
      </w:r>
      <w:r>
        <w:rPr>
          <w:rStyle w:val="VerbatimChar"/>
        </w:rPr>
        <w:t xml:space="preserve">no_media</w:t>
      </w:r>
      <w:r>
        <w:t xml:space="preserve">, as well as</w:t>
      </w:r>
      <w:r>
        <w:t xml:space="preserve"> </w:t>
      </w:r>
      <w:r>
        <w:rPr>
          <w:rStyle w:val="VerbatimChar"/>
        </w:rPr>
        <w:t xml:space="preserve">beat_burnfood</w:t>
      </w:r>
      <w:r>
        <w:t xml:space="preserve"> </w:t>
      </w:r>
      <w:r>
        <w:t xml:space="preserve">and</w:t>
      </w:r>
      <w:r>
        <w:t xml:space="preserve"> </w:t>
      </w:r>
      <w:r>
        <w:rPr>
          <w:rStyle w:val="VerbatimChar"/>
        </w:rPr>
        <w:t xml:space="preserve">sec_school</w:t>
      </w:r>
      <w:r>
        <w:t xml:space="preserve">. Be sure to add informative axis labels. Briefly interpret these graphs in light of the hypothesis of the study.</w:t>
      </w:r>
    </w:p>
    <w:p>
      <w:pPr>
        <w:pStyle w:val="Heading2"/>
      </w:pPr>
      <w:bookmarkStart w:id="22" w:name="answer-1"/>
      <w:r>
        <w:t xml:space="preserve">Answer 1</w:t>
      </w:r>
      <w:bookmarkEnd w:id="22"/>
    </w:p>
    <w:p>
      <w:pPr>
        <w:pStyle w:val="FirstParagraph"/>
      </w:pPr>
      <w:r>
        <w:t xml:space="preserve">We see that the correlation of people who are not exposed to media and who think it is okay to beat the wife is slightly postively correlated while it is more strongly negatively correlated between beating being okay and more school completed. However, none of them shows a strong correlation.</w:t>
      </w:r>
    </w:p>
    <w:p>
      <w:pPr>
        <w:pStyle w:val="SourceCode"/>
      </w:pPr>
      <w:r>
        <w:rPr>
          <w:rStyle w:val="NormalTok"/>
        </w:rPr>
        <w:t xml:space="preserve">domvio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Five/dhs_ipv.csv"</w:t>
      </w:r>
      <w:r>
        <w:rPr>
          <w:rStyle w:val="NormalTok"/>
        </w:rPr>
        <w:t xml:space="preserve">)</w:t>
      </w:r>
      <w:r>
        <w:br/>
      </w:r>
      <w:r>
        <w:rPr>
          <w:rStyle w:val="KeywordTok"/>
        </w:rPr>
        <w:t xml:space="preserve">plot</w:t>
      </w:r>
      <w:r>
        <w:rPr>
          <w:rStyle w:val="NormalTok"/>
        </w:rPr>
        <w:t xml:space="preserve">(domvio</w:t>
      </w:r>
      <w:r>
        <w:rPr>
          <w:rStyle w:val="OperatorTok"/>
        </w:rPr>
        <w:t xml:space="preserve">$</w:t>
      </w:r>
      <w:r>
        <w:rPr>
          <w:rStyle w:val="NormalTok"/>
        </w:rPr>
        <w:t xml:space="preserve">beat_goesout, domvio</w:t>
      </w:r>
      <w:r>
        <w:rPr>
          <w:rStyle w:val="OperatorTok"/>
        </w:rPr>
        <w:t xml:space="preserve">$</w:t>
      </w:r>
      <w:r>
        <w:rPr>
          <w:rStyle w:val="NormalTok"/>
        </w:rPr>
        <w:t xml:space="preserve">no_media, </w:t>
      </w:r>
      <w:r>
        <w:rPr>
          <w:rStyle w:val="DataTypeTok"/>
        </w:rPr>
        <w:t xml:space="preserve">main =</w:t>
      </w:r>
      <w:r>
        <w:rPr>
          <w:rStyle w:val="NormalTok"/>
        </w:rPr>
        <w:t xml:space="preserve"> </w:t>
      </w:r>
      <w:r>
        <w:rPr>
          <w:rStyle w:val="StringTok"/>
        </w:rPr>
        <w:t xml:space="preserve">"No Media"</w:t>
      </w:r>
      <w:r>
        <w:rPr>
          <w:rStyle w:val="NormalTok"/>
        </w:rPr>
        <w:t xml:space="preserve">, </w:t>
      </w:r>
      <w:r>
        <w:rPr>
          <w:rStyle w:val="DataTypeTok"/>
        </w:rPr>
        <w:t xml:space="preserve">xlab =</w:t>
      </w:r>
      <w:r>
        <w:rPr>
          <w:rStyle w:val="NormalTok"/>
        </w:rPr>
        <w:t xml:space="preserve"> </w:t>
      </w:r>
      <w:r>
        <w:rPr>
          <w:rStyle w:val="StringTok"/>
        </w:rPr>
        <w:t xml:space="preserve">"Beating Okay if she Goes Out"</w:t>
      </w:r>
      <w:r>
        <w:rPr>
          <w:rStyle w:val="NormalTok"/>
        </w:rPr>
        <w:t xml:space="preserve">, </w:t>
      </w:r>
      <w:r>
        <w:rPr>
          <w:rStyle w:val="DataTypeTok"/>
        </w:rPr>
        <w:t xml:space="preserve">ylab =</w:t>
      </w:r>
      <w:r>
        <w:rPr>
          <w:rStyle w:val="NormalTok"/>
        </w:rPr>
        <w:t xml:space="preserve"> </w:t>
      </w:r>
      <w:r>
        <w:rPr>
          <w:rStyle w:val="StringTok"/>
        </w:rPr>
        <w:t xml:space="preserve">"No Media"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5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(domvio</w:t>
      </w:r>
      <w:r>
        <w:rPr>
          <w:rStyle w:val="OperatorTok"/>
        </w:rPr>
        <w:t xml:space="preserve">$</w:t>
      </w:r>
      <w:r>
        <w:rPr>
          <w:rStyle w:val="NormalTok"/>
        </w:rPr>
        <w:t xml:space="preserve">beat_goesout, domvio</w:t>
      </w:r>
      <w:r>
        <w:rPr>
          <w:rStyle w:val="OperatorTok"/>
        </w:rPr>
        <w:t xml:space="preserve">$</w:t>
      </w:r>
      <w:r>
        <w:rPr>
          <w:rStyle w:val="NormalTok"/>
        </w:rPr>
        <w:t xml:space="preserve">sec_school, </w:t>
      </w:r>
      <w:r>
        <w:rPr>
          <w:rStyle w:val="DataTypeTok"/>
        </w:rPr>
        <w:t xml:space="preserve">main =</w:t>
      </w:r>
      <w:r>
        <w:rPr>
          <w:rStyle w:val="NormalTok"/>
        </w:rPr>
        <w:t xml:space="preserve"> </w:t>
      </w:r>
      <w:r>
        <w:rPr>
          <w:rStyle w:val="StringTok"/>
        </w:rPr>
        <w:t xml:space="preserve">"Sec School"</w:t>
      </w:r>
      <w:r>
        <w:rPr>
          <w:rStyle w:val="NormalTok"/>
        </w:rPr>
        <w:t xml:space="preserve">, </w:t>
      </w:r>
      <w:r>
        <w:rPr>
          <w:rStyle w:val="DataTypeTok"/>
        </w:rPr>
        <w:t xml:space="preserve">xlab =</w:t>
      </w:r>
      <w:r>
        <w:rPr>
          <w:rStyle w:val="NormalTok"/>
        </w:rPr>
        <w:t xml:space="preserve"> </w:t>
      </w:r>
      <w:r>
        <w:rPr>
          <w:rStyle w:val="StringTok"/>
        </w:rPr>
        <w:t xml:space="preserve">"Goes Out"</w:t>
      </w:r>
      <w:r>
        <w:rPr>
          <w:rStyle w:val="NormalTok"/>
        </w:rPr>
        <w:t xml:space="preserve">, </w:t>
      </w:r>
      <w:r>
        <w:rPr>
          <w:rStyle w:val="DataTypeTok"/>
        </w:rPr>
        <w:t xml:space="preserve">ylab =</w:t>
      </w:r>
      <w:r>
        <w:rPr>
          <w:rStyle w:val="NormalTok"/>
        </w:rPr>
        <w:t xml:space="preserve"> </w:t>
      </w:r>
      <w:r>
        <w:rPr>
          <w:rStyle w:val="StringTok"/>
        </w:rPr>
        <w:t xml:space="preserve">"Secondary School"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5_files/figure-docx/unnamed-chunk-1-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(domvio</w:t>
      </w:r>
      <w:r>
        <w:rPr>
          <w:rStyle w:val="OperatorTok"/>
        </w:rPr>
        <w:t xml:space="preserve">$</w:t>
      </w:r>
      <w:r>
        <w:rPr>
          <w:rStyle w:val="NormalTok"/>
        </w:rPr>
        <w:t xml:space="preserve">beat_burnfood, domvio</w:t>
      </w:r>
      <w:r>
        <w:rPr>
          <w:rStyle w:val="OperatorTok"/>
        </w:rPr>
        <w:t xml:space="preserve">$</w:t>
      </w:r>
      <w:r>
        <w:rPr>
          <w:rStyle w:val="NormalTok"/>
        </w:rPr>
        <w:t xml:space="preserve">no_media, </w:t>
      </w:r>
      <w:r>
        <w:rPr>
          <w:rStyle w:val="DataTypeTok"/>
        </w:rPr>
        <w:t xml:space="preserve">main =</w:t>
      </w:r>
      <w:r>
        <w:rPr>
          <w:rStyle w:val="NormalTok"/>
        </w:rPr>
        <w:t xml:space="preserve"> </w:t>
      </w:r>
      <w:r>
        <w:rPr>
          <w:rStyle w:val="StringTok"/>
        </w:rPr>
        <w:t xml:space="preserve">"Burn Food"</w:t>
      </w:r>
      <w:r>
        <w:rPr>
          <w:rStyle w:val="NormalTok"/>
        </w:rPr>
        <w:t xml:space="preserve">, </w:t>
      </w:r>
      <w:r>
        <w:rPr>
          <w:rStyle w:val="DataTypeTok"/>
        </w:rPr>
        <w:t xml:space="preserve">xlab =</w:t>
      </w:r>
      <w:r>
        <w:rPr>
          <w:rStyle w:val="NormalTok"/>
        </w:rPr>
        <w:t xml:space="preserve"> </w:t>
      </w:r>
      <w:r>
        <w:rPr>
          <w:rStyle w:val="StringTok"/>
        </w:rPr>
        <w:t xml:space="preserve">"Beating Okay if she Burns Food"</w:t>
      </w:r>
      <w:r>
        <w:rPr>
          <w:rStyle w:val="NormalTok"/>
        </w:rPr>
        <w:t xml:space="preserve">, </w:t>
      </w:r>
      <w:r>
        <w:rPr>
          <w:rStyle w:val="DataTypeTok"/>
        </w:rPr>
        <w:t xml:space="preserve">ylab =</w:t>
      </w:r>
      <w:r>
        <w:rPr>
          <w:rStyle w:val="NormalTok"/>
        </w:rPr>
        <w:t xml:space="preserve"> </w:t>
      </w:r>
      <w:r>
        <w:rPr>
          <w:rStyle w:val="StringTok"/>
        </w:rPr>
        <w:t xml:space="preserve">"No Media"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5_files/figure-docx/unnamed-chunk-1-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(domvio</w:t>
      </w:r>
      <w:r>
        <w:rPr>
          <w:rStyle w:val="OperatorTok"/>
        </w:rPr>
        <w:t xml:space="preserve">$</w:t>
      </w:r>
      <w:r>
        <w:rPr>
          <w:rStyle w:val="NormalTok"/>
        </w:rPr>
        <w:t xml:space="preserve">beat_burnfood, domvio</w:t>
      </w:r>
      <w:r>
        <w:rPr>
          <w:rStyle w:val="OperatorTok"/>
        </w:rPr>
        <w:t xml:space="preserve">$</w:t>
      </w:r>
      <w:r>
        <w:rPr>
          <w:rStyle w:val="NormalTok"/>
        </w:rPr>
        <w:t xml:space="preserve">sec_school, </w:t>
      </w:r>
      <w:r>
        <w:rPr>
          <w:rStyle w:val="DataTypeTok"/>
        </w:rPr>
        <w:t xml:space="preserve">main =</w:t>
      </w:r>
      <w:r>
        <w:rPr>
          <w:rStyle w:val="NormalTok"/>
        </w:rPr>
        <w:t xml:space="preserve"> </w:t>
      </w:r>
      <w:r>
        <w:rPr>
          <w:rStyle w:val="StringTok"/>
        </w:rPr>
        <w:t xml:space="preserve">"Burn Food"</w:t>
      </w:r>
      <w:r>
        <w:rPr>
          <w:rStyle w:val="NormalTok"/>
        </w:rPr>
        <w:t xml:space="preserve">, </w:t>
      </w:r>
      <w:r>
        <w:rPr>
          <w:rStyle w:val="DataTypeTok"/>
        </w:rPr>
        <w:t xml:space="preserve">xlab =</w:t>
      </w:r>
      <w:r>
        <w:rPr>
          <w:rStyle w:val="NormalTok"/>
        </w:rPr>
        <w:t xml:space="preserve"> </w:t>
      </w:r>
      <w:r>
        <w:rPr>
          <w:rStyle w:val="StringTok"/>
        </w:rPr>
        <w:t xml:space="preserve">"Goes Out"</w:t>
      </w:r>
      <w:r>
        <w:rPr>
          <w:rStyle w:val="NormalTok"/>
        </w:rPr>
        <w:t xml:space="preserve">, </w:t>
      </w:r>
      <w:r>
        <w:rPr>
          <w:rStyle w:val="DataTypeTok"/>
        </w:rPr>
        <w:t xml:space="preserve">ylab =</w:t>
      </w:r>
      <w:r>
        <w:rPr>
          <w:rStyle w:val="NormalTok"/>
        </w:rPr>
        <w:t xml:space="preserve"> </w:t>
      </w:r>
      <w:r>
        <w:rPr>
          <w:rStyle w:val="StringTok"/>
        </w:rPr>
        <w:t xml:space="preserve">"Secondary School"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5_files/figure-docx/unnamed-chunk-1-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question-2"/>
      <w:r>
        <w:t xml:space="preserve">Question 2</w:t>
      </w:r>
      <w:bookmarkEnd w:id="27"/>
    </w:p>
    <w:p>
      <w:pPr>
        <w:pStyle w:val="FirstParagraph"/>
      </w:pPr>
      <w:r>
        <w:t xml:space="preserve">Compute the correlation coefficient between</w:t>
      </w:r>
      <w:r>
        <w:t xml:space="preserve"> </w:t>
      </w:r>
      <w:r>
        <w:rPr>
          <w:rStyle w:val="VerbatimChar"/>
        </w:rPr>
        <w:t xml:space="preserve">beat_burnfood</w:t>
      </w:r>
      <w:r>
        <w:t xml:space="preserve"> </w:t>
      </w:r>
      <w:r>
        <w:t xml:space="preserve">and media exposure, as well as between</w:t>
      </w:r>
      <w:r>
        <w:t xml:space="preserve"> </w:t>
      </w:r>
      <w:r>
        <w:rPr>
          <w:rStyle w:val="VerbatimChar"/>
        </w:rPr>
        <w:t xml:space="preserve">beat_burnfood</w:t>
      </w:r>
      <w:r>
        <w:t xml:space="preserve"> </w:t>
      </w:r>
      <w:r>
        <w:t xml:space="preserve">and education. Remember to use complete observations. What do these measures tell us about the association between education and media exposure with attitudes towards intimate partner violence?</w:t>
      </w:r>
    </w:p>
    <w:p>
      <w:pPr>
        <w:pStyle w:val="Heading2"/>
      </w:pPr>
      <w:bookmarkStart w:id="28" w:name="answer-2"/>
      <w:r>
        <w:t xml:space="preserve">Answer 2</w:t>
      </w:r>
      <w:bookmarkEnd w:id="28"/>
    </w:p>
    <w:p>
      <w:pPr>
        <w:pStyle w:val="FirstParagraph"/>
      </w:pPr>
      <w:r>
        <w:t xml:space="preserve">It shows that there is a somewhat high positive correlation between media exposure and domestic violence. This means that as media exposure decreases, domestic violence increases. The inverse is true for schooling; more schooling means less acceptance for domestic violence.</w:t>
      </w:r>
    </w:p>
    <w:p>
      <w:pPr>
        <w:pStyle w:val="SourceCode"/>
      </w:pPr>
      <w:r>
        <w:rPr>
          <w:rStyle w:val="KeywordTok"/>
        </w:rPr>
        <w:t xml:space="preserve">cor</w:t>
      </w:r>
      <w:r>
        <w:rPr>
          <w:rStyle w:val="NormalTok"/>
        </w:rPr>
        <w:t xml:space="preserve">(domvio</w:t>
      </w:r>
      <w:r>
        <w:rPr>
          <w:rStyle w:val="OperatorTok"/>
        </w:rPr>
        <w:t xml:space="preserve">$</w:t>
      </w:r>
      <w:r>
        <w:rPr>
          <w:rStyle w:val="NormalTok"/>
        </w:rPr>
        <w:t xml:space="preserve">beat_burnfood, domvio</w:t>
      </w:r>
      <w:r>
        <w:rPr>
          <w:rStyle w:val="OperatorTok"/>
        </w:rPr>
        <w:t xml:space="preserve">$</w:t>
      </w:r>
      <w:r>
        <w:rPr>
          <w:rStyle w:val="NormalTok"/>
        </w:rPr>
        <w:t xml:space="preserve">no_media, </w:t>
      </w:r>
      <w:r>
        <w:rPr>
          <w:rStyle w:val="DataTypeTok"/>
        </w:rPr>
        <w:t xml:space="preserve">use =</w:t>
      </w:r>
      <w:r>
        <w:rPr>
          <w:rStyle w:val="NormalTok"/>
        </w:rPr>
        <w:t xml:space="preserve"> </w:t>
      </w:r>
      <w:r>
        <w:rPr>
          <w:rStyle w:val="StringTok"/>
        </w:rPr>
        <w:t xml:space="preserve">"pairwise"</w:t>
      </w:r>
      <w:r>
        <w:rPr>
          <w:rStyle w:val="NormalTok"/>
        </w:rPr>
        <w:t xml:space="preserve">)</w:t>
      </w:r>
    </w:p>
    <w:p>
      <w:pPr>
        <w:pStyle w:val="SourceCode"/>
      </w:pPr>
      <w:r>
        <w:rPr>
          <w:rStyle w:val="VerbatimChar"/>
        </w:rPr>
        <w:t xml:space="preserve">## [1] 0.5967618</w:t>
      </w:r>
    </w:p>
    <w:p>
      <w:pPr>
        <w:pStyle w:val="SourceCode"/>
      </w:pPr>
      <w:r>
        <w:rPr>
          <w:rStyle w:val="KeywordTok"/>
        </w:rPr>
        <w:t xml:space="preserve">cor</w:t>
      </w:r>
      <w:r>
        <w:rPr>
          <w:rStyle w:val="NormalTok"/>
        </w:rPr>
        <w:t xml:space="preserve">(domvio</w:t>
      </w:r>
      <w:r>
        <w:rPr>
          <w:rStyle w:val="OperatorTok"/>
        </w:rPr>
        <w:t xml:space="preserve">$</w:t>
      </w:r>
      <w:r>
        <w:rPr>
          <w:rStyle w:val="NormalTok"/>
        </w:rPr>
        <w:t xml:space="preserve">beat_burnfood, domvio</w:t>
      </w:r>
      <w:r>
        <w:rPr>
          <w:rStyle w:val="OperatorTok"/>
        </w:rPr>
        <w:t xml:space="preserve">$</w:t>
      </w:r>
      <w:r>
        <w:rPr>
          <w:rStyle w:val="NormalTok"/>
        </w:rPr>
        <w:t xml:space="preserve">sec_school, </w:t>
      </w:r>
      <w:r>
        <w:rPr>
          <w:rStyle w:val="DataTypeTok"/>
        </w:rPr>
        <w:t xml:space="preserve">use =</w:t>
      </w:r>
      <w:r>
        <w:rPr>
          <w:rStyle w:val="NormalTok"/>
        </w:rPr>
        <w:t xml:space="preserve"> </w:t>
      </w:r>
      <w:r>
        <w:rPr>
          <w:rStyle w:val="StringTok"/>
        </w:rPr>
        <w:t xml:space="preserve">"pairwise"</w:t>
      </w:r>
      <w:r>
        <w:rPr>
          <w:rStyle w:val="NormalTok"/>
        </w:rPr>
        <w:t xml:space="preserve">)</w:t>
      </w:r>
    </w:p>
    <w:p>
      <w:pPr>
        <w:pStyle w:val="SourceCode"/>
      </w:pPr>
      <w:r>
        <w:rPr>
          <w:rStyle w:val="VerbatimChar"/>
        </w:rPr>
        <w:t xml:space="preserve">## [1] -0.4760835</w:t>
      </w:r>
    </w:p>
    <w:p>
      <w:pPr>
        <w:pStyle w:val="Heading2"/>
      </w:pPr>
      <w:bookmarkStart w:id="29" w:name="question-3"/>
      <w:r>
        <w:t xml:space="preserve">Question 3</w:t>
      </w:r>
      <w:bookmarkEnd w:id="29"/>
    </w:p>
    <w:p>
      <w:pPr>
        <w:pStyle w:val="FirstParagraph"/>
      </w:pPr>
      <w:r>
        <w:t xml:space="preserve">We proceed to explore the national-level differences in attitudes towards domestic violence. First, use boxplots to compare the variation in the percentage of</w:t>
      </w:r>
      <w:r>
        <w:t xml:space="preserve"> </w:t>
      </w:r>
      <w:r>
        <w:rPr>
          <w:rStyle w:val="VerbatimChar"/>
        </w:rPr>
        <w:t xml:space="preserve">beat_burnfood</w:t>
      </w:r>
      <w:r>
        <w:t xml:space="preserve"> </w:t>
      </w:r>
      <w:r>
        <w:t xml:space="preserve">between different regions of the world using</w:t>
      </w:r>
      <w:r>
        <w:t xml:space="preserve"> </w:t>
      </w:r>
      <w:r>
        <w:rPr>
          <w:rStyle w:val="VerbatimChar"/>
        </w:rPr>
        <w:t xml:space="preserve">region</w:t>
      </w:r>
      <w:r>
        <w:t xml:space="preserve">. What are the main differences across regions in terms of the median and dispersion of the distribution? Second, using boxplots examine the distribution of</w:t>
      </w:r>
      <w:r>
        <w:t xml:space="preserve"> </w:t>
      </w:r>
      <w:r>
        <w:rPr>
          <w:rStyle w:val="VerbatimChar"/>
        </w:rPr>
        <w:t xml:space="preserve">no_media</w:t>
      </w:r>
      <w:r>
        <w:t xml:space="preserve"> </w:t>
      </w:r>
      <w:r>
        <w:t xml:space="preserve">and</w:t>
      </w:r>
      <w:r>
        <w:t xml:space="preserve"> </w:t>
      </w:r>
      <w:r>
        <w:rPr>
          <w:rStyle w:val="VerbatimChar"/>
        </w:rPr>
        <w:t xml:space="preserve">sec_school</w:t>
      </w:r>
      <w:r>
        <w:t xml:space="preserve"> </w:t>
      </w:r>
      <w:r>
        <w:t xml:space="preserve">by region of the world. Comment on the main differences of the distribution of these variables across regions.</w:t>
      </w:r>
    </w:p>
    <w:p>
      <w:pPr>
        <w:pStyle w:val="Heading2"/>
      </w:pPr>
      <w:bookmarkStart w:id="30" w:name="answer-3"/>
      <w:r>
        <w:t xml:space="preserve">Answer 3</w:t>
      </w:r>
      <w:bookmarkEnd w:id="30"/>
    </w:p>
    <w:p>
      <w:pPr>
        <w:pStyle w:val="FirstParagraph"/>
      </w:pPr>
      <w:r>
        <w:t xml:space="preserve">Other than what’s already been said about correlation, we see that the quartile differences between the regions closely follow each other across all the variables. For example, sub-Sarahan Africa has a wide range in which values can lay on all the boxplots, while Latin America is somewhat tight in differences between all the plots.</w:t>
      </w:r>
    </w:p>
    <w:p>
      <w:pPr>
        <w:pStyle w:val="SourceCode"/>
      </w:pPr>
      <w:r>
        <w:rPr>
          <w:rStyle w:val="KeywordTok"/>
        </w:rPr>
        <w:t xml:space="preserve">boxplot</w:t>
      </w:r>
      <w:r>
        <w:rPr>
          <w:rStyle w:val="NormalTok"/>
        </w:rPr>
        <w:t xml:space="preserve">(beat_burnfood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domvio,</w:t>
      </w:r>
      <w:r>
        <w:br/>
      </w:r>
      <w:r>
        <w:rPr>
          <w:rStyle w:val="NormalTok"/>
        </w:rPr>
        <w:t xml:space="preserve">        </w:t>
      </w:r>
      <w:r>
        <w:rPr>
          <w:rStyle w:val="DataTypeTok"/>
        </w:rPr>
        <w:t xml:space="preserve">main =</w:t>
      </w:r>
      <w:r>
        <w:rPr>
          <w:rStyle w:val="NormalTok"/>
        </w:rPr>
        <w:t xml:space="preserve"> </w:t>
      </w:r>
      <w:r>
        <w:rPr>
          <w:rStyle w:val="StringTok"/>
        </w:rPr>
        <w:t xml:space="preserve">"National-Level Differences"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"Burning Food"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5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(no_media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domvio,</w:t>
      </w:r>
      <w:r>
        <w:br/>
      </w:r>
      <w:r>
        <w:rPr>
          <w:rStyle w:val="NormalTok"/>
        </w:rPr>
        <w:t xml:space="preserve">        </w:t>
      </w:r>
      <w:r>
        <w:rPr>
          <w:rStyle w:val="DataTypeTok"/>
        </w:rPr>
        <w:t xml:space="preserve">main =</w:t>
      </w:r>
      <w:r>
        <w:rPr>
          <w:rStyle w:val="NormalTok"/>
        </w:rPr>
        <w:t xml:space="preserve"> </w:t>
      </w:r>
      <w:r>
        <w:rPr>
          <w:rStyle w:val="StringTok"/>
        </w:rPr>
        <w:t xml:space="preserve">"National-Level Differences"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"No Media"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5_files/figure-docx/unnamed-chunk-3-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(sec_school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domvio,</w:t>
      </w:r>
      <w:r>
        <w:br/>
      </w:r>
      <w:r>
        <w:rPr>
          <w:rStyle w:val="NormalTok"/>
        </w:rPr>
        <w:t xml:space="preserve">        </w:t>
      </w:r>
      <w:r>
        <w:rPr>
          <w:rStyle w:val="DataTypeTok"/>
        </w:rPr>
        <w:t xml:space="preserve">main =</w:t>
      </w:r>
      <w:r>
        <w:rPr>
          <w:rStyle w:val="NormalTok"/>
        </w:rPr>
        <w:t xml:space="preserve"> </w:t>
      </w:r>
      <w:r>
        <w:rPr>
          <w:rStyle w:val="StringTok"/>
        </w:rPr>
        <w:t xml:space="preserve">"National-Level Differences"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"Secondary Schooling"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5_files/figure-docx/unnamed-chunk-3-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question-4"/>
      <w:r>
        <w:t xml:space="preserve">Question 4</w:t>
      </w:r>
      <w:bookmarkEnd w:id="34"/>
    </w:p>
    <w:p>
      <w:pPr>
        <w:pStyle w:val="FirstParagraph"/>
      </w:pPr>
      <w:r>
        <w:t xml:space="preserve">An important point of the researcher’s hypothesis is that the support towards intimate partner violence should</w:t>
      </w:r>
      <w:r>
        <w:t xml:space="preserve"> </w:t>
      </w:r>
      <w:r>
        <w:rPr>
          <w:i/>
        </w:rPr>
        <w:t xml:space="preserve">decrease</w:t>
      </w:r>
      <w:r>
        <w:t xml:space="preserve"> </w:t>
      </w:r>
      <w:r>
        <w:t xml:space="preserve">over time, as more women across regions have access to formal schooling and exposure to mass media. To test this idea, using time-series plots, examine the trends in</w:t>
      </w:r>
      <w:r>
        <w:t xml:space="preserve"> </w:t>
      </w:r>
      <w:r>
        <w:rPr>
          <w:rStyle w:val="VerbatimChar"/>
        </w:rPr>
        <w:t xml:space="preserve">beat_burnfood</w:t>
      </w:r>
      <w:r>
        <w:t xml:space="preserve"> </w:t>
      </w:r>
      <w:r>
        <w:t xml:space="preserve">from 1999-2014</w:t>
      </w:r>
      <w:r>
        <w:t xml:space="preserve"> </w:t>
      </w:r>
      <w:r>
        <w:rPr>
          <w:i/>
        </w:rPr>
        <w:t xml:space="preserve">within each region</w:t>
      </w:r>
      <w:r>
        <w:t xml:space="preserve">. Thinking about the study design, what should we consider before trusting that this plot shows a change over time in attitudes?</w:t>
      </w:r>
    </w:p>
    <w:p>
      <w:pPr>
        <w:pStyle w:val="Heading2"/>
      </w:pPr>
      <w:bookmarkStart w:id="35" w:name="answer-4"/>
      <w:r>
        <w:t xml:space="preserve">Answer 4</w:t>
      </w:r>
      <w:bookmarkEnd w:id="35"/>
    </w:p>
    <w:p>
      <w:pPr>
        <w:pStyle w:val="FirstParagraph"/>
      </w:pPr>
      <w:r>
        <w:t xml:space="preserve">I think that the things that lead to decreases in attitudes towards domestic violence take a long time to percolate through a population, so the 15 years is not enough time to see meaningful change. Additionally, there is some social desireability bias in the data - internal thoughts may not be as truthfully said as education increases and respondents know they are in the wrong.</w:t>
      </w:r>
    </w:p>
    <w:p>
      <w:pPr>
        <w:pStyle w:val="SourceCode"/>
      </w:pPr>
      <w:r>
        <w:rPr>
          <w:rStyle w:val="NormalTok"/>
        </w:rPr>
        <w:t xml:space="preserve">asia &lt;-</w:t>
      </w:r>
      <w:r>
        <w:rPr>
          <w:rStyle w:val="StringTok"/>
        </w:rPr>
        <w:t xml:space="preserve"> </w:t>
      </w:r>
      <w:r>
        <w:rPr>
          <w:rStyle w:val="KeywordTok"/>
        </w:rPr>
        <w:t xml:space="preserve">subset</w:t>
      </w:r>
      <w:r>
        <w:rPr>
          <w:rStyle w:val="NormalTok"/>
        </w:rPr>
        <w:t xml:space="preserve">(domvio, region </w:t>
      </w:r>
      <w:r>
        <w:rPr>
          <w:rStyle w:val="OperatorTok"/>
        </w:rPr>
        <w:t xml:space="preserve">==</w:t>
      </w:r>
      <w:r>
        <w:rPr>
          <w:rStyle w:val="StringTok"/>
        </w:rPr>
        <w:t xml:space="preserve"> "Asia"</w:t>
      </w:r>
      <w:r>
        <w:rPr>
          <w:rStyle w:val="NormalTok"/>
        </w:rPr>
        <w:t xml:space="preserve">)</w:t>
      </w:r>
      <w:r>
        <w:br/>
      </w:r>
      <w:r>
        <w:rPr>
          <w:rStyle w:val="NormalTok"/>
        </w:rPr>
        <w:t xml:space="preserve">lam &lt;-</w:t>
      </w:r>
      <w:r>
        <w:rPr>
          <w:rStyle w:val="StringTok"/>
        </w:rPr>
        <w:t xml:space="preserve"> </w:t>
      </w:r>
      <w:r>
        <w:rPr>
          <w:rStyle w:val="KeywordTok"/>
        </w:rPr>
        <w:t xml:space="preserve">subset</w:t>
      </w:r>
      <w:r>
        <w:rPr>
          <w:rStyle w:val="NormalTok"/>
        </w:rPr>
        <w:t xml:space="preserve">(domvio, region </w:t>
      </w:r>
      <w:r>
        <w:rPr>
          <w:rStyle w:val="OperatorTok"/>
        </w:rPr>
        <w:t xml:space="preserve">==</w:t>
      </w:r>
      <w:r>
        <w:rPr>
          <w:rStyle w:val="StringTok"/>
        </w:rPr>
        <w:t xml:space="preserve"> "Latin America"</w:t>
      </w:r>
      <w:r>
        <w:rPr>
          <w:rStyle w:val="NormalTok"/>
        </w:rPr>
        <w:t xml:space="preserve">)</w:t>
      </w:r>
      <w:r>
        <w:br/>
      </w:r>
      <w:r>
        <w:rPr>
          <w:rStyle w:val="NormalTok"/>
        </w:rPr>
        <w:t xml:space="preserve">africa &lt;-</w:t>
      </w:r>
      <w:r>
        <w:rPr>
          <w:rStyle w:val="StringTok"/>
        </w:rPr>
        <w:t xml:space="preserve"> </w:t>
      </w:r>
      <w:r>
        <w:rPr>
          <w:rStyle w:val="KeywordTok"/>
        </w:rPr>
        <w:t xml:space="preserve">subset</w:t>
      </w:r>
      <w:r>
        <w:rPr>
          <w:rStyle w:val="NormalTok"/>
        </w:rPr>
        <w:t xml:space="preserve">(domvio, region </w:t>
      </w:r>
      <w:r>
        <w:rPr>
          <w:rStyle w:val="OperatorTok"/>
        </w:rPr>
        <w:t xml:space="preserve">==</w:t>
      </w:r>
      <w:r>
        <w:rPr>
          <w:rStyle w:val="StringTok"/>
        </w:rPr>
        <w:t xml:space="preserve"> "Sub-Saharan Africa"</w:t>
      </w:r>
      <w:r>
        <w:rPr>
          <w:rStyle w:val="NormalTok"/>
        </w:rPr>
        <w:t xml:space="preserve">)</w:t>
      </w:r>
      <w:r>
        <w:br/>
      </w:r>
      <w:r>
        <w:rPr>
          <w:rStyle w:val="NormalTok"/>
        </w:rPr>
        <w:t xml:space="preserve">me &lt;-</w:t>
      </w:r>
      <w:r>
        <w:rPr>
          <w:rStyle w:val="StringTok"/>
        </w:rPr>
        <w:t xml:space="preserve"> </w:t>
      </w:r>
      <w:r>
        <w:rPr>
          <w:rStyle w:val="KeywordTok"/>
        </w:rPr>
        <w:t xml:space="preserve">subset</w:t>
      </w:r>
      <w:r>
        <w:rPr>
          <w:rStyle w:val="NormalTok"/>
        </w:rPr>
        <w:t xml:space="preserve">(domvio, region </w:t>
      </w:r>
      <w:r>
        <w:rPr>
          <w:rStyle w:val="OperatorTok"/>
        </w:rPr>
        <w:t xml:space="preserve">==</w:t>
      </w:r>
      <w:r>
        <w:rPr>
          <w:rStyle w:val="StringTok"/>
        </w:rPr>
        <w:t xml:space="preserve"> "Middle East and Central Asia"</w:t>
      </w:r>
      <w:r>
        <w:rPr>
          <w:rStyle w:val="NormalTok"/>
        </w:rPr>
        <w:t xml:space="preserve">)</w:t>
      </w:r>
      <w:r>
        <w:br/>
      </w:r>
      <w:r>
        <w:rPr>
          <w:rStyle w:val="KeywordTok"/>
        </w:rPr>
        <w:t xml:space="preserve">tapply</w:t>
      </w:r>
      <w:r>
        <w:rPr>
          <w:rStyle w:val="NormalTok"/>
        </w:rPr>
        <w:t xml:space="preserve">(asia</w:t>
      </w:r>
      <w:r>
        <w:rPr>
          <w:rStyle w:val="OperatorTok"/>
        </w:rPr>
        <w:t xml:space="preserve">$</w:t>
      </w:r>
      <w:r>
        <w:rPr>
          <w:rStyle w:val="NormalTok"/>
        </w:rPr>
        <w:t xml:space="preserve">beat_burnfood, asia</w:t>
      </w:r>
      <w:r>
        <w:rPr>
          <w:rStyle w:val="OperatorTok"/>
        </w:rPr>
        <w:t xml:space="preserve">$</w:t>
      </w:r>
      <w:r>
        <w:rPr>
          <w:rStyle w:val="NormalTok"/>
        </w:rPr>
        <w:t xml:space="preserve">year, mean)</w:t>
      </w:r>
    </w:p>
    <w:p>
      <w:pPr>
        <w:pStyle w:val="SourceCode"/>
      </w:pPr>
      <w:r>
        <w:rPr>
          <w:rStyle w:val="VerbatimChar"/>
        </w:rPr>
        <w:t xml:space="preserve">##  2000  2001  2002  2003  2004  2005  2006  2007  2008  2009  2010  2011  2012 </w:t>
      </w:r>
      <w:r>
        <w:br/>
      </w:r>
      <w:r>
        <w:rPr>
          <w:rStyle w:val="VerbatimChar"/>
        </w:rPr>
        <w:t xml:space="preserve">##    NA  5.00    NA  3.10    NA    NA    NA    NA  2.10 24.75 13.30  2.10 10.45 </w:t>
      </w:r>
      <w:r>
        <w:br/>
      </w:r>
      <w:r>
        <w:rPr>
          <w:rStyle w:val="VerbatimChar"/>
        </w:rPr>
        <w:t xml:space="preserve">##  2013  2014 </w:t>
      </w:r>
      <w:r>
        <w:br/>
      </w:r>
      <w:r>
        <w:rPr>
          <w:rStyle w:val="VerbatimChar"/>
        </w:rPr>
        <w:t xml:space="preserve">##  1.80 11.70</w:t>
      </w:r>
    </w:p>
    <w:p>
      <w:pPr>
        <w:pStyle w:val="SourceCode"/>
      </w:pPr>
      <w:r>
        <w:rPr>
          <w:rStyle w:val="KeywordTok"/>
        </w:rPr>
        <w:t xml:space="preserve">tapply</w:t>
      </w:r>
      <w:r>
        <w:rPr>
          <w:rStyle w:val="NormalTok"/>
        </w:rPr>
        <w:t xml:space="preserve">(lam</w:t>
      </w:r>
      <w:r>
        <w:rPr>
          <w:rStyle w:val="OperatorTok"/>
        </w:rPr>
        <w:t xml:space="preserve">$</w:t>
      </w:r>
      <w:r>
        <w:rPr>
          <w:rStyle w:val="NormalTok"/>
        </w:rPr>
        <w:t xml:space="preserve">beat_burnfood, lam</w:t>
      </w:r>
      <w:r>
        <w:rPr>
          <w:rStyle w:val="OperatorTok"/>
        </w:rPr>
        <w:t xml:space="preserve">$</w:t>
      </w:r>
      <w:r>
        <w:rPr>
          <w:rStyle w:val="NormalTok"/>
        </w:rPr>
        <w:t xml:space="preserve">year, mean)</w:t>
      </w:r>
    </w:p>
    <w:p>
      <w:pPr>
        <w:pStyle w:val="SourceCode"/>
      </w:pPr>
      <w:r>
        <w:rPr>
          <w:rStyle w:val="VerbatimChar"/>
        </w:rPr>
        <w:t xml:space="preserve">## 2000 2001 2002 2003 2004 2005 2007 2008 2009 2010 2011 2012 2013 </w:t>
      </w:r>
      <w:r>
        <w:br/>
      </w:r>
      <w:r>
        <w:rPr>
          <w:rStyle w:val="VerbatimChar"/>
        </w:rPr>
        <w:t xml:space="preserve">##   NA  4.5  2.4  5.4  0.6   NA  1.1  3.3  2.7  0.8  2.6  5.8  0.6</w:t>
      </w:r>
    </w:p>
    <w:p>
      <w:pPr>
        <w:pStyle w:val="SourceCode"/>
      </w:pPr>
      <w:r>
        <w:rPr>
          <w:rStyle w:val="KeywordTok"/>
        </w:rPr>
        <w:t xml:space="preserve">tapply</w:t>
      </w:r>
      <w:r>
        <w:rPr>
          <w:rStyle w:val="NormalTok"/>
        </w:rPr>
        <w:t xml:space="preserve">(africa</w:t>
      </w:r>
      <w:r>
        <w:rPr>
          <w:rStyle w:val="OperatorTok"/>
        </w:rPr>
        <w:t xml:space="preserve">$</w:t>
      </w:r>
      <w:r>
        <w:rPr>
          <w:rStyle w:val="NormalTok"/>
        </w:rPr>
        <w:t xml:space="preserve">beat_burnfood, africa</w:t>
      </w:r>
      <w:r>
        <w:rPr>
          <w:rStyle w:val="OperatorTok"/>
        </w:rPr>
        <w:t xml:space="preserve">$</w:t>
      </w:r>
      <w:r>
        <w:rPr>
          <w:rStyle w:val="NormalTok"/>
        </w:rPr>
        <w:t xml:space="preserve">year, mean)</w:t>
      </w:r>
    </w:p>
    <w:p>
      <w:pPr>
        <w:pStyle w:val="SourceCode"/>
      </w:pPr>
      <w:r>
        <w:rPr>
          <w:rStyle w:val="VerbatimChar"/>
        </w:rPr>
        <w:t xml:space="preserve">##     1999     2000     2001     2002     2003     2004     2005     2006 </w:t>
      </w:r>
      <w:r>
        <w:br/>
      </w:r>
      <w:r>
        <w:rPr>
          <w:rStyle w:val="VerbatimChar"/>
        </w:rPr>
        <w:t xml:space="preserve">## 12.00000       NA 36.06667 29.10000       NA       NA       NA 24.42000 </w:t>
      </w:r>
      <w:r>
        <w:br/>
      </w:r>
      <w:r>
        <w:rPr>
          <w:rStyle w:val="VerbatimChar"/>
        </w:rPr>
        <w:t xml:space="preserve">##     2007     2008     2009     2010     2011     2012     2013     2014 </w:t>
      </w:r>
      <w:r>
        <w:br/>
      </w:r>
      <w:r>
        <w:rPr>
          <w:rStyle w:val="VerbatimChar"/>
        </w:rPr>
        <w:t xml:space="preserve">##       NA 12.66667       NA       NA       NA       NA 14.95000 20.10000</w:t>
      </w:r>
    </w:p>
    <w:p>
      <w:pPr>
        <w:pStyle w:val="SourceCode"/>
      </w:pPr>
      <w:r>
        <w:rPr>
          <w:rStyle w:val="KeywordTok"/>
        </w:rPr>
        <w:t xml:space="preserve">tapply</w:t>
      </w:r>
      <w:r>
        <w:rPr>
          <w:rStyle w:val="NormalTok"/>
        </w:rPr>
        <w:t xml:space="preserve">(me</w:t>
      </w:r>
      <w:r>
        <w:rPr>
          <w:rStyle w:val="OperatorTok"/>
        </w:rPr>
        <w:t xml:space="preserve">$</w:t>
      </w:r>
      <w:r>
        <w:rPr>
          <w:rStyle w:val="NormalTok"/>
        </w:rPr>
        <w:t xml:space="preserve">beat_burnfood, me</w:t>
      </w:r>
      <w:r>
        <w:rPr>
          <w:rStyle w:val="OperatorTok"/>
        </w:rPr>
        <w:t xml:space="preserve">$</w:t>
      </w:r>
      <w:r>
        <w:rPr>
          <w:rStyle w:val="NormalTok"/>
        </w:rPr>
        <w:t xml:space="preserve">year, mean)</w:t>
      </w:r>
    </w:p>
    <w:p>
      <w:pPr>
        <w:pStyle w:val="SourceCode"/>
      </w:pPr>
      <w:r>
        <w:rPr>
          <w:rStyle w:val="VerbatimChar"/>
        </w:rPr>
        <w:t xml:space="preserve">##      2000      2002      2003      2005      2006      2007      2008      2009 </w:t>
      </w:r>
      <w:r>
        <w:br/>
      </w:r>
      <w:r>
        <w:rPr>
          <w:rStyle w:val="VerbatimChar"/>
        </w:rPr>
        <w:t xml:space="preserve">##        NA 59.500000        NA  8.433333 12.100000  7.700000  6.150000        NA </w:t>
      </w:r>
      <w:r>
        <w:br/>
      </w:r>
      <w:r>
        <w:rPr>
          <w:rStyle w:val="VerbatimChar"/>
        </w:rPr>
        <w:t xml:space="preserve">##      2010      2012      2013      2014 </w:t>
      </w:r>
      <w:r>
        <w:br/>
      </w:r>
      <w:r>
        <w:rPr>
          <w:rStyle w:val="VerbatimChar"/>
        </w:rPr>
        <w:t xml:space="preserve">##  0.300000  4.050000  9.700000  7.000000</w:t>
      </w:r>
    </w:p>
    <w:p>
      <w:pPr>
        <w:pStyle w:val="SourceCode"/>
      </w:pPr>
      <w:r>
        <w:rPr>
          <w:rStyle w:val="NormalTok"/>
        </w:rPr>
        <w:t xml:space="preserve">lam_dvtrend &lt;-</w:t>
      </w:r>
      <w:r>
        <w:rPr>
          <w:rStyle w:val="StringTok"/>
        </w:rPr>
        <w:t xml:space="preserve"> </w:t>
      </w:r>
      <w:r>
        <w:rPr>
          <w:rStyle w:val="KeywordTok"/>
        </w:rPr>
        <w:t xml:space="preserve">tapply</w:t>
      </w:r>
      <w:r>
        <w:rPr>
          <w:rStyle w:val="NormalTok"/>
        </w:rPr>
        <w:t xml:space="preserve">(lam</w:t>
      </w:r>
      <w:r>
        <w:rPr>
          <w:rStyle w:val="OperatorTok"/>
        </w:rPr>
        <w:t xml:space="preserve">$</w:t>
      </w:r>
      <w:r>
        <w:rPr>
          <w:rStyle w:val="NormalTok"/>
        </w:rPr>
        <w:t xml:space="preserve">beat_burnfood, lam</w:t>
      </w:r>
      <w:r>
        <w:rPr>
          <w:rStyle w:val="OperatorTok"/>
        </w:rPr>
        <w:t xml:space="preserve">$</w:t>
      </w:r>
      <w:r>
        <w:rPr>
          <w:rStyle w:val="NormalTok"/>
        </w:rPr>
        <w:t xml:space="preserve">year, mean,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asia_dvtrend &lt;-</w:t>
      </w:r>
      <w:r>
        <w:rPr>
          <w:rStyle w:val="StringTok"/>
        </w:rPr>
        <w:t xml:space="preserve"> </w:t>
      </w:r>
      <w:r>
        <w:rPr>
          <w:rStyle w:val="KeywordTok"/>
        </w:rPr>
        <w:t xml:space="preserve">tapply</w:t>
      </w:r>
      <w:r>
        <w:rPr>
          <w:rStyle w:val="NormalTok"/>
        </w:rPr>
        <w:t xml:space="preserve">(asia</w:t>
      </w:r>
      <w:r>
        <w:rPr>
          <w:rStyle w:val="OperatorTok"/>
        </w:rPr>
        <w:t xml:space="preserve">$</w:t>
      </w:r>
      <w:r>
        <w:rPr>
          <w:rStyle w:val="NormalTok"/>
        </w:rPr>
        <w:t xml:space="preserve">beat_burnfood, asia</w:t>
      </w:r>
      <w:r>
        <w:rPr>
          <w:rStyle w:val="OperatorTok"/>
        </w:rPr>
        <w:t xml:space="preserve">$</w:t>
      </w:r>
      <w:r>
        <w:rPr>
          <w:rStyle w:val="NormalTok"/>
        </w:rPr>
        <w:t xml:space="preserve">year, mean,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africa_dvtrend &lt;-</w:t>
      </w:r>
      <w:r>
        <w:rPr>
          <w:rStyle w:val="StringTok"/>
        </w:rPr>
        <w:t xml:space="preserve"> </w:t>
      </w:r>
      <w:r>
        <w:rPr>
          <w:rStyle w:val="KeywordTok"/>
        </w:rPr>
        <w:t xml:space="preserve">tapply</w:t>
      </w:r>
      <w:r>
        <w:rPr>
          <w:rStyle w:val="NormalTok"/>
        </w:rPr>
        <w:t xml:space="preserve">(africa</w:t>
      </w:r>
      <w:r>
        <w:rPr>
          <w:rStyle w:val="OperatorTok"/>
        </w:rPr>
        <w:t xml:space="preserve">$</w:t>
      </w:r>
      <w:r>
        <w:rPr>
          <w:rStyle w:val="NormalTok"/>
        </w:rPr>
        <w:t xml:space="preserve">beat_burnfood, africa</w:t>
      </w:r>
      <w:r>
        <w:rPr>
          <w:rStyle w:val="OperatorTok"/>
        </w:rPr>
        <w:t xml:space="preserve">$</w:t>
      </w:r>
      <w:r>
        <w:rPr>
          <w:rStyle w:val="NormalTok"/>
        </w:rPr>
        <w:t xml:space="preserve">year, mean,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me_dvtrend &lt;-</w:t>
      </w:r>
      <w:r>
        <w:rPr>
          <w:rStyle w:val="StringTok"/>
        </w:rPr>
        <w:t xml:space="preserve"> </w:t>
      </w:r>
      <w:r>
        <w:rPr>
          <w:rStyle w:val="KeywordTok"/>
        </w:rPr>
        <w:t xml:space="preserve">tapply</w:t>
      </w:r>
      <w:r>
        <w:rPr>
          <w:rStyle w:val="NormalTok"/>
        </w:rPr>
        <w:t xml:space="preserve">(me</w:t>
      </w:r>
      <w:r>
        <w:rPr>
          <w:rStyle w:val="OperatorTok"/>
        </w:rPr>
        <w:t xml:space="preserve">$</w:t>
      </w:r>
      <w:r>
        <w:rPr>
          <w:rStyle w:val="NormalTok"/>
        </w:rPr>
        <w:t xml:space="preserve">beat_burnfood, me</w:t>
      </w:r>
      <w:r>
        <w:rPr>
          <w:rStyle w:val="OperatorTok"/>
        </w:rPr>
        <w:t xml:space="preserve">$</w:t>
      </w:r>
      <w:r>
        <w:rPr>
          <w:rStyle w:val="NormalTok"/>
        </w:rPr>
        <w:t xml:space="preserve">year, mean,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KeywordTok"/>
        </w:rPr>
        <w:t xml:space="preserve">plot</w:t>
      </w:r>
      <w:r>
        <w:rPr>
          <w:rStyle w:val="NormalTok"/>
        </w:rPr>
        <w:t xml:space="preserve">(me</w:t>
      </w:r>
      <w:r>
        <w:rPr>
          <w:rStyle w:val="OperatorTok"/>
        </w:rPr>
        <w:t xml:space="preserve">$</w:t>
      </w:r>
      <w:r>
        <w:rPr>
          <w:rStyle w:val="NormalTok"/>
        </w:rPr>
        <w:t xml:space="preserve">year, me</w:t>
      </w:r>
      <w:r>
        <w:rPr>
          <w:rStyle w:val="OperatorTok"/>
        </w:rPr>
        <w:t xml:space="preserve">$</w:t>
      </w:r>
      <w:r>
        <w:rPr>
          <w:rStyle w:val="NormalTok"/>
        </w:rPr>
        <w:t xml:space="preserve">beat_burnfood,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main =</w:t>
      </w:r>
      <w:r>
        <w:rPr>
          <w:rStyle w:val="NormalTok"/>
        </w:rPr>
        <w:t xml:space="preserve"> </w:t>
      </w:r>
      <w:r>
        <w:rPr>
          <w:rStyle w:val="StringTok"/>
        </w:rPr>
        <w:t xml:space="preserve">"Support Towards Violence Over Time"</w:t>
      </w:r>
      <w:r>
        <w:rPr>
          <w:rStyle w:val="NormalTok"/>
        </w:rPr>
        <w:t xml:space="preserve">, </w:t>
      </w:r>
      <w:r>
        <w:rPr>
          <w:rStyle w:val="DataTypeTok"/>
        </w:rPr>
        <w:t xml:space="preserve">ylab =</w:t>
      </w:r>
      <w:r>
        <w:rPr>
          <w:rStyle w:val="NormalTok"/>
        </w:rPr>
        <w:t xml:space="preserve"> </w:t>
      </w:r>
      <w:r>
        <w:rPr>
          <w:rStyle w:val="StringTok"/>
        </w:rPr>
        <w:t xml:space="preserve">"Violence Okay"</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w:t>
      </w:r>
      <w:r>
        <w:br/>
      </w:r>
      <w:r>
        <w:br/>
      </w:r>
      <w:r>
        <w:rPr>
          <w:rStyle w:val="CommentTok"/>
        </w:rPr>
        <w:t xml:space="preserve">#points(lam$year, lam$beat_burnfood) + points(africa$year, africa$beat_burnfood) + points(asia$year, asia$beat_burnfood) +  </w:t>
      </w:r>
      <w:r>
        <w:br/>
      </w:r>
      <w:r>
        <w:br/>
      </w:r>
      <w:r>
        <w:rPr>
          <w:rStyle w:val="KeywordTok"/>
        </w:rPr>
        <w:t xml:space="preserve">points</w:t>
      </w:r>
      <w:r>
        <w:rPr>
          <w:rStyle w:val="NormalTok"/>
        </w:rPr>
        <w:t xml:space="preserve">(</w:t>
      </w:r>
      <w:r>
        <w:rPr>
          <w:rStyle w:val="KeywordTok"/>
        </w:rPr>
        <w:t xml:space="preserve">names</w:t>
      </w:r>
      <w:r>
        <w:rPr>
          <w:rStyle w:val="NormalTok"/>
        </w:rPr>
        <w:t xml:space="preserve">(lam_dvtrend), lam_dvtrend,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points</w:t>
      </w:r>
      <w:r>
        <w:rPr>
          <w:rStyle w:val="NormalTok"/>
        </w:rPr>
        <w:t xml:space="preserve">(</w:t>
      </w:r>
      <w:r>
        <w:rPr>
          <w:rStyle w:val="KeywordTok"/>
        </w:rPr>
        <w:t xml:space="preserve">names</w:t>
      </w:r>
      <w:r>
        <w:rPr>
          <w:rStyle w:val="NormalTok"/>
        </w:rPr>
        <w:t xml:space="preserve">(asia_dvtrend), asia_dvtrend,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points</w:t>
      </w:r>
      <w:r>
        <w:rPr>
          <w:rStyle w:val="NormalTok"/>
        </w:rPr>
        <w:t xml:space="preserve">(</w:t>
      </w:r>
      <w:r>
        <w:rPr>
          <w:rStyle w:val="KeywordTok"/>
        </w:rPr>
        <w:t xml:space="preserve">names</w:t>
      </w:r>
      <w:r>
        <w:rPr>
          <w:rStyle w:val="NormalTok"/>
        </w:rPr>
        <w:t xml:space="preserve">(me_dvtrend), me_dvtrend,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"dark green"</w:t>
      </w:r>
      <w:r>
        <w:rPr>
          <w:rStyle w:val="NormalTok"/>
        </w:rPr>
        <w:t xml:space="preserve">) </w:t>
      </w:r>
      <w:r>
        <w:rPr>
          <w:rStyle w:val="OperatorTok"/>
        </w:rPr>
        <w:t xml:space="preserve">+</w:t>
      </w:r>
      <w:r>
        <w:rPr>
          <w:rStyle w:val="StringTok"/>
        </w:rPr>
        <w:t xml:space="preserve"> </w:t>
      </w:r>
      <w:r>
        <w:rPr>
          <w:rStyle w:val="KeywordTok"/>
        </w:rPr>
        <w:t xml:space="preserve">points</w:t>
      </w:r>
      <w:r>
        <w:rPr>
          <w:rStyle w:val="NormalTok"/>
        </w:rPr>
        <w:t xml:space="preserve">(</w:t>
      </w:r>
      <w:r>
        <w:rPr>
          <w:rStyle w:val="KeywordTok"/>
        </w:rPr>
        <w:t xml:space="preserve">names</w:t>
      </w:r>
      <w:r>
        <w:rPr>
          <w:rStyle w:val="NormalTok"/>
        </w:rPr>
        <w:t xml:space="preserve">(africa_dvtrend), africa_dvtrend,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"gold"</w:t>
      </w:r>
      <w:r>
        <w:rPr>
          <w:rStyle w:val="NormalTok"/>
        </w:rPr>
        <w:t xml:space="preserve">)</w:t>
      </w:r>
    </w:p>
    <w:p>
      <w:pPr>
        <w:pStyle w:val="SourceCode"/>
      </w:pPr>
      <w:r>
        <w:rPr>
          <w:rStyle w:val="VerbatimChar"/>
        </w:rPr>
        <w:t xml:space="preserve">## integer(0)</w:t>
      </w:r>
    </w:p>
    <w:p>
      <w:pPr>
        <w:pStyle w:val="SourceCode"/>
      </w:pPr>
      <w:r>
        <w:rPr>
          <w:rStyle w:val="KeywordTok"/>
        </w:rPr>
        <w:t xml:space="preserve">text</w:t>
      </w:r>
      <w:r>
        <w:rPr>
          <w:rStyle w:val="NormalTok"/>
        </w:rPr>
        <w:t xml:space="preserve">(</w:t>
      </w:r>
      <w:r>
        <w:rPr>
          <w:rStyle w:val="DecValTok"/>
        </w:rPr>
        <w:t xml:space="preserve">2003</w:t>
      </w:r>
      <w:r>
        <w:rPr>
          <w:rStyle w:val="NormalTok"/>
        </w:rPr>
        <w:t xml:space="preserve">, </w:t>
      </w:r>
      <w:r>
        <w:rPr>
          <w:rStyle w:val="DecValTok"/>
        </w:rPr>
        <w:t xml:space="preserve">10</w:t>
      </w:r>
      <w:r>
        <w:rPr>
          <w:rStyle w:val="NormalTok"/>
        </w:rPr>
        <w:t xml:space="preserve">, </w:t>
      </w:r>
      <w:r>
        <w:rPr>
          <w:rStyle w:val="DataTypeTok"/>
        </w:rPr>
        <w:t xml:space="preserve">labels =</w:t>
      </w:r>
      <w:r>
        <w:rPr>
          <w:rStyle w:val="NormalTok"/>
        </w:rPr>
        <w:t xml:space="preserve"> </w:t>
      </w:r>
      <w:r>
        <w:rPr>
          <w:rStyle w:val="StringTok"/>
        </w:rPr>
        <w:t xml:space="preserve">"Latin America"</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text</w:t>
      </w:r>
      <w:r>
        <w:rPr>
          <w:rStyle w:val="NormalTok"/>
        </w:rPr>
        <w:t xml:space="preserve">(</w:t>
      </w:r>
      <w:r>
        <w:rPr>
          <w:rStyle w:val="DecValTok"/>
        </w:rPr>
        <w:t xml:space="preserve">2003</w:t>
      </w:r>
      <w:r>
        <w:rPr>
          <w:rStyle w:val="NormalTok"/>
        </w:rPr>
        <w:t xml:space="preserve">, </w:t>
      </w:r>
      <w:r>
        <w:rPr>
          <w:rStyle w:val="DecValTok"/>
        </w:rPr>
        <w:t xml:space="preserve">15</w:t>
      </w:r>
      <w:r>
        <w:rPr>
          <w:rStyle w:val="NormalTok"/>
        </w:rPr>
        <w:t xml:space="preserve">, </w:t>
      </w:r>
      <w:r>
        <w:rPr>
          <w:rStyle w:val="DataTypeTok"/>
        </w:rPr>
        <w:t xml:space="preserve">labels =</w:t>
      </w:r>
      <w:r>
        <w:rPr>
          <w:rStyle w:val="NormalTok"/>
        </w:rPr>
        <w:t xml:space="preserve"> </w:t>
      </w:r>
      <w:r>
        <w:rPr>
          <w:rStyle w:val="StringTok"/>
        </w:rPr>
        <w:t xml:space="preserve">"Middle East"</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OperatorTok"/>
        </w:rPr>
        <w:t xml:space="preserve">+</w:t>
      </w:r>
      <w:r>
        <w:rPr>
          <w:rStyle w:val="StringTok"/>
        </w:rPr>
        <w:t xml:space="preserve"> </w:t>
      </w:r>
      <w:r>
        <w:rPr>
          <w:rStyle w:val="KeywordTok"/>
        </w:rPr>
        <w:t xml:space="preserve">text</w:t>
      </w:r>
      <w:r>
        <w:rPr>
          <w:rStyle w:val="NormalTok"/>
        </w:rPr>
        <w:t xml:space="preserve">(</w:t>
      </w:r>
      <w:r>
        <w:rPr>
          <w:rStyle w:val="DecValTok"/>
        </w:rPr>
        <w:t xml:space="preserve">2001</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w:t>
      </w:r>
      <w:r>
        <w:rPr>
          <w:rStyle w:val="StringTok"/>
        </w:rPr>
        <w:t xml:space="preserve">"Africa"</w:t>
      </w:r>
      <w:r>
        <w:rPr>
          <w:rStyle w:val="NormalTok"/>
        </w:rPr>
        <w:t xml:space="preserve">, </w:t>
      </w:r>
      <w:r>
        <w:rPr>
          <w:rStyle w:val="DataTypeTok"/>
        </w:rPr>
        <w:t xml:space="preserve">col =</w:t>
      </w:r>
      <w:r>
        <w:rPr>
          <w:rStyle w:val="NormalTok"/>
        </w:rPr>
        <w:t xml:space="preserve"> </w:t>
      </w:r>
      <w:r>
        <w:rPr>
          <w:rStyle w:val="StringTok"/>
        </w:rPr>
        <w:t xml:space="preserve">"gold"</w:t>
      </w:r>
      <w:r>
        <w:rPr>
          <w:rStyle w:val="NormalTok"/>
        </w:rPr>
        <w:t xml:space="preserve">) </w:t>
      </w:r>
      <w:r>
        <w:rPr>
          <w:rStyle w:val="OperatorTok"/>
        </w:rPr>
        <w:t xml:space="preserve">+</w:t>
      </w:r>
      <w:r>
        <w:rPr>
          <w:rStyle w:val="StringTok"/>
        </w:rPr>
        <w:t xml:space="preserve"> </w:t>
      </w:r>
      <w:r>
        <w:rPr>
          <w:rStyle w:val="KeywordTok"/>
        </w:rPr>
        <w:t xml:space="preserve">text</w:t>
      </w:r>
      <w:r>
        <w:rPr>
          <w:rStyle w:val="NormalTok"/>
        </w:rPr>
        <w:t xml:space="preserve">(</w:t>
      </w:r>
      <w:r>
        <w:rPr>
          <w:rStyle w:val="DecValTok"/>
        </w:rPr>
        <w:t xml:space="preserve">2003</w:t>
      </w:r>
      <w:r>
        <w:rPr>
          <w:rStyle w:val="NormalTok"/>
        </w:rPr>
        <w:t xml:space="preserve">, </w:t>
      </w:r>
      <w:r>
        <w:rPr>
          <w:rStyle w:val="DecValTok"/>
        </w:rPr>
        <w:t xml:space="preserve">5</w:t>
      </w:r>
      <w:r>
        <w:rPr>
          <w:rStyle w:val="NormalTok"/>
        </w:rPr>
        <w:t xml:space="preserve">, </w:t>
      </w:r>
      <w:r>
        <w:rPr>
          <w:rStyle w:val="DataTypeTok"/>
        </w:rPr>
        <w:t xml:space="preserve">labels =</w:t>
      </w:r>
      <w:r>
        <w:rPr>
          <w:rStyle w:val="NormalTok"/>
        </w:rPr>
        <w:t xml:space="preserve"> </w:t>
      </w:r>
      <w:r>
        <w:rPr>
          <w:rStyle w:val="StringTok"/>
        </w:rPr>
        <w:t xml:space="preserve">"Asia"</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5_files/figure-docx/unnamed-chunk-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integer(0)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0" Target="http://dx.doi.org/10.1177/0003122413480363" TargetMode="External" /></Relationships>
</file>

<file path=word/_rels/footnotes.xml.rels><?xml version="1.0" encoding="UTF-8"?>
<Relationships xmlns="http://schemas.openxmlformats.org/package/2006/relationships"><Relationship Type="http://schemas.openxmlformats.org/officeDocument/2006/relationships/hyperlink" Id="rId20" Target="http://dx.doi.org/10.1177/00031224134803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to Information and Attitudes towards Intimate Partner Violence</dc:title>
  <dc:creator/>
  <cp:keywords/>
  <dcterms:created xsi:type="dcterms:W3CDTF">2020-09-23T14:34:38Z</dcterms:created>
  <dcterms:modified xsi:type="dcterms:W3CDTF">2020-09-23T14:34:38Z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