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0"/>
          <w:szCs w:val="30"/>
          <w:rtl w:val="0"/>
        </w:rPr>
        <w:t xml:space="preserve">Brian Joyner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Ind w:w="-100.0" w:type="dxa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Local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1710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 Dawg Drive Apt. 204</w:t>
              <w:br w:type="textWrapping"/>
              <w:t xml:space="preserve">Starkville, MS 39759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bcj162@msstate.edu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662-750-0007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Permanent Address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251 County Road 103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Walnut, MS 38683</w:t>
            </w:r>
          </w:p>
        </w:tc>
      </w:tr>
    </w:tbl>
    <w:p w:rsidR="00000000" w:rsidDel="00000000" w:rsidP="00000000" w:rsidRDefault="00000000" w:rsidRPr="00000000">
      <w:pPr>
        <w:tabs>
          <w:tab w:val="left" w:pos="8250"/>
        </w:tabs>
        <w:spacing w:line="240" w:lineRule="auto"/>
        <w:ind w:left="360" w:hanging="360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  <w:br w:type="textWrapping"/>
        <w:t xml:space="preserve">To obtain work experience through the internship program for the summer of 2017 before entering graduate school.</w:t>
      </w:r>
    </w:p>
    <w:p w:rsidR="00000000" w:rsidDel="00000000" w:rsidP="00000000" w:rsidRDefault="00000000" w:rsidRPr="00000000">
      <w:pPr>
        <w:tabs>
          <w:tab w:val="left" w:pos="8250"/>
        </w:tabs>
        <w:spacing w:line="240" w:lineRule="auto"/>
        <w:ind w:left="360" w:hanging="360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Bachelor of Computer Engineering</w:t>
      </w:r>
      <w:r w:rsidDel="00000000" w:rsidR="00000000" w:rsidRPr="00000000">
        <w:rPr>
          <w:rtl w:val="0"/>
        </w:rPr>
        <w:br w:type="textWrapping"/>
        <w:t xml:space="preserve">Mississippi State University. Starkville, MS. May 2017. Overall GPA: 3.59/4.00 MSU GPA: 3.83/4.00</w:t>
      </w:r>
    </w:p>
    <w:p w:rsidR="00000000" w:rsidDel="00000000" w:rsidP="00000000" w:rsidRDefault="00000000" w:rsidRPr="00000000">
      <w:pPr>
        <w:tabs>
          <w:tab w:val="left" w:pos="8250"/>
        </w:tabs>
        <w:spacing w:line="240" w:lineRule="auto"/>
        <w:ind w:left="360" w:hanging="360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Academic Experience</w:t>
        <w:br w:type="textWrapping"/>
      </w:r>
      <w:r w:rsidDel="00000000" w:rsidR="00000000" w:rsidRPr="00000000">
        <w:rPr>
          <w:b w:val="1"/>
          <w:rtl w:val="0"/>
        </w:rPr>
        <w:t xml:space="preserve">CPE Senior Design</w:t>
      </w:r>
      <w:r w:rsidDel="00000000" w:rsidR="00000000" w:rsidRPr="00000000">
        <w:rPr>
          <w:rtl w:val="0"/>
        </w:rPr>
        <w:t xml:space="preserve"> Team Leader</w:t>
        <w:br w:type="textWrapping"/>
        <w:t xml:space="preserve">MSU Department of Electrical and Computer Engineering, Fall 2016</w:t>
        <w:br w:type="textWrapping"/>
      </w:r>
      <w:r w:rsidDel="00000000" w:rsidR="00000000" w:rsidRPr="00000000">
        <w:rPr>
          <w:i w:val="1"/>
          <w:rtl w:val="0"/>
        </w:rPr>
        <w:t xml:space="preserve">Designing a UAS system to improve operator awareness of surrounding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250"/>
        </w:tabs>
        <w:spacing w:after="0" w:before="0" w:line="240" w:lineRule="auto"/>
        <w:ind w:left="720" w:hanging="360"/>
        <w:contextualSpacing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Lead team design and meetings with the team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250"/>
        </w:tabs>
        <w:spacing w:after="0" w:before="0" w:line="240" w:lineRule="auto"/>
        <w:ind w:left="720" w:hanging="360"/>
        <w:contextualSpacing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Design of communications systems between the UAS and ground station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250"/>
        </w:tabs>
        <w:spacing w:after="200" w:before="0" w:line="240" w:lineRule="auto"/>
        <w:ind w:left="720" w:hanging="360"/>
        <w:contextualSpacing w:val="1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Implementation of map overlay and advisories for the user.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8250"/>
        </w:tabs>
        <w:spacing w:after="20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 modular testing strategies for subsystems of the project.</w:t>
      </w:r>
    </w:p>
    <w:p w:rsidR="00000000" w:rsidDel="00000000" w:rsidP="00000000" w:rsidRDefault="00000000" w:rsidRPr="00000000">
      <w:pPr>
        <w:tabs>
          <w:tab w:val="left" w:pos="3765"/>
        </w:tabs>
        <w:spacing w:line="240" w:lineRule="auto"/>
        <w:ind w:left="360" w:right="0" w:hanging="360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  <w:br w:type="textWrapping"/>
        <w:t xml:space="preserve">Abby Manufacturing Co.</w:t>
        <w:tab/>
        <w:tab/>
        <w:tab/>
        <w:tab/>
        <w:tab/>
        <w:t xml:space="preserve">            May 2012 to July 2012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a CNC machine to drill metal.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Inspection and cleaning of parts.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Communicate with other areas of assembly to ensure product was finished in a timely manner and product count was accurate.</w:t>
      </w:r>
    </w:p>
    <w:p w:rsidR="00000000" w:rsidDel="00000000" w:rsidP="00000000" w:rsidRDefault="00000000" w:rsidRPr="00000000">
      <w:pPr>
        <w:tabs>
          <w:tab w:val="left" w:pos="3765"/>
        </w:tabs>
        <w:spacing w:line="240" w:lineRule="auto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Knowledge of CSS, SQL, UNIX,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Proficient in C, C++, PHP, HTML, Java, Python 2.7.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Experience with debugging tools such as Visual Studio and Netbeans.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Design and testing of hardware using Xilinx Vivado and the Verilog HDL.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Extensive knowledge of Microcontrollers and I2C, UART, SPI peripherals.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3765"/>
        </w:tabs>
        <w:spacing w:after="0" w:before="0" w:line="240" w:lineRule="auto"/>
        <w:ind w:left="720" w:hanging="360"/>
        <w:contextualSpacing w:val="1"/>
        <w:rPr>
          <w:b w:val="1"/>
        </w:rPr>
      </w:pPr>
      <w:bookmarkStart w:colFirst="0" w:colLast="0" w:name="_ao2eonsryqrj" w:id="1"/>
      <w:bookmarkEnd w:id="1"/>
      <w:r w:rsidDel="00000000" w:rsidR="00000000" w:rsidRPr="00000000">
        <w:rPr>
          <w:rtl w:val="0"/>
        </w:rPr>
        <w:t xml:space="preserve">Experience with circuit simulation and PCB design software such as PSPICE and OrCAD.</w:t>
      </w:r>
    </w:p>
    <w:p w:rsidR="00000000" w:rsidDel="00000000" w:rsidP="00000000" w:rsidRDefault="00000000" w:rsidRPr="00000000">
      <w:pPr>
        <w:tabs>
          <w:tab w:val="left" w:pos="3765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765"/>
        </w:tabs>
        <w:spacing w:line="240" w:lineRule="auto"/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Relevant Coursework</w:t>
      </w:r>
    </w:p>
    <w:p w:rsidR="00000000" w:rsidDel="00000000" w:rsidP="00000000" w:rsidRDefault="00000000" w:rsidRPr="00000000">
      <w:pPr>
        <w:tabs>
          <w:tab w:val="left" w:pos="3765"/>
        </w:tabs>
        <w:spacing w:after="20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Embedded Systems, Microprocessors, Digital System Design, Computer Architecture, Operating Systems I, Data Communication Networks, Distributed Client/Server Programming, Data Structures and Analysis of Algorithms, Advanced Electronic Circuits, Digital Devices, Signals and Systems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