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639BE" w:rsidRDefault="004B4736">
      <w:pPr>
        <w:pStyle w:val="Heading2"/>
        <w:widowControl/>
        <w:spacing w:line="240" w:lineRule="auto"/>
        <w:rPr>
          <w:rFonts w:ascii="Times New Roman" w:eastAsia="Times New Roman" w:hAnsi="Times New Roman" w:cs="Times New Roman"/>
          <w:sz w:val="24"/>
          <w:szCs w:val="24"/>
        </w:rPr>
      </w:pPr>
      <w:bookmarkStart w:id="0" w:name="_jlqrlsvpyejf" w:colFirst="0" w:colLast="0"/>
      <w:bookmarkStart w:id="1" w:name="_GoBack"/>
      <w:bookmarkEnd w:id="0"/>
      <w:bookmarkEnd w:id="1"/>
      <w:r>
        <w:rPr>
          <w:rFonts w:ascii="Times New Roman" w:eastAsia="Times New Roman" w:hAnsi="Times New Roman" w:cs="Times New Roman"/>
          <w:sz w:val="24"/>
          <w:szCs w:val="24"/>
        </w:rPr>
        <w:t>5. Organization Overview</w:t>
      </w:r>
    </w:p>
    <w:p w:rsidR="009639BE" w:rsidRDefault="004B4736">
      <w:pPr>
        <w:pStyle w:val="Heading2"/>
        <w:widowControl/>
        <w:spacing w:line="240" w:lineRule="auto"/>
        <w:rPr>
          <w:rFonts w:ascii="Times New Roman" w:eastAsia="Times New Roman" w:hAnsi="Times New Roman" w:cs="Times New Roman"/>
          <w:sz w:val="24"/>
          <w:szCs w:val="24"/>
        </w:rPr>
      </w:pPr>
      <w:bookmarkStart w:id="2" w:name="_tg9ab3i9kbx9" w:colFirst="0" w:colLast="0"/>
      <w:bookmarkEnd w:id="2"/>
      <w:r>
        <w:rPr>
          <w:rFonts w:ascii="Times New Roman" w:eastAsia="Times New Roman" w:hAnsi="Times New Roman" w:cs="Times New Roman"/>
          <w:sz w:val="24"/>
          <w:szCs w:val="24"/>
        </w:rPr>
        <w:t>5.1</w:t>
      </w:r>
      <w:r>
        <w:rPr>
          <w:rFonts w:ascii="Times New Roman" w:eastAsia="Times New Roman" w:hAnsi="Times New Roman" w:cs="Times New Roman"/>
          <w:sz w:val="24"/>
          <w:szCs w:val="24"/>
        </w:rPr>
        <w:tab/>
        <w:t>Company Structure</w:t>
      </w:r>
    </w:p>
    <w:p w:rsidR="009639BE" w:rsidRDefault="004B4736">
      <w:pPr>
        <w:widowControl/>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that responsibility is spread out among the founders after startup, each member will be in charge of their field of expertise. Brian Joyner will be in charge of software development. Clayton Hudspeth will be the lead developer for UAS alert displ</w:t>
      </w:r>
      <w:r>
        <w:rPr>
          <w:rFonts w:ascii="Times New Roman" w:eastAsia="Times New Roman" w:hAnsi="Times New Roman" w:cs="Times New Roman"/>
          <w:sz w:val="24"/>
          <w:szCs w:val="24"/>
        </w:rPr>
        <w:t>ay and interface. Carter Long will be in charge of hardware development and assembly. Chase Abercrombie will head the packaging and durability department. Brady Wade will be the lead salesman and marketer.</w:t>
      </w:r>
    </w:p>
    <w:p w:rsidR="009639BE" w:rsidRDefault="004B4736">
      <w:pPr>
        <w:widowControl/>
        <w:spacing w:line="240" w:lineRule="auto"/>
        <w:rPr>
          <w:rFonts w:ascii="Times New Roman" w:eastAsia="Times New Roman" w:hAnsi="Times New Roman" w:cs="Times New Roman"/>
          <w:sz w:val="24"/>
          <w:szCs w:val="24"/>
        </w:rPr>
      </w:pPr>
      <w:r>
        <w:rPr>
          <w:noProof/>
        </w:rPr>
        <w:drawing>
          <wp:inline distT="114300" distB="114300" distL="114300" distR="114300">
            <wp:extent cx="5943600" cy="1295400"/>
            <wp:effectExtent l="0" t="0" r="0" b="0"/>
            <wp:docPr id="5" name="image10.png" descr="Company Structure (1).png"/>
            <wp:cNvGraphicFramePr/>
            <a:graphic xmlns:a="http://schemas.openxmlformats.org/drawingml/2006/main">
              <a:graphicData uri="http://schemas.openxmlformats.org/drawingml/2006/picture">
                <pic:pic xmlns:pic="http://schemas.openxmlformats.org/drawingml/2006/picture">
                  <pic:nvPicPr>
                    <pic:cNvPr id="0" name="image10.png" descr="Company Structure (1).png"/>
                    <pic:cNvPicPr preferRelativeResize="0"/>
                  </pic:nvPicPr>
                  <pic:blipFill>
                    <a:blip r:embed="rId7"/>
                    <a:srcRect t="73" b="73"/>
                    <a:stretch>
                      <a:fillRect/>
                    </a:stretch>
                  </pic:blipFill>
                  <pic:spPr>
                    <a:xfrm>
                      <a:off x="0" y="0"/>
                      <a:ext cx="5943600" cy="1295400"/>
                    </a:xfrm>
                    <a:prstGeom prst="rect">
                      <a:avLst/>
                    </a:prstGeom>
                    <a:ln/>
                  </pic:spPr>
                </pic:pic>
              </a:graphicData>
            </a:graphic>
          </wp:inline>
        </w:drawing>
      </w:r>
    </w:p>
    <w:p w:rsidR="009639BE" w:rsidRDefault="004B4736">
      <w:pPr>
        <w:widowControl/>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5.1 Company Structure</w:t>
      </w:r>
    </w:p>
    <w:p w:rsidR="009639BE" w:rsidRDefault="004B4736">
      <w:pPr>
        <w:pStyle w:val="Heading2"/>
        <w:widowControl/>
        <w:spacing w:line="240" w:lineRule="auto"/>
        <w:rPr>
          <w:rFonts w:ascii="Times New Roman" w:eastAsia="Times New Roman" w:hAnsi="Times New Roman" w:cs="Times New Roman"/>
          <w:sz w:val="24"/>
          <w:szCs w:val="24"/>
        </w:rPr>
      </w:pPr>
      <w:bookmarkStart w:id="3" w:name="_ldhxmpnxx2u3" w:colFirst="0" w:colLast="0"/>
      <w:bookmarkEnd w:id="3"/>
      <w:r>
        <w:rPr>
          <w:rFonts w:ascii="Times New Roman" w:eastAsia="Times New Roman" w:hAnsi="Times New Roman" w:cs="Times New Roman"/>
          <w:sz w:val="24"/>
          <w:szCs w:val="24"/>
        </w:rPr>
        <w:t>5.2</w:t>
      </w:r>
      <w:r>
        <w:rPr>
          <w:rFonts w:ascii="Times New Roman" w:eastAsia="Times New Roman" w:hAnsi="Times New Roman" w:cs="Times New Roman"/>
          <w:sz w:val="24"/>
          <w:szCs w:val="24"/>
        </w:rPr>
        <w:tab/>
        <w:t>Personnel Plan</w:t>
      </w:r>
    </w:p>
    <w:p w:rsidR="009639BE" w:rsidRDefault="004B4736">
      <w:p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UAS Alert will seek to employ personnel to strengthen any weaknesses we may encounter in the future as a company. Once a financial foundation has been set, the company would seek to employ an accountant as well as a marketing professional. Additional softw</w:t>
      </w:r>
      <w:r>
        <w:rPr>
          <w:rFonts w:ascii="Times New Roman" w:eastAsia="Times New Roman" w:hAnsi="Times New Roman" w:cs="Times New Roman"/>
          <w:sz w:val="24"/>
          <w:szCs w:val="24"/>
        </w:rPr>
        <w:t>are developers would be hired to refine and add features to improve our product. Long term, the business would have several teams performing dedicated tasks such as maintaining existing products, reducing the bill of materials without compromising quality,</w:t>
      </w:r>
      <w:r>
        <w:rPr>
          <w:rFonts w:ascii="Times New Roman" w:eastAsia="Times New Roman" w:hAnsi="Times New Roman" w:cs="Times New Roman"/>
          <w:sz w:val="24"/>
          <w:szCs w:val="24"/>
        </w:rPr>
        <w:t xml:space="preserve"> developing new products, and marketing.</w:t>
      </w:r>
    </w:p>
    <w:p w:rsidR="009639BE" w:rsidRDefault="004B4736">
      <w:pPr>
        <w:pStyle w:val="Heading2"/>
        <w:keepNext w:val="0"/>
        <w:keepLines w:val="0"/>
        <w:spacing w:before="360" w:after="80" w:line="240" w:lineRule="auto"/>
        <w:rPr>
          <w:rFonts w:ascii="Times New Roman" w:eastAsia="Times New Roman" w:hAnsi="Times New Roman" w:cs="Times New Roman"/>
        </w:rPr>
      </w:pPr>
      <w:bookmarkStart w:id="4" w:name="_ltzey737rlg6" w:colFirst="0" w:colLast="0"/>
      <w:bookmarkEnd w:id="4"/>
      <w:r>
        <w:rPr>
          <w:rFonts w:ascii="Times New Roman" w:eastAsia="Times New Roman" w:hAnsi="Times New Roman" w:cs="Times New Roman"/>
          <w:sz w:val="24"/>
          <w:szCs w:val="24"/>
        </w:rPr>
        <w:t>6. Financial Plan</w:t>
      </w:r>
    </w:p>
    <w:p w:rsidR="009639BE" w:rsidRDefault="004B4736">
      <w:pPr>
        <w:pStyle w:val="Heading2"/>
        <w:keepNext w:val="0"/>
        <w:keepLines w:val="0"/>
        <w:spacing w:before="360" w:after="80" w:line="240" w:lineRule="auto"/>
        <w:rPr>
          <w:rFonts w:ascii="Times New Roman" w:eastAsia="Times New Roman" w:hAnsi="Times New Roman" w:cs="Times New Roman"/>
          <w:sz w:val="24"/>
          <w:szCs w:val="24"/>
        </w:rPr>
      </w:pPr>
      <w:bookmarkStart w:id="5" w:name="_qvjvo957tmyc" w:colFirst="0" w:colLast="0"/>
      <w:bookmarkEnd w:id="5"/>
      <w:r>
        <w:rPr>
          <w:rFonts w:ascii="Times New Roman" w:eastAsia="Times New Roman" w:hAnsi="Times New Roman" w:cs="Times New Roman"/>
          <w:sz w:val="24"/>
          <w:szCs w:val="24"/>
        </w:rPr>
        <w:t>6.1</w:t>
      </w:r>
      <w:r>
        <w:rPr>
          <w:rFonts w:ascii="Times New Roman" w:eastAsia="Times New Roman" w:hAnsi="Times New Roman" w:cs="Times New Roman"/>
          <w:sz w:val="22"/>
          <w:szCs w:val="22"/>
        </w:rPr>
        <w:tab/>
      </w:r>
      <w:r>
        <w:rPr>
          <w:rFonts w:ascii="Times New Roman" w:eastAsia="Times New Roman" w:hAnsi="Times New Roman" w:cs="Times New Roman"/>
          <w:sz w:val="24"/>
          <w:szCs w:val="24"/>
        </w:rPr>
        <w:t>Profit and Loss</w:t>
      </w:r>
    </w:p>
    <w:p w:rsidR="009639BE" w:rsidRDefault="004B47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bill of materials can be considerably lowered by redesigning the product. With initial estimates, the device could be manufactured for $100 per unit, netting a profit of $10</w:t>
      </w:r>
      <w:r>
        <w:rPr>
          <w:rFonts w:ascii="Times New Roman" w:eastAsia="Times New Roman" w:hAnsi="Times New Roman" w:cs="Times New Roman"/>
          <w:sz w:val="24"/>
          <w:szCs w:val="24"/>
        </w:rPr>
        <w:t>0 per unit sold.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Rent was listed as $0.00, as the company will be operating out of the apartment of an owner, and will not be coming out of the company funds. The owners do not expect a substantial amount of salary from the business for the first three yea</w:t>
      </w:r>
      <w:r>
        <w:rPr>
          <w:rFonts w:ascii="Times New Roman" w:eastAsia="Times New Roman" w:hAnsi="Times New Roman" w:cs="Times New Roman"/>
          <w:sz w:val="24"/>
          <w:szCs w:val="24"/>
        </w:rPr>
        <w:t>rs of operation, and will still be reliant on a full-time job during this time. $500 has been set aside for insurance in case of workplace injury, and $1000 for traveling expenses as we plan to advertise our product at conventions. An additional $3,000 wil</w:t>
      </w:r>
      <w:r>
        <w:rPr>
          <w:rFonts w:ascii="Times New Roman" w:eastAsia="Times New Roman" w:hAnsi="Times New Roman" w:cs="Times New Roman"/>
          <w:sz w:val="24"/>
          <w:szCs w:val="24"/>
        </w:rPr>
        <w:t>l be used for advertising through online resources.</w:t>
      </w:r>
    </w:p>
    <w:p w:rsidR="009639BE" w:rsidRDefault="009639BE">
      <w:pPr>
        <w:spacing w:line="240" w:lineRule="auto"/>
        <w:jc w:val="center"/>
        <w:rPr>
          <w:rFonts w:ascii="Times New Roman" w:eastAsia="Times New Roman" w:hAnsi="Times New Roman" w:cs="Times New Roman"/>
          <w:b/>
          <w:sz w:val="24"/>
          <w:szCs w:val="24"/>
        </w:rPr>
      </w:pPr>
    </w:p>
    <w:p w:rsidR="009639BE" w:rsidRDefault="004B4736">
      <w:r>
        <w:br w:type="page"/>
      </w:r>
    </w:p>
    <w:p w:rsidR="009639BE" w:rsidRDefault="009639BE">
      <w:pPr>
        <w:spacing w:line="240" w:lineRule="auto"/>
        <w:jc w:val="center"/>
        <w:rPr>
          <w:rFonts w:ascii="Times New Roman" w:eastAsia="Times New Roman" w:hAnsi="Times New Roman" w:cs="Times New Roman"/>
          <w:b/>
          <w:sz w:val="24"/>
          <w:szCs w:val="24"/>
        </w:rPr>
      </w:pPr>
    </w:p>
    <w:p w:rsidR="009639BE" w:rsidRDefault="004B473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6.1 Profit and Loss</w:t>
      </w:r>
    </w:p>
    <w:p w:rsidR="009639BE" w:rsidRDefault="004B4736">
      <w:r>
        <w:rPr>
          <w:noProof/>
        </w:rPr>
        <w:drawing>
          <wp:inline distT="114300" distB="114300" distL="114300" distR="114300">
            <wp:extent cx="5174549" cy="3843338"/>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174549" cy="3843338"/>
                    </a:xfrm>
                    <a:prstGeom prst="rect">
                      <a:avLst/>
                    </a:prstGeom>
                    <a:ln/>
                  </pic:spPr>
                </pic:pic>
              </a:graphicData>
            </a:graphic>
          </wp:inline>
        </w:drawing>
      </w:r>
      <w:r>
        <w:br w:type="page"/>
      </w:r>
    </w:p>
    <w:p w:rsidR="009639BE" w:rsidRDefault="009639BE">
      <w:pPr>
        <w:spacing w:line="240" w:lineRule="auto"/>
        <w:jc w:val="center"/>
        <w:rPr>
          <w:rFonts w:ascii="Times New Roman" w:eastAsia="Times New Roman" w:hAnsi="Times New Roman" w:cs="Times New Roman"/>
          <w:sz w:val="24"/>
          <w:szCs w:val="24"/>
        </w:rPr>
      </w:pPr>
    </w:p>
    <w:p w:rsidR="009639BE" w:rsidRDefault="004B4736">
      <w:pPr>
        <w:pStyle w:val="Heading2"/>
        <w:keepNext w:val="0"/>
        <w:keepLines w:val="0"/>
        <w:spacing w:before="360" w:after="80" w:line="240" w:lineRule="auto"/>
        <w:rPr>
          <w:rFonts w:ascii="Times New Roman" w:eastAsia="Times New Roman" w:hAnsi="Times New Roman" w:cs="Times New Roman"/>
          <w:sz w:val="24"/>
          <w:szCs w:val="24"/>
        </w:rPr>
      </w:pPr>
      <w:bookmarkStart w:id="6" w:name="_rdcu0skeus78" w:colFirst="0" w:colLast="0"/>
      <w:bookmarkEnd w:id="6"/>
      <w:r>
        <w:rPr>
          <w:rFonts w:ascii="Times New Roman" w:eastAsia="Times New Roman" w:hAnsi="Times New Roman" w:cs="Times New Roman"/>
          <w:sz w:val="24"/>
          <w:szCs w:val="24"/>
        </w:rPr>
        <w:t>6.2</w:t>
      </w:r>
      <w:r>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2"/>
          <w:szCs w:val="22"/>
        </w:rPr>
        <w:t xml:space="preserve">         </w:t>
      </w:r>
      <w:r>
        <w:rPr>
          <w:rFonts w:ascii="Times New Roman" w:eastAsia="Times New Roman" w:hAnsi="Times New Roman" w:cs="Times New Roman"/>
          <w:b w:val="0"/>
          <w:sz w:val="24"/>
          <w:szCs w:val="24"/>
        </w:rPr>
        <w:t xml:space="preserve">   </w:t>
      </w:r>
      <w:r>
        <w:rPr>
          <w:rFonts w:ascii="Times New Roman" w:eastAsia="Times New Roman" w:hAnsi="Times New Roman" w:cs="Times New Roman"/>
          <w:sz w:val="24"/>
          <w:szCs w:val="24"/>
        </w:rPr>
        <w:t>Projected Cash Flow</w:t>
      </w:r>
    </w:p>
    <w:p w:rsidR="009639BE" w:rsidRDefault="004B4736">
      <w:pPr>
        <w:spacing w:line="240" w:lineRule="auto"/>
        <w:jc w:val="center"/>
      </w:pPr>
      <w:r>
        <w:rPr>
          <w:rFonts w:ascii="Times New Roman" w:eastAsia="Times New Roman" w:hAnsi="Times New Roman" w:cs="Times New Roman"/>
          <w:b/>
          <w:sz w:val="24"/>
          <w:szCs w:val="24"/>
        </w:rPr>
        <w:t>Table 6.2 Projected Cash Flow</w:t>
      </w:r>
    </w:p>
    <w:p w:rsidR="009639BE" w:rsidRDefault="004B4736">
      <w:pPr>
        <w:pStyle w:val="Heading2"/>
        <w:keepNext w:val="0"/>
        <w:keepLines w:val="0"/>
        <w:spacing w:before="360" w:after="80" w:line="240" w:lineRule="auto"/>
      </w:pPr>
      <w:bookmarkStart w:id="7" w:name="_v4mh56vh6af8" w:colFirst="0" w:colLast="0"/>
      <w:bookmarkEnd w:id="7"/>
      <w:r>
        <w:rPr>
          <w:noProof/>
        </w:rPr>
        <w:drawing>
          <wp:inline distT="114300" distB="114300" distL="114300" distR="114300">
            <wp:extent cx="5257800" cy="459105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5257800" cy="4591050"/>
                    </a:xfrm>
                    <a:prstGeom prst="rect">
                      <a:avLst/>
                    </a:prstGeom>
                    <a:ln/>
                  </pic:spPr>
                </pic:pic>
              </a:graphicData>
            </a:graphic>
          </wp:inline>
        </w:drawing>
      </w:r>
    </w:p>
    <w:p w:rsidR="009639BE" w:rsidRDefault="009639BE">
      <w:pPr>
        <w:spacing w:line="240" w:lineRule="auto"/>
      </w:pPr>
    </w:p>
    <w:p w:rsidR="009639BE" w:rsidRDefault="004B4736">
      <w:pPr>
        <w:pStyle w:val="Heading2"/>
        <w:keepNext w:val="0"/>
        <w:keepLines w:val="0"/>
        <w:spacing w:before="360" w:after="80" w:line="240" w:lineRule="auto"/>
        <w:rPr>
          <w:rFonts w:ascii="Times New Roman" w:eastAsia="Times New Roman" w:hAnsi="Times New Roman" w:cs="Times New Roman"/>
          <w:sz w:val="24"/>
          <w:szCs w:val="24"/>
        </w:rPr>
      </w:pPr>
      <w:bookmarkStart w:id="8" w:name="_hka53yhrsqs3" w:colFirst="0" w:colLast="0"/>
      <w:bookmarkEnd w:id="8"/>
      <w:r>
        <w:rPr>
          <w:rFonts w:ascii="Times New Roman" w:eastAsia="Times New Roman" w:hAnsi="Times New Roman" w:cs="Times New Roman"/>
          <w:sz w:val="24"/>
          <w:szCs w:val="24"/>
        </w:rPr>
        <w:t>6.3</w:t>
      </w:r>
      <w:r>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2"/>
          <w:szCs w:val="22"/>
        </w:rPr>
        <w:t xml:space="preserve">           </w:t>
      </w:r>
      <w:r>
        <w:rPr>
          <w:rFonts w:ascii="Times New Roman" w:eastAsia="Times New Roman" w:hAnsi="Times New Roman" w:cs="Times New Roman"/>
          <w:sz w:val="24"/>
          <w:szCs w:val="24"/>
        </w:rPr>
        <w:t>Projected Balance Sheet</w:t>
      </w:r>
    </w:p>
    <w:p w:rsidR="009639BE" w:rsidRDefault="004B4736">
      <w:pPr>
        <w:spacing w:line="240" w:lineRule="auto"/>
        <w:jc w:val="center"/>
      </w:pPr>
      <w:r>
        <w:rPr>
          <w:rFonts w:ascii="Times New Roman" w:eastAsia="Times New Roman" w:hAnsi="Times New Roman" w:cs="Times New Roman"/>
          <w:b/>
          <w:sz w:val="24"/>
          <w:szCs w:val="24"/>
        </w:rPr>
        <w:t>Table 6.1 Projected Balance</w:t>
      </w:r>
    </w:p>
    <w:p w:rsidR="009639BE" w:rsidRDefault="004B4736">
      <w:pPr>
        <w:spacing w:line="240" w:lineRule="auto"/>
        <w:rPr>
          <w:rFonts w:ascii="Times New Roman" w:eastAsia="Times New Roman" w:hAnsi="Times New Roman" w:cs="Times New Roman"/>
          <w:sz w:val="24"/>
          <w:szCs w:val="24"/>
        </w:rPr>
      </w:pPr>
      <w:r>
        <w:rPr>
          <w:noProof/>
        </w:rPr>
        <w:lastRenderedPageBreak/>
        <w:drawing>
          <wp:inline distT="114300" distB="114300" distL="114300" distR="114300">
            <wp:extent cx="5148263" cy="156485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5148263" cy="1564850"/>
                    </a:xfrm>
                    <a:prstGeom prst="rect">
                      <a:avLst/>
                    </a:prstGeom>
                    <a:ln/>
                  </pic:spPr>
                </pic:pic>
              </a:graphicData>
            </a:graphic>
          </wp:inline>
        </w:drawing>
      </w:r>
    </w:p>
    <w:sectPr w:rsidR="009639BE">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736" w:rsidRDefault="004B4736">
      <w:pPr>
        <w:spacing w:after="0" w:line="240" w:lineRule="auto"/>
      </w:pPr>
      <w:r>
        <w:separator/>
      </w:r>
    </w:p>
  </w:endnote>
  <w:endnote w:type="continuationSeparator" w:id="0">
    <w:p w:rsidR="004B4736" w:rsidRDefault="004B4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9BE" w:rsidRDefault="004B4736">
    <w:pPr>
      <w:tabs>
        <w:tab w:val="center" w:pos="4680"/>
        <w:tab w:val="right" w:pos="9360"/>
      </w:tabs>
      <w:spacing w:after="720"/>
      <w:jc w:val="center"/>
    </w:pPr>
    <w:r>
      <w:fldChar w:fldCharType="begin"/>
    </w:r>
    <w:r>
      <w:instrText>PAGE</w:instrText>
    </w:r>
    <w:r>
      <w:fldChar w:fldCharType="separate"/>
    </w:r>
    <w:r w:rsidR="003E403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736" w:rsidRDefault="004B4736">
      <w:pPr>
        <w:spacing w:after="0" w:line="240" w:lineRule="auto"/>
      </w:pPr>
      <w:r>
        <w:separator/>
      </w:r>
    </w:p>
  </w:footnote>
  <w:footnote w:type="continuationSeparator" w:id="0">
    <w:p w:rsidR="004B4736" w:rsidRDefault="004B4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9BE" w:rsidRDefault="004B4736">
    <w:pPr>
      <w:tabs>
        <w:tab w:val="center" w:pos="4680"/>
        <w:tab w:val="right" w:pos="9360"/>
      </w:tabs>
      <w:rPr>
        <w:rFonts w:ascii="Times New Roman" w:eastAsia="Times New Roman" w:hAnsi="Times New Roman" w:cs="Times New Roman"/>
      </w:rPr>
    </w:pPr>
    <w:r>
      <w:rPr>
        <w:rFonts w:ascii="Times New Roman" w:eastAsia="Times New Roman" w:hAnsi="Times New Roman" w:cs="Times New Roman"/>
      </w:rPr>
      <w:t>Senior Design II – UAS Alert</w:t>
    </w:r>
    <w:r>
      <w:rPr>
        <w:rFonts w:ascii="Times New Roman" w:eastAsia="Times New Roman" w:hAnsi="Times New Roman" w:cs="Times New Roman"/>
      </w:rPr>
      <w:tab/>
    </w:r>
    <w:r>
      <w:rPr>
        <w:rFonts w:ascii="Times New Roman" w:eastAsia="Times New Roman" w:hAnsi="Times New Roman" w:cs="Times New Roman"/>
      </w:rPr>
      <w:tab/>
      <w:t>3/21/17</w:t>
    </w:r>
    <w:r>
      <w:rPr>
        <w:rFonts w:ascii="Times New Roman" w:eastAsia="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A2DA3"/>
    <w:multiLevelType w:val="multilevel"/>
    <w:tmpl w:val="E6F2810A"/>
    <w:lvl w:ilvl="0">
      <w:start w:val="1"/>
      <w:numFmt w:val="decimal"/>
      <w:lvlText w:val="%1."/>
      <w:lvlJc w:val="left"/>
      <w:pPr>
        <w:ind w:left="360" w:firstLine="360"/>
      </w:pPr>
    </w:lvl>
    <w:lvl w:ilvl="1">
      <w:start w:val="1"/>
      <w:numFmt w:val="decimal"/>
      <w:lvlText w:val="%1.%2"/>
      <w:lvlJc w:val="left"/>
      <w:pPr>
        <w:ind w:left="792" w:firstLine="792"/>
      </w:pPr>
    </w:lvl>
    <w:lvl w:ilvl="2">
      <w:start w:val="1"/>
      <w:numFmt w:val="decimal"/>
      <w:lvlText w:val="%1.%2.%3"/>
      <w:lvlJc w:val="left"/>
      <w:pPr>
        <w:ind w:left="1224" w:firstLine="122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 w15:restartNumberingAfterBreak="0">
    <w:nsid w:val="3F571E32"/>
    <w:multiLevelType w:val="multilevel"/>
    <w:tmpl w:val="1D408A40"/>
    <w:lvl w:ilvl="0">
      <w:start w:val="3"/>
      <w:numFmt w:val="decimal"/>
      <w:lvlText w:val="%1."/>
      <w:lvlJc w:val="left"/>
      <w:pPr>
        <w:ind w:left="360" w:firstLine="360"/>
      </w:pPr>
    </w:lvl>
    <w:lvl w:ilvl="1">
      <w:start w:val="1"/>
      <w:numFmt w:val="decimal"/>
      <w:lvlText w:val="%1.%2"/>
      <w:lvlJc w:val="left"/>
      <w:pPr>
        <w:ind w:left="792" w:firstLine="792"/>
      </w:pPr>
    </w:lvl>
    <w:lvl w:ilvl="2">
      <w:start w:val="1"/>
      <w:numFmt w:val="decimal"/>
      <w:lvlText w:val="%1.%2.%3"/>
      <w:lvlJc w:val="left"/>
      <w:pPr>
        <w:ind w:left="1224" w:firstLine="122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2" w15:restartNumberingAfterBreak="0">
    <w:nsid w:val="6BEE645C"/>
    <w:multiLevelType w:val="multilevel"/>
    <w:tmpl w:val="EE4451DA"/>
    <w:lvl w:ilvl="0">
      <w:start w:val="2"/>
      <w:numFmt w:val="decimal"/>
      <w:lvlText w:val="%1."/>
      <w:lvlJc w:val="left"/>
      <w:pPr>
        <w:ind w:left="360" w:firstLine="360"/>
      </w:pPr>
    </w:lvl>
    <w:lvl w:ilvl="1">
      <w:start w:val="1"/>
      <w:numFmt w:val="decimal"/>
      <w:lvlText w:val="%1.%2"/>
      <w:lvlJc w:val="left"/>
      <w:pPr>
        <w:ind w:left="792" w:firstLine="792"/>
      </w:pPr>
    </w:lvl>
    <w:lvl w:ilvl="2">
      <w:start w:val="1"/>
      <w:numFmt w:val="decimal"/>
      <w:lvlText w:val="%1.%2.%3"/>
      <w:lvlJc w:val="left"/>
      <w:pPr>
        <w:ind w:left="1224" w:firstLine="122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639BE"/>
    <w:rsid w:val="003E4038"/>
    <w:rsid w:val="004B4736"/>
    <w:rsid w:val="00963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9A24"/>
  <w15:docId w15:val="{E936966C-9D8A-48CE-9401-53C1A8877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sz w:val="26"/>
      <w:szCs w:val="26"/>
    </w:rPr>
  </w:style>
  <w:style w:type="paragraph" w:styleId="Heading3">
    <w:name w:val="heading 3"/>
    <w:basedOn w:val="Normal"/>
    <w:next w:val="Normal"/>
    <w:pPr>
      <w:keepNext/>
      <w:keepLines/>
      <w:spacing w:before="200" w:after="0" w:line="271" w:lineRule="auto"/>
      <w:outlineLvl w:val="2"/>
    </w:pPr>
    <w:rPr>
      <w:rFonts w:ascii="Cambria" w:eastAsia="Cambria" w:hAnsi="Cambria" w:cs="Cambria"/>
      <w:b/>
    </w:rPr>
  </w:style>
  <w:style w:type="paragraph" w:styleId="Heading4">
    <w:name w:val="heading 4"/>
    <w:basedOn w:val="Normal"/>
    <w:next w:val="Normal"/>
    <w:pPr>
      <w:keepNext/>
      <w:keepLines/>
      <w:spacing w:before="200" w:after="0"/>
      <w:outlineLvl w:val="3"/>
    </w:pPr>
    <w:rPr>
      <w:rFonts w:ascii="Cambria" w:eastAsia="Cambria" w:hAnsi="Cambria" w:cs="Cambria"/>
      <w:b/>
      <w:i/>
    </w:rPr>
  </w:style>
  <w:style w:type="paragraph" w:styleId="Heading5">
    <w:name w:val="heading 5"/>
    <w:basedOn w:val="Normal"/>
    <w:next w:val="Normal"/>
    <w:pPr>
      <w:keepNext/>
      <w:keepLines/>
      <w:spacing w:before="200" w:after="0"/>
      <w:outlineLvl w:val="4"/>
    </w:pPr>
    <w:rPr>
      <w:rFonts w:ascii="Cambria" w:eastAsia="Cambria" w:hAnsi="Cambria" w:cs="Cambria"/>
      <w:b/>
      <w:color w:val="7F7F7F"/>
    </w:rPr>
  </w:style>
  <w:style w:type="paragraph" w:styleId="Heading6">
    <w:name w:val="heading 6"/>
    <w:basedOn w:val="Normal"/>
    <w:next w:val="Normal"/>
    <w:pPr>
      <w:keepNext/>
      <w:keepLines/>
      <w:spacing w:after="0" w:line="271" w:lineRule="auto"/>
      <w:outlineLvl w:val="5"/>
    </w:pPr>
    <w:rPr>
      <w:rFonts w:ascii="Cambria" w:eastAsia="Cambria" w:hAnsi="Cambria" w:cs="Cambria"/>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rFonts w:ascii="Cambria" w:eastAsia="Cambria" w:hAnsi="Cambria" w:cs="Cambria"/>
      <w:sz w:val="52"/>
      <w:szCs w:val="52"/>
    </w:rPr>
  </w:style>
  <w:style w:type="paragraph" w:styleId="Subtitle">
    <w:name w:val="Subtitle"/>
    <w:basedOn w:val="Normal"/>
    <w:next w:val="Normal"/>
    <w:pPr>
      <w:keepNext/>
      <w:keepLines/>
      <w:spacing w:after="600"/>
    </w:pPr>
    <w:rPr>
      <w:rFonts w:ascii="Cambria" w:eastAsia="Cambria" w:hAnsi="Cambria" w:cs="Cambria"/>
      <w:i/>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Clayton Hudspeth</cp:lastModifiedBy>
  <cp:revision>2</cp:revision>
  <dcterms:created xsi:type="dcterms:W3CDTF">2017-04-20T17:59:00Z</dcterms:created>
  <dcterms:modified xsi:type="dcterms:W3CDTF">2017-04-20T17:59:00Z</dcterms:modified>
</cp:coreProperties>
</file>