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FB17" w14:textId="77777777" w:rsidR="00D438A2" w:rsidRDefault="00E841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Desiring a Penetration Testing or Red Team role that challenges, while also providing a platform for success and growth</w:t>
      </w:r>
    </w:p>
    <w:p w14:paraId="53F7987E" w14:textId="77777777" w:rsidR="00D438A2" w:rsidRDefault="00D438A2">
      <w:pPr>
        <w:rPr>
          <w:rFonts w:ascii="Calibri" w:eastAsia="Calibri" w:hAnsi="Calibri" w:cs="Calibri"/>
          <w:b/>
          <w:sz w:val="26"/>
          <w:szCs w:val="26"/>
        </w:rPr>
      </w:pPr>
    </w:p>
    <w:p w14:paraId="5CA1EC45" w14:textId="77777777" w:rsidR="00D438A2" w:rsidRDefault="00E841CB">
      <w:pPr>
        <w:pStyle w:val="Heading1"/>
        <w:rPr>
          <w:i/>
          <w:sz w:val="22"/>
          <w:szCs w:val="22"/>
        </w:rPr>
      </w:pPr>
      <w:r>
        <w:t xml:space="preserve">CERTIFICATIONS &amp; CERTIFICATES: </w:t>
      </w:r>
    </w:p>
    <w:p w14:paraId="4AF1EC61" w14:textId="77777777" w:rsidR="00D438A2" w:rsidRDefault="00E841CB">
      <w:pPr>
        <w:rPr>
          <w:rFonts w:ascii="Calibri" w:eastAsia="Calibri" w:hAnsi="Calibri" w:cs="Calibri"/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eJPT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CompTIA Security+ </w:t>
      </w:r>
      <w:proofErr w:type="spellStart"/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r>
        <w:rPr>
          <w:rFonts w:ascii="Calibri" w:eastAsia="Calibri" w:hAnsi="Calibri" w:cs="Calibri"/>
          <w:sz w:val="22"/>
          <w:szCs w:val="22"/>
        </w:rPr>
        <w:t>, Cybersecurity Certificate, HTML, CSS, and JavaScript Fundamentals online class certificates</w:t>
      </w:r>
    </w:p>
    <w:p w14:paraId="3E0632DC" w14:textId="77777777" w:rsidR="00D438A2" w:rsidRDefault="00D438A2">
      <w:pPr>
        <w:rPr>
          <w:rFonts w:ascii="Calibri" w:eastAsia="Calibri" w:hAnsi="Calibri" w:cs="Calibri"/>
          <w:b/>
          <w:sz w:val="26"/>
          <w:szCs w:val="26"/>
        </w:rPr>
      </w:pPr>
    </w:p>
    <w:p w14:paraId="0ED9F1CC" w14:textId="77777777" w:rsidR="00D438A2" w:rsidRDefault="00E841CB">
      <w:pPr>
        <w:pStyle w:val="Heading1"/>
      </w:pPr>
      <w:r>
        <w:t>TECHNICAL SKILLS:</w:t>
      </w:r>
    </w:p>
    <w:tbl>
      <w:tblPr>
        <w:tblStyle w:val="a1"/>
        <w:tblW w:w="10875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70"/>
        <w:gridCol w:w="2370"/>
        <w:gridCol w:w="2595"/>
      </w:tblGrid>
      <w:tr w:rsidR="00D438A2" w14:paraId="367679FA" w14:textId="77777777">
        <w:tc>
          <w:tcPr>
            <w:tcW w:w="2940" w:type="dxa"/>
          </w:tcPr>
          <w:p w14:paraId="5A1DEAB6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Application development and life-cycle management</w:t>
            </w:r>
          </w:p>
        </w:tc>
        <w:tc>
          <w:tcPr>
            <w:tcW w:w="2970" w:type="dxa"/>
          </w:tcPr>
          <w:p w14:paraId="48C22C85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Communicate information in layman’s terms</w:t>
            </w:r>
          </w:p>
        </w:tc>
        <w:tc>
          <w:tcPr>
            <w:tcW w:w="2370" w:type="dxa"/>
          </w:tcPr>
          <w:p w14:paraId="5C32D370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Adaptable and eager for 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ew challenges</w:t>
            </w:r>
          </w:p>
        </w:tc>
        <w:tc>
          <w:tcPr>
            <w:tcW w:w="2595" w:type="dxa"/>
          </w:tcPr>
          <w:p w14:paraId="24E669D3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Building and repairing computers</w:t>
            </w:r>
          </w:p>
        </w:tc>
      </w:tr>
      <w:tr w:rsidR="00D438A2" w14:paraId="4F69B2C3" w14:textId="77777777">
        <w:tc>
          <w:tcPr>
            <w:tcW w:w="2940" w:type="dxa"/>
          </w:tcPr>
          <w:p w14:paraId="7A3239BE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Networking: Packet analysis, Wireshark, router and switch configuration, protocols, SSH, firewalls, iptables, proxies, SIEM, DNS, DHCP, VPN, and VLAN</w:t>
            </w:r>
          </w:p>
        </w:tc>
        <w:tc>
          <w:tcPr>
            <w:tcW w:w="2970" w:type="dxa"/>
          </w:tcPr>
          <w:p w14:paraId="73DE2AA0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Systems: Windows and Linux administration, Windows and Lin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ux hardening, Docker, containerization, VMWare, VirtualBox, Ansible, and system configuration</w:t>
            </w:r>
          </w:p>
        </w:tc>
        <w:tc>
          <w:tcPr>
            <w:tcW w:w="2370" w:type="dxa"/>
          </w:tcPr>
          <w:p w14:paraId="2D163F07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Secure network design, identity and access management, risk management, vulnerability assessment, honeypots</w:t>
            </w:r>
          </w:p>
        </w:tc>
        <w:tc>
          <w:tcPr>
            <w:tcW w:w="2595" w:type="dxa"/>
          </w:tcPr>
          <w:p w14:paraId="497CAF9B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Penetration Testing: Kali Linux, Metasploit, NMAP,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hcat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SQLMap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Nikto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Dirbuster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BurpSuite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John the Ripper,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MSFVenom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Merterpreter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netcat</w:t>
            </w:r>
            <w:proofErr w:type="spellEnd"/>
          </w:p>
        </w:tc>
      </w:tr>
      <w:tr w:rsidR="00D438A2" w14:paraId="10AA1DD6" w14:textId="77777777">
        <w:tc>
          <w:tcPr>
            <w:tcW w:w="2940" w:type="dxa"/>
          </w:tcPr>
          <w:p w14:paraId="24FBBA6F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Programming and scripting: Python, bash,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zsh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YAML, json and PowerShell</w:t>
            </w:r>
          </w:p>
        </w:tc>
        <w:tc>
          <w:tcPr>
            <w:tcW w:w="2970" w:type="dxa"/>
          </w:tcPr>
          <w:p w14:paraId="682BF4C3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Django rest API, Azure DevOps, Git,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VSCode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nxlog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auditd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Sysmon, and VNC</w:t>
            </w:r>
          </w:p>
        </w:tc>
        <w:tc>
          <w:tcPr>
            <w:tcW w:w="2370" w:type="dxa"/>
          </w:tcPr>
          <w:p w14:paraId="7959BEC5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Troubleshooting 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orkstation,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network issues</w:t>
            </w:r>
          </w:p>
        </w:tc>
        <w:tc>
          <w:tcPr>
            <w:tcW w:w="2595" w:type="dxa"/>
          </w:tcPr>
          <w:p w14:paraId="02F874EB" w14:textId="77777777" w:rsidR="00D438A2" w:rsidRDefault="00E84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Capture the Flag events, hacking challenge walkthrough write-ups</w:t>
            </w:r>
          </w:p>
        </w:tc>
      </w:tr>
    </w:tbl>
    <w:p w14:paraId="694752A4" w14:textId="77777777" w:rsidR="00D438A2" w:rsidRDefault="00D438A2">
      <w:pPr>
        <w:pStyle w:val="Heading1"/>
      </w:pPr>
    </w:p>
    <w:p w14:paraId="703A3B63" w14:textId="77777777" w:rsidR="00D438A2" w:rsidRDefault="00E841CB">
      <w:pPr>
        <w:pStyle w:val="Heading1"/>
      </w:pPr>
      <w:r>
        <w:t xml:space="preserve">PROFESSIONAL EXPERIENCE: </w:t>
      </w:r>
    </w:p>
    <w:p w14:paraId="05052EB1" w14:textId="3745134F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Information Security Engineer at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Circadence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Corporation (Remote- Boulder,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CO)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Oct 2020-Present</w:t>
      </w:r>
    </w:p>
    <w:p w14:paraId="32DCFB2B" w14:textId="77777777" w:rsidR="00D438A2" w:rsidRDefault="00E841CB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Cultivating Python and YAML skills creating scenarios for Project Ares, a gamified cybersecurity training platform</w:t>
      </w:r>
    </w:p>
    <w:p w14:paraId="629C634E" w14:textId="77777777" w:rsidR="00D438A2" w:rsidRDefault="00E841CB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</w:t>
      </w:r>
      <w:r>
        <w:rPr>
          <w:rFonts w:ascii="Calibri" w:eastAsia="Calibri" w:hAnsi="Calibri" w:cs="Calibri"/>
          <w:sz w:val="22"/>
          <w:szCs w:val="22"/>
        </w:rPr>
        <w:t>hooting program bugs causing scenarios to be unplayable, and resolving the issues in a timely manner</w:t>
      </w:r>
    </w:p>
    <w:p w14:paraId="249A9A81" w14:textId="77777777" w:rsidR="00D438A2" w:rsidRDefault="00E841CB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Navigating a complex infrastructure hosted in Azure, and getting acquainted with a plethora of technical tools</w:t>
      </w:r>
    </w:p>
    <w:p w14:paraId="5A26014E" w14:textId="77777777" w:rsidR="00D438A2" w:rsidRDefault="00E841CB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Utilizing </w:t>
      </w:r>
      <w:proofErr w:type="spellStart"/>
      <w:r>
        <w:rPr>
          <w:rFonts w:ascii="Calibri" w:eastAsia="Calibri" w:hAnsi="Calibri" w:cs="Calibri"/>
          <w:sz w:val="22"/>
          <w:szCs w:val="22"/>
        </w:rPr>
        <w:t>SaltStack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make run-time configu</w:t>
      </w:r>
      <w:r>
        <w:rPr>
          <w:rFonts w:ascii="Calibri" w:eastAsia="Calibri" w:hAnsi="Calibri" w:cs="Calibri"/>
          <w:sz w:val="22"/>
          <w:szCs w:val="22"/>
        </w:rPr>
        <w:t>ration changes to the services and states of VMs used by scenarios</w:t>
      </w:r>
    </w:p>
    <w:p w14:paraId="7F0D013F" w14:textId="77777777" w:rsidR="00D438A2" w:rsidRDefault="00E841CB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Playing through scenarios involving webapp </w:t>
      </w:r>
      <w:proofErr w:type="spellStart"/>
      <w:r>
        <w:rPr>
          <w:rFonts w:ascii="Calibri" w:eastAsia="Calibri" w:hAnsi="Calibri" w:cs="Calibri"/>
          <w:sz w:val="22"/>
          <w:szCs w:val="22"/>
        </w:rPr>
        <w:t>pentesting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using tools like </w:t>
      </w:r>
      <w:proofErr w:type="spellStart"/>
      <w:r>
        <w:rPr>
          <w:rFonts w:ascii="Calibri" w:eastAsia="Calibri" w:hAnsi="Calibri" w:cs="Calibri"/>
          <w:sz w:val="22"/>
          <w:szCs w:val="22"/>
        </w:rPr>
        <w:t>Nikto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BurpSuite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Dirb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SQLMap</w:t>
      </w:r>
      <w:proofErr w:type="spellEnd"/>
      <w:r>
        <w:rPr>
          <w:rFonts w:ascii="Calibri" w:eastAsia="Calibri" w:hAnsi="Calibri" w:cs="Calibri"/>
          <w:sz w:val="22"/>
          <w:szCs w:val="22"/>
        </w:rPr>
        <w:t>, Hydra</w:t>
      </w:r>
    </w:p>
    <w:p w14:paraId="30F5CE04" w14:textId="70029C42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Cybersecurity Bootcamp Senior Tutor (Remote- 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July 2020-Present</w:t>
      </w:r>
    </w:p>
    <w:p w14:paraId="60ED3A4E" w14:textId="77777777" w:rsidR="00D438A2" w:rsidRDefault="00E841CB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Promoted to Senior tutor level due to high session volume helping students</w:t>
      </w:r>
    </w:p>
    <w:p w14:paraId="07E2ADC9" w14:textId="77777777" w:rsidR="00D438A2" w:rsidRDefault="00E841CB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students to succeed in Cybersecurity and Security Plus certification</w:t>
      </w:r>
    </w:p>
    <w:p w14:paraId="1E31BDA1" w14:textId="77777777" w:rsidR="00D438A2" w:rsidRDefault="00E841CB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and utilize Python and Google</w:t>
      </w:r>
      <w:r>
        <w:rPr>
          <w:rFonts w:ascii="Calibri" w:eastAsia="Calibri" w:hAnsi="Calibri" w:cs="Calibri"/>
          <w:sz w:val="22"/>
          <w:szCs w:val="22"/>
        </w:rPr>
        <w:t xml:space="preserve"> API scripts to assist in job tasks such as emailing reminders              </w:t>
      </w:r>
    </w:p>
    <w:p w14:paraId="75449982" w14:textId="2F3172A9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Network Operations Center Technician at Global Linking Solutions (Charlotte,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Jan 2020-Oct 2020</w:t>
      </w:r>
    </w:p>
    <w:p w14:paraId="63C21021" w14:textId="77777777" w:rsidR="00D438A2" w:rsidRDefault="00E841CB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D1C1D"/>
          <w:sz w:val="22"/>
          <w:szCs w:val="22"/>
          <w:highlight w:val="white"/>
        </w:rPr>
        <w:t xml:space="preserve">Used CLI on Cisco systems to remediate tickets </w:t>
      </w:r>
      <w:r>
        <w:rPr>
          <w:rFonts w:ascii="Calibri" w:eastAsia="Calibri" w:hAnsi="Calibri" w:cs="Calibri"/>
          <w:color w:val="1D1C1D"/>
          <w:sz w:val="22"/>
          <w:szCs w:val="22"/>
          <w:highlight w:val="white"/>
        </w:rPr>
        <w:t>in queue within established SLAs</w:t>
      </w:r>
    </w:p>
    <w:p w14:paraId="26F19E3A" w14:textId="77777777" w:rsidR="00D438A2" w:rsidRDefault="00E841CB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Monitored networks and troubleshoot connectivity issues with carriers, technicians, and sites</w:t>
      </w:r>
    </w:p>
    <w:p w14:paraId="1E4FE18D" w14:textId="77777777" w:rsidR="00D438A2" w:rsidRDefault="00E841CB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Mapped out network topologies, configured subnets, and learned about various networking devices</w:t>
      </w:r>
    </w:p>
    <w:p w14:paraId="798CA6D3" w14:textId="77777777" w:rsidR="00D438A2" w:rsidRDefault="00E841CB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equipment from vendors including Cisco, Fortinet, </w:t>
      </w:r>
      <w:proofErr w:type="spellStart"/>
      <w:r>
        <w:rPr>
          <w:rFonts w:ascii="Calibri" w:eastAsia="Calibri" w:hAnsi="Calibri" w:cs="Calibri"/>
          <w:sz w:val="22"/>
          <w:szCs w:val="22"/>
        </w:rPr>
        <w:t>Adtran</w:t>
      </w:r>
      <w:proofErr w:type="spellEnd"/>
      <w:r>
        <w:rPr>
          <w:rFonts w:ascii="Calibri" w:eastAsia="Calibri" w:hAnsi="Calibri" w:cs="Calibri"/>
          <w:sz w:val="22"/>
          <w:szCs w:val="22"/>
        </w:rPr>
        <w:t>, Juniper, and Palo Alto</w:t>
      </w:r>
    </w:p>
    <w:p w14:paraId="23E8ED3B" w14:textId="1708796A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Cybersecurity Bootcamp Teaching Assistant at UNC Charlotte (Remote,</w:t>
      </w:r>
      <w:r>
        <w:rPr>
          <w:rFonts w:ascii="Calibri" w:eastAsia="Calibri" w:hAnsi="Calibri" w:cs="Calibri"/>
          <w:b/>
          <w:sz w:val="22"/>
          <w:szCs w:val="22"/>
        </w:rPr>
        <w:t xml:space="preserve"> Charlotte,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NC)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June 2020-Dec 2020</w:t>
      </w:r>
    </w:p>
    <w:p w14:paraId="39E1BE96" w14:textId="77777777" w:rsidR="00D438A2" w:rsidRDefault="00E841CB">
      <w:pPr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support to lead instructor in a Cybersecurity program to ensure student success</w:t>
      </w:r>
    </w:p>
    <w:p w14:paraId="24594547" w14:textId="77777777" w:rsidR="00D438A2" w:rsidRDefault="00E841CB">
      <w:pPr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and enacted lesson plans to ensure students had skills necessary to pursue security careers</w:t>
      </w:r>
    </w:p>
    <w:p w14:paraId="0FC384E5" w14:textId="77777777" w:rsidR="00D438A2" w:rsidRDefault="00D438A2">
      <w:pPr>
        <w:rPr>
          <w:rFonts w:ascii="Calibri" w:eastAsia="Calibri" w:hAnsi="Calibri" w:cs="Calibri"/>
          <w:sz w:val="22"/>
          <w:szCs w:val="22"/>
        </w:rPr>
      </w:pPr>
    </w:p>
    <w:p w14:paraId="5ACDFF56" w14:textId="77777777" w:rsidR="00D438A2" w:rsidRDefault="00E841CB">
      <w:pPr>
        <w:pStyle w:val="Heading1"/>
      </w:pPr>
      <w:r>
        <w:t>EDUCATION:</w:t>
      </w:r>
    </w:p>
    <w:p w14:paraId="2BC95E49" w14:textId="77777777" w:rsidR="00D438A2" w:rsidRDefault="00E84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Cybersecurity Bootcamp Program, UNC Charlotte with 4.0 GPA (Charlotte, NC)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 19, 2019-Feb 24, 2020</w:t>
      </w:r>
    </w:p>
    <w:p w14:paraId="6732DA67" w14:textId="77777777" w:rsidR="00D438A2" w:rsidRDefault="00E84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Bachelor of Arts in Psychology, UN</w:t>
      </w:r>
      <w:r>
        <w:rPr>
          <w:rFonts w:ascii="Calibri" w:eastAsia="Calibri" w:hAnsi="Calibri" w:cs="Calibri"/>
          <w:color w:val="000000"/>
          <w:sz w:val="22"/>
          <w:szCs w:val="22"/>
        </w:rPr>
        <w:t>C Asheville with 3.627 GPA (Asheville, NC)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 2015-July 2017</w:t>
      </w:r>
    </w:p>
    <w:p w14:paraId="24F190FD" w14:textId="77777777" w:rsidR="00D438A2" w:rsidRDefault="00E841CB">
      <w:pPr>
        <w:pStyle w:val="Heading1"/>
        <w:rPr>
          <w:rFonts w:ascii="Calibri" w:eastAsia="Calibri" w:hAnsi="Calibri" w:cs="Calibri"/>
          <w:sz w:val="22"/>
          <w:szCs w:val="22"/>
        </w:rPr>
      </w:pPr>
      <w:bookmarkStart w:id="0" w:name="_heading=h.t3oy926zq4p9" w:colFirst="0" w:colLast="0"/>
      <w:bookmarkEnd w:id="0"/>
      <w:r>
        <w:lastRenderedPageBreak/>
        <w:t>TRAINING/OTHER EXPERIENCE:</w:t>
      </w:r>
    </w:p>
    <w:p w14:paraId="6253FF24" w14:textId="77777777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Cyber Ranges 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HacktheBox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TryHackMe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VulnHub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Project Ares,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CTFs)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July 2019-Present</w:t>
      </w:r>
    </w:p>
    <w:p w14:paraId="4B7001FC" w14:textId="77777777" w:rsidR="00D438A2" w:rsidRDefault="00E841CB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</w:t>
      </w:r>
      <w:r>
        <w:rPr>
          <w:rFonts w:ascii="Calibri" w:eastAsia="Calibri" w:hAnsi="Calibri" w:cs="Calibri"/>
          <w:sz w:val="22"/>
          <w:szCs w:val="22"/>
        </w:rPr>
        <w:t xml:space="preserve">ed 5th in the </w:t>
      </w:r>
      <w:proofErr w:type="spellStart"/>
      <w:r>
        <w:rPr>
          <w:rFonts w:ascii="Calibri" w:eastAsia="Calibri" w:hAnsi="Calibri" w:cs="Calibri"/>
          <w:sz w:val="22"/>
          <w:szCs w:val="22"/>
        </w:rPr>
        <w:t>SecureCodeWarrior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B-Sides Charlotte 2020 CTF Competition</w:t>
      </w:r>
    </w:p>
    <w:p w14:paraId="23090EB2" w14:textId="77777777" w:rsidR="00D438A2" w:rsidRDefault="00E841CB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Joined </w:t>
      </w:r>
      <w:proofErr w:type="spellStart"/>
      <w:r>
        <w:rPr>
          <w:rFonts w:ascii="Calibri" w:eastAsia="Calibri" w:hAnsi="Calibri" w:cs="Calibri"/>
          <w:sz w:val="22"/>
          <w:szCs w:val="22"/>
        </w:rPr>
        <w:t>HacktheBox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by hacking the website (completed 5 user and 5 system owns)</w:t>
      </w:r>
    </w:p>
    <w:p w14:paraId="2D857697" w14:textId="77777777" w:rsidR="00D438A2" w:rsidRDefault="00E841CB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Joined </w:t>
      </w:r>
      <w:proofErr w:type="spellStart"/>
      <w:r>
        <w:rPr>
          <w:rFonts w:ascii="Calibri" w:eastAsia="Calibri" w:hAnsi="Calibri" w:cs="Calibri"/>
          <w:sz w:val="22"/>
          <w:szCs w:val="22"/>
        </w:rPr>
        <w:t>TryHackMe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began working on the Offensive </w:t>
      </w:r>
      <w:proofErr w:type="spellStart"/>
      <w:r>
        <w:rPr>
          <w:rFonts w:ascii="Calibri" w:eastAsia="Calibri" w:hAnsi="Calibri" w:cs="Calibri"/>
          <w:sz w:val="22"/>
          <w:szCs w:val="22"/>
        </w:rPr>
        <w:t>Pentesting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path</w:t>
      </w:r>
    </w:p>
    <w:p w14:paraId="742353F9" w14:textId="77777777" w:rsidR="00D438A2" w:rsidRDefault="00E841CB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 up my own lab with Kali Linux and various </w:t>
      </w:r>
      <w:proofErr w:type="spellStart"/>
      <w:r>
        <w:rPr>
          <w:rFonts w:ascii="Calibri" w:eastAsia="Calibri" w:hAnsi="Calibri" w:cs="Calibri"/>
          <w:sz w:val="22"/>
          <w:szCs w:val="22"/>
        </w:rPr>
        <w:t>VulnHub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boxes to practice </w:t>
      </w:r>
      <w:proofErr w:type="spellStart"/>
      <w:r>
        <w:rPr>
          <w:rFonts w:ascii="Calibri" w:eastAsia="Calibri" w:hAnsi="Calibri" w:cs="Calibri"/>
          <w:sz w:val="22"/>
          <w:szCs w:val="22"/>
        </w:rPr>
        <w:t>Pentesting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skills</w:t>
      </w:r>
    </w:p>
    <w:p w14:paraId="0A595E7D" w14:textId="77777777" w:rsidR="00D438A2" w:rsidRDefault="00E841CB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Working on completing </w:t>
      </w:r>
      <w:proofErr w:type="gramStart"/>
      <w:r>
        <w:rPr>
          <w:rFonts w:ascii="Calibri" w:eastAsia="Calibri" w:hAnsi="Calibri" w:cs="Calibri"/>
          <w:sz w:val="22"/>
          <w:szCs w:val="22"/>
        </w:rPr>
        <w:t>all of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offensive (and some defensive) scenarios Project Ares has to offe</w:t>
      </w:r>
      <w:r>
        <w:rPr>
          <w:rFonts w:ascii="Calibri" w:eastAsia="Calibri" w:hAnsi="Calibri" w:cs="Calibri"/>
          <w:sz w:val="22"/>
          <w:szCs w:val="22"/>
        </w:rPr>
        <w:t>r</w:t>
      </w:r>
    </w:p>
    <w:p w14:paraId="218A8B99" w14:textId="77777777" w:rsidR="00D438A2" w:rsidRDefault="00E841CB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Writing my first walkthrough for a box named </w:t>
      </w:r>
      <w:proofErr w:type="spellStart"/>
      <w:r>
        <w:rPr>
          <w:rFonts w:ascii="Calibri" w:eastAsia="Calibri" w:hAnsi="Calibri" w:cs="Calibri"/>
          <w:sz w:val="22"/>
          <w:szCs w:val="22"/>
        </w:rPr>
        <w:t>NullByte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sz w:val="22"/>
          <w:szCs w:val="22"/>
        </w:rPr>
        <w:t>VulnHub</w:t>
      </w:r>
      <w:proofErr w:type="spellEnd"/>
    </w:p>
    <w:p w14:paraId="5B1A2A2C" w14:textId="29CA97F4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Udemy Courses (Web Developer Bootcamp, Python Bootcamp, Practical Ethical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Hacking)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July 2020-Present</w:t>
      </w:r>
    </w:p>
    <w:p w14:paraId="15D0BFAA" w14:textId="77777777" w:rsidR="00D438A2" w:rsidRDefault="00E841CB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Diligently studying these courses and constructing projects usin</w:t>
      </w:r>
      <w:r>
        <w:rPr>
          <w:rFonts w:ascii="Calibri" w:eastAsia="Calibri" w:hAnsi="Calibri" w:cs="Calibri"/>
          <w:sz w:val="22"/>
          <w:szCs w:val="22"/>
        </w:rPr>
        <w:t>g the skills along the way</w:t>
      </w:r>
    </w:p>
    <w:p w14:paraId="0455A2E5" w14:textId="77777777" w:rsidR="00D438A2" w:rsidRDefault="00E841CB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approximately 40% of the Python Bootcamp (the Udemy course I am most invested in)</w:t>
      </w:r>
    </w:p>
    <w:p w14:paraId="6456DF44" w14:textId="77777777" w:rsidR="00D438A2" w:rsidRDefault="00E841CB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Practical Ethical Hacking course provides a myriad of techniques and foundational knowledge for penetration testing; it values practi</w:t>
      </w:r>
      <w:r>
        <w:rPr>
          <w:rFonts w:ascii="Calibri" w:eastAsia="Calibri" w:hAnsi="Calibri" w:cs="Calibri"/>
          <w:sz w:val="22"/>
          <w:szCs w:val="22"/>
        </w:rPr>
        <w:t>cal knowledge and instruction rather than just conceptual, Q&amp;A style learning</w:t>
      </w:r>
    </w:p>
    <w:p w14:paraId="73C016C1" w14:textId="77777777" w:rsidR="00D438A2" w:rsidRDefault="00E841CB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These courses provide hands-on experience with a lot of common tools, and allowed me to build some of my own simple tools as well</w:t>
      </w:r>
    </w:p>
    <w:p w14:paraId="2B35EF43" w14:textId="77777777" w:rsidR="00D438A2" w:rsidRDefault="00E841CB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Established a GitHub, and have been trying to co</w:t>
      </w:r>
      <w:r>
        <w:rPr>
          <w:rFonts w:ascii="Calibri" w:eastAsia="Calibri" w:hAnsi="Calibri" w:cs="Calibri"/>
          <w:sz w:val="22"/>
          <w:szCs w:val="22"/>
        </w:rPr>
        <w:t>nsistently add to it as I encounter new courses and project ideas along the way</w:t>
      </w:r>
    </w:p>
    <w:p w14:paraId="4F28AEA3" w14:textId="5C343658" w:rsidR="00D438A2" w:rsidRDefault="00E841C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eJPT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Course for Junior Penetration Tester Certification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April 27, 2021-May 1, 2021</w:t>
      </w:r>
    </w:p>
    <w:p w14:paraId="66C08020" w14:textId="77777777" w:rsidR="00D438A2" w:rsidRDefault="00E841CB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Provided by INE and provides preparation for the </w:t>
      </w:r>
      <w:proofErr w:type="spellStart"/>
      <w:r>
        <w:rPr>
          <w:rFonts w:ascii="Calibri" w:eastAsia="Calibri" w:hAnsi="Calibri" w:cs="Calibri"/>
          <w:sz w:val="22"/>
          <w:szCs w:val="22"/>
        </w:rPr>
        <w:t>eLearnSecurity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Junior Penetration Tester certification exam</w:t>
      </w:r>
    </w:p>
    <w:p w14:paraId="02002E76" w14:textId="77777777" w:rsidR="00D438A2" w:rsidRDefault="00E841CB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Learned essential penetration testing skills and methodologies, network and WebApp vulnerability assessment, exploitation with Metasploit, OSINT in</w:t>
      </w:r>
      <w:r>
        <w:rPr>
          <w:rFonts w:ascii="Calibri" w:eastAsia="Calibri" w:hAnsi="Calibri" w:cs="Calibri"/>
          <w:sz w:val="22"/>
          <w:szCs w:val="22"/>
        </w:rPr>
        <w:t>formation gathering and recon, TCP/IP knowledge, etc.</w:t>
      </w:r>
    </w:p>
    <w:p w14:paraId="5C030862" w14:textId="77777777" w:rsidR="00D438A2" w:rsidRDefault="00E841CB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Passed the exam in less than 7 hours with a score of 90% after studying for 5 days</w:t>
      </w:r>
    </w:p>
    <w:p w14:paraId="7B657530" w14:textId="5A15AB7A" w:rsidR="00D438A2" w:rsidRDefault="00E841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Cybersecurity Bootcamp Program (UNC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Charlotte)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Sep 2019-Feb 2020</w:t>
      </w:r>
    </w:p>
    <w:p w14:paraId="7E4D9E41" w14:textId="77777777" w:rsidR="00D438A2" w:rsidRDefault="00E841CB">
      <w:pPr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Gained experience with Penetration Testing, Kali Linux, </w:t>
      </w:r>
      <w:proofErr w:type="spellStart"/>
      <w:r>
        <w:rPr>
          <w:rFonts w:ascii="Calibri" w:eastAsia="Calibri" w:hAnsi="Calibri" w:cs="Calibri"/>
          <w:sz w:val="22"/>
          <w:szCs w:val="22"/>
        </w:rPr>
        <w:t>BurpSuite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Metasploit, Wireshark, Nessus, Bash and </w:t>
      </w:r>
      <w:proofErr w:type="spellStart"/>
      <w:r>
        <w:rPr>
          <w:rFonts w:ascii="Calibri" w:eastAsia="Calibri" w:hAnsi="Calibri" w:cs="Calibri"/>
          <w:sz w:val="22"/>
          <w:szCs w:val="22"/>
        </w:rPr>
        <w:t>Powershell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Scripting, Web Vulnerabilities, DVWA, </w:t>
      </w:r>
      <w:proofErr w:type="spellStart"/>
      <w:r>
        <w:rPr>
          <w:rFonts w:ascii="Calibri" w:eastAsia="Calibri" w:hAnsi="Calibri" w:cs="Calibri"/>
          <w:sz w:val="22"/>
          <w:szCs w:val="22"/>
        </w:rPr>
        <w:t>Metasploitable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VM, ELK Stack, Windows and Linux Administration a</w:t>
      </w:r>
      <w:r>
        <w:rPr>
          <w:rFonts w:ascii="Calibri" w:eastAsia="Calibri" w:hAnsi="Calibri" w:cs="Calibri"/>
          <w:sz w:val="22"/>
          <w:szCs w:val="22"/>
        </w:rPr>
        <w:t>nd Hardening, Risk Management, Identity and Access Management, Cloud Security</w:t>
      </w:r>
    </w:p>
    <w:p w14:paraId="02BD3281" w14:textId="77777777" w:rsidR="00D438A2" w:rsidRDefault="00E841CB">
      <w:pPr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Built and configured a virtual network hosting an Ansible Docker container of DVWA, monitored using an ELK stack server set up with </w:t>
      </w:r>
      <w:proofErr w:type="spellStart"/>
      <w:r>
        <w:rPr>
          <w:rFonts w:ascii="Calibri" w:eastAsia="Calibri" w:hAnsi="Calibri" w:cs="Calibri"/>
          <w:sz w:val="22"/>
          <w:szCs w:val="22"/>
        </w:rPr>
        <w:t>FileBeat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MetricBeat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log system and appl</w:t>
      </w:r>
      <w:r>
        <w:rPr>
          <w:rFonts w:ascii="Calibri" w:eastAsia="Calibri" w:hAnsi="Calibri" w:cs="Calibri"/>
          <w:sz w:val="22"/>
          <w:szCs w:val="22"/>
        </w:rPr>
        <w:t>ication information (Posted this as a project on my GitHub account)</w:t>
      </w:r>
    </w:p>
    <w:p w14:paraId="2F474153" w14:textId="77777777" w:rsidR="00D438A2" w:rsidRDefault="00E841CB">
      <w:pPr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Attended the Charlotte, NC Cybersecurity Hackathon CTF event where WebApp </w:t>
      </w:r>
      <w:proofErr w:type="spellStart"/>
      <w:r>
        <w:rPr>
          <w:rFonts w:ascii="Calibri" w:eastAsia="Calibri" w:hAnsi="Calibri" w:cs="Calibri"/>
          <w:sz w:val="22"/>
          <w:szCs w:val="22"/>
        </w:rPr>
        <w:t>pentesting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skills were taught (The task was to compromise a site called Shadow Bank by enumerating the website, an</w:t>
      </w:r>
      <w:r>
        <w:rPr>
          <w:rFonts w:ascii="Calibri" w:eastAsia="Calibri" w:hAnsi="Calibri" w:cs="Calibri"/>
          <w:sz w:val="22"/>
          <w:szCs w:val="22"/>
        </w:rPr>
        <w:t>d injecting payloads/exploiting SQL vulnerabilities to route money to your account from another account)</w:t>
      </w:r>
    </w:p>
    <w:sectPr w:rsidR="00D438A2">
      <w:headerReference w:type="default" r:id="rId8"/>
      <w:footerReference w:type="default" r:id="rId9"/>
      <w:pgSz w:w="12240" w:h="15840"/>
      <w:pgMar w:top="108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94B8" w14:textId="77777777" w:rsidR="00E841CB" w:rsidRDefault="00E841CB">
      <w:r>
        <w:separator/>
      </w:r>
    </w:p>
  </w:endnote>
  <w:endnote w:type="continuationSeparator" w:id="0">
    <w:p w14:paraId="010F9CB4" w14:textId="77777777" w:rsidR="00E841CB" w:rsidRDefault="00E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B54E9" w14:textId="025432CC" w:rsidR="00D438A2" w:rsidRDefault="00E84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00"/>
      </w:rPr>
    </w:pPr>
    <w:hyperlink r:id="rId1">
      <w:r>
        <w:rPr>
          <w:color w:val="1155CC"/>
          <w:u w:val="single"/>
        </w:rPr>
        <w:t>LinkedIn</w:t>
      </w:r>
    </w:hyperlink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 xml:space="preserve">                                                                                                     </w:t>
    </w:r>
    <w:r w:rsidR="00C55B7B">
      <w:rPr>
        <w:color w:val="000000"/>
      </w:rPr>
      <w:t xml:space="preserve">                                 </w:t>
    </w:r>
    <w:r>
      <w:rPr>
        <w:color w:val="000000"/>
      </w:rPr>
      <w:t xml:space="preserve">             </w:t>
    </w:r>
    <w:hyperlink r:id="rId2">
      <w:proofErr w:type="spellStart"/>
      <w:proofErr w:type="gramStart"/>
      <w:r>
        <w:rPr>
          <w:color w:val="1155CC"/>
          <w:u w:val="single"/>
        </w:rPr>
        <w:t>HackTheBox</w:t>
      </w:r>
      <w:proofErr w:type="spellEnd"/>
      <w:r>
        <w:rPr>
          <w:color w:val="1155CC"/>
          <w:u w:val="single"/>
        </w:rPr>
        <w:t xml:space="preserve">  Profile</w:t>
      </w:r>
      <w:proofErr w:type="gramEnd"/>
    </w:hyperlink>
  </w:p>
  <w:p w14:paraId="6F35482E" w14:textId="44AA939E" w:rsidR="00D438A2" w:rsidRDefault="00E84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80"/>
        <w:u w:val="single"/>
      </w:rPr>
    </w:pPr>
    <w:hyperlink r:id="rId3">
      <w:r>
        <w:rPr>
          <w:color w:val="1155CC"/>
          <w:u w:val="single"/>
        </w:rPr>
        <w:t>GitHub</w:t>
      </w:r>
    </w:hyperlink>
    <w:r>
      <w:t xml:space="preserve">   </w:t>
    </w:r>
    <w:r>
      <w:t xml:space="preserve">                                               </w:t>
    </w:r>
    <w:r>
      <w:rPr>
        <w:color w:val="000000"/>
      </w:rPr>
      <w:tab/>
      <w:t xml:space="preserve">                                                       </w:t>
    </w:r>
    <w:r w:rsidR="00C55B7B">
      <w:rPr>
        <w:color w:val="000000"/>
      </w:rPr>
      <w:t xml:space="preserve">                                </w:t>
    </w:r>
    <w:r>
      <w:rPr>
        <w:color w:val="000000"/>
      </w:rPr>
      <w:t xml:space="preserve">              </w:t>
    </w:r>
    <w:r>
      <w:t xml:space="preserve"> </w:t>
    </w:r>
    <w:r>
      <w:rPr>
        <w:color w:val="000000"/>
      </w:rPr>
      <w:t xml:space="preserve"> </w:t>
    </w:r>
    <w:hyperlink r:id="rId4">
      <w:proofErr w:type="spellStart"/>
      <w:r>
        <w:rPr>
          <w:color w:val="1155CC"/>
          <w:u w:val="single"/>
        </w:rPr>
        <w:t>TryHackMe</w:t>
      </w:r>
      <w:proofErr w:type="spellEnd"/>
      <w:r>
        <w:rPr>
          <w:color w:val="1155CC"/>
          <w:u w:val="single"/>
        </w:rPr>
        <w:t xml:space="preserve"> Profile</w:t>
      </w:r>
    </w:hyperlink>
  </w:p>
  <w:p w14:paraId="6A1F0F3C" w14:textId="2EC024F9" w:rsidR="00D438A2" w:rsidRDefault="00E84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  <w:rPr>
        <w:color w:val="000000"/>
      </w:rPr>
    </w:pPr>
    <w:hyperlink r:id="rId5">
      <w:r>
        <w:rPr>
          <w:color w:val="1155CC"/>
          <w:u w:val="single"/>
        </w:rPr>
        <w:t>Personal Website</w:t>
      </w:r>
    </w:hyperlink>
    <w:r>
      <w:rPr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</w:t>
    </w:r>
    <w:r w:rsidR="00C55B7B">
      <w:rPr>
        <w:color w:val="000000"/>
      </w:rPr>
      <w:t xml:space="preserve">                               </w:t>
    </w:r>
    <w:r>
      <w:rPr>
        <w:color w:val="000000"/>
      </w:rPr>
      <w:t xml:space="preserve">        </w:t>
    </w:r>
    <w:hyperlink r:id="rId6">
      <w:proofErr w:type="spellStart"/>
      <w:proofErr w:type="gramStart"/>
      <w:r>
        <w:rPr>
          <w:color w:val="1155CC"/>
          <w:u w:val="single"/>
        </w:rPr>
        <w:t>CodePen</w:t>
      </w:r>
      <w:proofErr w:type="spellEnd"/>
      <w:r>
        <w:rPr>
          <w:color w:val="1155CC"/>
          <w:u w:val="single"/>
        </w:rPr>
        <w:t>(</w:t>
      </w:r>
      <w:proofErr w:type="spellStart"/>
      <w:proofErr w:type="gramEnd"/>
      <w:r>
        <w:rPr>
          <w:color w:val="1155CC"/>
          <w:u w:val="single"/>
        </w:rPr>
        <w:t>WebDev</w:t>
      </w:r>
      <w:proofErr w:type="spellEnd"/>
      <w:r>
        <w:rPr>
          <w:color w:val="1155CC"/>
          <w:u w:val="single"/>
        </w:rPr>
        <w:t>)</w:t>
      </w:r>
    </w:hyperlink>
    <w:r>
      <w:rPr>
        <w:color w:val="000000"/>
      </w:rPr>
      <w:t xml:space="preserve">                      </w:t>
    </w:r>
  </w:p>
  <w:p w14:paraId="44985AD2" w14:textId="7DCC8300" w:rsidR="00D438A2" w:rsidRDefault="00E84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</w:pPr>
    <w:hyperlink r:id="rId7">
      <w:r>
        <w:rPr>
          <w:color w:val="1155CC"/>
          <w:u w:val="single"/>
        </w:rPr>
        <w:t xml:space="preserve">Verify Sec+ (Code: </w:t>
      </w:r>
    </w:hyperlink>
    <w:hyperlink r:id="rId8">
      <w:r>
        <w:rPr>
          <w:rFonts w:ascii="Arial" w:eastAsia="Arial" w:hAnsi="Arial" w:cs="Arial"/>
          <w:color w:val="1155CC"/>
          <w:sz w:val="25"/>
          <w:szCs w:val="25"/>
          <w:u w:val="single"/>
        </w:rPr>
        <w:t>1KVDVBYNSGEQ19C0)</w:t>
      </w:r>
    </w:hyperlink>
    <w:r>
      <w:rPr>
        <w:color w:val="000000"/>
      </w:rPr>
      <w:t xml:space="preserve">                                                </w:t>
    </w:r>
    <w:r w:rsidR="00C55B7B">
      <w:rPr>
        <w:color w:val="000000"/>
      </w:rPr>
      <w:t xml:space="preserve">                       </w:t>
    </w:r>
    <w:r>
      <w:rPr>
        <w:color w:val="000000"/>
      </w:rPr>
      <w:t xml:space="preserve">                     </w:t>
    </w:r>
    <w:r>
      <w:t xml:space="preserve"> </w:t>
    </w:r>
    <w:hyperlink r:id="rId9">
      <w:r>
        <w:rPr>
          <w:color w:val="1155CC"/>
          <w:u w:val="single"/>
        </w:rPr>
        <w:t>Project Ares</w:t>
      </w:r>
    </w:hyperlink>
    <w:r>
      <w:rPr>
        <w:color w:val="000000"/>
      </w:rPr>
      <w:t xml:space="preserve">                                           </w:t>
    </w:r>
  </w:p>
  <w:p w14:paraId="23E104F4" w14:textId="77777777" w:rsidR="00D438A2" w:rsidRDefault="00E84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800"/>
      </w:tabs>
    </w:pPr>
    <w:hyperlink r:id="rId10">
      <w:proofErr w:type="spellStart"/>
      <w:r>
        <w:rPr>
          <w:color w:val="1155CC"/>
          <w:u w:val="single"/>
        </w:rPr>
        <w:t>eJPT</w:t>
      </w:r>
      <w:proofErr w:type="spellEnd"/>
      <w:r>
        <w:rPr>
          <w:color w:val="1155CC"/>
          <w:u w:val="single"/>
        </w:rPr>
        <w:t xml:space="preserve"> </w:t>
      </w:r>
      <w:proofErr w:type="gramStart"/>
      <w:r>
        <w:rPr>
          <w:color w:val="1155CC"/>
          <w:u w:val="single"/>
        </w:rPr>
        <w:t>Certificate(</w:t>
      </w:r>
      <w:proofErr w:type="gramEnd"/>
      <w:r>
        <w:rPr>
          <w:color w:val="1155CC"/>
          <w:u w:val="single"/>
        </w:rPr>
        <w:t>ID: 2892204)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2CB7D" w14:textId="77777777" w:rsidR="00E841CB" w:rsidRDefault="00E841CB">
      <w:r>
        <w:separator/>
      </w:r>
    </w:p>
  </w:footnote>
  <w:footnote w:type="continuationSeparator" w:id="0">
    <w:p w14:paraId="0ED7A040" w14:textId="77777777" w:rsidR="00E841CB" w:rsidRDefault="00E84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CF28A" w14:textId="77777777" w:rsidR="00D438A2" w:rsidRDefault="00E841CB">
    <w:pPr>
      <w:tabs>
        <w:tab w:val="right" w:pos="9900"/>
      </w:tabs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>102 Schuyler Drive</w:t>
    </w: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6C468A79" wp14:editId="693B35B2">
              <wp:simplePos x="0" y="0"/>
              <wp:positionH relativeFrom="margin">
                <wp:align>center</wp:align>
              </wp:positionH>
              <wp:positionV relativeFrom="page">
                <wp:posOffset>377509</wp:posOffset>
              </wp:positionV>
              <wp:extent cx="1562100" cy="377190"/>
              <wp:effectExtent l="0" t="0" r="0" b="0"/>
              <wp:wrapNone/>
              <wp:docPr id="223" name="Rectangle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9238" y="3605693"/>
                        <a:ext cx="1533525" cy="348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B64F50D" w14:textId="77777777" w:rsidR="00D438A2" w:rsidRDefault="00E841CB">
                          <w:pPr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b/>
                              <w:color w:val="000000"/>
                              <w:sz w:val="36"/>
                            </w:rPr>
                            <w:t>Joseph Clay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377509</wp:posOffset>
              </wp:positionV>
              <wp:extent cx="1562100" cy="377190"/>
              <wp:effectExtent b="0" l="0" r="0" t="0"/>
              <wp:wrapNone/>
              <wp:docPr id="2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3771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Garamond" w:eastAsia="Garamond" w:hAnsi="Garamond" w:cs="Garamond"/>
      </w:rPr>
      <w:t xml:space="preserve">                                                                                                                             </w:t>
    </w:r>
    <w:proofErr w:type="gramStart"/>
    <w:r>
      <w:rPr>
        <w:rFonts w:ascii="Garamond" w:eastAsia="Garamond" w:hAnsi="Garamond" w:cs="Garamond"/>
      </w:rPr>
      <w:t xml:space="preserve">   (</w:t>
    </w:r>
    <w:proofErr w:type="gramEnd"/>
    <w:r>
      <w:rPr>
        <w:rFonts w:ascii="Garamond" w:eastAsia="Garamond" w:hAnsi="Garamond" w:cs="Garamond"/>
      </w:rPr>
      <w:t>828)412-7800</w:t>
    </w:r>
  </w:p>
  <w:p w14:paraId="3CE162FD" w14:textId="77777777" w:rsidR="00D438A2" w:rsidRDefault="00E841CB">
    <w:pPr>
      <w:tabs>
        <w:tab w:val="right" w:pos="9900"/>
      </w:tabs>
      <w:rPr>
        <w:rFonts w:ascii="Garamond" w:eastAsia="Garamond" w:hAnsi="Garamond" w:cs="Garamond"/>
        <w:b/>
        <w:sz w:val="36"/>
        <w:szCs w:val="36"/>
      </w:rPr>
    </w:pPr>
    <w:r>
      <w:rPr>
        <w:rFonts w:ascii="Garamond" w:eastAsia="Garamond" w:hAnsi="Garamond" w:cs="Garamond"/>
      </w:rPr>
      <w:t xml:space="preserve">Huntersville, NC 28078                                                                                            </w:t>
    </w:r>
    <w:r>
      <w:rPr>
        <w:rFonts w:ascii="Garamond" w:eastAsia="Garamond" w:hAnsi="Garamond" w:cs="Garamond"/>
      </w:rPr>
      <w:t xml:space="preserve">        clayjoseph1994@gmail.com</w:t>
    </w:r>
  </w:p>
  <w:p w14:paraId="2D9F48FF" w14:textId="77777777" w:rsidR="00D438A2" w:rsidRDefault="00E841CB">
    <w:pPr>
      <w:jc w:val="center"/>
      <w:rPr>
        <w:rFonts w:ascii="Garamond" w:eastAsia="Garamond" w:hAnsi="Garamond" w:cs="Garamond"/>
      </w:rPr>
    </w:pPr>
    <w: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87E3AE" wp14:editId="3B3640E9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6553200" cy="44450"/>
              <wp:effectExtent l="0" t="0" r="0" b="0"/>
              <wp:wrapNone/>
              <wp:docPr id="222" name="Straight Arrow Connector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79683"/>
                        <a:ext cx="6534150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triangle" w="med" len="med"/>
                        <a:tailEnd type="triangl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6553200" cy="44450"/>
              <wp:effectExtent b="0" l="0" r="0" t="0"/>
              <wp:wrapNone/>
              <wp:docPr id="22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0" cy="4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316F3"/>
    <w:multiLevelType w:val="multilevel"/>
    <w:tmpl w:val="18BC3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313A22"/>
    <w:multiLevelType w:val="multilevel"/>
    <w:tmpl w:val="C6A08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990A61"/>
    <w:multiLevelType w:val="multilevel"/>
    <w:tmpl w:val="93D61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6A6B98"/>
    <w:multiLevelType w:val="multilevel"/>
    <w:tmpl w:val="F83EF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6075AF"/>
    <w:multiLevelType w:val="multilevel"/>
    <w:tmpl w:val="28721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76047"/>
    <w:multiLevelType w:val="multilevel"/>
    <w:tmpl w:val="98DC9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E33A65"/>
    <w:multiLevelType w:val="multilevel"/>
    <w:tmpl w:val="FF483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DB0366"/>
    <w:multiLevelType w:val="multilevel"/>
    <w:tmpl w:val="2C16A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654DE7"/>
    <w:multiLevelType w:val="multilevel"/>
    <w:tmpl w:val="BAD0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A2"/>
    <w:rsid w:val="00C55B7B"/>
    <w:rsid w:val="00D438A2"/>
    <w:rsid w:val="00E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D8DEB"/>
  <w15:docId w15:val="{71C3191F-BECE-604A-B9F5-61136F4B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imbus Roman No9 L" w:eastAsia="Nimbus Roman No9 L" w:hAnsi="Nimbus Roman No9 L" w:cs="Nimbus Roman No9 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E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C86"/>
    <w:pPr>
      <w:keepNext/>
      <w:keepLines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A1C86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5317EC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rsid w:val="005317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List">
    <w:name w:val="List"/>
    <w:basedOn w:val="BodyText"/>
    <w:uiPriority w:val="99"/>
    <w:rsid w:val="005317EC"/>
  </w:style>
  <w:style w:type="paragraph" w:customStyle="1" w:styleId="Caption1">
    <w:name w:val="Caption1"/>
    <w:basedOn w:val="Normal"/>
    <w:uiPriority w:val="99"/>
    <w:rsid w:val="005317EC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5317EC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E75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7E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Footer">
    <w:name w:val="footer"/>
    <w:basedOn w:val="Normal"/>
    <w:link w:val="Foot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7EC"/>
    <w:rPr>
      <w:rFonts w:ascii="Nimbus Roman No9 L" w:hAnsi="Nimbus Roman No9 L"/>
      <w:sz w:val="24"/>
    </w:rPr>
  </w:style>
  <w:style w:type="paragraph" w:styleId="ListParagraph">
    <w:name w:val="List Paragraph"/>
    <w:basedOn w:val="Normal"/>
    <w:uiPriority w:val="34"/>
    <w:qFormat/>
    <w:rsid w:val="00F618EF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D0577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FD3"/>
    <w:rPr>
      <w:rFonts w:cs="Times New Roman"/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verify.comptia.org" TargetMode="External"/><Relationship Id="rId3" Type="http://schemas.openxmlformats.org/officeDocument/2006/relationships/hyperlink" Target="https://github.com/clayjoseph1994" TargetMode="External"/><Relationship Id="rId7" Type="http://schemas.openxmlformats.org/officeDocument/2006/relationships/hyperlink" Target="http://verify.comptia.org" TargetMode="External"/><Relationship Id="rId2" Type="http://schemas.openxmlformats.org/officeDocument/2006/relationships/hyperlink" Target="https://app.hackthebox.eu/profile/265828" TargetMode="External"/><Relationship Id="rId1" Type="http://schemas.openxmlformats.org/officeDocument/2006/relationships/hyperlink" Target="https://www.linkedin.com/in/clayjoseph1994/" TargetMode="External"/><Relationship Id="rId6" Type="http://schemas.openxmlformats.org/officeDocument/2006/relationships/hyperlink" Target="https://codepen.io/clayjoseph1994" TargetMode="External"/><Relationship Id="rId5" Type="http://schemas.openxmlformats.org/officeDocument/2006/relationships/hyperlink" Target="https://clayjoseph1994.com/" TargetMode="External"/><Relationship Id="rId10" Type="http://schemas.openxmlformats.org/officeDocument/2006/relationships/hyperlink" Target="https://verified.elearnsecurity.com/certificates/4214071d-9b91-4428-a195-d19bb200c14d" TargetMode="External"/><Relationship Id="rId4" Type="http://schemas.openxmlformats.org/officeDocument/2006/relationships/hyperlink" Target="https://tryhackme.com/p/skollr34p3r" TargetMode="External"/><Relationship Id="rId9" Type="http://schemas.openxmlformats.org/officeDocument/2006/relationships/hyperlink" Target="https://circadence.com/project-ar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zHvKFVDd0I2rZf7enEBBAXH4A==">AMUW2mWMfabET52Kr+CoPHFZnMeoo/RfiDa9jTTpB8BDq1eT3l30LgPbOpDdjXUqBmBtLMJMWUPlNLTWAMTGK40pa8u8nUcZpgRyYSwM3QrzrWvP9DjYvSAC5kCdaewMoFopppIr0WNA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Clay</dc:creator>
  <cp:lastModifiedBy>Joseph Clay</cp:lastModifiedBy>
  <cp:revision>2</cp:revision>
  <dcterms:created xsi:type="dcterms:W3CDTF">2020-10-05T19:08:00Z</dcterms:created>
  <dcterms:modified xsi:type="dcterms:W3CDTF">2021-05-12T15:35:00Z</dcterms:modified>
</cp:coreProperties>
</file>