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 数据可视化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BI-[基础操作]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网校相关视频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 简介及基础操作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明确本次课知识点，明确重点难点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【知识点目标】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BI概述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BI基本操作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【重点】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BI基本操作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【难点】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BI基本操作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复习巩固作业讲解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本次课程任务讲解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【知识点1】Power BI概述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BI生态构成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 独立体系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Power BI Desktop</w:t>
      </w:r>
      <w:r>
        <w:rPr>
          <w:rFonts w:hint="eastAsia"/>
          <w:lang w:val="en-US" w:eastAsia="zh-CN"/>
        </w:rPr>
        <w:t>：数据收集、数据处理和数据清洗、数据分析与数据可视化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 BI Service：在网络上分享PBI的报表、仪表盘..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 Mobile：移动平台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 Power BI 插件体系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Power Query</w:t>
      </w:r>
      <w:r>
        <w:rPr>
          <w:rFonts w:hint="eastAsia"/>
          <w:lang w:val="en-US" w:eastAsia="zh-CN"/>
        </w:rPr>
        <w:t>：多数据源的导入、数据处理和数据清洗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Power Povit</w:t>
      </w:r>
      <w:r>
        <w:rPr>
          <w:rFonts w:hint="eastAsia"/>
          <w:lang w:val="en-US" w:eastAsia="zh-CN"/>
        </w:rPr>
        <w:t>：创建多表之间的联系，建立数据模型，创建</w:t>
      </w:r>
      <w:r>
        <w:rPr>
          <w:rFonts w:hint="eastAsia"/>
          <w:color w:val="FF0000"/>
          <w:lang w:val="en-US" w:eastAsia="zh-CN"/>
        </w:rPr>
        <w:t>多表关联的透视表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View：改善可视化的效果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 Map：地图方面的效果改善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【知识点2】Power BI基本操作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在EXCEL中开启Power BI插件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4645" cy="3328670"/>
            <wp:effectExtent l="0" t="0" r="8255" b="508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5280" cy="1863725"/>
            <wp:effectExtent l="0" t="0" r="7620" b="3175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 w:val="0"/>
          <w:bCs/>
        </w:rPr>
      </w:pPr>
    </w:p>
    <w:p>
      <w:pPr>
        <w:pStyle w:val="5"/>
        <w:numPr>
          <w:ilvl w:val="0"/>
          <w:numId w:val="5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 w:ascii="黑体" w:hAnsi="黑体" w:cs="黑体"/>
          <w:b w:val="0"/>
          <w:bCs/>
          <w:lang w:val="en-US" w:eastAsia="zh-CN"/>
        </w:rPr>
        <w:t>在Power Query中获取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数据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连接到内部数据：把EXCEL内部的数据加载到PowerQuery进行编辑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2275" cy="1682750"/>
            <wp:effectExtent l="0" t="0" r="15875" b="12700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2805430"/>
            <wp:effectExtent l="0" t="0" r="9525" b="1397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815" cy="2712720"/>
            <wp:effectExtent l="0" t="0" r="635" b="11430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连接到外部数据：把EXCEL之外的数据文件加载到PowerQuery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3090" cy="2016760"/>
            <wp:effectExtent l="0" t="0" r="3810" b="2540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合并多个数据源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横向合并：增加表的列（字段），要求表之间要有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共同的字段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，其中一个表需要是不重复的（主键）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7040" cy="3361690"/>
            <wp:effectExtent l="0" t="0" r="10160" b="1016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8080" cy="1756410"/>
            <wp:effectExtent l="0" t="0" r="1270" b="15240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纵向合并：增加表的行（记录），要求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各个表的结构要相同或相近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7845" cy="1546225"/>
            <wp:effectExtent l="0" t="0" r="14605" b="15875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注意各查询的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字段名称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要相同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结果是具有相同字段名的列会直接重合，而不具有相同字段名的列会错开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在Power Query中清洗数据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格式转换</w:t>
      </w:r>
      <w:r>
        <w:rPr>
          <w:rFonts w:hint="eastAsia" w:asciiTheme="minorEastAsia" w:hAnsiTheme="minorEastAsia" w:cstheme="minorEastAsia"/>
          <w:lang w:val="en-US" w:eastAsia="zh-CN"/>
        </w:rPr>
        <w:t>(数据类型)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65420" cy="3210560"/>
            <wp:effectExtent l="0" t="0" r="11430" b="8890"/>
            <wp:docPr id="25" name="图片 25" descr="O]2Z2E6}{Y0]AX[S(M}96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O]2Z2E6}{Y0]AX[S(M}96Q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提升标题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73675" cy="3968115"/>
            <wp:effectExtent l="0" t="0" r="3175" b="13335"/>
            <wp:docPr id="23" name="图片 23" descr="6E}OU}`_XFN@TRJDP(ULQ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E}OU}`_XFN@TRJDP(ULQ$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删除行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68595" cy="2202815"/>
            <wp:effectExtent l="0" t="0" r="8255" b="6985"/>
            <wp:docPr id="26" name="图片 26" descr="@A5%]JHZI{WQ03LXRP35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@A5%]JHZI{WQ03LXRP35E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删除列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合并/拆分列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269230" cy="4681855"/>
            <wp:effectExtent l="0" t="0" r="7620" b="4445"/>
            <wp:docPr id="27" name="图片 27" descr="[ZL4O{02XQ`I{(_~PQPLG~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[ZL4O{02XQ`I{(_~PQPLG~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270500" cy="2328545"/>
            <wp:effectExtent l="0" t="0" r="6350" b="14605"/>
            <wp:docPr id="28" name="图片 28" descr="HM@V]M_7XR]NXOM]]2KR3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M@V]M_7XR]NXOM]]2KR3R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在Power Query中转换数据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透视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70500" cy="3078480"/>
            <wp:effectExtent l="0" t="0" r="6350" b="7620"/>
            <wp:docPr id="31" name="图片 31" descr="9~KP9ET_UVZ2KXCGI}{`I]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~KP9ET_UVZ2KXCGI}{`I]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逆透视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744470"/>
            <wp:effectExtent l="0" t="0" r="12065" b="17780"/>
            <wp:docPr id="30" name="图片 30" descr="9CUXFENX`RU]4T%0[NFVT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CUXFENX`RU]4T%0[NFVTI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分类汇总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865" cy="3329305"/>
            <wp:effectExtent l="0" t="0" r="698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397125" cy="3584575"/>
            <wp:effectExtent l="0" t="0" r="317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在Power Povit中操作数据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连接多个数据源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133850" cy="1790700"/>
            <wp:effectExtent l="0" t="0" r="0" b="0"/>
            <wp:docPr id="32" name="图片 32" descr="M5D0Q5])LTY5KXV2_X8{`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5D0Q5])LTY5KXV2_X8{`C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095875" cy="5467350"/>
            <wp:effectExtent l="0" t="0" r="9525" b="0"/>
            <wp:docPr id="33" name="图片 33" descr="6)6WXTF_HNHYJVR9[Y_27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)6WXTF_HNHYJVR9[Y_27_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创建多表透视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4742180" cy="4057015"/>
            <wp:effectExtent l="0" t="0" r="1270" b="635"/>
            <wp:docPr id="34" name="图片 34" descr="D5LJQ84GEXS~R`D9M]V@A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5LJQ84GEXS~R`D9M]V@AX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4953000" cy="4133850"/>
            <wp:effectExtent l="0" t="0" r="0" b="0"/>
            <wp:docPr id="35" name="图片 35" descr="I5C@_I2K66$3JVOSCUW82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5C@_I2K66$3JVOSCUW82Q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295650" cy="6238875"/>
            <wp:effectExtent l="0" t="0" r="0" b="9525"/>
            <wp:docPr id="36" name="图片 36" descr="O{WU~~{7D8I}NIQ)Z$_T6}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O{WU~~{7D8I}NIQ)Z$_T6}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范例：找出消费金额前10位客户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271135" cy="221297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PowerBI Desktop基本操作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界面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导入数据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5420" cy="614680"/>
            <wp:effectExtent l="0" t="0" r="11430" b="13970"/>
            <wp:docPr id="37" name="图片 37" descr="@OSKF9XC@VB]TW2@1R78P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@OSKF9XC@VB]TW2@1R78P1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333625" cy="5438775"/>
            <wp:effectExtent l="0" t="0" r="9525" b="9525"/>
            <wp:docPr id="38" name="图片 38" descr="@_2_9`QCM@~B`[0}K5FGA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@_2_9`QCM@~B`[0}K5FGANW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创建关系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编辑查询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可视化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28800" cy="6762750"/>
            <wp:effectExtent l="0" t="0" r="0" b="0"/>
            <wp:docPr id="39" name="图片 39" descr="$B4J9O_1RVE]UO$76W(R@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$B4J9O_1RVE]UO$76W(R@M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981325" cy="4448175"/>
            <wp:effectExtent l="0" t="0" r="9525" b="9525"/>
            <wp:docPr id="40" name="图片 40" descr="CLI8{VJB1WANJR8IFBKJ~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LI8{VJB1WANJR8IFBKJ~7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通过度量值和计算列获得更多数据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68595" cy="4979670"/>
            <wp:effectExtent l="0" t="0" r="8255" b="11430"/>
            <wp:docPr id="41" name="图片 41" descr="Q$`PKPI_`KR(RDFC2)P(2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$`PKPI_`KR(RDFC2)P(2I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5682615"/>
            <wp:effectExtent l="0" t="0" r="2540" b="13335"/>
            <wp:docPr id="42" name="图片 42" descr="7R~`SOJ)Q7FINHCMVFKTN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R~`SOJ)Q7FINHCMVFKTNVO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6150" cy="923925"/>
            <wp:effectExtent l="0" t="0" r="0" b="9525"/>
            <wp:docPr id="43" name="图片 43" descr="6LEW8JPB~FL%7DPZT]WR9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LEW8JPB~FL%7DPZT]WR9_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自主学习作业讲解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课程总结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BI生态体系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Excel下的Power Query基本操作（导入数据、多表、数据处理）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Excel下的Power Povit基本操作（导入数据、建立关系、计算、多表透视）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 BI Desktop基本操作（导入数据、查询修改、建立关系、可视化）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下次自主学习任务布置</w:t>
      </w:r>
    </w:p>
    <w:p>
      <w:pPr>
        <w:pStyle w:val="5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观看预习视频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制作power bi图表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餐饮项目案例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用提供的数据源（KF1710等）制作如下效果</w:t>
      </w:r>
    </w:p>
    <w:p>
      <w:r>
        <w:drawing>
          <wp:inline distT="0" distB="0" distL="114300" distR="114300">
            <wp:extent cx="5271770" cy="3081655"/>
            <wp:effectExtent l="0" t="0" r="5080" b="444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93390"/>
            <wp:effectExtent l="0" t="0" r="5715" b="1651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73705"/>
            <wp:effectExtent l="0" t="0" r="12065" b="1714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作业提交：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"mailto:请于周五中午12点之前提交作业到邮箱143876@qq.com"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请于周五中午12点之前提交作业到邮箱143876@qq.com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提交作业的格式：姓名_作</w:t>
      </w:r>
      <w:bookmarkStart w:id="0" w:name="_GoBack"/>
      <w:bookmarkEnd w:id="0"/>
      <w:r>
        <w:rPr>
          <w:rFonts w:hint="eastAsia"/>
          <w:lang w:val="en-US" w:eastAsia="zh-CN"/>
        </w:rPr>
        <w:t>业名称.rar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74FF8"/>
    <w:multiLevelType w:val="singleLevel"/>
    <w:tmpl w:val="91374FF8"/>
    <w:lvl w:ilvl="0" w:tentative="0">
      <w:start w:val="1"/>
      <w:numFmt w:val="bullet"/>
      <w:pStyle w:val="6"/>
      <w:lvlText w:val=""/>
      <w:lvlJc w:val="left"/>
      <w:pPr>
        <w:ind w:left="420" w:leftChars="0" w:hanging="420" w:firstLineChars="0"/>
      </w:pPr>
      <w:rPr>
        <w:rFonts w:hint="default" w:ascii="Wingdings" w:hAnsi="Wingdings"/>
        <w:b/>
      </w:rPr>
    </w:lvl>
  </w:abstractNum>
  <w:abstractNum w:abstractNumId="1">
    <w:nsid w:val="A8299438"/>
    <w:multiLevelType w:val="multilevel"/>
    <w:tmpl w:val="A8299438"/>
    <w:lvl w:ilvl="0" w:tentative="0">
      <w:start w:val="1"/>
      <w:numFmt w:val="decimal"/>
      <w:pStyle w:val="5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E6587C1"/>
    <w:multiLevelType w:val="singleLevel"/>
    <w:tmpl w:val="BE6587C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>
    <w:nsid w:val="C22FC357"/>
    <w:multiLevelType w:val="multilevel"/>
    <w:tmpl w:val="C22FC35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305BACC"/>
    <w:multiLevelType w:val="singleLevel"/>
    <w:tmpl w:val="D305BACC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5">
    <w:nsid w:val="EF569759"/>
    <w:multiLevelType w:val="multilevel"/>
    <w:tmpl w:val="EF56975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1DE169FD"/>
    <w:multiLevelType w:val="singleLevel"/>
    <w:tmpl w:val="1DE169F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4FFE6F5"/>
    <w:multiLevelType w:val="multilevel"/>
    <w:tmpl w:val="54FFE6F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93BE2A7"/>
    <w:multiLevelType w:val="multilevel"/>
    <w:tmpl w:val="593BE2A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78A3283B"/>
    <w:multiLevelType w:val="singleLevel"/>
    <w:tmpl w:val="78A3283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A94EB3F"/>
    <w:multiLevelType w:val="multilevel"/>
    <w:tmpl w:val="7A94EB3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9"/>
  </w:num>
  <w:num w:numId="5">
    <w:abstractNumId w:val="1"/>
    <w:lvlOverride w:ilvl="0">
      <w:startOverride w:val="1"/>
    </w:lvlOverride>
  </w:num>
  <w:num w:numId="6">
    <w:abstractNumId w:val="3"/>
  </w:num>
  <w:num w:numId="7">
    <w:abstractNumId w:val="7"/>
  </w:num>
  <w:num w:numId="8">
    <w:abstractNumId w:val="8"/>
  </w:num>
  <w:num w:numId="9">
    <w:abstractNumId w:val="10"/>
  </w:num>
  <w:num w:numId="10">
    <w:abstractNumId w:val="5"/>
  </w:num>
  <w:num w:numId="11">
    <w:abstractNumId w:val="6"/>
  </w:num>
  <w:num w:numId="12">
    <w:abstractNumId w:val="1"/>
    <w:lvlOverride w:ilvl="0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796750"/>
    <w:rsid w:val="0C7F2BD2"/>
    <w:rsid w:val="0E371F5A"/>
    <w:rsid w:val="0FDE6C0C"/>
    <w:rsid w:val="14775353"/>
    <w:rsid w:val="19FD7690"/>
    <w:rsid w:val="21534E4D"/>
    <w:rsid w:val="22814825"/>
    <w:rsid w:val="240F3410"/>
    <w:rsid w:val="272A1F77"/>
    <w:rsid w:val="27FD01B3"/>
    <w:rsid w:val="28E118A9"/>
    <w:rsid w:val="389D2AD4"/>
    <w:rsid w:val="3BBC64FA"/>
    <w:rsid w:val="41276A4E"/>
    <w:rsid w:val="45D06D35"/>
    <w:rsid w:val="48397EAF"/>
    <w:rsid w:val="49CC62B1"/>
    <w:rsid w:val="4B3C2F59"/>
    <w:rsid w:val="4D262F43"/>
    <w:rsid w:val="50B97346"/>
    <w:rsid w:val="529B1B66"/>
    <w:rsid w:val="5393610B"/>
    <w:rsid w:val="5B9F210E"/>
    <w:rsid w:val="5EB70B62"/>
    <w:rsid w:val="61CE0E1D"/>
    <w:rsid w:val="62D762BD"/>
    <w:rsid w:val="63DB29E8"/>
    <w:rsid w:val="66BF653D"/>
    <w:rsid w:val="71E36164"/>
    <w:rsid w:val="732024AB"/>
    <w:rsid w:val="7798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48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numPr>
        <w:ilvl w:val="0"/>
        <w:numId w:val="1"/>
      </w:numPr>
      <w:spacing w:before="80" w:beforeLines="0" w:beforeAutospacing="0" w:after="80" w:afterLines="0" w:afterAutospacing="0" w:line="240" w:lineRule="auto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eastAsia="宋体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Lines="0" w:beforeAutospacing="0" w:afterLines="0" w:afterAutospacing="0" w:line="240" w:lineRule="auto"/>
      <w:outlineLvl w:val="4"/>
    </w:pPr>
    <w:rPr>
      <w:rFonts w:asciiTheme="minorAscii" w:hAnsiTheme="minorAscii"/>
      <w:b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宋体"/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老z</cp:lastModifiedBy>
  <dcterms:modified xsi:type="dcterms:W3CDTF">2019-06-25T14:31:38Z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