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4401A" w14:textId="77777777" w:rsidR="006C5372" w:rsidRDefault="00F03718">
      <w:pPr>
        <w:pStyle w:val="1"/>
        <w:jc w:val="center"/>
        <w:rPr>
          <w:rFonts w:asciiTheme="minorEastAsia" w:eastAsiaTheme="minorEastAsia" w:hAnsiTheme="minorEastAsia" w:cstheme="minorEastAsia"/>
        </w:rPr>
      </w:pPr>
      <w:r>
        <w:rPr>
          <w:rFonts w:asciiTheme="minorEastAsia" w:eastAsiaTheme="minorEastAsia" w:hAnsiTheme="minorEastAsia" w:cstheme="minorEastAsia" w:hint="eastAsia"/>
        </w:rPr>
        <w:t>第三阶段 从数据分析到数据挖掘</w:t>
      </w:r>
    </w:p>
    <w:p w14:paraId="13ABEB22" w14:textId="77777777" w:rsidR="006C5372" w:rsidRDefault="00F03718">
      <w:pPr>
        <w:pStyle w:val="1"/>
        <w:jc w:val="center"/>
        <w:rPr>
          <w:rFonts w:asciiTheme="minorEastAsia" w:eastAsiaTheme="minorEastAsia" w:hAnsiTheme="minorEastAsia" w:cstheme="minorEastAsia"/>
        </w:rPr>
      </w:pPr>
      <w:r>
        <w:rPr>
          <w:rFonts w:ascii="黑体" w:eastAsia="黑体" w:hAnsi="黑体" w:cs="黑体" w:hint="eastAsia"/>
        </w:rPr>
        <w:t>SPSS Modeler-[数据分析与挖掘2]</w:t>
      </w:r>
    </w:p>
    <w:p w14:paraId="456827FB" w14:textId="77777777" w:rsidR="006C5372" w:rsidRDefault="00F03718">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网校相关视频</w:t>
      </w:r>
    </w:p>
    <w:p w14:paraId="47D29D9A" w14:textId="77777777" w:rsidR="006C5372" w:rsidRDefault="00F03718">
      <w:pPr>
        <w:tabs>
          <w:tab w:val="left" w:pos="0"/>
        </w:tabs>
        <w:rPr>
          <w:rFonts w:asciiTheme="minorEastAsia" w:hAnsiTheme="minorEastAsia" w:cstheme="minorEastAsia"/>
        </w:rPr>
      </w:pPr>
      <w:r>
        <w:rPr>
          <w:rFonts w:asciiTheme="minorEastAsia" w:hAnsiTheme="minorEastAsia" w:cstheme="minorEastAsia" w:hint="eastAsia"/>
        </w:rPr>
        <w:t>第二章 SPSS Modeler模型篇</w:t>
      </w:r>
    </w:p>
    <w:p w14:paraId="75F4F97B" w14:textId="77777777" w:rsidR="006C5372" w:rsidRDefault="00F03718">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明确本次</w:t>
      </w:r>
      <w:proofErr w:type="gramStart"/>
      <w:r>
        <w:rPr>
          <w:rFonts w:asciiTheme="minorEastAsia" w:eastAsiaTheme="minorEastAsia" w:hAnsiTheme="minorEastAsia" w:cstheme="minorEastAsia" w:hint="eastAsia"/>
        </w:rPr>
        <w:t>课知识</w:t>
      </w:r>
      <w:proofErr w:type="gramEnd"/>
      <w:r>
        <w:rPr>
          <w:rFonts w:asciiTheme="minorEastAsia" w:eastAsiaTheme="minorEastAsia" w:hAnsiTheme="minorEastAsia" w:cstheme="minorEastAsia" w:hint="eastAsia"/>
        </w:rPr>
        <w:t>点，明确重点难点</w:t>
      </w:r>
    </w:p>
    <w:p w14:paraId="5213CA09" w14:textId="77777777" w:rsidR="006C5372" w:rsidRDefault="00F03718">
      <w:pPr>
        <w:pStyle w:val="3"/>
        <w:rPr>
          <w:rFonts w:asciiTheme="minorEastAsia" w:eastAsiaTheme="minorEastAsia" w:hAnsiTheme="minorEastAsia" w:cstheme="minorEastAsia"/>
        </w:rPr>
      </w:pPr>
      <w:r>
        <w:rPr>
          <w:rFonts w:asciiTheme="minorEastAsia" w:eastAsiaTheme="minorEastAsia" w:hAnsiTheme="minorEastAsia" w:cstheme="minorEastAsia" w:hint="eastAsia"/>
        </w:rPr>
        <w:t>【知识点目标】</w:t>
      </w:r>
    </w:p>
    <w:p w14:paraId="5C3A99E7" w14:textId="77777777" w:rsidR="006C5372" w:rsidRDefault="00F03718">
      <w:pPr>
        <w:numPr>
          <w:ilvl w:val="0"/>
          <w:numId w:val="4"/>
        </w:numPr>
        <w:rPr>
          <w:rFonts w:asciiTheme="minorEastAsia" w:hAnsiTheme="minorEastAsia" w:cstheme="minorEastAsia"/>
        </w:rPr>
      </w:pPr>
      <w:r>
        <w:rPr>
          <w:rFonts w:asciiTheme="minorEastAsia" w:hAnsiTheme="minorEastAsia" w:cstheme="minorEastAsia" w:hint="eastAsia"/>
        </w:rPr>
        <w:t>SPSS Modeler 数据挖掘--回归：多重线性回归/Logistic回归</w:t>
      </w:r>
    </w:p>
    <w:p w14:paraId="4F2F1C91" w14:textId="77777777" w:rsidR="006C5372" w:rsidRDefault="00F03718">
      <w:pPr>
        <w:numPr>
          <w:ilvl w:val="0"/>
          <w:numId w:val="4"/>
        </w:numPr>
        <w:rPr>
          <w:rFonts w:asciiTheme="minorEastAsia" w:hAnsiTheme="minorEastAsia" w:cstheme="minorEastAsia"/>
        </w:rPr>
      </w:pPr>
      <w:r>
        <w:rPr>
          <w:rFonts w:asciiTheme="minorEastAsia" w:hAnsiTheme="minorEastAsia" w:cstheme="minorEastAsia" w:hint="eastAsia"/>
        </w:rPr>
        <w:t>SPSS Modeler 数据挖掘--分类：决策树</w:t>
      </w:r>
    </w:p>
    <w:p w14:paraId="5D67C4DC" w14:textId="77777777" w:rsidR="006C5372" w:rsidRDefault="00F03718">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本次课程任务讲解</w:t>
      </w:r>
    </w:p>
    <w:p w14:paraId="70F8121F" w14:textId="77777777" w:rsidR="006C5372" w:rsidRDefault="00F03718">
      <w:pPr>
        <w:pStyle w:val="3"/>
        <w:rPr>
          <w:rFonts w:asciiTheme="minorEastAsia" w:eastAsiaTheme="minorEastAsia" w:hAnsiTheme="minorEastAsia" w:cstheme="minorEastAsia"/>
        </w:rPr>
      </w:pPr>
      <w:r>
        <w:rPr>
          <w:rFonts w:asciiTheme="minorEastAsia" w:eastAsiaTheme="minorEastAsia" w:hAnsiTheme="minorEastAsia" w:cstheme="minorEastAsia" w:hint="eastAsia"/>
        </w:rPr>
        <w:t>【知识点1】</w:t>
      </w:r>
      <w:r>
        <w:rPr>
          <w:rFonts w:asciiTheme="minorEastAsia" w:eastAsiaTheme="minorEastAsia" w:hAnsiTheme="minorEastAsia" w:cstheme="minorEastAsia" w:hint="eastAsia"/>
        </w:rPr>
        <w:t>SPSS Modeler 数据挖掘--回归</w:t>
      </w:r>
    </w:p>
    <w:p w14:paraId="77DC262B" w14:textId="77777777" w:rsidR="006C5372" w:rsidRDefault="00F03718">
      <w:pPr>
        <w:pStyle w:val="4"/>
        <w:numPr>
          <w:ilvl w:val="0"/>
          <w:numId w:val="11"/>
        </w:numPr>
        <w:rPr>
          <w:rFonts w:asciiTheme="minorEastAsia" w:eastAsiaTheme="minorEastAsia" w:hAnsiTheme="minorEastAsia" w:cstheme="minorEastAsia"/>
          <w:b w:val="0"/>
          <w:bCs/>
        </w:rPr>
      </w:pPr>
      <w:r>
        <w:rPr>
          <w:rFonts w:asciiTheme="minorEastAsia" w:eastAsiaTheme="minorEastAsia" w:hAnsiTheme="minorEastAsia" w:cstheme="minorEastAsia" w:hint="eastAsia"/>
          <w:b w:val="0"/>
          <w:bCs/>
        </w:rPr>
        <w:t>SPSS Modeler数据挖掘--多重线性回归</w:t>
      </w:r>
    </w:p>
    <w:p w14:paraId="53B14A03" w14:textId="77777777" w:rsidR="006C5372" w:rsidRDefault="00F03718">
      <w:pPr>
        <w:ind w:firstLine="420"/>
        <w:rPr>
          <w:rFonts w:asciiTheme="minorEastAsia" w:hAnsiTheme="minorEastAsia" w:cstheme="minorEastAsia"/>
          <w:bCs/>
        </w:rPr>
      </w:pPr>
      <w:r>
        <w:rPr>
          <w:rFonts w:asciiTheme="minorEastAsia" w:hAnsiTheme="minorEastAsia" w:cstheme="minorEastAsia" w:hint="eastAsia"/>
          <w:bCs/>
        </w:rPr>
        <w:t>多重线性回归原理回顾</w:t>
      </w:r>
    </w:p>
    <w:p w14:paraId="537141CF"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特点与前置条件</w:t>
      </w:r>
    </w:p>
    <w:p w14:paraId="3AF6918B" w14:textId="77777777" w:rsidR="006C5372" w:rsidRDefault="00F03718">
      <w:pPr>
        <w:ind w:left="420" w:firstLine="420"/>
        <w:rPr>
          <w:rFonts w:asciiTheme="minorEastAsia" w:hAnsiTheme="minorEastAsia" w:cstheme="minorEastAsia"/>
          <w:bCs/>
        </w:rPr>
      </w:pPr>
      <w:r w:rsidRPr="00AA0E53">
        <w:rPr>
          <w:rFonts w:asciiTheme="minorEastAsia" w:hAnsiTheme="minorEastAsia" w:cstheme="minorEastAsia" w:hint="eastAsia"/>
          <w:bCs/>
          <w:color w:val="FF0000"/>
        </w:rPr>
        <w:t>假设1：因变量是连续变量</w:t>
      </w:r>
      <w:r>
        <w:rPr>
          <w:rFonts w:asciiTheme="minorEastAsia" w:hAnsiTheme="minorEastAsia" w:cstheme="minorEastAsia" w:hint="eastAsia"/>
          <w:bCs/>
        </w:rPr>
        <w:t xml:space="preserve"> </w:t>
      </w:r>
    </w:p>
    <w:p w14:paraId="203A5831"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 xml:space="preserve">假设2：自变量不少于2个（连续变量或分类变量都可以） </w:t>
      </w:r>
    </w:p>
    <w:p w14:paraId="79560958"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 xml:space="preserve">假设3：具有相互独立的观测值 </w:t>
      </w:r>
    </w:p>
    <w:p w14:paraId="74B161FD"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 xml:space="preserve">假设4：自变量和因变量之间存在线性关系 </w:t>
      </w:r>
    </w:p>
    <w:p w14:paraId="54090BD6"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 xml:space="preserve">假设5：等方差性 </w:t>
      </w:r>
    </w:p>
    <w:p w14:paraId="7A18045A" w14:textId="77777777" w:rsidR="006C5372" w:rsidRPr="00AA0E53" w:rsidRDefault="00F03718">
      <w:pPr>
        <w:ind w:left="420" w:firstLine="420"/>
        <w:rPr>
          <w:rFonts w:asciiTheme="minorEastAsia" w:hAnsiTheme="minorEastAsia" w:cstheme="minorEastAsia"/>
          <w:bCs/>
          <w:color w:val="FF0000"/>
        </w:rPr>
      </w:pPr>
      <w:r w:rsidRPr="00AA0E53">
        <w:rPr>
          <w:rFonts w:asciiTheme="minorEastAsia" w:hAnsiTheme="minorEastAsia" w:cstheme="minorEastAsia" w:hint="eastAsia"/>
          <w:bCs/>
          <w:color w:val="FF0000"/>
        </w:rPr>
        <w:t xml:space="preserve">假设6：不存在多重共线性 </w:t>
      </w:r>
    </w:p>
    <w:p w14:paraId="066BFB51"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 xml:space="preserve">假设7：不存在显著的异常值 </w:t>
      </w:r>
    </w:p>
    <w:p w14:paraId="77950766"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假设8：残差近似正态分布</w:t>
      </w:r>
    </w:p>
    <w:p w14:paraId="2B49BE01" w14:textId="77777777" w:rsidR="006C5372" w:rsidRDefault="00F03718">
      <w:pPr>
        <w:ind w:firstLine="420"/>
        <w:rPr>
          <w:rFonts w:asciiTheme="minorEastAsia" w:hAnsiTheme="minorEastAsia" w:cstheme="minorEastAsia"/>
          <w:bCs/>
        </w:rPr>
      </w:pPr>
      <w:r>
        <w:rPr>
          <w:rFonts w:asciiTheme="minorEastAsia" w:hAnsiTheme="minorEastAsia" w:cstheme="minorEastAsia" w:hint="eastAsia"/>
          <w:bCs/>
        </w:rPr>
        <w:t>SPSS Modeler中对建模的前置条件比较宽容，基本条件满足即可（假设1、6）</w:t>
      </w:r>
    </w:p>
    <w:p w14:paraId="470B0035" w14:textId="77777777" w:rsidR="006C5372" w:rsidRDefault="00F03718">
      <w:pPr>
        <w:ind w:firstLine="420"/>
        <w:rPr>
          <w:rFonts w:asciiTheme="minorEastAsia" w:hAnsiTheme="minorEastAsia" w:cstheme="minorEastAsia"/>
          <w:bCs/>
        </w:rPr>
      </w:pPr>
      <w:r>
        <w:rPr>
          <w:rFonts w:asciiTheme="minorEastAsia" w:hAnsiTheme="minorEastAsia" w:cstheme="minorEastAsia" w:hint="eastAsia"/>
          <w:bCs/>
        </w:rPr>
        <w:t>操作步骤</w:t>
      </w:r>
    </w:p>
    <w:p w14:paraId="0C13D4E9"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与一元线性回归类似，注意事先观察一下各变量之间的相关性</w:t>
      </w:r>
    </w:p>
    <w:p w14:paraId="6FDBB872" w14:textId="58B39FCA"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通过专家模式可以设置输出窗口的内容方便观察</w:t>
      </w:r>
    </w:p>
    <w:p w14:paraId="7E05F001" w14:textId="76EED90A" w:rsidR="00FA44F4" w:rsidRDefault="009500F4" w:rsidP="00BE6F99">
      <w:pPr>
        <w:rPr>
          <w:rFonts w:asciiTheme="minorEastAsia" w:hAnsiTheme="minorEastAsia" w:cstheme="minorEastAsia"/>
          <w:bCs/>
        </w:rPr>
      </w:pPr>
      <w:r>
        <w:rPr>
          <w:noProof/>
        </w:rPr>
        <w:lastRenderedPageBreak/>
        <w:drawing>
          <wp:inline distT="0" distB="0" distL="0" distR="0" wp14:anchorId="44094420" wp14:editId="3CB91020">
            <wp:extent cx="5274310" cy="204406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44065"/>
                    </a:xfrm>
                    <a:prstGeom prst="rect">
                      <a:avLst/>
                    </a:prstGeom>
                  </pic:spPr>
                </pic:pic>
              </a:graphicData>
            </a:graphic>
          </wp:inline>
        </w:drawing>
      </w:r>
    </w:p>
    <w:p w14:paraId="489A5CA9" w14:textId="51EC81A2" w:rsidR="00FA44F4" w:rsidRDefault="00FA44F4">
      <w:pPr>
        <w:ind w:left="420" w:firstLine="420"/>
        <w:rPr>
          <w:rFonts w:asciiTheme="minorEastAsia" w:hAnsiTheme="minorEastAsia" w:cstheme="minorEastAsia"/>
          <w:bCs/>
        </w:rPr>
      </w:pPr>
      <w:r>
        <w:rPr>
          <w:rFonts w:asciiTheme="minorEastAsia" w:hAnsiTheme="minorEastAsia" w:cstheme="minorEastAsia" w:hint="eastAsia"/>
          <w:bCs/>
        </w:rPr>
        <w:t>数据源：房产价格分析V</w:t>
      </w:r>
      <w:r>
        <w:rPr>
          <w:rFonts w:asciiTheme="minorEastAsia" w:hAnsiTheme="minorEastAsia" w:cstheme="minorEastAsia"/>
          <w:bCs/>
        </w:rPr>
        <w:t>2</w:t>
      </w:r>
    </w:p>
    <w:p w14:paraId="7935F79E" w14:textId="38490473" w:rsidR="00BE6F99" w:rsidRDefault="009C3E76" w:rsidP="00BE6F99">
      <w:pPr>
        <w:rPr>
          <w:rFonts w:asciiTheme="minorEastAsia" w:hAnsiTheme="minorEastAsia" w:cstheme="minorEastAsia"/>
          <w:bCs/>
        </w:rPr>
      </w:pPr>
      <w:r>
        <w:rPr>
          <w:rFonts w:asciiTheme="minorEastAsia" w:hAnsiTheme="minorEastAsia" w:cstheme="minorEastAsia" w:hint="eastAsia"/>
          <w:bCs/>
        </w:rPr>
        <w:t>1）、设置源节点</w:t>
      </w:r>
    </w:p>
    <w:p w14:paraId="354BE8C7" w14:textId="537BBF34" w:rsidR="00BE6F99" w:rsidRDefault="009C3E76" w:rsidP="00BE6F99">
      <w:pPr>
        <w:rPr>
          <w:rFonts w:asciiTheme="minorEastAsia" w:hAnsiTheme="minorEastAsia" w:cstheme="minorEastAsia"/>
          <w:bCs/>
        </w:rPr>
      </w:pPr>
      <w:r>
        <w:rPr>
          <w:noProof/>
        </w:rPr>
        <w:drawing>
          <wp:inline distT="0" distB="0" distL="0" distR="0" wp14:anchorId="4D6308A1" wp14:editId="7F6A23B2">
            <wp:extent cx="2921468" cy="236327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0012" cy="2370184"/>
                    </a:xfrm>
                    <a:prstGeom prst="rect">
                      <a:avLst/>
                    </a:prstGeom>
                  </pic:spPr>
                </pic:pic>
              </a:graphicData>
            </a:graphic>
          </wp:inline>
        </w:drawing>
      </w:r>
    </w:p>
    <w:p w14:paraId="4A7CE834" w14:textId="25E85110" w:rsidR="00BE6F99" w:rsidRDefault="00BE6F99" w:rsidP="00BE6F99">
      <w:pPr>
        <w:rPr>
          <w:rFonts w:asciiTheme="minorEastAsia" w:hAnsiTheme="minorEastAsia" w:cstheme="minorEastAsia"/>
          <w:bCs/>
        </w:rPr>
      </w:pPr>
    </w:p>
    <w:p w14:paraId="5C7A8DC8" w14:textId="726B5266" w:rsidR="009C3E76" w:rsidRDefault="009C3E76" w:rsidP="00BE6F99">
      <w:pPr>
        <w:rPr>
          <w:rFonts w:asciiTheme="minorEastAsia" w:hAnsiTheme="minorEastAsia" w:cstheme="minorEastAsia"/>
          <w:bCs/>
        </w:rPr>
      </w:pPr>
      <w:r>
        <w:rPr>
          <w:rFonts w:asciiTheme="minorEastAsia" w:hAnsiTheme="minorEastAsia" w:cstheme="minorEastAsia" w:hint="eastAsia"/>
          <w:bCs/>
        </w:rPr>
        <w:t>2）、观察室内面积的离群值</w:t>
      </w:r>
    </w:p>
    <w:p w14:paraId="52B23CC1" w14:textId="4D3DDE93" w:rsidR="009C3E76" w:rsidRDefault="009C3E76" w:rsidP="00BE6F99">
      <w:pPr>
        <w:rPr>
          <w:rFonts w:asciiTheme="minorEastAsia" w:hAnsiTheme="minorEastAsia" w:cstheme="minorEastAsia"/>
          <w:bCs/>
        </w:rPr>
      </w:pPr>
      <w:r>
        <w:rPr>
          <w:noProof/>
        </w:rPr>
        <w:drawing>
          <wp:inline distT="0" distB="0" distL="0" distR="0" wp14:anchorId="4C683527" wp14:editId="79E46203">
            <wp:extent cx="1577662" cy="1548536"/>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2308" cy="1562912"/>
                    </a:xfrm>
                    <a:prstGeom prst="rect">
                      <a:avLst/>
                    </a:prstGeom>
                  </pic:spPr>
                </pic:pic>
              </a:graphicData>
            </a:graphic>
          </wp:inline>
        </w:drawing>
      </w:r>
      <w:r>
        <w:rPr>
          <w:noProof/>
        </w:rPr>
        <w:drawing>
          <wp:inline distT="0" distB="0" distL="0" distR="0" wp14:anchorId="3F13969F" wp14:editId="0145E650">
            <wp:extent cx="2994338" cy="133602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7045" cy="1346156"/>
                    </a:xfrm>
                    <a:prstGeom prst="rect">
                      <a:avLst/>
                    </a:prstGeom>
                  </pic:spPr>
                </pic:pic>
              </a:graphicData>
            </a:graphic>
          </wp:inline>
        </w:drawing>
      </w:r>
    </w:p>
    <w:p w14:paraId="61853D4E" w14:textId="0AC86D45" w:rsidR="009C3E76" w:rsidRDefault="009C3E76" w:rsidP="00BE6F99">
      <w:pPr>
        <w:rPr>
          <w:rFonts w:asciiTheme="minorEastAsia" w:hAnsiTheme="minorEastAsia" w:cstheme="minorEastAsia"/>
          <w:bCs/>
        </w:rPr>
      </w:pPr>
      <w:r>
        <w:rPr>
          <w:noProof/>
        </w:rPr>
        <w:drawing>
          <wp:inline distT="0" distB="0" distL="0" distR="0" wp14:anchorId="4614B4ED" wp14:editId="1E95D69E">
            <wp:extent cx="2376152" cy="1740943"/>
            <wp:effectExtent l="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7377" cy="1771147"/>
                    </a:xfrm>
                    <a:prstGeom prst="rect">
                      <a:avLst/>
                    </a:prstGeom>
                  </pic:spPr>
                </pic:pic>
              </a:graphicData>
            </a:graphic>
          </wp:inline>
        </w:drawing>
      </w:r>
    </w:p>
    <w:p w14:paraId="5E83B34D" w14:textId="25C83AD4" w:rsidR="009C3E76" w:rsidRDefault="009C3E76" w:rsidP="00BE6F99">
      <w:pPr>
        <w:rPr>
          <w:rFonts w:asciiTheme="minorEastAsia" w:hAnsiTheme="minorEastAsia" w:cstheme="minorEastAsia"/>
          <w:bCs/>
        </w:rPr>
      </w:pPr>
      <w:r>
        <w:rPr>
          <w:rFonts w:asciiTheme="minorEastAsia" w:hAnsiTheme="minorEastAsia" w:cstheme="minorEastAsia" w:hint="eastAsia"/>
          <w:bCs/>
        </w:rPr>
        <w:lastRenderedPageBreak/>
        <w:t>3）、通过矩阵散点图查看各变量的线性关系</w:t>
      </w:r>
    </w:p>
    <w:p w14:paraId="05660A15" w14:textId="121A6BC2" w:rsidR="009C3E76" w:rsidRDefault="009C3E76" w:rsidP="00BE6F99">
      <w:pPr>
        <w:rPr>
          <w:rFonts w:asciiTheme="minorEastAsia" w:hAnsiTheme="minorEastAsia" w:cstheme="minorEastAsia"/>
          <w:bCs/>
        </w:rPr>
      </w:pPr>
      <w:r>
        <w:rPr>
          <w:noProof/>
        </w:rPr>
        <w:drawing>
          <wp:inline distT="0" distB="0" distL="0" distR="0" wp14:anchorId="1AA49991" wp14:editId="6118FAA5">
            <wp:extent cx="1938270" cy="1234805"/>
            <wp:effectExtent l="0" t="0" r="508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7293" cy="1253294"/>
                    </a:xfrm>
                    <a:prstGeom prst="rect">
                      <a:avLst/>
                    </a:prstGeom>
                  </pic:spPr>
                </pic:pic>
              </a:graphicData>
            </a:graphic>
          </wp:inline>
        </w:drawing>
      </w:r>
    </w:p>
    <w:p w14:paraId="554E8C89" w14:textId="634CBE36" w:rsidR="009C3E76" w:rsidRDefault="009C3E76" w:rsidP="00BE6F99">
      <w:pPr>
        <w:rPr>
          <w:rFonts w:asciiTheme="minorEastAsia" w:hAnsiTheme="minorEastAsia" w:cstheme="minorEastAsia"/>
          <w:bCs/>
        </w:rPr>
      </w:pPr>
      <w:r>
        <w:rPr>
          <w:noProof/>
        </w:rPr>
        <w:drawing>
          <wp:inline distT="0" distB="0" distL="0" distR="0" wp14:anchorId="122A1402" wp14:editId="0CE3E8BF">
            <wp:extent cx="4089042" cy="1222873"/>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452" cy="1230472"/>
                    </a:xfrm>
                    <a:prstGeom prst="rect">
                      <a:avLst/>
                    </a:prstGeom>
                  </pic:spPr>
                </pic:pic>
              </a:graphicData>
            </a:graphic>
          </wp:inline>
        </w:drawing>
      </w:r>
    </w:p>
    <w:p w14:paraId="59501D36" w14:textId="717D78E1" w:rsidR="009C3E76" w:rsidRDefault="009C3E76" w:rsidP="00BE6F99">
      <w:pPr>
        <w:rPr>
          <w:rFonts w:asciiTheme="minorEastAsia" w:hAnsiTheme="minorEastAsia" w:cstheme="minorEastAsia"/>
          <w:bCs/>
        </w:rPr>
      </w:pPr>
    </w:p>
    <w:p w14:paraId="75934EE3" w14:textId="38E76181" w:rsidR="009C3E76" w:rsidRDefault="009C3E76" w:rsidP="00BE6F99">
      <w:pPr>
        <w:rPr>
          <w:rFonts w:asciiTheme="minorEastAsia" w:hAnsiTheme="minorEastAsia" w:cstheme="minorEastAsia"/>
          <w:bCs/>
        </w:rPr>
      </w:pPr>
      <w:r>
        <w:rPr>
          <w:rFonts w:asciiTheme="minorEastAsia" w:hAnsiTheme="minorEastAsia" w:cstheme="minorEastAsia" w:hint="eastAsia"/>
          <w:bCs/>
        </w:rPr>
        <w:t>4）添加分区</w:t>
      </w:r>
    </w:p>
    <w:p w14:paraId="3A7B5393" w14:textId="23F6E76F" w:rsidR="009C3E76" w:rsidRDefault="009C3E76" w:rsidP="00BE6F99">
      <w:pPr>
        <w:rPr>
          <w:rFonts w:asciiTheme="minorEastAsia" w:hAnsiTheme="minorEastAsia" w:cstheme="minorEastAsia"/>
          <w:bCs/>
        </w:rPr>
      </w:pPr>
      <w:r>
        <w:rPr>
          <w:noProof/>
        </w:rPr>
        <w:drawing>
          <wp:inline distT="0" distB="0" distL="0" distR="0" wp14:anchorId="52196357" wp14:editId="2034746F">
            <wp:extent cx="3032974" cy="1463174"/>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6588" cy="1474566"/>
                    </a:xfrm>
                    <a:prstGeom prst="rect">
                      <a:avLst/>
                    </a:prstGeom>
                  </pic:spPr>
                </pic:pic>
              </a:graphicData>
            </a:graphic>
          </wp:inline>
        </w:drawing>
      </w:r>
    </w:p>
    <w:p w14:paraId="5935B9A1" w14:textId="3F52DD14" w:rsidR="00FA44F4" w:rsidRDefault="009C3E76" w:rsidP="009C3E76">
      <w:pPr>
        <w:rPr>
          <w:rFonts w:asciiTheme="minorEastAsia" w:hAnsiTheme="minorEastAsia" w:cstheme="minorEastAsia"/>
          <w:bCs/>
        </w:rPr>
      </w:pPr>
      <w:r>
        <w:rPr>
          <w:rFonts w:asciiTheme="minorEastAsia" w:hAnsiTheme="minorEastAsia" w:cstheme="minorEastAsia" w:hint="eastAsia"/>
          <w:bCs/>
        </w:rPr>
        <w:t>5）、</w:t>
      </w:r>
      <w:r w:rsidR="00FA44F4">
        <w:rPr>
          <w:rFonts w:asciiTheme="minorEastAsia" w:hAnsiTheme="minorEastAsia" w:cstheme="minorEastAsia" w:hint="eastAsia"/>
          <w:bCs/>
        </w:rPr>
        <w:t>建模选项卡——回归</w:t>
      </w:r>
    </w:p>
    <w:p w14:paraId="5B3FEA65" w14:textId="53C6C711" w:rsidR="006C5372" w:rsidRDefault="00F03718">
      <w:pPr>
        <w:ind w:left="420" w:firstLine="420"/>
        <w:rPr>
          <w:rFonts w:asciiTheme="minorEastAsia" w:hAnsiTheme="minorEastAsia" w:cstheme="minorEastAsia"/>
          <w:bCs/>
        </w:rPr>
      </w:pPr>
      <w:r>
        <w:rPr>
          <w:noProof/>
        </w:rPr>
        <w:drawing>
          <wp:inline distT="0" distB="0" distL="114300" distR="114300" wp14:anchorId="2F815E87" wp14:editId="0065930B">
            <wp:extent cx="3193960" cy="322618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240004" cy="3272688"/>
                    </a:xfrm>
                    <a:prstGeom prst="rect">
                      <a:avLst/>
                    </a:prstGeom>
                    <a:noFill/>
                    <a:ln>
                      <a:noFill/>
                    </a:ln>
                  </pic:spPr>
                </pic:pic>
              </a:graphicData>
            </a:graphic>
          </wp:inline>
        </w:drawing>
      </w:r>
    </w:p>
    <w:p w14:paraId="0BCFA841" w14:textId="77777777" w:rsidR="009C3E76" w:rsidRDefault="009C3E76">
      <w:pPr>
        <w:ind w:left="420" w:firstLine="420"/>
        <w:rPr>
          <w:rFonts w:asciiTheme="minorEastAsia" w:hAnsiTheme="minorEastAsia" w:cstheme="minorEastAsia"/>
          <w:bCs/>
        </w:rPr>
      </w:pPr>
    </w:p>
    <w:p w14:paraId="3E0FFDA2" w14:textId="77777777" w:rsidR="006C5372" w:rsidRDefault="00F03718">
      <w:pPr>
        <w:ind w:firstLine="420"/>
        <w:rPr>
          <w:rFonts w:asciiTheme="minorEastAsia" w:hAnsiTheme="minorEastAsia" w:cstheme="minorEastAsia"/>
          <w:bCs/>
        </w:rPr>
      </w:pPr>
      <w:r>
        <w:rPr>
          <w:rFonts w:asciiTheme="minorEastAsia" w:hAnsiTheme="minorEastAsia" w:cstheme="minorEastAsia" w:hint="eastAsia"/>
          <w:bCs/>
        </w:rPr>
        <w:lastRenderedPageBreak/>
        <w:t>结果解读</w:t>
      </w:r>
    </w:p>
    <w:p w14:paraId="0681FAA2"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各变量间的相关性</w:t>
      </w:r>
    </w:p>
    <w:p w14:paraId="4378D6F8" w14:textId="77777777" w:rsidR="006C5372" w:rsidRDefault="00F03718" w:rsidP="00BE6F99">
      <w:r>
        <w:rPr>
          <w:noProof/>
        </w:rPr>
        <w:drawing>
          <wp:inline distT="0" distB="0" distL="114300" distR="114300" wp14:anchorId="4C2FEF4C" wp14:editId="65FC08CE">
            <wp:extent cx="5270500" cy="3480435"/>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0500" cy="3480435"/>
                    </a:xfrm>
                    <a:prstGeom prst="rect">
                      <a:avLst/>
                    </a:prstGeom>
                    <a:noFill/>
                    <a:ln>
                      <a:noFill/>
                    </a:ln>
                  </pic:spPr>
                </pic:pic>
              </a:graphicData>
            </a:graphic>
          </wp:inline>
        </w:drawing>
      </w:r>
    </w:p>
    <w:p w14:paraId="198A6A09" w14:textId="04DCEF20" w:rsidR="001E7364" w:rsidRDefault="001E7364" w:rsidP="001E7364">
      <w:r>
        <w:t>Pearson correlation</w:t>
      </w:r>
      <w:r>
        <w:rPr>
          <w:rFonts w:hint="eastAsia"/>
        </w:rPr>
        <w:t>：皮尔逊相关系数</w:t>
      </w:r>
      <w:r>
        <w:rPr>
          <w:rFonts w:hint="eastAsia"/>
        </w:rPr>
        <w:t>r</w:t>
      </w:r>
      <w:r>
        <w:rPr>
          <w:rFonts w:hint="eastAsia"/>
        </w:rPr>
        <w:t>，</w:t>
      </w:r>
    </w:p>
    <w:p w14:paraId="4880FD7F" w14:textId="77777777" w:rsidR="001E7364" w:rsidRDefault="001E7364" w:rsidP="001E7364">
      <w:r>
        <w:rPr>
          <w:rFonts w:hint="eastAsia"/>
        </w:rPr>
        <w:t xml:space="preserve">  </w:t>
      </w:r>
      <w:r>
        <w:rPr>
          <w:rFonts w:hint="eastAsia"/>
        </w:rPr>
        <w:t>若</w:t>
      </w:r>
      <w:r>
        <w:rPr>
          <w:rFonts w:hint="eastAsia"/>
        </w:rPr>
        <w:t>|r|</w:t>
      </w:r>
      <w:r>
        <w:rPr>
          <w:rFonts w:hint="eastAsia"/>
        </w:rPr>
        <w:t>≥</w:t>
      </w:r>
      <w:r>
        <w:rPr>
          <w:rFonts w:hint="eastAsia"/>
        </w:rPr>
        <w:t xml:space="preserve">0.8 </w:t>
      </w:r>
      <w:r>
        <w:rPr>
          <w:rFonts w:hint="eastAsia"/>
        </w:rPr>
        <w:t>时，视为高度相关；若</w:t>
      </w:r>
      <w:r>
        <w:rPr>
          <w:rFonts w:hint="eastAsia"/>
        </w:rPr>
        <w:t>0.5</w:t>
      </w:r>
      <w:r>
        <w:rPr>
          <w:rFonts w:hint="eastAsia"/>
        </w:rPr>
        <w:t>≤</w:t>
      </w:r>
      <w:r>
        <w:rPr>
          <w:rFonts w:hint="eastAsia"/>
        </w:rPr>
        <w:t>|r|</w:t>
      </w:r>
      <w:r>
        <w:rPr>
          <w:rFonts w:hint="eastAsia"/>
        </w:rPr>
        <w:t>＜</w:t>
      </w:r>
      <w:r>
        <w:rPr>
          <w:rFonts w:hint="eastAsia"/>
        </w:rPr>
        <w:t xml:space="preserve">0.8 </w:t>
      </w:r>
      <w:r>
        <w:rPr>
          <w:rFonts w:hint="eastAsia"/>
        </w:rPr>
        <w:t>时，视为中度相关；</w:t>
      </w:r>
    </w:p>
    <w:p w14:paraId="2ACE5433" w14:textId="1C1FEBCA" w:rsidR="001E7364" w:rsidRDefault="001E7364" w:rsidP="001E7364">
      <w:r>
        <w:rPr>
          <w:rFonts w:hint="eastAsia"/>
        </w:rPr>
        <w:t xml:space="preserve">       </w:t>
      </w:r>
      <w:r>
        <w:rPr>
          <w:rFonts w:hint="eastAsia"/>
        </w:rPr>
        <w:t>当</w:t>
      </w:r>
      <w:r>
        <w:rPr>
          <w:rFonts w:hint="eastAsia"/>
        </w:rPr>
        <w:t>0.3</w:t>
      </w:r>
      <w:r>
        <w:rPr>
          <w:rFonts w:hint="eastAsia"/>
        </w:rPr>
        <w:t>≤</w:t>
      </w:r>
      <w:r>
        <w:rPr>
          <w:rFonts w:hint="eastAsia"/>
        </w:rPr>
        <w:t>|r|</w:t>
      </w:r>
      <w:r>
        <w:rPr>
          <w:rFonts w:hint="eastAsia"/>
        </w:rPr>
        <w:t>＜</w:t>
      </w:r>
      <w:r>
        <w:rPr>
          <w:rFonts w:hint="eastAsia"/>
        </w:rPr>
        <w:t>0.5</w:t>
      </w:r>
      <w:r>
        <w:rPr>
          <w:rFonts w:hint="eastAsia"/>
        </w:rPr>
        <w:t>时，视为低度相关；当</w:t>
      </w:r>
      <w:r>
        <w:rPr>
          <w:rFonts w:hint="eastAsia"/>
        </w:rPr>
        <w:t>|r|</w:t>
      </w:r>
      <w:r>
        <w:rPr>
          <w:rFonts w:hint="eastAsia"/>
        </w:rPr>
        <w:t>＜</w:t>
      </w:r>
      <w:r>
        <w:rPr>
          <w:rFonts w:hint="eastAsia"/>
        </w:rPr>
        <w:t>0.3</w:t>
      </w:r>
      <w:r>
        <w:rPr>
          <w:rFonts w:hint="eastAsia"/>
        </w:rPr>
        <w:t>时，可视为不相关</w:t>
      </w:r>
    </w:p>
    <w:p w14:paraId="0FA55A42" w14:textId="55846074" w:rsidR="001E7364" w:rsidRDefault="001E7364" w:rsidP="001E7364"/>
    <w:p w14:paraId="058DAF85" w14:textId="3240564A" w:rsidR="001E7364" w:rsidRDefault="00BE6F99" w:rsidP="001E7364">
      <w:r>
        <w:rPr>
          <w:rFonts w:hint="eastAsia"/>
        </w:rPr>
        <w:t>采用步进法如下：</w:t>
      </w:r>
    </w:p>
    <w:p w14:paraId="0DDBB1D4" w14:textId="19A99373" w:rsidR="006C5372" w:rsidRDefault="00F03718">
      <w:pPr>
        <w:ind w:left="420" w:firstLine="420"/>
      </w:pPr>
      <w:r>
        <w:rPr>
          <w:rFonts w:hint="eastAsia"/>
        </w:rPr>
        <w:t>模型汇总及拟合情况</w:t>
      </w:r>
    </w:p>
    <w:p w14:paraId="4041BB4D" w14:textId="6D637842" w:rsidR="006C5372" w:rsidRDefault="00F03718" w:rsidP="00BE6F99">
      <w:r>
        <w:rPr>
          <w:noProof/>
        </w:rPr>
        <w:drawing>
          <wp:inline distT="0" distB="0" distL="114300" distR="114300" wp14:anchorId="10EAAAA5" wp14:editId="15A12D52">
            <wp:extent cx="5273040" cy="1601470"/>
            <wp:effectExtent l="0" t="0" r="381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273040" cy="1601470"/>
                    </a:xfrm>
                    <a:prstGeom prst="rect">
                      <a:avLst/>
                    </a:prstGeom>
                    <a:noFill/>
                    <a:ln>
                      <a:noFill/>
                    </a:ln>
                  </pic:spPr>
                </pic:pic>
              </a:graphicData>
            </a:graphic>
          </wp:inline>
        </w:drawing>
      </w:r>
    </w:p>
    <w:p w14:paraId="1C0971FE" w14:textId="5744B236" w:rsidR="00265BE2" w:rsidRDefault="00265BE2">
      <w:pPr>
        <w:ind w:left="420" w:firstLine="420"/>
      </w:pPr>
      <w:r>
        <w:rPr>
          <w:rFonts w:hint="eastAsia"/>
        </w:rPr>
        <w:t>多元看调整</w:t>
      </w:r>
      <w:r>
        <w:rPr>
          <w:rFonts w:hint="eastAsia"/>
        </w:rPr>
        <w:t>r</w:t>
      </w:r>
      <w:r>
        <w:rPr>
          <w:rFonts w:hint="eastAsia"/>
        </w:rPr>
        <w:t>平方：</w:t>
      </w:r>
      <w:r>
        <w:rPr>
          <w:rFonts w:hint="eastAsia"/>
        </w:rPr>
        <w:t>a</w:t>
      </w:r>
      <w:r>
        <w:t>djusted r square</w:t>
      </w:r>
    </w:p>
    <w:p w14:paraId="50E1A1BB" w14:textId="7B0666CF" w:rsidR="00265BE2" w:rsidRDefault="00265BE2">
      <w:pPr>
        <w:ind w:left="420" w:firstLine="420"/>
      </w:pPr>
    </w:p>
    <w:p w14:paraId="3FA31846" w14:textId="77777777" w:rsidR="00265BE2" w:rsidRDefault="00265BE2">
      <w:pPr>
        <w:ind w:left="420" w:firstLine="420"/>
      </w:pPr>
    </w:p>
    <w:p w14:paraId="34BB5609" w14:textId="77777777" w:rsidR="006C5372" w:rsidRDefault="00F03718">
      <w:pPr>
        <w:ind w:left="420" w:firstLine="420"/>
      </w:pPr>
      <w:r>
        <w:rPr>
          <w:rFonts w:hint="eastAsia"/>
        </w:rPr>
        <w:t>模型的显著性检验</w:t>
      </w:r>
    </w:p>
    <w:p w14:paraId="11E061AD" w14:textId="77777777" w:rsidR="006C5372" w:rsidRDefault="00F03718" w:rsidP="003A46F6">
      <w:r>
        <w:rPr>
          <w:noProof/>
        </w:rPr>
        <w:lastRenderedPageBreak/>
        <w:drawing>
          <wp:inline distT="0" distB="0" distL="114300" distR="114300" wp14:anchorId="6354712A" wp14:editId="398631F3">
            <wp:extent cx="4719320" cy="30099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4719320" cy="3009900"/>
                    </a:xfrm>
                    <a:prstGeom prst="rect">
                      <a:avLst/>
                    </a:prstGeom>
                    <a:noFill/>
                    <a:ln>
                      <a:noFill/>
                    </a:ln>
                  </pic:spPr>
                </pic:pic>
              </a:graphicData>
            </a:graphic>
          </wp:inline>
        </w:drawing>
      </w:r>
    </w:p>
    <w:p w14:paraId="680FEB7C" w14:textId="77777777" w:rsidR="006C5372" w:rsidRDefault="00F03718">
      <w:pPr>
        <w:ind w:left="420" w:firstLine="420"/>
      </w:pPr>
      <w:r>
        <w:rPr>
          <w:rFonts w:hint="eastAsia"/>
        </w:rPr>
        <w:t>系数及共线性检查</w:t>
      </w:r>
    </w:p>
    <w:p w14:paraId="45C9D262" w14:textId="7938D29C" w:rsidR="006C5372" w:rsidRDefault="00A6239F" w:rsidP="00A6239F">
      <w:r>
        <w:rPr>
          <w:noProof/>
        </w:rPr>
        <mc:AlternateContent>
          <mc:Choice Requires="wps">
            <w:drawing>
              <wp:anchor distT="0" distB="0" distL="114300" distR="114300" simplePos="0" relativeHeight="251660800" behindDoc="0" locked="0" layoutInCell="1" allowOverlap="1" wp14:anchorId="3CF21DC2" wp14:editId="1E4545F2">
                <wp:simplePos x="0" y="0"/>
                <wp:positionH relativeFrom="column">
                  <wp:posOffset>3087857</wp:posOffset>
                </wp:positionH>
                <wp:positionV relativeFrom="paragraph">
                  <wp:posOffset>725170</wp:posOffset>
                </wp:positionV>
                <wp:extent cx="959485" cy="2014855"/>
                <wp:effectExtent l="6350" t="6350" r="24765" b="17145"/>
                <wp:wrapNone/>
                <wp:docPr id="7" name="矩形 7"/>
                <wp:cNvGraphicFramePr/>
                <a:graphic xmlns:a="http://schemas.openxmlformats.org/drawingml/2006/main">
                  <a:graphicData uri="http://schemas.microsoft.com/office/word/2010/wordprocessingShape">
                    <wps:wsp>
                      <wps:cNvSpPr/>
                      <wps:spPr>
                        <a:xfrm>
                          <a:off x="0" y="0"/>
                          <a:ext cx="959485" cy="2014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467AC4" id="矩形 7" o:spid="_x0000_s1026" style="position:absolute;left:0;text-align:left;margin-left:243.15pt;margin-top:57.1pt;width:75.55pt;height:158.6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" filled="f" strokecolor="red" strokeweight="1pt"/>
            </w:pict>
          </mc:Fallback>
        </mc:AlternateContent>
      </w:r>
      <w:r>
        <w:rPr>
          <w:noProof/>
        </w:rPr>
        <mc:AlternateContent>
          <mc:Choice Requires="wps">
            <w:drawing>
              <wp:anchor distT="0" distB="0" distL="114300" distR="114300" simplePos="0" relativeHeight="251655680" behindDoc="0" locked="0" layoutInCell="1" allowOverlap="1" wp14:anchorId="6EDA9639" wp14:editId="1FAECA6A">
                <wp:simplePos x="0" y="0"/>
                <wp:positionH relativeFrom="column">
                  <wp:posOffset>1057940</wp:posOffset>
                </wp:positionH>
                <wp:positionV relativeFrom="paragraph">
                  <wp:posOffset>726440</wp:posOffset>
                </wp:positionV>
                <wp:extent cx="644525" cy="2014855"/>
                <wp:effectExtent l="6350" t="6350" r="15875" b="17145"/>
                <wp:wrapNone/>
                <wp:docPr id="6" name="矩形 6"/>
                <wp:cNvGraphicFramePr/>
                <a:graphic xmlns:a="http://schemas.openxmlformats.org/drawingml/2006/main">
                  <a:graphicData uri="http://schemas.microsoft.com/office/word/2010/wordprocessingShape">
                    <wps:wsp>
                      <wps:cNvSpPr/>
                      <wps:spPr>
                        <a:xfrm>
                          <a:off x="0" y="0"/>
                          <a:ext cx="644525" cy="2014855"/>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E6687D" id="矩形 6" o:spid="_x0000_s1026" style="position:absolute;left:0;text-align:left;margin-left:83.3pt;margin-top:57.2pt;width:50.75pt;height:158.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" filled="f" fillcolor="#5b9bd5 [3204]" strokecolor="red" strokeweight="1pt"/>
            </w:pict>
          </mc:Fallback>
        </mc:AlternateContent>
      </w:r>
      <w:r w:rsidR="00F03718">
        <w:rPr>
          <w:noProof/>
        </w:rPr>
        <w:drawing>
          <wp:inline distT="0" distB="0" distL="114300" distR="114300" wp14:anchorId="79697DFA" wp14:editId="5F12D575">
            <wp:extent cx="5268595" cy="2845435"/>
            <wp:effectExtent l="0" t="0" r="825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68595" cy="2845435"/>
                    </a:xfrm>
                    <a:prstGeom prst="rect">
                      <a:avLst/>
                    </a:prstGeom>
                    <a:noFill/>
                    <a:ln>
                      <a:noFill/>
                    </a:ln>
                  </pic:spPr>
                </pic:pic>
              </a:graphicData>
            </a:graphic>
          </wp:inline>
        </w:drawing>
      </w:r>
    </w:p>
    <w:p w14:paraId="02259C8C" w14:textId="433CB903" w:rsidR="006C5372" w:rsidRDefault="006C5372">
      <w:pPr>
        <w:ind w:left="420" w:firstLine="420"/>
      </w:pPr>
    </w:p>
    <w:p w14:paraId="77F36532" w14:textId="77777777" w:rsidR="006C5372" w:rsidRDefault="00F03718">
      <w:pPr>
        <w:pStyle w:val="4"/>
        <w:numPr>
          <w:ilvl w:val="0"/>
          <w:numId w:val="11"/>
        </w:numPr>
        <w:rPr>
          <w:rFonts w:asciiTheme="minorEastAsia" w:eastAsiaTheme="minorEastAsia" w:hAnsiTheme="minorEastAsia" w:cstheme="minorEastAsia"/>
          <w:b w:val="0"/>
          <w:bCs/>
        </w:rPr>
      </w:pPr>
      <w:r>
        <w:rPr>
          <w:rFonts w:asciiTheme="minorEastAsia" w:eastAsiaTheme="minorEastAsia" w:hAnsiTheme="minorEastAsia" w:cstheme="minorEastAsia" w:hint="eastAsia"/>
          <w:b w:val="0"/>
          <w:bCs/>
        </w:rPr>
        <w:t>SPSS Modeler数据挖掘--二分类Logistic回归</w:t>
      </w:r>
    </w:p>
    <w:p w14:paraId="4F7E342A" w14:textId="0647E76E" w:rsidR="006C5372" w:rsidRDefault="00F03718">
      <w:pPr>
        <w:ind w:firstLine="420"/>
        <w:rPr>
          <w:rFonts w:asciiTheme="minorEastAsia" w:hAnsiTheme="minorEastAsia" w:cstheme="minorEastAsia"/>
          <w:bCs/>
        </w:rPr>
      </w:pPr>
      <w:r>
        <w:rPr>
          <w:rFonts w:asciiTheme="minorEastAsia" w:hAnsiTheme="minorEastAsia" w:cstheme="minorEastAsia" w:hint="eastAsia"/>
          <w:bCs/>
        </w:rPr>
        <w:t>Logistic回归原理</w:t>
      </w:r>
    </w:p>
    <w:p w14:paraId="37A4098C"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特点与前置条件</w:t>
      </w:r>
    </w:p>
    <w:p w14:paraId="2B0F14FB"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前置条件</w:t>
      </w:r>
    </w:p>
    <w:p w14:paraId="7CA4A1D8"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 xml:space="preserve">假设1：因变量（结局）是二分类变量。  </w:t>
      </w:r>
    </w:p>
    <w:p w14:paraId="52E1D24E"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 xml:space="preserve">假设2：有至少1个自变量，自变量可以是连续变量，也可以是分类变量。  </w:t>
      </w:r>
    </w:p>
    <w:p w14:paraId="3C4DD779"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 xml:space="preserve">假设3：每条观测间相互独立。分类变量（包括因变量和自变量）的分类必须全面且每一个分类间互斥。  </w:t>
      </w:r>
    </w:p>
    <w:p w14:paraId="11500E55"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 xml:space="preserve">假设4：最小样本量要求为自变量数目的15倍，但一些研究者认为样本量应达到自变量数目的50倍。  </w:t>
      </w:r>
    </w:p>
    <w:p w14:paraId="47429065"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lastRenderedPageBreak/>
        <w:t xml:space="preserve">假设5：连续的自变量与因变量的logit转换值之间存在线性关系。  </w:t>
      </w:r>
    </w:p>
    <w:p w14:paraId="5FAA5166"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 xml:space="preserve">假设6：自变量之间无多重共线性。 </w:t>
      </w:r>
    </w:p>
    <w:p w14:paraId="2401A6AD"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假设7：没有明显的离群点、杠杆点和强影响点</w:t>
      </w:r>
    </w:p>
    <w:p w14:paraId="6E63EE8C" w14:textId="77777777" w:rsidR="006C5372" w:rsidRDefault="00F03718">
      <w:pPr>
        <w:ind w:firstLine="420"/>
        <w:rPr>
          <w:rFonts w:asciiTheme="minorEastAsia" w:hAnsiTheme="minorEastAsia" w:cstheme="minorEastAsia"/>
          <w:bCs/>
        </w:rPr>
      </w:pPr>
      <w:r>
        <w:rPr>
          <w:rFonts w:asciiTheme="minorEastAsia" w:hAnsiTheme="minorEastAsia" w:cstheme="minorEastAsia" w:hint="eastAsia"/>
          <w:bCs/>
        </w:rPr>
        <w:t>操作步骤</w:t>
      </w:r>
    </w:p>
    <w:p w14:paraId="0AC35771" w14:textId="77777777" w:rsidR="006C5372" w:rsidRDefault="00F03718">
      <w:pPr>
        <w:ind w:left="420" w:firstLine="420"/>
        <w:rPr>
          <w:rFonts w:asciiTheme="minorEastAsia" w:hAnsiTheme="minorEastAsia" w:cstheme="minorEastAsia"/>
          <w:bCs/>
        </w:rPr>
      </w:pPr>
      <w:proofErr w:type="gramStart"/>
      <w:r>
        <w:rPr>
          <w:rFonts w:asciiTheme="minorEastAsia" w:hAnsiTheme="minorEastAsia" w:cstheme="minorEastAsia" w:hint="eastAsia"/>
          <w:bCs/>
        </w:rPr>
        <w:t>哑</w:t>
      </w:r>
      <w:proofErr w:type="gramEnd"/>
      <w:r>
        <w:rPr>
          <w:rFonts w:asciiTheme="minorEastAsia" w:hAnsiTheme="minorEastAsia" w:cstheme="minorEastAsia" w:hint="eastAsia"/>
          <w:bCs/>
        </w:rPr>
        <w:t>变量设置</w:t>
      </w:r>
    </w:p>
    <w:p w14:paraId="02FE30CB" w14:textId="77777777"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把一个N分类的分类变量转换成N-1个二分类变量。SPSS Modeler会自动设置。</w:t>
      </w:r>
    </w:p>
    <w:p w14:paraId="6CA28BB3" w14:textId="642F87ED" w:rsidR="006C5372" w:rsidRDefault="00F03718">
      <w:pPr>
        <w:ind w:left="420" w:firstLine="420"/>
        <w:rPr>
          <w:rFonts w:asciiTheme="minorEastAsia" w:hAnsiTheme="minorEastAsia" w:cstheme="minorEastAsia"/>
          <w:bCs/>
        </w:rPr>
      </w:pPr>
      <w:r>
        <w:rPr>
          <w:rFonts w:asciiTheme="minorEastAsia" w:hAnsiTheme="minorEastAsia" w:cstheme="minorEastAsia" w:hint="eastAsia"/>
          <w:bCs/>
        </w:rPr>
        <w:t>字段设置</w:t>
      </w:r>
    </w:p>
    <w:p w14:paraId="0E7E7813" w14:textId="24D136BD" w:rsidR="00C20153" w:rsidRDefault="00C20153">
      <w:pPr>
        <w:ind w:left="420" w:firstLine="420"/>
        <w:rPr>
          <w:rFonts w:asciiTheme="minorEastAsia" w:hAnsiTheme="minorEastAsia" w:cstheme="minorEastAsia"/>
          <w:bCs/>
        </w:rPr>
      </w:pPr>
    </w:p>
    <w:p w14:paraId="092DAF3B" w14:textId="314E235B" w:rsidR="00C20153" w:rsidRPr="00A6239F" w:rsidRDefault="00C20153">
      <w:pPr>
        <w:ind w:left="420" w:firstLine="420"/>
        <w:rPr>
          <w:rFonts w:asciiTheme="minorEastAsia" w:hAnsiTheme="minorEastAsia" w:cstheme="minorEastAsia"/>
          <w:b/>
        </w:rPr>
      </w:pPr>
      <w:r w:rsidRPr="00A6239F">
        <w:rPr>
          <w:rFonts w:asciiTheme="minorEastAsia" w:hAnsiTheme="minorEastAsia" w:cstheme="minorEastAsia" w:hint="eastAsia"/>
          <w:b/>
        </w:rPr>
        <w:t>数据源：</w:t>
      </w:r>
      <w:proofErr w:type="spellStart"/>
      <w:r w:rsidRPr="00A6239F">
        <w:rPr>
          <w:rFonts w:asciiTheme="minorEastAsia" w:hAnsiTheme="minorEastAsia" w:cstheme="minorEastAsia" w:hint="eastAsia"/>
          <w:b/>
        </w:rPr>
        <w:t>tel</w:t>
      </w:r>
      <w:r w:rsidRPr="00A6239F">
        <w:rPr>
          <w:rFonts w:asciiTheme="minorEastAsia" w:hAnsiTheme="minorEastAsia" w:cstheme="minorEastAsia"/>
          <w:b/>
        </w:rPr>
        <w:t>co.sav</w:t>
      </w:r>
      <w:proofErr w:type="spellEnd"/>
    </w:p>
    <w:p w14:paraId="1DAF1614" w14:textId="6C247548" w:rsidR="00C20153" w:rsidRPr="00A6239F" w:rsidRDefault="00C20153">
      <w:pPr>
        <w:ind w:left="420" w:firstLine="420"/>
        <w:rPr>
          <w:rFonts w:asciiTheme="minorEastAsia" w:hAnsiTheme="minorEastAsia" w:cstheme="minorEastAsia"/>
          <w:b/>
        </w:rPr>
      </w:pPr>
      <w:r w:rsidRPr="00A6239F">
        <w:rPr>
          <w:rFonts w:asciiTheme="minorEastAsia" w:hAnsiTheme="minorEastAsia" w:cstheme="minorEastAsia" w:hint="eastAsia"/>
          <w:b/>
        </w:rPr>
        <w:t>功能：建模选项卡——logistic节点</w:t>
      </w:r>
    </w:p>
    <w:p w14:paraId="4DB43EB2" w14:textId="16D6101A" w:rsidR="00AD1708" w:rsidRDefault="00AD1708">
      <w:pPr>
        <w:ind w:left="420" w:firstLine="420"/>
        <w:rPr>
          <w:rFonts w:asciiTheme="minorEastAsia" w:hAnsiTheme="minorEastAsia" w:cstheme="minorEastAsia"/>
          <w:bCs/>
        </w:rPr>
      </w:pPr>
    </w:p>
    <w:p w14:paraId="519275E9" w14:textId="77777777" w:rsidR="00AD1708" w:rsidRPr="00C7652A" w:rsidRDefault="00AD1708" w:rsidP="00AD1708">
      <w:pPr>
        <w:rPr>
          <w:rFonts w:ascii="宋体" w:eastAsia="宋体" w:hAnsi="宋体" w:cs="宋体"/>
          <w:lang w:bidi="ar"/>
        </w:rPr>
      </w:pPr>
      <w:r w:rsidRPr="00C7652A">
        <w:rPr>
          <w:rFonts w:ascii="宋体" w:eastAsia="宋体" w:hAnsi="宋体" w:cs="宋体" w:hint="eastAsia"/>
          <w:lang w:bidi="ar"/>
        </w:rPr>
        <w:t>字段的测量级别：</w:t>
      </w:r>
    </w:p>
    <w:p w14:paraId="7AC24BD9" w14:textId="77777777" w:rsidR="00AD1708" w:rsidRPr="00C7652A" w:rsidRDefault="00AD1708" w:rsidP="00AD1708">
      <w:pPr>
        <w:rPr>
          <w:rFonts w:ascii="宋体" w:eastAsia="宋体" w:hAnsi="宋体" w:cs="宋体"/>
          <w:lang w:bidi="ar"/>
        </w:rPr>
      </w:pPr>
      <w:r w:rsidRPr="00C7652A">
        <w:rPr>
          <w:rFonts w:ascii="宋体" w:eastAsia="宋体" w:hAnsi="宋体" w:cs="宋体" w:hint="eastAsia"/>
          <w:b/>
          <w:bCs/>
          <w:lang w:bidi="ar"/>
        </w:rPr>
        <w:t>连续型</w:t>
      </w:r>
      <w:r w:rsidRPr="00C7652A">
        <w:rPr>
          <w:rFonts w:ascii="宋体" w:eastAsia="宋体" w:hAnsi="宋体" w:cs="宋体" w:hint="eastAsia"/>
          <w:lang w:bidi="ar"/>
        </w:rPr>
        <w:t xml:space="preserve"> – 用于描述数值，如0-100 或者0.75-1.25 内的连续值一个连续值可以是整数、实数或日期/时间</w:t>
      </w:r>
    </w:p>
    <w:p w14:paraId="0AE4CCBB" w14:textId="77777777" w:rsidR="00AD1708" w:rsidRPr="00C7652A" w:rsidRDefault="00AD1708" w:rsidP="00AD1708">
      <w:pPr>
        <w:rPr>
          <w:rFonts w:ascii="宋体" w:eastAsia="宋体" w:hAnsi="宋体" w:cs="宋体"/>
          <w:lang w:bidi="ar"/>
        </w:rPr>
      </w:pPr>
      <w:r w:rsidRPr="00C7652A">
        <w:rPr>
          <w:rFonts w:ascii="宋体" w:eastAsia="宋体" w:hAnsi="宋体" w:cs="宋体" w:hint="eastAsia"/>
          <w:b/>
          <w:bCs/>
          <w:lang w:bidi="ar"/>
        </w:rPr>
        <w:t>分类（离散型）</w:t>
      </w:r>
      <w:r w:rsidRPr="00C7652A">
        <w:rPr>
          <w:rFonts w:ascii="宋体" w:eastAsia="宋体" w:hAnsi="宋体" w:cs="宋体" w:hint="eastAsia"/>
          <w:lang w:bidi="ar"/>
        </w:rPr>
        <w:t>– 用于当一个具体值的精确数量未知时描述字符串，一旦数据被读取，其类型就会转换成标记、名义或者无类型</w:t>
      </w:r>
    </w:p>
    <w:p w14:paraId="068ED005" w14:textId="77777777" w:rsidR="00AD1708" w:rsidRPr="00C7652A" w:rsidRDefault="00AD1708" w:rsidP="00AD1708">
      <w:pPr>
        <w:rPr>
          <w:rFonts w:ascii="宋体" w:eastAsia="宋体" w:hAnsi="宋体" w:cs="宋体"/>
          <w:lang w:bidi="ar"/>
        </w:rPr>
      </w:pPr>
      <w:r w:rsidRPr="00C7652A">
        <w:rPr>
          <w:rFonts w:ascii="宋体" w:eastAsia="宋体" w:hAnsi="宋体" w:cs="宋体" w:hint="eastAsia"/>
          <w:b/>
          <w:bCs/>
          <w:lang w:bidi="ar"/>
        </w:rPr>
        <w:t xml:space="preserve">名义 </w:t>
      </w:r>
      <w:r w:rsidRPr="00C7652A">
        <w:rPr>
          <w:rFonts w:ascii="宋体" w:eastAsia="宋体" w:hAnsi="宋体" w:cs="宋体" w:hint="eastAsia"/>
          <w:lang w:bidi="ar"/>
        </w:rPr>
        <w:t>– 用于描述带有多个具体值的数据（黄、绿、蓝）</w:t>
      </w:r>
    </w:p>
    <w:p w14:paraId="2FCEF821" w14:textId="77777777" w:rsidR="00AD1708" w:rsidRPr="00C7652A" w:rsidRDefault="00AD1708" w:rsidP="00AD1708">
      <w:pPr>
        <w:rPr>
          <w:rFonts w:ascii="宋体" w:eastAsia="宋体" w:hAnsi="宋体" w:cs="宋体"/>
          <w:lang w:bidi="ar"/>
        </w:rPr>
      </w:pPr>
      <w:r w:rsidRPr="00C7652A">
        <w:rPr>
          <w:rFonts w:ascii="宋体" w:eastAsia="宋体" w:hAnsi="宋体" w:cs="宋体" w:hint="eastAsia"/>
          <w:b/>
          <w:bCs/>
          <w:lang w:bidi="ar"/>
        </w:rPr>
        <w:t>标记</w:t>
      </w:r>
      <w:r w:rsidRPr="00C7652A">
        <w:rPr>
          <w:rFonts w:ascii="宋体" w:eastAsia="宋体" w:hAnsi="宋体" w:cs="宋体" w:hint="eastAsia"/>
          <w:lang w:bidi="ar"/>
        </w:rPr>
        <w:t xml:space="preserve"> – 用于只取两个具体值的数据（真、假，1、0）</w:t>
      </w:r>
    </w:p>
    <w:p w14:paraId="4AE50440" w14:textId="50BF350F" w:rsidR="00AD1708" w:rsidRDefault="00AD1708" w:rsidP="00AD1708">
      <w:pPr>
        <w:rPr>
          <w:rFonts w:ascii="宋体" w:eastAsia="宋体" w:hAnsi="宋体" w:cs="宋体"/>
          <w:lang w:bidi="ar"/>
        </w:rPr>
      </w:pPr>
      <w:proofErr w:type="gramStart"/>
      <w:r w:rsidRPr="00C7652A">
        <w:rPr>
          <w:rFonts w:ascii="宋体" w:eastAsia="宋体" w:hAnsi="宋体" w:cs="宋体" w:hint="eastAsia"/>
          <w:b/>
          <w:bCs/>
          <w:lang w:bidi="ar"/>
        </w:rPr>
        <w:t>无类型</w:t>
      </w:r>
      <w:proofErr w:type="gramEnd"/>
      <w:r w:rsidRPr="00C7652A">
        <w:rPr>
          <w:rFonts w:ascii="宋体" w:eastAsia="宋体" w:hAnsi="宋体" w:cs="宋体" w:hint="eastAsia"/>
          <w:b/>
          <w:bCs/>
          <w:lang w:bidi="ar"/>
        </w:rPr>
        <w:t xml:space="preserve"> </w:t>
      </w:r>
      <w:r w:rsidRPr="00C7652A">
        <w:rPr>
          <w:rFonts w:ascii="宋体" w:eastAsia="宋体" w:hAnsi="宋体" w:cs="宋体" w:hint="eastAsia"/>
          <w:lang w:bidi="ar"/>
        </w:rPr>
        <w:t>– 用于不符合上述任一种类型的数据或者含有太多元素的集合类型数据</w:t>
      </w:r>
    </w:p>
    <w:p w14:paraId="526352CB" w14:textId="2B451CC7" w:rsidR="00ED6567" w:rsidRDefault="00ED6567" w:rsidP="00AD1708">
      <w:pPr>
        <w:rPr>
          <w:rFonts w:ascii="宋体" w:eastAsia="宋体" w:hAnsi="宋体" w:cs="宋体"/>
          <w:lang w:bidi="ar"/>
        </w:rPr>
      </w:pPr>
      <w:r>
        <w:rPr>
          <w:noProof/>
        </w:rPr>
        <w:drawing>
          <wp:inline distT="0" distB="0" distL="0" distR="0" wp14:anchorId="156DD1B1" wp14:editId="7CBFBBEA">
            <wp:extent cx="4217831" cy="1211116"/>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9405" cy="1223054"/>
                    </a:xfrm>
                    <a:prstGeom prst="rect">
                      <a:avLst/>
                    </a:prstGeom>
                  </pic:spPr>
                </pic:pic>
              </a:graphicData>
            </a:graphic>
          </wp:inline>
        </w:drawing>
      </w:r>
    </w:p>
    <w:p w14:paraId="48B522D4" w14:textId="6DFBE97E" w:rsidR="003E4638" w:rsidRPr="003E4638" w:rsidRDefault="003E4638" w:rsidP="003E4638">
      <w:pPr>
        <w:pStyle w:val="a6"/>
        <w:numPr>
          <w:ilvl w:val="4"/>
          <w:numId w:val="1"/>
        </w:numPr>
        <w:ind w:firstLineChars="0"/>
        <w:rPr>
          <w:rFonts w:ascii="宋体" w:eastAsia="宋体" w:hAnsi="宋体" w:cs="宋体"/>
          <w:lang w:bidi="ar"/>
        </w:rPr>
      </w:pPr>
      <w:r w:rsidRPr="003E4638">
        <w:rPr>
          <w:rFonts w:ascii="宋体" w:eastAsia="宋体" w:hAnsi="宋体" w:cs="宋体" w:hint="eastAsia"/>
          <w:lang w:bidi="ar"/>
        </w:rPr>
        <w:t>过滤掉不需要的字段</w:t>
      </w:r>
    </w:p>
    <w:p w14:paraId="2B516E29" w14:textId="0F6FEBF0" w:rsidR="003E4638" w:rsidRDefault="003E4638" w:rsidP="003E4638">
      <w:pPr>
        <w:pStyle w:val="a6"/>
        <w:ind w:firstLineChars="0" w:firstLine="0"/>
        <w:rPr>
          <w:rFonts w:ascii="宋体" w:eastAsia="宋体" w:hAnsi="宋体" w:cs="宋体"/>
          <w:lang w:bidi="ar"/>
        </w:rPr>
      </w:pPr>
      <w:r>
        <w:rPr>
          <w:noProof/>
        </w:rPr>
        <w:drawing>
          <wp:inline distT="0" distB="0" distL="0" distR="0" wp14:anchorId="3E42C85D" wp14:editId="539C9446">
            <wp:extent cx="3155324" cy="1624008"/>
            <wp:effectExtent l="0" t="0" r="698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5021" cy="1634146"/>
                    </a:xfrm>
                    <a:prstGeom prst="rect">
                      <a:avLst/>
                    </a:prstGeom>
                  </pic:spPr>
                </pic:pic>
              </a:graphicData>
            </a:graphic>
          </wp:inline>
        </w:drawing>
      </w:r>
    </w:p>
    <w:p w14:paraId="53BB0D09" w14:textId="61707417" w:rsidR="003E4638" w:rsidRDefault="003E4638" w:rsidP="003E4638">
      <w:pPr>
        <w:pStyle w:val="a6"/>
        <w:ind w:firstLineChars="0" w:firstLine="0"/>
        <w:rPr>
          <w:rFonts w:ascii="宋体" w:eastAsia="宋体" w:hAnsi="宋体" w:cs="宋体"/>
          <w:lang w:bidi="ar"/>
        </w:rPr>
      </w:pPr>
    </w:p>
    <w:p w14:paraId="1992AE1A" w14:textId="2141AD51" w:rsidR="00A6239F" w:rsidRDefault="003E4638" w:rsidP="003E4638">
      <w:pPr>
        <w:pStyle w:val="a6"/>
        <w:ind w:firstLineChars="0" w:firstLine="0"/>
        <w:rPr>
          <w:rFonts w:ascii="宋体" w:eastAsia="宋体" w:hAnsi="宋体" w:cs="宋体"/>
          <w:lang w:bidi="ar"/>
        </w:rPr>
      </w:pPr>
      <w:r>
        <w:rPr>
          <w:rFonts w:ascii="宋体" w:eastAsia="宋体" w:hAnsi="宋体" w:cs="宋体" w:hint="eastAsia"/>
          <w:lang w:bidi="ar"/>
        </w:rPr>
        <w:t>2）</w:t>
      </w:r>
      <w:r w:rsidR="00AD1708">
        <w:rPr>
          <w:rFonts w:ascii="宋体" w:eastAsia="宋体" w:hAnsi="宋体" w:cs="宋体" w:hint="eastAsia"/>
          <w:lang w:bidi="ar"/>
        </w:rPr>
        <w:t>更改测量尺度：c</w:t>
      </w:r>
      <w:r w:rsidR="00AD1708">
        <w:rPr>
          <w:rFonts w:ascii="宋体" w:eastAsia="宋体" w:hAnsi="宋体" w:cs="宋体"/>
          <w:lang w:bidi="ar"/>
        </w:rPr>
        <w:t>hurn</w:t>
      </w:r>
      <w:r w:rsidR="00A6239F">
        <w:rPr>
          <w:rFonts w:ascii="宋体" w:eastAsia="宋体" w:hAnsi="宋体" w:cs="宋体"/>
          <w:lang w:bidi="ar"/>
        </w:rPr>
        <w:t>(</w:t>
      </w:r>
      <w:r w:rsidR="00A6239F">
        <w:rPr>
          <w:rFonts w:ascii="宋体" w:eastAsia="宋体" w:hAnsi="宋体" w:cs="宋体" w:hint="eastAsia"/>
          <w:lang w:bidi="ar"/>
        </w:rPr>
        <w:t>上个月的客户流失</w:t>
      </w:r>
      <w:r w:rsidR="00A6239F">
        <w:rPr>
          <w:rFonts w:ascii="宋体" w:eastAsia="宋体" w:hAnsi="宋体" w:cs="宋体"/>
          <w:lang w:bidi="ar"/>
        </w:rPr>
        <w:t>)</w:t>
      </w:r>
      <w:r w:rsidR="00AD1708">
        <w:rPr>
          <w:rFonts w:ascii="宋体" w:eastAsia="宋体" w:hAnsi="宋体" w:cs="宋体" w:hint="eastAsia"/>
          <w:lang w:bidi="ar"/>
        </w:rPr>
        <w:t>：名义——标记</w:t>
      </w:r>
    </w:p>
    <w:p w14:paraId="239C4238" w14:textId="6FA2CDF2" w:rsidR="00AD1708" w:rsidRDefault="00AD1708" w:rsidP="00A6239F">
      <w:pPr>
        <w:ind w:left="1260" w:firstLine="420"/>
        <w:rPr>
          <w:rFonts w:ascii="宋体" w:eastAsia="宋体" w:hAnsi="宋体" w:cs="宋体"/>
          <w:lang w:bidi="ar"/>
        </w:rPr>
      </w:pPr>
      <w:r>
        <w:rPr>
          <w:rFonts w:ascii="宋体" w:eastAsia="宋体" w:hAnsi="宋体" w:cs="宋体" w:hint="eastAsia"/>
          <w:lang w:bidi="ar"/>
        </w:rPr>
        <w:t>gender：名义——标记</w:t>
      </w:r>
    </w:p>
    <w:p w14:paraId="53C3AEBB" w14:textId="254906D8" w:rsidR="003E4638" w:rsidRPr="00C7652A" w:rsidRDefault="003E4638" w:rsidP="003E4638">
      <w:pPr>
        <w:rPr>
          <w:rFonts w:ascii="宋体" w:eastAsia="宋体" w:hAnsi="宋体" w:cs="宋体"/>
          <w:lang w:bidi="ar"/>
        </w:rPr>
      </w:pPr>
      <w:r>
        <w:rPr>
          <w:noProof/>
        </w:rPr>
        <w:lastRenderedPageBreak/>
        <w:drawing>
          <wp:inline distT="0" distB="0" distL="0" distR="0" wp14:anchorId="7D98616F" wp14:editId="6EE4DE76">
            <wp:extent cx="3850783" cy="143488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9590" cy="1441895"/>
                    </a:xfrm>
                    <a:prstGeom prst="rect">
                      <a:avLst/>
                    </a:prstGeom>
                  </pic:spPr>
                </pic:pic>
              </a:graphicData>
            </a:graphic>
          </wp:inline>
        </w:drawing>
      </w:r>
    </w:p>
    <w:p w14:paraId="2D347C54" w14:textId="18DF4A7D" w:rsidR="00AD1708" w:rsidRDefault="003E4638" w:rsidP="000344A0">
      <w:pPr>
        <w:rPr>
          <w:rFonts w:asciiTheme="minorEastAsia" w:hAnsiTheme="minorEastAsia" w:cstheme="minorEastAsia"/>
          <w:bCs/>
        </w:rPr>
      </w:pPr>
      <w:r>
        <w:rPr>
          <w:rFonts w:asciiTheme="minorEastAsia" w:hAnsiTheme="minorEastAsia" w:cstheme="minorEastAsia" w:hint="eastAsia"/>
          <w:bCs/>
        </w:rPr>
        <w:t>3）、添加分区字段</w:t>
      </w:r>
    </w:p>
    <w:p w14:paraId="13850531" w14:textId="19FF9A84" w:rsidR="003E4638" w:rsidRDefault="003E4638" w:rsidP="000344A0">
      <w:pPr>
        <w:rPr>
          <w:rFonts w:asciiTheme="minorEastAsia" w:hAnsiTheme="minorEastAsia" w:cstheme="minorEastAsia"/>
          <w:bCs/>
        </w:rPr>
      </w:pPr>
      <w:r>
        <w:rPr>
          <w:noProof/>
        </w:rPr>
        <w:drawing>
          <wp:inline distT="0" distB="0" distL="0" distR="0" wp14:anchorId="2CA429FC" wp14:editId="25932BAF">
            <wp:extent cx="5274310" cy="1234440"/>
            <wp:effectExtent l="0" t="0" r="254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34440"/>
                    </a:xfrm>
                    <a:prstGeom prst="rect">
                      <a:avLst/>
                    </a:prstGeom>
                  </pic:spPr>
                </pic:pic>
              </a:graphicData>
            </a:graphic>
          </wp:inline>
        </w:drawing>
      </w:r>
    </w:p>
    <w:p w14:paraId="7DD7676E" w14:textId="09456DC5" w:rsidR="003E4638" w:rsidRDefault="003E4638" w:rsidP="000344A0">
      <w:pPr>
        <w:rPr>
          <w:rFonts w:asciiTheme="minorEastAsia" w:hAnsiTheme="minorEastAsia" w:cstheme="minorEastAsia"/>
          <w:bCs/>
        </w:rPr>
      </w:pPr>
    </w:p>
    <w:p w14:paraId="4790C3BB" w14:textId="7AB94DA7" w:rsidR="003E4638" w:rsidRDefault="003E4638" w:rsidP="000344A0">
      <w:pPr>
        <w:rPr>
          <w:rFonts w:asciiTheme="minorEastAsia" w:hAnsiTheme="minorEastAsia" w:cstheme="minorEastAsia"/>
          <w:bCs/>
        </w:rPr>
      </w:pPr>
      <w:r>
        <w:rPr>
          <w:rFonts w:asciiTheme="minorEastAsia" w:hAnsiTheme="minorEastAsia" w:cstheme="minorEastAsia" w:hint="eastAsia"/>
          <w:bCs/>
        </w:rPr>
        <w:t>4）添加建模节点</w:t>
      </w:r>
    </w:p>
    <w:p w14:paraId="32D63576" w14:textId="22A36E98" w:rsidR="006C5372" w:rsidRDefault="003E4638" w:rsidP="003E4638">
      <w:r>
        <w:rPr>
          <w:noProof/>
        </w:rPr>
        <w:drawing>
          <wp:inline distT="0" distB="0" distL="0" distR="0" wp14:anchorId="041FFAA5" wp14:editId="45542CD8">
            <wp:extent cx="2311818" cy="251782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7665" cy="2535079"/>
                    </a:xfrm>
                    <a:prstGeom prst="rect">
                      <a:avLst/>
                    </a:prstGeom>
                  </pic:spPr>
                </pic:pic>
              </a:graphicData>
            </a:graphic>
          </wp:inline>
        </w:drawing>
      </w:r>
      <w:bookmarkStart w:id="0" w:name="_GoBack"/>
      <w:r>
        <w:rPr>
          <w:noProof/>
        </w:rPr>
        <w:drawing>
          <wp:inline distT="0" distB="0" distL="0" distR="0" wp14:anchorId="0FCDF667" wp14:editId="44FB6A1B">
            <wp:extent cx="2219325" cy="2417086"/>
            <wp:effectExtent l="0" t="0" r="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3559" cy="2432589"/>
                    </a:xfrm>
                    <a:prstGeom prst="rect">
                      <a:avLst/>
                    </a:prstGeom>
                  </pic:spPr>
                </pic:pic>
              </a:graphicData>
            </a:graphic>
          </wp:inline>
        </w:drawing>
      </w:r>
      <w:bookmarkEnd w:id="0"/>
    </w:p>
    <w:p w14:paraId="72D675A3" w14:textId="7A1C160E" w:rsidR="003E4638" w:rsidRDefault="003E4638" w:rsidP="003E4638">
      <w:r>
        <w:rPr>
          <w:noProof/>
        </w:rPr>
        <w:drawing>
          <wp:inline distT="0" distB="0" distL="0" distR="0" wp14:anchorId="518DC2F7" wp14:editId="451F948F">
            <wp:extent cx="2388679" cy="2601532"/>
            <wp:effectExtent l="0" t="0" r="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8601" cy="2612338"/>
                    </a:xfrm>
                    <a:prstGeom prst="rect">
                      <a:avLst/>
                    </a:prstGeom>
                  </pic:spPr>
                </pic:pic>
              </a:graphicData>
            </a:graphic>
          </wp:inline>
        </w:drawing>
      </w:r>
      <w:r>
        <w:rPr>
          <w:noProof/>
        </w:rPr>
        <w:drawing>
          <wp:inline distT="0" distB="0" distL="0" distR="0" wp14:anchorId="228719FD" wp14:editId="628C0A41">
            <wp:extent cx="2445478" cy="2620851"/>
            <wp:effectExtent l="0" t="0" r="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3452" cy="2629397"/>
                    </a:xfrm>
                    <a:prstGeom prst="rect">
                      <a:avLst/>
                    </a:prstGeom>
                  </pic:spPr>
                </pic:pic>
              </a:graphicData>
            </a:graphic>
          </wp:inline>
        </w:drawing>
      </w:r>
    </w:p>
    <w:p w14:paraId="5ECDBBC5" w14:textId="76C6E6EC" w:rsidR="006C5372" w:rsidRDefault="00F03718">
      <w:pPr>
        <w:ind w:left="420" w:firstLine="420"/>
        <w:rPr>
          <w:rFonts w:asciiTheme="minorEastAsia" w:hAnsiTheme="minorEastAsia" w:cstheme="minorEastAsia"/>
          <w:bCs/>
        </w:rPr>
      </w:pPr>
      <w:proofErr w:type="gramStart"/>
      <w:r>
        <w:rPr>
          <w:rFonts w:asciiTheme="minorEastAsia" w:hAnsiTheme="minorEastAsia" w:cstheme="minorEastAsia" w:hint="eastAsia"/>
          <w:bCs/>
        </w:rPr>
        <w:lastRenderedPageBreak/>
        <w:t>哑</w:t>
      </w:r>
      <w:proofErr w:type="gramEnd"/>
      <w:r>
        <w:rPr>
          <w:rFonts w:asciiTheme="minorEastAsia" w:hAnsiTheme="minorEastAsia" w:cstheme="minorEastAsia" w:hint="eastAsia"/>
          <w:bCs/>
        </w:rPr>
        <w:t>变量（分类变量）设置，注意基准为第一个，意味着计算OR比时以第一个类别为基准进行比较。</w:t>
      </w:r>
    </w:p>
    <w:p w14:paraId="0AC153D6" w14:textId="17FABAB1" w:rsidR="006C5372" w:rsidRDefault="006C5372" w:rsidP="0062537A">
      <w:pPr>
        <w:rPr>
          <w:rFonts w:asciiTheme="minorEastAsia" w:hAnsiTheme="minorEastAsia" w:cstheme="minorEastAsia"/>
          <w:bCs/>
        </w:rPr>
      </w:pPr>
    </w:p>
    <w:p w14:paraId="35BA00F9" w14:textId="77777777" w:rsidR="006C5372" w:rsidRDefault="00F03718">
      <w:pPr>
        <w:ind w:firstLine="420"/>
        <w:rPr>
          <w:rFonts w:asciiTheme="minorEastAsia" w:hAnsiTheme="minorEastAsia" w:cstheme="minorEastAsia"/>
          <w:bCs/>
        </w:rPr>
      </w:pPr>
      <w:r>
        <w:rPr>
          <w:rFonts w:asciiTheme="minorEastAsia" w:hAnsiTheme="minorEastAsia" w:cstheme="minorEastAsia" w:hint="eastAsia"/>
          <w:bCs/>
        </w:rPr>
        <w:t>结果解读</w:t>
      </w:r>
    </w:p>
    <w:p w14:paraId="3BC42E31" w14:textId="77777777" w:rsidR="006C5372" w:rsidRDefault="00F03718">
      <w:pPr>
        <w:ind w:firstLine="420"/>
        <w:rPr>
          <w:rFonts w:asciiTheme="minorEastAsia" w:hAnsiTheme="minorEastAsia" w:cstheme="minorEastAsia"/>
          <w:bCs/>
        </w:rPr>
      </w:pPr>
      <w:r>
        <w:rPr>
          <w:rFonts w:asciiTheme="minorEastAsia" w:hAnsiTheme="minorEastAsia" w:cstheme="minorEastAsia" w:hint="eastAsia"/>
          <w:bCs/>
        </w:rPr>
        <w:t>原始数据因变量的混淆矩阵</w:t>
      </w:r>
    </w:p>
    <w:p w14:paraId="702CF08E" w14:textId="77777777" w:rsidR="006C5372" w:rsidRDefault="00F03718">
      <w:pPr>
        <w:rPr>
          <w:rFonts w:ascii="宋体" w:eastAsia="宋体" w:hAnsi="宋体" w:cs="宋体"/>
          <w:lang w:bidi="ar"/>
        </w:rPr>
      </w:pPr>
      <w:r>
        <w:rPr>
          <w:rFonts w:ascii="宋体" w:eastAsia="宋体" w:hAnsi="宋体" w:cs="宋体"/>
          <w:noProof/>
          <w:lang w:bidi="ar"/>
        </w:rPr>
        <w:drawing>
          <wp:inline distT="0" distB="0" distL="114300" distR="114300" wp14:anchorId="79553761" wp14:editId="553A8C62">
            <wp:extent cx="3129280" cy="1285875"/>
            <wp:effectExtent l="0" t="0" r="13970" b="9525"/>
            <wp:docPr id="1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6"/>
                    <pic:cNvPicPr>
                      <a:picLocks noChangeAspect="1"/>
                    </pic:cNvPicPr>
                  </pic:nvPicPr>
                  <pic:blipFill>
                    <a:blip r:embed="rId27"/>
                    <a:stretch>
                      <a:fillRect/>
                    </a:stretch>
                  </pic:blipFill>
                  <pic:spPr>
                    <a:xfrm>
                      <a:off x="0" y="0"/>
                      <a:ext cx="3129280" cy="1285875"/>
                    </a:xfrm>
                    <a:prstGeom prst="rect">
                      <a:avLst/>
                    </a:prstGeom>
                    <a:noFill/>
                    <a:ln w="9525">
                      <a:noFill/>
                    </a:ln>
                  </pic:spPr>
                </pic:pic>
              </a:graphicData>
            </a:graphic>
          </wp:inline>
        </w:drawing>
      </w:r>
    </w:p>
    <w:p w14:paraId="4A9C5F73" w14:textId="77777777" w:rsidR="00A77E29" w:rsidRDefault="00A77E29">
      <w:pPr>
        <w:ind w:firstLine="420"/>
        <w:rPr>
          <w:rFonts w:ascii="宋体" w:eastAsia="宋体" w:hAnsi="宋体" w:cs="宋体"/>
          <w:lang w:bidi="ar"/>
        </w:rPr>
      </w:pPr>
    </w:p>
    <w:p w14:paraId="071560DD" w14:textId="484999C1" w:rsidR="006C5372" w:rsidRDefault="00F03718">
      <w:pPr>
        <w:ind w:firstLine="420"/>
        <w:rPr>
          <w:rFonts w:ascii="宋体" w:eastAsia="宋体" w:hAnsi="宋体" w:cs="宋体"/>
          <w:lang w:bidi="ar"/>
        </w:rPr>
      </w:pPr>
      <w:r>
        <w:rPr>
          <w:rFonts w:ascii="宋体" w:eastAsia="宋体" w:hAnsi="宋体" w:cs="宋体" w:hint="eastAsia"/>
          <w:lang w:bidi="ar"/>
        </w:rPr>
        <w:t>加入自变量后的回归方程是否显著</w:t>
      </w:r>
    </w:p>
    <w:p w14:paraId="5A31B9B4" w14:textId="77777777" w:rsidR="006C5372" w:rsidRDefault="006C5372">
      <w:pPr>
        <w:rPr>
          <w:rFonts w:ascii="宋体" w:eastAsia="宋体" w:hAnsi="宋体" w:cs="宋体"/>
          <w:lang w:bidi="ar"/>
        </w:rPr>
      </w:pPr>
    </w:p>
    <w:p w14:paraId="40AE09CE" w14:textId="77777777" w:rsidR="006C5372" w:rsidRDefault="00F03718">
      <w:pPr>
        <w:rPr>
          <w:rFonts w:ascii="宋体" w:eastAsia="宋体" w:hAnsi="宋体" w:cs="宋体"/>
          <w:lang w:bidi="ar"/>
        </w:rPr>
      </w:pPr>
      <w:r>
        <w:rPr>
          <w:rFonts w:ascii="宋体" w:eastAsia="宋体" w:hAnsi="宋体" w:cs="宋体"/>
          <w:noProof/>
          <w:lang w:bidi="ar"/>
        </w:rPr>
        <w:drawing>
          <wp:inline distT="0" distB="0" distL="114300" distR="114300" wp14:anchorId="42286717" wp14:editId="2307AEE1">
            <wp:extent cx="4013835" cy="3295650"/>
            <wp:effectExtent l="0" t="0" r="5715" b="0"/>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28"/>
                    <a:stretch>
                      <a:fillRect/>
                    </a:stretch>
                  </pic:blipFill>
                  <pic:spPr>
                    <a:xfrm>
                      <a:off x="0" y="0"/>
                      <a:ext cx="4013835" cy="3295650"/>
                    </a:xfrm>
                    <a:prstGeom prst="rect">
                      <a:avLst/>
                    </a:prstGeom>
                    <a:noFill/>
                    <a:ln w="9525">
                      <a:noFill/>
                    </a:ln>
                  </pic:spPr>
                </pic:pic>
              </a:graphicData>
            </a:graphic>
          </wp:inline>
        </w:drawing>
      </w:r>
    </w:p>
    <w:p w14:paraId="6FBAEE63" w14:textId="77777777" w:rsidR="006C5372" w:rsidRDefault="006C5372">
      <w:pPr>
        <w:ind w:firstLine="420"/>
        <w:rPr>
          <w:rFonts w:ascii="宋体" w:eastAsia="宋体" w:hAnsi="宋体" w:cs="宋体"/>
          <w:lang w:bidi="ar"/>
        </w:rPr>
      </w:pPr>
    </w:p>
    <w:p w14:paraId="61E51129" w14:textId="77777777" w:rsidR="006C5372" w:rsidRDefault="00F03718">
      <w:pPr>
        <w:ind w:firstLine="420"/>
        <w:rPr>
          <w:rFonts w:ascii="宋体" w:eastAsia="宋体" w:hAnsi="宋体" w:cs="宋体"/>
          <w:lang w:bidi="ar"/>
        </w:rPr>
      </w:pPr>
      <w:r>
        <w:rPr>
          <w:rFonts w:ascii="宋体" w:eastAsia="宋体" w:hAnsi="宋体" w:cs="宋体"/>
          <w:noProof/>
          <w:lang w:bidi="ar"/>
        </w:rPr>
        <w:drawing>
          <wp:inline distT="0" distB="0" distL="114300" distR="114300" wp14:anchorId="78CCB930" wp14:editId="38344B8E">
            <wp:extent cx="3670478" cy="1777493"/>
            <wp:effectExtent l="0" t="0" r="6350" b="0"/>
            <wp:docPr id="21" name="图片 21" descr="0CXH%$F889PA)%[Z[I$@(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0CXH%$F889PA)%[Z[I$@(OL"/>
                    <pic:cNvPicPr>
                      <a:picLocks noChangeAspect="1"/>
                    </pic:cNvPicPr>
                  </pic:nvPicPr>
                  <pic:blipFill>
                    <a:blip r:embed="rId29"/>
                    <a:srcRect r="24060"/>
                    <a:stretch>
                      <a:fillRect/>
                    </a:stretch>
                  </pic:blipFill>
                  <pic:spPr>
                    <a:xfrm>
                      <a:off x="0" y="0"/>
                      <a:ext cx="3715973" cy="1799525"/>
                    </a:xfrm>
                    <a:prstGeom prst="rect">
                      <a:avLst/>
                    </a:prstGeom>
                  </pic:spPr>
                </pic:pic>
              </a:graphicData>
            </a:graphic>
          </wp:inline>
        </w:drawing>
      </w:r>
    </w:p>
    <w:p w14:paraId="2BD02E6F" w14:textId="797E4CA7" w:rsidR="006C5372" w:rsidRDefault="004838C7" w:rsidP="004838C7">
      <w:pPr>
        <w:rPr>
          <w:rFonts w:asciiTheme="minorEastAsia" w:hAnsiTheme="minorEastAsia" w:cstheme="minorEastAsia"/>
          <w:bCs/>
        </w:rPr>
      </w:pPr>
      <w:r>
        <w:rPr>
          <w:rFonts w:asciiTheme="minorEastAsia" w:hAnsiTheme="minorEastAsia" w:cstheme="minorEastAsia" w:hint="eastAsia"/>
          <w:bCs/>
        </w:rPr>
        <w:t>年龄增大一岁，客户流失的可能性会降低3.3%</w:t>
      </w:r>
    </w:p>
    <w:p w14:paraId="6C921850" w14:textId="77777777" w:rsidR="006C5372" w:rsidRDefault="00F03718">
      <w:pPr>
        <w:pStyle w:val="3"/>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【知识点2】</w:t>
      </w:r>
      <w:r>
        <w:rPr>
          <w:rFonts w:asciiTheme="minorEastAsia" w:eastAsiaTheme="minorEastAsia" w:hAnsiTheme="minorEastAsia" w:cstheme="minorEastAsia" w:hint="eastAsia"/>
        </w:rPr>
        <w:t>SPSS Modeler 数据挖掘--分类</w:t>
      </w:r>
    </w:p>
    <w:p w14:paraId="3BBB938C" w14:textId="77777777" w:rsidR="006C5372" w:rsidRDefault="00F03718">
      <w:pPr>
        <w:pStyle w:val="4"/>
        <w:numPr>
          <w:ilvl w:val="0"/>
          <w:numId w:val="12"/>
        </w:numPr>
        <w:rPr>
          <w:rFonts w:asciiTheme="minorEastAsia" w:hAnsiTheme="minorEastAsia" w:cstheme="minorEastAsia"/>
        </w:rPr>
      </w:pPr>
      <w:r>
        <w:rPr>
          <w:rFonts w:asciiTheme="minorEastAsia" w:eastAsiaTheme="minorEastAsia" w:hAnsiTheme="minorEastAsia" w:cstheme="minorEastAsia" w:hint="eastAsia"/>
          <w:b w:val="0"/>
          <w:bCs/>
        </w:rPr>
        <w:t>决策树算法简介</w:t>
      </w:r>
    </w:p>
    <w:p w14:paraId="26183DA6" w14:textId="77777777" w:rsidR="006C5372" w:rsidRDefault="00F03718">
      <w:pPr>
        <w:ind w:firstLine="420"/>
        <w:rPr>
          <w:rFonts w:asciiTheme="minorEastAsia" w:hAnsiTheme="minorEastAsia" w:cstheme="minorEastAsia"/>
          <w:bCs/>
        </w:rPr>
      </w:pPr>
      <w:r>
        <w:rPr>
          <w:rFonts w:asciiTheme="minorEastAsia" w:hAnsiTheme="minorEastAsia" w:cstheme="minorEastAsia" w:hint="eastAsia"/>
          <w:bCs/>
        </w:rPr>
        <w:t>基本思路：通过设定条件（自变量），对数据（因变量）进行分组</w:t>
      </w:r>
    </w:p>
    <w:p w14:paraId="76A341A0" w14:textId="77777777" w:rsidR="00B87749" w:rsidRPr="00B87749" w:rsidRDefault="00B87749" w:rsidP="00B87749">
      <w:pPr>
        <w:spacing w:before="100" w:beforeAutospacing="1" w:after="100" w:afterAutospacing="1"/>
        <w:rPr>
          <w:rFonts w:ascii="宋体" w:eastAsia="宋体" w:hAnsi="宋体" w:cs="宋体"/>
        </w:rPr>
      </w:pPr>
      <w:r w:rsidRPr="00B87749">
        <w:rPr>
          <w:rFonts w:ascii="宋体" w:eastAsia="宋体" w:hAnsi="宋体" w:cs="宋体"/>
        </w:rPr>
        <w:t>分类决策树模型是一种描述对实例进行分类的树形结构。决策树由结点和有向边组成。结点有两种类型：内部结点和叶节点。内部节点表示一个特征或属性，叶节点表示一个类。</w:t>
      </w:r>
      <w:r w:rsidRPr="00B87749">
        <w:rPr>
          <w:rFonts w:ascii="宋体" w:eastAsia="宋体" w:hAnsi="宋体" w:cs="宋体"/>
        </w:rPr>
        <w:br/>
        <w:t>决策树（决策树），又称为判定树，是一种以树结构（包括二叉树和多叉树）形式表达的预测分析模型。</w:t>
      </w:r>
    </w:p>
    <w:p w14:paraId="70199E5E" w14:textId="77777777" w:rsidR="00B87749" w:rsidRPr="00B87749" w:rsidRDefault="00B87749" w:rsidP="00B87749">
      <w:pPr>
        <w:numPr>
          <w:ilvl w:val="0"/>
          <w:numId w:val="17"/>
        </w:numPr>
        <w:spacing w:before="100" w:beforeAutospacing="1" w:after="100" w:afterAutospacing="1"/>
        <w:rPr>
          <w:rFonts w:ascii="宋体" w:eastAsia="宋体" w:hAnsi="宋体" w:cs="宋体"/>
        </w:rPr>
      </w:pPr>
      <w:r w:rsidRPr="00B87749">
        <w:rPr>
          <w:rFonts w:ascii="宋体" w:eastAsia="宋体" w:hAnsi="宋体" w:cs="宋体"/>
        </w:rPr>
        <w:t>通过把实例从根节点排列到某个叶子节点来分类实例</w:t>
      </w:r>
    </w:p>
    <w:p w14:paraId="21DD771C" w14:textId="77777777" w:rsidR="00B87749" w:rsidRPr="00B87749" w:rsidRDefault="00B87749" w:rsidP="00B87749">
      <w:pPr>
        <w:numPr>
          <w:ilvl w:val="0"/>
          <w:numId w:val="17"/>
        </w:numPr>
        <w:spacing w:before="100" w:beforeAutospacing="1" w:after="100" w:afterAutospacing="1"/>
        <w:rPr>
          <w:rFonts w:ascii="宋体" w:eastAsia="宋体" w:hAnsi="宋体" w:cs="宋体"/>
        </w:rPr>
      </w:pPr>
      <w:r w:rsidRPr="00B87749">
        <w:rPr>
          <w:rFonts w:ascii="宋体" w:eastAsia="宋体" w:hAnsi="宋体" w:cs="宋体"/>
        </w:rPr>
        <w:t>叶子节点为实例所属的分类</w:t>
      </w:r>
    </w:p>
    <w:p w14:paraId="0B01D057" w14:textId="66316FAC" w:rsidR="006C5372" w:rsidRPr="00B87749" w:rsidRDefault="00B87749" w:rsidP="00D869B5">
      <w:pPr>
        <w:numPr>
          <w:ilvl w:val="0"/>
          <w:numId w:val="17"/>
        </w:numPr>
        <w:spacing w:before="100" w:beforeAutospacing="1" w:after="100" w:afterAutospacing="1"/>
        <w:ind w:firstLine="420"/>
        <w:rPr>
          <w:rFonts w:asciiTheme="minorEastAsia" w:hAnsiTheme="minorEastAsia" w:cstheme="minorEastAsia"/>
          <w:bCs/>
        </w:rPr>
      </w:pPr>
      <w:r w:rsidRPr="00B87749">
        <w:rPr>
          <w:rFonts w:ascii="宋体" w:eastAsia="宋体" w:hAnsi="宋体" w:cs="宋体"/>
        </w:rPr>
        <w:t>树上每个节点说明了对实例的某个属性的测试，节点的每个后继分支对应于该属性的一个可能值</w:t>
      </w:r>
    </w:p>
    <w:p w14:paraId="3E57F06E" w14:textId="358291B6" w:rsidR="006C5372" w:rsidRDefault="00B87749" w:rsidP="00B87749">
      <w:pPr>
        <w:rPr>
          <w:rFonts w:asciiTheme="minorEastAsia" w:hAnsiTheme="minorEastAsia" w:cstheme="minorEastAsia"/>
          <w:bCs/>
        </w:rPr>
      </w:pPr>
      <w:r>
        <w:rPr>
          <w:noProof/>
        </w:rPr>
        <w:drawing>
          <wp:inline distT="0" distB="0" distL="0" distR="0" wp14:anchorId="6D1CB8DF" wp14:editId="4899A99A">
            <wp:extent cx="5274310" cy="32359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235960"/>
                    </a:xfrm>
                    <a:prstGeom prst="rect">
                      <a:avLst/>
                    </a:prstGeom>
                  </pic:spPr>
                </pic:pic>
              </a:graphicData>
            </a:graphic>
          </wp:inline>
        </w:drawing>
      </w:r>
    </w:p>
    <w:p w14:paraId="4EAF795C" w14:textId="77777777" w:rsidR="006C5372" w:rsidRDefault="00F03718">
      <w:pPr>
        <w:numPr>
          <w:ilvl w:val="0"/>
          <w:numId w:val="12"/>
        </w:numPr>
        <w:rPr>
          <w:rFonts w:asciiTheme="minorEastAsia" w:hAnsiTheme="minorEastAsia" w:cstheme="minorEastAsia"/>
          <w:bCs/>
        </w:rPr>
      </w:pPr>
      <w:r>
        <w:rPr>
          <w:rFonts w:asciiTheme="minorEastAsia" w:hAnsiTheme="minorEastAsia" w:cstheme="minorEastAsia" w:hint="eastAsia"/>
          <w:bCs/>
        </w:rPr>
        <w:t>各种不同决策树的差异</w:t>
      </w:r>
    </w:p>
    <w:tbl>
      <w:tblPr>
        <w:tblW w:w="8442" w:type="dxa"/>
        <w:tblCellSpacing w:w="0" w:type="dxa"/>
        <w:tblInd w:w="15" w:type="dxa"/>
        <w:tblLayout w:type="fixed"/>
        <w:tblCellMar>
          <w:top w:w="60" w:type="dxa"/>
          <w:left w:w="60" w:type="dxa"/>
          <w:bottom w:w="60" w:type="dxa"/>
          <w:right w:w="60" w:type="dxa"/>
        </w:tblCellMar>
        <w:tblLook w:val="04A0" w:firstRow="1" w:lastRow="0" w:firstColumn="1" w:lastColumn="0" w:noHBand="0" w:noVBand="1"/>
      </w:tblPr>
      <w:tblGrid>
        <w:gridCol w:w="1604"/>
        <w:gridCol w:w="6838"/>
      </w:tblGrid>
      <w:tr w:rsidR="006C5372" w14:paraId="409DFEF2" w14:textId="77777777">
        <w:trPr>
          <w:tblCellSpacing w:w="0" w:type="dxa"/>
        </w:trPr>
        <w:tc>
          <w:tcPr>
            <w:tcW w:w="1604"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3CCFB09D" w14:textId="77777777" w:rsidR="006C5372" w:rsidRDefault="00F03718">
            <w:pPr>
              <w:spacing w:before="210"/>
              <w:textAlignment w:val="top"/>
              <w:rPr>
                <w:rFonts w:ascii="Arial" w:hAnsi="Arial" w:cs="Arial"/>
                <w:color w:val="000000"/>
                <w:sz w:val="21"/>
                <w:szCs w:val="21"/>
              </w:rPr>
            </w:pPr>
            <w:r>
              <w:rPr>
                <w:rFonts w:ascii="Arial" w:eastAsia="宋体" w:hAnsi="Arial" w:cs="Arial"/>
                <w:noProof/>
                <w:color w:val="000000"/>
                <w:sz w:val="21"/>
                <w:szCs w:val="21"/>
                <w:lang w:bidi="ar"/>
              </w:rPr>
              <w:drawing>
                <wp:inline distT="0" distB="0" distL="114300" distR="114300" wp14:anchorId="141D2A91" wp14:editId="3DF6AD88">
                  <wp:extent cx="438150" cy="504825"/>
                  <wp:effectExtent l="0" t="0" r="0" b="952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31"/>
                          <a:stretch>
                            <a:fillRect/>
                          </a:stretch>
                        </pic:blipFill>
                        <pic:spPr>
                          <a:xfrm>
                            <a:off x="0" y="0"/>
                            <a:ext cx="438150" cy="504825"/>
                          </a:xfrm>
                          <a:prstGeom prst="rect">
                            <a:avLst/>
                          </a:prstGeom>
                          <a:noFill/>
                          <a:ln w="9525">
                            <a:noFill/>
                          </a:ln>
                        </pic:spPr>
                      </pic:pic>
                    </a:graphicData>
                  </a:graphic>
                </wp:inline>
              </w:drawing>
            </w:r>
          </w:p>
        </w:tc>
        <w:tc>
          <w:tcPr>
            <w:tcW w:w="6838"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06B749FC" w14:textId="77777777" w:rsidR="006C5372" w:rsidRDefault="00F03718">
            <w:pPr>
              <w:textAlignment w:val="top"/>
              <w:rPr>
                <w:rFonts w:ascii="Arial" w:hAnsi="Arial" w:cs="Arial"/>
                <w:color w:val="000000"/>
                <w:sz w:val="21"/>
                <w:szCs w:val="21"/>
              </w:rPr>
            </w:pPr>
            <w:r>
              <w:rPr>
                <w:rFonts w:ascii="Arial" w:eastAsia="宋体" w:hAnsi="Arial" w:cs="Arial"/>
                <w:color w:val="000000"/>
                <w:sz w:val="21"/>
                <w:szCs w:val="21"/>
                <w:lang w:bidi="ar"/>
              </w:rPr>
              <w:t>分类和回归</w:t>
            </w:r>
            <w:r>
              <w:rPr>
                <w:rFonts w:ascii="Arial" w:eastAsia="宋体" w:hAnsi="Arial" w:cs="Arial"/>
                <w:color w:val="000000"/>
                <w:sz w:val="21"/>
                <w:szCs w:val="21"/>
                <w:lang w:bidi="ar"/>
              </w:rPr>
              <w:t xml:space="preserve"> (C&amp;R) </w:t>
            </w:r>
            <w:r>
              <w:rPr>
                <w:rFonts w:ascii="Arial" w:eastAsia="宋体" w:hAnsi="Arial" w:cs="Arial"/>
                <w:color w:val="000000"/>
                <w:sz w:val="21"/>
                <w:szCs w:val="21"/>
                <w:lang w:bidi="ar"/>
              </w:rPr>
              <w:t>树节点生成可用于预测或分类未来观测值的决策树。该方法通过在每个步骤最大限度降低不纯洁度，使用递归分区来将训练记录分割为组。如果树中某个节点中</w:t>
            </w:r>
            <w:r>
              <w:rPr>
                <w:rFonts w:ascii="Arial" w:eastAsia="宋体" w:hAnsi="Arial" w:cs="Arial"/>
                <w:color w:val="000000"/>
                <w:sz w:val="21"/>
                <w:szCs w:val="21"/>
                <w:lang w:bidi="ar"/>
              </w:rPr>
              <w:t xml:space="preserve"> 100% </w:t>
            </w:r>
            <w:r>
              <w:rPr>
                <w:rFonts w:ascii="Arial" w:eastAsia="宋体" w:hAnsi="Arial" w:cs="Arial"/>
                <w:color w:val="000000"/>
                <w:sz w:val="21"/>
                <w:szCs w:val="21"/>
                <w:lang w:bidi="ar"/>
              </w:rPr>
              <w:t>的观测值都属于目标字段的一个特定类别，那么该节点将被认定为</w:t>
            </w:r>
            <w:r>
              <w:rPr>
                <w:rFonts w:ascii="Arial" w:eastAsia="宋体" w:hAnsi="Arial" w:cs="Arial"/>
                <w:color w:val="000000"/>
                <w:sz w:val="21"/>
                <w:szCs w:val="21"/>
                <w:lang w:bidi="ar"/>
              </w:rPr>
              <w:t>“</w:t>
            </w:r>
            <w:r>
              <w:rPr>
                <w:rFonts w:ascii="Arial" w:eastAsia="宋体" w:hAnsi="Arial" w:cs="Arial"/>
                <w:color w:val="000000"/>
                <w:sz w:val="21"/>
                <w:szCs w:val="21"/>
                <w:lang w:bidi="ar"/>
              </w:rPr>
              <w:t>纯洁</w:t>
            </w:r>
            <w:r>
              <w:rPr>
                <w:rFonts w:ascii="Arial" w:eastAsia="宋体" w:hAnsi="Arial" w:cs="Arial"/>
                <w:color w:val="000000"/>
                <w:sz w:val="21"/>
                <w:szCs w:val="21"/>
                <w:lang w:bidi="ar"/>
              </w:rPr>
              <w:t>”</w:t>
            </w:r>
            <w:r>
              <w:rPr>
                <w:rFonts w:ascii="Arial" w:eastAsia="宋体" w:hAnsi="Arial" w:cs="Arial"/>
                <w:color w:val="000000"/>
                <w:sz w:val="21"/>
                <w:szCs w:val="21"/>
                <w:lang w:bidi="ar"/>
              </w:rPr>
              <w:t>。</w:t>
            </w:r>
            <w:r>
              <w:rPr>
                <w:rFonts w:ascii="Arial" w:eastAsia="宋体" w:hAnsi="Arial" w:cs="Arial"/>
                <w:b/>
                <w:bCs/>
                <w:color w:val="FF0000"/>
                <w:sz w:val="21"/>
                <w:szCs w:val="21"/>
                <w:lang w:bidi="ar"/>
              </w:rPr>
              <w:t>目标和输入字段可以是数字范围或分类（名义、有序或标志）；所有分割均为二元分割（即仅分割为两个子组）。</w:t>
            </w:r>
            <w:r>
              <w:rPr>
                <w:rFonts w:ascii="Arial" w:eastAsia="宋体" w:hAnsi="Arial" w:cs="Arial"/>
                <w:b/>
                <w:bCs/>
                <w:color w:val="FF0000"/>
                <w:sz w:val="21"/>
                <w:szCs w:val="21"/>
                <w:lang w:bidi="ar"/>
              </w:rPr>
              <w:t xml:space="preserve"> </w:t>
            </w:r>
          </w:p>
        </w:tc>
      </w:tr>
    </w:tbl>
    <w:p w14:paraId="084A5ED0" w14:textId="77777777" w:rsidR="006C5372" w:rsidRDefault="006C5372">
      <w:pPr>
        <w:rPr>
          <w:vanish/>
        </w:rPr>
      </w:pPr>
    </w:p>
    <w:tbl>
      <w:tblPr>
        <w:tblW w:w="8442" w:type="dxa"/>
        <w:tblCellSpacing w:w="0" w:type="dxa"/>
        <w:tblInd w:w="15" w:type="dxa"/>
        <w:tblLayout w:type="fixed"/>
        <w:tblCellMar>
          <w:top w:w="60" w:type="dxa"/>
          <w:left w:w="60" w:type="dxa"/>
          <w:bottom w:w="60" w:type="dxa"/>
          <w:right w:w="60" w:type="dxa"/>
        </w:tblCellMar>
        <w:tblLook w:val="04A0" w:firstRow="1" w:lastRow="0" w:firstColumn="1" w:lastColumn="0" w:noHBand="0" w:noVBand="1"/>
      </w:tblPr>
      <w:tblGrid>
        <w:gridCol w:w="1604"/>
        <w:gridCol w:w="6838"/>
      </w:tblGrid>
      <w:tr w:rsidR="006C5372" w14:paraId="07F648FE" w14:textId="77777777">
        <w:trPr>
          <w:tblCellSpacing w:w="0" w:type="dxa"/>
        </w:trPr>
        <w:tc>
          <w:tcPr>
            <w:tcW w:w="1604"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2823FD53" w14:textId="77777777" w:rsidR="006C5372" w:rsidRDefault="00F03718">
            <w:pPr>
              <w:spacing w:before="210"/>
              <w:textAlignment w:val="top"/>
              <w:rPr>
                <w:rFonts w:ascii="Arial" w:hAnsi="Arial" w:cs="Arial"/>
                <w:color w:val="000000"/>
                <w:sz w:val="21"/>
                <w:szCs w:val="21"/>
              </w:rPr>
            </w:pPr>
            <w:r>
              <w:rPr>
                <w:rFonts w:ascii="Arial" w:eastAsia="宋体" w:hAnsi="Arial" w:cs="Arial"/>
                <w:noProof/>
                <w:color w:val="000000"/>
                <w:sz w:val="21"/>
                <w:szCs w:val="21"/>
                <w:lang w:bidi="ar"/>
              </w:rPr>
              <w:drawing>
                <wp:inline distT="0" distB="0" distL="114300" distR="114300" wp14:anchorId="3B6BFE5E" wp14:editId="390A2C53">
                  <wp:extent cx="438150" cy="504825"/>
                  <wp:effectExtent l="0" t="0" r="0" b="9525"/>
                  <wp:docPr id="1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7"/>
                          <pic:cNvPicPr>
                            <a:picLocks noChangeAspect="1"/>
                          </pic:cNvPicPr>
                        </pic:nvPicPr>
                        <pic:blipFill>
                          <a:blip r:embed="rId32"/>
                          <a:stretch>
                            <a:fillRect/>
                          </a:stretch>
                        </pic:blipFill>
                        <pic:spPr>
                          <a:xfrm>
                            <a:off x="0" y="0"/>
                            <a:ext cx="438150" cy="504825"/>
                          </a:xfrm>
                          <a:prstGeom prst="rect">
                            <a:avLst/>
                          </a:prstGeom>
                          <a:noFill/>
                          <a:ln w="9525">
                            <a:noFill/>
                          </a:ln>
                        </pic:spPr>
                      </pic:pic>
                    </a:graphicData>
                  </a:graphic>
                </wp:inline>
              </w:drawing>
            </w:r>
          </w:p>
        </w:tc>
        <w:tc>
          <w:tcPr>
            <w:tcW w:w="6838"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07BA0FA1" w14:textId="77777777" w:rsidR="006C5372" w:rsidRDefault="00F03718">
            <w:pPr>
              <w:textAlignment w:val="top"/>
              <w:rPr>
                <w:rFonts w:ascii="Arial" w:hAnsi="Arial" w:cs="Arial"/>
                <w:color w:val="000000"/>
                <w:sz w:val="21"/>
                <w:szCs w:val="21"/>
              </w:rPr>
            </w:pPr>
            <w:r>
              <w:rPr>
                <w:rFonts w:ascii="Arial" w:eastAsia="宋体" w:hAnsi="Arial" w:cs="Arial"/>
                <w:b/>
                <w:bCs/>
                <w:color w:val="FF0000"/>
                <w:sz w:val="21"/>
                <w:szCs w:val="21"/>
                <w:lang w:bidi="ar"/>
              </w:rPr>
              <w:t xml:space="preserve">CHAID </w:t>
            </w:r>
            <w:proofErr w:type="gramStart"/>
            <w:r>
              <w:rPr>
                <w:rFonts w:ascii="Arial" w:eastAsia="宋体" w:hAnsi="Arial" w:cs="Arial"/>
                <w:b/>
                <w:bCs/>
                <w:color w:val="FF0000"/>
                <w:sz w:val="21"/>
                <w:szCs w:val="21"/>
                <w:lang w:bidi="ar"/>
              </w:rPr>
              <w:t>使用卡方统计量</w:t>
            </w:r>
            <w:proofErr w:type="gramEnd"/>
            <w:r>
              <w:rPr>
                <w:rFonts w:ascii="Arial" w:eastAsia="宋体" w:hAnsi="Arial" w:cs="Arial"/>
                <w:b/>
                <w:bCs/>
                <w:color w:val="FF0000"/>
                <w:sz w:val="21"/>
                <w:szCs w:val="21"/>
                <w:lang w:bidi="ar"/>
              </w:rPr>
              <w:t>来生成决策树</w:t>
            </w:r>
            <w:r>
              <w:rPr>
                <w:rFonts w:ascii="Arial" w:eastAsia="宋体" w:hAnsi="Arial" w:cs="Arial"/>
                <w:color w:val="000000"/>
                <w:sz w:val="21"/>
                <w:szCs w:val="21"/>
                <w:lang w:bidi="ar"/>
              </w:rPr>
              <w:t>，以确定最佳的分割。</w:t>
            </w:r>
            <w:r>
              <w:rPr>
                <w:rFonts w:ascii="Arial" w:eastAsia="宋体" w:hAnsi="Arial" w:cs="Arial"/>
                <w:color w:val="000000"/>
                <w:sz w:val="21"/>
                <w:szCs w:val="21"/>
                <w:lang w:bidi="ar"/>
              </w:rPr>
              <w:t xml:space="preserve">CHAID </w:t>
            </w:r>
            <w:r>
              <w:rPr>
                <w:rFonts w:ascii="Arial" w:eastAsia="宋体" w:hAnsi="Arial" w:cs="Arial"/>
                <w:color w:val="000000"/>
                <w:sz w:val="21"/>
                <w:szCs w:val="21"/>
                <w:lang w:bidi="ar"/>
              </w:rPr>
              <w:t>与</w:t>
            </w:r>
            <w:r>
              <w:rPr>
                <w:rFonts w:ascii="Arial" w:eastAsia="宋体" w:hAnsi="Arial" w:cs="Arial"/>
                <w:color w:val="000000"/>
                <w:sz w:val="21"/>
                <w:szCs w:val="21"/>
                <w:lang w:bidi="ar"/>
              </w:rPr>
              <w:t xml:space="preserve"> C&amp;R </w:t>
            </w:r>
            <w:r>
              <w:rPr>
                <w:rFonts w:ascii="Arial" w:eastAsia="宋体" w:hAnsi="Arial" w:cs="Arial"/>
                <w:color w:val="000000"/>
                <w:sz w:val="21"/>
                <w:szCs w:val="21"/>
                <w:lang w:bidi="ar"/>
              </w:rPr>
              <w:t>树和</w:t>
            </w:r>
            <w:r>
              <w:rPr>
                <w:rFonts w:ascii="Arial" w:eastAsia="宋体" w:hAnsi="Arial" w:cs="Arial"/>
                <w:color w:val="000000"/>
                <w:sz w:val="21"/>
                <w:szCs w:val="21"/>
                <w:lang w:bidi="ar"/>
              </w:rPr>
              <w:t xml:space="preserve"> QUEST </w:t>
            </w:r>
            <w:r>
              <w:rPr>
                <w:rFonts w:ascii="Arial" w:eastAsia="宋体" w:hAnsi="Arial" w:cs="Arial"/>
                <w:color w:val="000000"/>
                <w:sz w:val="21"/>
                <w:szCs w:val="21"/>
                <w:lang w:bidi="ar"/>
              </w:rPr>
              <w:t>节点不同，它</w:t>
            </w:r>
            <w:r>
              <w:rPr>
                <w:rFonts w:ascii="Arial" w:eastAsia="宋体" w:hAnsi="Arial" w:cs="Arial"/>
                <w:b/>
                <w:bCs/>
                <w:color w:val="FF0000"/>
                <w:sz w:val="21"/>
                <w:szCs w:val="21"/>
                <w:lang w:bidi="ar"/>
              </w:rPr>
              <w:t>可以生成非二元树</w:t>
            </w:r>
            <w:r>
              <w:rPr>
                <w:rFonts w:ascii="Arial" w:eastAsia="宋体" w:hAnsi="Arial" w:cs="Arial"/>
                <w:color w:val="000000"/>
                <w:sz w:val="21"/>
                <w:szCs w:val="21"/>
                <w:lang w:bidi="ar"/>
              </w:rPr>
              <w:t>，这意味着有些分割将有多于两个的分支。</w:t>
            </w:r>
            <w:r>
              <w:rPr>
                <w:rFonts w:ascii="Arial" w:eastAsia="宋体" w:hAnsi="Arial" w:cs="Arial"/>
                <w:b/>
                <w:bCs/>
                <w:color w:val="FF0000"/>
                <w:sz w:val="21"/>
                <w:szCs w:val="21"/>
                <w:lang w:bidi="ar"/>
              </w:rPr>
              <w:t>目标和输入字段可以是数字范围（连续）或分类。</w:t>
            </w:r>
            <w:r>
              <w:rPr>
                <w:rFonts w:ascii="Arial" w:eastAsia="宋体" w:hAnsi="Arial" w:cs="Arial"/>
                <w:color w:val="000000"/>
                <w:sz w:val="21"/>
                <w:szCs w:val="21"/>
                <w:lang w:bidi="ar"/>
              </w:rPr>
              <w:t xml:space="preserve">Exhaustive CHAID </w:t>
            </w:r>
            <w:r>
              <w:rPr>
                <w:rFonts w:ascii="Arial" w:eastAsia="宋体" w:hAnsi="Arial" w:cs="Arial"/>
                <w:color w:val="000000"/>
                <w:sz w:val="21"/>
                <w:szCs w:val="21"/>
                <w:lang w:bidi="ar"/>
              </w:rPr>
              <w:t>是</w:t>
            </w:r>
            <w:r>
              <w:rPr>
                <w:rFonts w:ascii="Arial" w:eastAsia="宋体" w:hAnsi="Arial" w:cs="Arial"/>
                <w:color w:val="000000"/>
                <w:sz w:val="21"/>
                <w:szCs w:val="21"/>
                <w:lang w:bidi="ar"/>
              </w:rPr>
              <w:t xml:space="preserve"> CHAID </w:t>
            </w:r>
            <w:r>
              <w:rPr>
                <w:rFonts w:ascii="Arial" w:eastAsia="宋体" w:hAnsi="Arial" w:cs="Arial"/>
                <w:color w:val="000000"/>
                <w:sz w:val="21"/>
                <w:szCs w:val="21"/>
                <w:lang w:bidi="ar"/>
              </w:rPr>
              <w:t>的修正版，它对所有分割进行更彻底的检</w:t>
            </w:r>
            <w:r>
              <w:rPr>
                <w:rFonts w:ascii="Arial" w:eastAsia="宋体" w:hAnsi="Arial" w:cs="Arial"/>
                <w:color w:val="000000"/>
                <w:sz w:val="21"/>
                <w:szCs w:val="21"/>
                <w:lang w:bidi="ar"/>
              </w:rPr>
              <w:lastRenderedPageBreak/>
              <w:t>查，但计算时间比较长。</w:t>
            </w:r>
            <w:r>
              <w:rPr>
                <w:rFonts w:ascii="Arial" w:eastAsia="宋体" w:hAnsi="Arial" w:cs="Arial"/>
                <w:color w:val="000000"/>
                <w:sz w:val="21"/>
                <w:szCs w:val="21"/>
                <w:lang w:bidi="ar"/>
              </w:rPr>
              <w:t xml:space="preserve"> </w:t>
            </w:r>
          </w:p>
        </w:tc>
      </w:tr>
    </w:tbl>
    <w:p w14:paraId="0E5ADFEA" w14:textId="77777777" w:rsidR="006C5372" w:rsidRDefault="006C5372">
      <w:pPr>
        <w:rPr>
          <w:vanish/>
        </w:rPr>
      </w:pPr>
    </w:p>
    <w:tbl>
      <w:tblPr>
        <w:tblW w:w="8442" w:type="dxa"/>
        <w:tblCellSpacing w:w="0" w:type="dxa"/>
        <w:tblInd w:w="15" w:type="dxa"/>
        <w:tblLayout w:type="fixed"/>
        <w:tblCellMar>
          <w:top w:w="60" w:type="dxa"/>
          <w:left w:w="60" w:type="dxa"/>
          <w:bottom w:w="60" w:type="dxa"/>
          <w:right w:w="60" w:type="dxa"/>
        </w:tblCellMar>
        <w:tblLook w:val="04A0" w:firstRow="1" w:lastRow="0" w:firstColumn="1" w:lastColumn="0" w:noHBand="0" w:noVBand="1"/>
      </w:tblPr>
      <w:tblGrid>
        <w:gridCol w:w="1604"/>
        <w:gridCol w:w="6838"/>
      </w:tblGrid>
      <w:tr w:rsidR="006C5372" w14:paraId="6C485650" w14:textId="77777777">
        <w:trPr>
          <w:tblCellSpacing w:w="0" w:type="dxa"/>
        </w:trPr>
        <w:tc>
          <w:tcPr>
            <w:tcW w:w="1604"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4F4CCADB" w14:textId="77777777" w:rsidR="006C5372" w:rsidRDefault="00F03718">
            <w:pPr>
              <w:spacing w:before="210"/>
              <w:textAlignment w:val="top"/>
              <w:rPr>
                <w:rFonts w:ascii="Arial" w:hAnsi="Arial" w:cs="Arial"/>
                <w:color w:val="000000"/>
                <w:sz w:val="21"/>
                <w:szCs w:val="21"/>
              </w:rPr>
            </w:pPr>
            <w:r>
              <w:rPr>
                <w:rFonts w:ascii="Arial" w:eastAsia="宋体" w:hAnsi="Arial" w:cs="Arial"/>
                <w:noProof/>
                <w:color w:val="000000"/>
                <w:sz w:val="21"/>
                <w:szCs w:val="21"/>
                <w:lang w:bidi="ar"/>
              </w:rPr>
              <w:drawing>
                <wp:inline distT="0" distB="0" distL="114300" distR="114300" wp14:anchorId="56532D44" wp14:editId="4FFC5D9F">
                  <wp:extent cx="438150" cy="504825"/>
                  <wp:effectExtent l="0" t="0" r="0" b="9525"/>
                  <wp:docPr id="20"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IMG_258"/>
                          <pic:cNvPicPr>
                            <a:picLocks noChangeAspect="1"/>
                          </pic:cNvPicPr>
                        </pic:nvPicPr>
                        <pic:blipFill>
                          <a:blip r:embed="rId33"/>
                          <a:stretch>
                            <a:fillRect/>
                          </a:stretch>
                        </pic:blipFill>
                        <pic:spPr>
                          <a:xfrm>
                            <a:off x="0" y="0"/>
                            <a:ext cx="438150" cy="504825"/>
                          </a:xfrm>
                          <a:prstGeom prst="rect">
                            <a:avLst/>
                          </a:prstGeom>
                          <a:noFill/>
                          <a:ln w="9525">
                            <a:noFill/>
                          </a:ln>
                        </pic:spPr>
                      </pic:pic>
                    </a:graphicData>
                  </a:graphic>
                </wp:inline>
              </w:drawing>
            </w:r>
          </w:p>
        </w:tc>
        <w:tc>
          <w:tcPr>
            <w:tcW w:w="6838"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500F0BE6" w14:textId="77777777" w:rsidR="006C5372" w:rsidRDefault="00F03718">
            <w:pPr>
              <w:textAlignment w:val="top"/>
              <w:rPr>
                <w:rFonts w:ascii="Arial" w:hAnsi="Arial" w:cs="Arial"/>
                <w:color w:val="000000"/>
                <w:sz w:val="21"/>
                <w:szCs w:val="21"/>
              </w:rPr>
            </w:pPr>
            <w:r>
              <w:rPr>
                <w:rFonts w:ascii="Arial" w:eastAsia="宋体" w:hAnsi="Arial" w:cs="Arial"/>
                <w:color w:val="000000"/>
                <w:sz w:val="21"/>
                <w:szCs w:val="21"/>
                <w:lang w:bidi="ar"/>
              </w:rPr>
              <w:t xml:space="preserve">QUEST </w:t>
            </w:r>
            <w:r>
              <w:rPr>
                <w:rFonts w:ascii="Arial" w:eastAsia="宋体" w:hAnsi="Arial" w:cs="Arial"/>
                <w:color w:val="000000"/>
                <w:sz w:val="21"/>
                <w:szCs w:val="21"/>
                <w:lang w:bidi="ar"/>
              </w:rPr>
              <w:t>节点可提供用于构建决策树的二元分类法，此方法的设计目的是减少大型</w:t>
            </w:r>
            <w:r>
              <w:rPr>
                <w:rFonts w:ascii="Arial" w:eastAsia="宋体" w:hAnsi="Arial" w:cs="Arial"/>
                <w:color w:val="000000"/>
                <w:sz w:val="21"/>
                <w:szCs w:val="21"/>
                <w:lang w:bidi="ar"/>
              </w:rPr>
              <w:t xml:space="preserve"> C&amp;R </w:t>
            </w:r>
            <w:r>
              <w:rPr>
                <w:rFonts w:ascii="Arial" w:eastAsia="宋体" w:hAnsi="Arial" w:cs="Arial"/>
                <w:color w:val="000000"/>
                <w:sz w:val="21"/>
                <w:szCs w:val="21"/>
                <w:lang w:bidi="ar"/>
              </w:rPr>
              <w:t>树分析所需的处理时间，同时也减少在分类</w:t>
            </w:r>
            <w:proofErr w:type="gramStart"/>
            <w:r>
              <w:rPr>
                <w:rFonts w:ascii="Arial" w:eastAsia="宋体" w:hAnsi="Arial" w:cs="Arial"/>
                <w:color w:val="000000"/>
                <w:sz w:val="21"/>
                <w:szCs w:val="21"/>
                <w:lang w:bidi="ar"/>
              </w:rPr>
              <w:t>树方法</w:t>
            </w:r>
            <w:proofErr w:type="gramEnd"/>
            <w:r>
              <w:rPr>
                <w:rFonts w:ascii="Arial" w:eastAsia="宋体" w:hAnsi="Arial" w:cs="Arial"/>
                <w:color w:val="000000"/>
                <w:sz w:val="21"/>
                <w:szCs w:val="21"/>
                <w:lang w:bidi="ar"/>
              </w:rPr>
              <w:t>中发现的趋势以便支持允许有多个分割的输入。</w:t>
            </w:r>
            <w:r>
              <w:rPr>
                <w:rFonts w:ascii="Arial" w:eastAsia="宋体" w:hAnsi="Arial" w:cs="Arial"/>
                <w:b/>
                <w:bCs/>
                <w:color w:val="FF0000"/>
                <w:sz w:val="21"/>
                <w:szCs w:val="21"/>
                <w:lang w:bidi="ar"/>
              </w:rPr>
              <w:t>输入字段可以是数字范围（连续），但目标字段必须是分类。所有分割都是二元的。</w:t>
            </w:r>
            <w:r>
              <w:rPr>
                <w:rFonts w:ascii="Arial" w:eastAsia="宋体" w:hAnsi="Arial" w:cs="Arial"/>
                <w:b/>
                <w:bCs/>
                <w:color w:val="FF0000"/>
                <w:sz w:val="21"/>
                <w:szCs w:val="21"/>
                <w:lang w:bidi="ar"/>
              </w:rPr>
              <w:t xml:space="preserve"> </w:t>
            </w:r>
          </w:p>
        </w:tc>
      </w:tr>
    </w:tbl>
    <w:p w14:paraId="2E241A26" w14:textId="77777777" w:rsidR="006C5372" w:rsidRDefault="006C5372">
      <w:pPr>
        <w:rPr>
          <w:vanish/>
        </w:rPr>
      </w:pPr>
    </w:p>
    <w:tbl>
      <w:tblPr>
        <w:tblW w:w="8442" w:type="dxa"/>
        <w:tblCellSpacing w:w="0" w:type="dxa"/>
        <w:tblInd w:w="15" w:type="dxa"/>
        <w:tblLayout w:type="fixed"/>
        <w:tblCellMar>
          <w:top w:w="60" w:type="dxa"/>
          <w:left w:w="60" w:type="dxa"/>
          <w:bottom w:w="60" w:type="dxa"/>
          <w:right w:w="60" w:type="dxa"/>
        </w:tblCellMar>
        <w:tblLook w:val="04A0" w:firstRow="1" w:lastRow="0" w:firstColumn="1" w:lastColumn="0" w:noHBand="0" w:noVBand="1"/>
      </w:tblPr>
      <w:tblGrid>
        <w:gridCol w:w="1604"/>
        <w:gridCol w:w="6838"/>
      </w:tblGrid>
      <w:tr w:rsidR="006C5372" w14:paraId="50BF7432" w14:textId="77777777">
        <w:trPr>
          <w:tblCellSpacing w:w="0" w:type="dxa"/>
        </w:trPr>
        <w:tc>
          <w:tcPr>
            <w:tcW w:w="1604"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3A0BEA9D" w14:textId="77777777" w:rsidR="006C5372" w:rsidRDefault="00F03718">
            <w:pPr>
              <w:spacing w:before="210"/>
              <w:textAlignment w:val="top"/>
              <w:rPr>
                <w:rFonts w:ascii="Arial" w:hAnsi="Arial" w:cs="Arial"/>
                <w:color w:val="000000"/>
                <w:sz w:val="21"/>
                <w:szCs w:val="21"/>
              </w:rPr>
            </w:pPr>
            <w:r>
              <w:rPr>
                <w:rFonts w:ascii="Arial" w:eastAsia="宋体" w:hAnsi="Arial" w:cs="Arial"/>
                <w:noProof/>
                <w:color w:val="000000"/>
                <w:sz w:val="21"/>
                <w:szCs w:val="21"/>
                <w:lang w:bidi="ar"/>
              </w:rPr>
              <w:drawing>
                <wp:inline distT="0" distB="0" distL="114300" distR="114300" wp14:anchorId="1FA08763" wp14:editId="6C76A6A5">
                  <wp:extent cx="438150" cy="419100"/>
                  <wp:effectExtent l="0" t="0" r="0" b="0"/>
                  <wp:docPr id="1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9"/>
                          <pic:cNvPicPr>
                            <a:picLocks noChangeAspect="1"/>
                          </pic:cNvPicPr>
                        </pic:nvPicPr>
                        <pic:blipFill>
                          <a:blip r:embed="rId34"/>
                          <a:stretch>
                            <a:fillRect/>
                          </a:stretch>
                        </pic:blipFill>
                        <pic:spPr>
                          <a:xfrm>
                            <a:off x="0" y="0"/>
                            <a:ext cx="438150" cy="419100"/>
                          </a:xfrm>
                          <a:prstGeom prst="rect">
                            <a:avLst/>
                          </a:prstGeom>
                          <a:noFill/>
                          <a:ln w="9525">
                            <a:noFill/>
                          </a:ln>
                        </pic:spPr>
                      </pic:pic>
                    </a:graphicData>
                  </a:graphic>
                </wp:inline>
              </w:drawing>
            </w:r>
          </w:p>
        </w:tc>
        <w:tc>
          <w:tcPr>
            <w:tcW w:w="6838"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76345576" w14:textId="77777777" w:rsidR="006C5372" w:rsidRDefault="00F03718">
            <w:pPr>
              <w:textAlignment w:val="top"/>
              <w:rPr>
                <w:rFonts w:ascii="Arial" w:hAnsi="Arial" w:cs="Arial"/>
                <w:color w:val="000000"/>
                <w:sz w:val="21"/>
                <w:szCs w:val="21"/>
              </w:rPr>
            </w:pPr>
            <w:r>
              <w:rPr>
                <w:rFonts w:ascii="Arial" w:eastAsia="宋体" w:hAnsi="Arial" w:cs="Arial"/>
                <w:color w:val="000000"/>
                <w:sz w:val="21"/>
                <w:szCs w:val="21"/>
                <w:lang w:bidi="ar"/>
              </w:rPr>
              <w:t xml:space="preserve">C5.0 </w:t>
            </w:r>
            <w:r>
              <w:rPr>
                <w:rFonts w:ascii="Arial" w:eastAsia="宋体" w:hAnsi="Arial" w:cs="Arial"/>
                <w:color w:val="000000"/>
                <w:sz w:val="21"/>
                <w:szCs w:val="21"/>
                <w:lang w:bidi="ar"/>
              </w:rPr>
              <w:t>节点构建决策树或规则</w:t>
            </w:r>
            <w:r>
              <w:rPr>
                <w:rFonts w:ascii="Arial" w:eastAsia="宋体" w:hAnsi="Arial" w:cs="Arial"/>
                <w:color w:val="000000"/>
                <w:sz w:val="21"/>
                <w:szCs w:val="21"/>
                <w:lang w:bidi="ar"/>
              </w:rPr>
              <w:t xml:space="preserve"> </w:t>
            </w:r>
            <w:r>
              <w:rPr>
                <w:rFonts w:ascii="Arial" w:eastAsia="宋体" w:hAnsi="Arial" w:cs="Arial"/>
                <w:color w:val="000000"/>
                <w:sz w:val="21"/>
                <w:szCs w:val="21"/>
                <w:lang w:bidi="ar"/>
              </w:rPr>
              <w:t>集。该模型的工作原理是根据在每个级别提供最大信息收获的字段分割样本。</w:t>
            </w:r>
            <w:r>
              <w:rPr>
                <w:rFonts w:ascii="Arial" w:eastAsia="宋体" w:hAnsi="Arial" w:cs="Arial"/>
                <w:b/>
                <w:bCs/>
                <w:color w:val="FF0000"/>
                <w:sz w:val="21"/>
                <w:szCs w:val="21"/>
                <w:lang w:bidi="ar"/>
              </w:rPr>
              <w:t>目标字段必须为分类字段。允许进行多次多于两个子组的分割。</w:t>
            </w:r>
          </w:p>
        </w:tc>
      </w:tr>
    </w:tbl>
    <w:p w14:paraId="5BD98465" w14:textId="77777777" w:rsidR="006C5372" w:rsidRDefault="006C5372">
      <w:pPr>
        <w:rPr>
          <w:vanish/>
        </w:rPr>
      </w:pPr>
    </w:p>
    <w:tbl>
      <w:tblPr>
        <w:tblW w:w="8442" w:type="dxa"/>
        <w:tblCellSpacing w:w="0" w:type="dxa"/>
        <w:tblInd w:w="15" w:type="dxa"/>
        <w:tblLayout w:type="fixed"/>
        <w:tblCellMar>
          <w:top w:w="60" w:type="dxa"/>
          <w:left w:w="60" w:type="dxa"/>
          <w:bottom w:w="60" w:type="dxa"/>
          <w:right w:w="60" w:type="dxa"/>
        </w:tblCellMar>
        <w:tblLook w:val="04A0" w:firstRow="1" w:lastRow="0" w:firstColumn="1" w:lastColumn="0" w:noHBand="0" w:noVBand="1"/>
      </w:tblPr>
      <w:tblGrid>
        <w:gridCol w:w="1604"/>
        <w:gridCol w:w="6838"/>
      </w:tblGrid>
      <w:tr w:rsidR="006C5372" w14:paraId="3C838654" w14:textId="77777777">
        <w:trPr>
          <w:tblCellSpacing w:w="0" w:type="dxa"/>
        </w:trPr>
        <w:tc>
          <w:tcPr>
            <w:tcW w:w="1604"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42B8F58D" w14:textId="77777777" w:rsidR="006C5372" w:rsidRDefault="00F03718">
            <w:pPr>
              <w:spacing w:before="210"/>
              <w:textAlignment w:val="top"/>
              <w:rPr>
                <w:rFonts w:ascii="Arial" w:hAnsi="Arial" w:cs="Arial"/>
                <w:color w:val="000000"/>
                <w:sz w:val="21"/>
                <w:szCs w:val="21"/>
              </w:rPr>
            </w:pPr>
            <w:r>
              <w:rPr>
                <w:rFonts w:ascii="Arial" w:eastAsia="宋体" w:hAnsi="Arial" w:cs="Arial"/>
                <w:noProof/>
                <w:color w:val="000000"/>
                <w:sz w:val="21"/>
                <w:szCs w:val="21"/>
                <w:lang w:bidi="ar"/>
              </w:rPr>
              <w:drawing>
                <wp:inline distT="0" distB="0" distL="114300" distR="114300" wp14:anchorId="1EE4054C" wp14:editId="2CAC0A1B">
                  <wp:extent cx="438150" cy="400050"/>
                  <wp:effectExtent l="0" t="0" r="0" b="0"/>
                  <wp:docPr id="18"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60"/>
                          <pic:cNvPicPr>
                            <a:picLocks noChangeAspect="1"/>
                          </pic:cNvPicPr>
                        </pic:nvPicPr>
                        <pic:blipFill>
                          <a:blip r:embed="rId35"/>
                          <a:stretch>
                            <a:fillRect/>
                          </a:stretch>
                        </pic:blipFill>
                        <pic:spPr>
                          <a:xfrm>
                            <a:off x="0" y="0"/>
                            <a:ext cx="438150" cy="400050"/>
                          </a:xfrm>
                          <a:prstGeom prst="rect">
                            <a:avLst/>
                          </a:prstGeom>
                          <a:noFill/>
                          <a:ln w="9525">
                            <a:noFill/>
                          </a:ln>
                        </pic:spPr>
                      </pic:pic>
                    </a:graphicData>
                  </a:graphic>
                </wp:inline>
              </w:drawing>
            </w:r>
          </w:p>
        </w:tc>
        <w:tc>
          <w:tcPr>
            <w:tcW w:w="6838"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4CB0FA6A" w14:textId="77777777" w:rsidR="006C5372" w:rsidRDefault="00F03718">
            <w:pPr>
              <w:textAlignment w:val="top"/>
              <w:rPr>
                <w:rFonts w:ascii="Arial" w:hAnsi="Arial" w:cs="Arial"/>
                <w:color w:val="000000"/>
                <w:sz w:val="21"/>
                <w:szCs w:val="21"/>
              </w:rPr>
            </w:pPr>
            <w:r>
              <w:rPr>
                <w:rFonts w:ascii="Arial" w:eastAsia="宋体" w:hAnsi="Arial" w:cs="Arial"/>
                <w:color w:val="000000"/>
                <w:sz w:val="21"/>
                <w:szCs w:val="21"/>
                <w:lang w:bidi="ar"/>
              </w:rPr>
              <w:t>树</w:t>
            </w:r>
            <w:r>
              <w:rPr>
                <w:rFonts w:ascii="Arial" w:eastAsia="宋体" w:hAnsi="Arial" w:cs="Arial"/>
                <w:color w:val="000000"/>
                <w:sz w:val="21"/>
                <w:szCs w:val="21"/>
                <w:lang w:bidi="ar"/>
              </w:rPr>
              <w:t xml:space="preserve"> AS </w:t>
            </w:r>
            <w:r>
              <w:rPr>
                <w:rFonts w:ascii="Arial" w:eastAsia="宋体" w:hAnsi="Arial" w:cs="Arial"/>
                <w:color w:val="000000"/>
                <w:sz w:val="21"/>
                <w:szCs w:val="21"/>
                <w:lang w:bidi="ar"/>
              </w:rPr>
              <w:t>节点类似于现有的</w:t>
            </w:r>
            <w:r>
              <w:rPr>
                <w:rFonts w:ascii="Arial" w:eastAsia="宋体" w:hAnsi="Arial" w:cs="Arial"/>
                <w:color w:val="000000"/>
                <w:sz w:val="21"/>
                <w:szCs w:val="21"/>
                <w:lang w:bidi="ar"/>
              </w:rPr>
              <w:t xml:space="preserve"> CHAID </w:t>
            </w:r>
            <w:r>
              <w:rPr>
                <w:rFonts w:ascii="Arial" w:eastAsia="宋体" w:hAnsi="Arial" w:cs="Arial"/>
                <w:color w:val="000000"/>
                <w:sz w:val="21"/>
                <w:szCs w:val="21"/>
                <w:lang w:bidi="ar"/>
              </w:rPr>
              <w:t>节点；但是，</w:t>
            </w:r>
            <w:r>
              <w:rPr>
                <w:rFonts w:ascii="Arial" w:eastAsia="宋体" w:hAnsi="Arial" w:cs="Arial"/>
                <w:color w:val="000000"/>
                <w:sz w:val="21"/>
                <w:szCs w:val="21"/>
                <w:lang w:bidi="ar"/>
              </w:rPr>
              <w:t>“</w:t>
            </w:r>
            <w:r>
              <w:rPr>
                <w:rFonts w:ascii="Arial" w:eastAsia="宋体" w:hAnsi="Arial" w:cs="Arial"/>
                <w:color w:val="000000"/>
                <w:sz w:val="21"/>
                <w:szCs w:val="21"/>
                <w:lang w:bidi="ar"/>
              </w:rPr>
              <w:t>树</w:t>
            </w:r>
            <w:r>
              <w:rPr>
                <w:rFonts w:ascii="Arial" w:eastAsia="宋体" w:hAnsi="Arial" w:cs="Arial"/>
                <w:color w:val="000000"/>
                <w:sz w:val="21"/>
                <w:szCs w:val="21"/>
                <w:lang w:bidi="ar"/>
              </w:rPr>
              <w:t xml:space="preserve"> AS”</w:t>
            </w:r>
            <w:r>
              <w:rPr>
                <w:rFonts w:ascii="Arial" w:eastAsia="宋体" w:hAnsi="Arial" w:cs="Arial"/>
                <w:color w:val="000000"/>
                <w:sz w:val="21"/>
                <w:szCs w:val="21"/>
                <w:lang w:bidi="ar"/>
              </w:rPr>
              <w:t>节点旨在处理大量数据以创建单个树，并在</w:t>
            </w:r>
            <w:r>
              <w:rPr>
                <w:rFonts w:ascii="Arial" w:eastAsia="宋体" w:hAnsi="Arial" w:cs="Arial"/>
                <w:color w:val="000000"/>
                <w:sz w:val="21"/>
                <w:szCs w:val="21"/>
                <w:lang w:bidi="ar"/>
              </w:rPr>
              <w:t xml:space="preserve"> SPSS® Modeler V17 </w:t>
            </w:r>
            <w:r>
              <w:rPr>
                <w:rFonts w:ascii="Arial" w:eastAsia="宋体" w:hAnsi="Arial" w:cs="Arial"/>
                <w:color w:val="000000"/>
                <w:sz w:val="21"/>
                <w:szCs w:val="21"/>
                <w:lang w:bidi="ar"/>
              </w:rPr>
              <w:t>中添加的输出</w:t>
            </w:r>
            <w:proofErr w:type="gramStart"/>
            <w:r>
              <w:rPr>
                <w:rFonts w:ascii="Arial" w:eastAsia="宋体" w:hAnsi="Arial" w:cs="Arial"/>
                <w:color w:val="000000"/>
                <w:sz w:val="21"/>
                <w:szCs w:val="21"/>
                <w:lang w:bidi="ar"/>
              </w:rPr>
              <w:t>查看器</w:t>
            </w:r>
            <w:proofErr w:type="gramEnd"/>
            <w:r>
              <w:rPr>
                <w:rFonts w:ascii="Arial" w:eastAsia="宋体" w:hAnsi="Arial" w:cs="Arial"/>
                <w:color w:val="000000"/>
                <w:sz w:val="21"/>
                <w:szCs w:val="21"/>
                <w:lang w:bidi="ar"/>
              </w:rPr>
              <w:t>中显示生成的模型。此节点通过使用卡方统计</w:t>
            </w:r>
            <w:r>
              <w:rPr>
                <w:rFonts w:ascii="Arial" w:eastAsia="宋体" w:hAnsi="Arial" w:cs="Arial"/>
                <w:color w:val="000000"/>
                <w:sz w:val="21"/>
                <w:szCs w:val="21"/>
                <w:lang w:bidi="ar"/>
              </w:rPr>
              <w:t xml:space="preserve"> (CHAID) </w:t>
            </w:r>
            <w:r>
              <w:rPr>
                <w:rFonts w:ascii="Arial" w:eastAsia="宋体" w:hAnsi="Arial" w:cs="Arial"/>
                <w:color w:val="000000"/>
                <w:sz w:val="21"/>
                <w:szCs w:val="21"/>
                <w:lang w:bidi="ar"/>
              </w:rPr>
              <w:t>来识别最优拆分，从而生成决策树。</w:t>
            </w:r>
            <w:r>
              <w:rPr>
                <w:rFonts w:ascii="Arial" w:eastAsia="宋体" w:hAnsi="Arial" w:cs="Arial"/>
                <w:color w:val="000000"/>
                <w:sz w:val="21"/>
                <w:szCs w:val="21"/>
                <w:lang w:bidi="ar"/>
              </w:rPr>
              <w:t xml:space="preserve"> </w:t>
            </w:r>
            <w:r>
              <w:rPr>
                <w:rFonts w:ascii="Arial" w:eastAsia="宋体" w:hAnsi="Arial" w:cs="Arial"/>
                <w:color w:val="000000"/>
                <w:sz w:val="21"/>
                <w:szCs w:val="21"/>
                <w:lang w:bidi="ar"/>
              </w:rPr>
              <w:t>对</w:t>
            </w:r>
            <w:r>
              <w:rPr>
                <w:rFonts w:ascii="Arial" w:eastAsia="宋体" w:hAnsi="Arial" w:cs="Arial"/>
                <w:color w:val="000000"/>
                <w:sz w:val="21"/>
                <w:szCs w:val="21"/>
                <w:lang w:bidi="ar"/>
              </w:rPr>
              <w:t xml:space="preserve"> CHAID </w:t>
            </w:r>
            <w:r>
              <w:rPr>
                <w:rFonts w:ascii="Arial" w:eastAsia="宋体" w:hAnsi="Arial" w:cs="Arial"/>
                <w:color w:val="000000"/>
                <w:sz w:val="21"/>
                <w:szCs w:val="21"/>
                <w:lang w:bidi="ar"/>
              </w:rPr>
              <w:t>的这一使用可生成非二元树，意味着某些拆分将具有两个以上的分支。</w:t>
            </w:r>
            <w:r>
              <w:rPr>
                <w:rFonts w:ascii="Arial" w:eastAsia="宋体" w:hAnsi="Arial" w:cs="Arial"/>
                <w:color w:val="000000"/>
                <w:sz w:val="21"/>
                <w:szCs w:val="21"/>
                <w:lang w:bidi="ar"/>
              </w:rPr>
              <w:t xml:space="preserve"> </w:t>
            </w:r>
            <w:r>
              <w:rPr>
                <w:rFonts w:ascii="Arial" w:eastAsia="宋体" w:hAnsi="Arial" w:cs="Arial"/>
                <w:b/>
                <w:bCs/>
                <w:color w:val="FF0000"/>
                <w:sz w:val="21"/>
                <w:szCs w:val="21"/>
                <w:lang w:bidi="ar"/>
              </w:rPr>
              <w:t>目标和输入字段可以是数字范围（连续）或分类。</w:t>
            </w:r>
            <w:r>
              <w:rPr>
                <w:rFonts w:ascii="Arial" w:eastAsia="宋体" w:hAnsi="Arial" w:cs="Arial"/>
                <w:color w:val="000000"/>
                <w:sz w:val="21"/>
                <w:szCs w:val="21"/>
                <w:lang w:bidi="ar"/>
              </w:rPr>
              <w:t xml:space="preserve">Exhaustive CHAID </w:t>
            </w:r>
            <w:r>
              <w:rPr>
                <w:rFonts w:ascii="Arial" w:eastAsia="宋体" w:hAnsi="Arial" w:cs="Arial"/>
                <w:color w:val="000000"/>
                <w:sz w:val="21"/>
                <w:szCs w:val="21"/>
                <w:lang w:bidi="ar"/>
              </w:rPr>
              <w:t>是</w:t>
            </w:r>
            <w:r>
              <w:rPr>
                <w:rFonts w:ascii="Arial" w:eastAsia="宋体" w:hAnsi="Arial" w:cs="Arial"/>
                <w:color w:val="000000"/>
                <w:sz w:val="21"/>
                <w:szCs w:val="21"/>
                <w:lang w:bidi="ar"/>
              </w:rPr>
              <w:t xml:space="preserve"> CHAID </w:t>
            </w:r>
            <w:r>
              <w:rPr>
                <w:rFonts w:ascii="Arial" w:eastAsia="宋体" w:hAnsi="Arial" w:cs="Arial"/>
                <w:color w:val="000000"/>
                <w:sz w:val="21"/>
                <w:szCs w:val="21"/>
                <w:lang w:bidi="ar"/>
              </w:rPr>
              <w:t>的修正版，它对所有分割进行更彻底的检查，但计算时间比较长。</w:t>
            </w:r>
          </w:p>
        </w:tc>
      </w:tr>
    </w:tbl>
    <w:p w14:paraId="1CC52BD8" w14:textId="77777777" w:rsidR="006C5372" w:rsidRDefault="006C5372">
      <w:pPr>
        <w:rPr>
          <w:vanish/>
        </w:rPr>
      </w:pPr>
    </w:p>
    <w:tbl>
      <w:tblPr>
        <w:tblW w:w="8442" w:type="dxa"/>
        <w:tblCellSpacing w:w="0" w:type="dxa"/>
        <w:tblInd w:w="15" w:type="dxa"/>
        <w:tblLayout w:type="fixed"/>
        <w:tblCellMar>
          <w:top w:w="60" w:type="dxa"/>
          <w:left w:w="60" w:type="dxa"/>
          <w:bottom w:w="60" w:type="dxa"/>
          <w:right w:w="60" w:type="dxa"/>
        </w:tblCellMar>
        <w:tblLook w:val="04A0" w:firstRow="1" w:lastRow="0" w:firstColumn="1" w:lastColumn="0" w:noHBand="0" w:noVBand="1"/>
      </w:tblPr>
      <w:tblGrid>
        <w:gridCol w:w="1604"/>
        <w:gridCol w:w="6838"/>
      </w:tblGrid>
      <w:tr w:rsidR="006C5372" w14:paraId="00674FE1" w14:textId="77777777">
        <w:trPr>
          <w:tblCellSpacing w:w="0" w:type="dxa"/>
        </w:trPr>
        <w:tc>
          <w:tcPr>
            <w:tcW w:w="1604"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532FC373" w14:textId="77777777" w:rsidR="006C5372" w:rsidRDefault="00F03718">
            <w:pPr>
              <w:spacing w:before="210"/>
              <w:textAlignment w:val="top"/>
              <w:rPr>
                <w:rFonts w:ascii="Arial" w:hAnsi="Arial" w:cs="Arial"/>
                <w:color w:val="000000"/>
                <w:sz w:val="21"/>
                <w:szCs w:val="21"/>
              </w:rPr>
            </w:pPr>
            <w:r>
              <w:rPr>
                <w:rFonts w:ascii="Arial" w:eastAsia="宋体" w:hAnsi="Arial" w:cs="Arial"/>
                <w:noProof/>
                <w:color w:val="000000"/>
                <w:sz w:val="21"/>
                <w:szCs w:val="21"/>
                <w:lang w:bidi="ar"/>
              </w:rPr>
              <w:drawing>
                <wp:inline distT="0" distB="0" distL="114300" distR="114300" wp14:anchorId="5F0C6AF3" wp14:editId="7A6FCE81">
                  <wp:extent cx="438150" cy="390525"/>
                  <wp:effectExtent l="0" t="0" r="0" b="9525"/>
                  <wp:docPr id="16"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61"/>
                          <pic:cNvPicPr>
                            <a:picLocks noChangeAspect="1"/>
                          </pic:cNvPicPr>
                        </pic:nvPicPr>
                        <pic:blipFill>
                          <a:blip r:embed="rId36"/>
                          <a:stretch>
                            <a:fillRect/>
                          </a:stretch>
                        </pic:blipFill>
                        <pic:spPr>
                          <a:xfrm>
                            <a:off x="0" y="0"/>
                            <a:ext cx="438150" cy="390525"/>
                          </a:xfrm>
                          <a:prstGeom prst="rect">
                            <a:avLst/>
                          </a:prstGeom>
                          <a:noFill/>
                          <a:ln w="9525">
                            <a:noFill/>
                          </a:ln>
                        </pic:spPr>
                      </pic:pic>
                    </a:graphicData>
                  </a:graphic>
                </wp:inline>
              </w:drawing>
            </w:r>
          </w:p>
        </w:tc>
        <w:tc>
          <w:tcPr>
            <w:tcW w:w="6838" w:type="dxa"/>
            <w:tcBorders>
              <w:top w:val="single" w:sz="6" w:space="0" w:color="000000"/>
              <w:left w:val="single" w:sz="6" w:space="0" w:color="000000"/>
              <w:bottom w:val="single" w:sz="6" w:space="0" w:color="000000"/>
              <w:right w:val="single" w:sz="6" w:space="0" w:color="000000"/>
            </w:tcBorders>
            <w:shd w:val="clear" w:color="auto" w:fill="auto"/>
            <w:tcMar>
              <w:top w:w="53" w:type="dxa"/>
              <w:left w:w="53" w:type="dxa"/>
              <w:bottom w:w="53" w:type="dxa"/>
              <w:right w:w="53" w:type="dxa"/>
            </w:tcMar>
          </w:tcPr>
          <w:p w14:paraId="6A6A05A4" w14:textId="77777777" w:rsidR="006C5372" w:rsidRDefault="00F03718">
            <w:pPr>
              <w:textAlignment w:val="top"/>
              <w:rPr>
                <w:rFonts w:ascii="Arial" w:hAnsi="Arial" w:cs="Arial"/>
                <w:color w:val="000000"/>
                <w:sz w:val="21"/>
                <w:szCs w:val="21"/>
              </w:rPr>
            </w:pPr>
            <w:r>
              <w:rPr>
                <w:rFonts w:ascii="Arial" w:eastAsia="宋体" w:hAnsi="Arial" w:cs="Arial"/>
                <w:color w:val="000000"/>
                <w:sz w:val="21"/>
                <w:szCs w:val="21"/>
                <w:lang w:bidi="ar"/>
              </w:rPr>
              <w:t>“</w:t>
            </w:r>
            <w:r>
              <w:rPr>
                <w:rFonts w:ascii="Arial" w:eastAsia="宋体" w:hAnsi="Arial" w:cs="Arial"/>
                <w:color w:val="000000"/>
                <w:sz w:val="21"/>
                <w:szCs w:val="21"/>
                <w:lang w:bidi="ar"/>
              </w:rPr>
              <w:t>随机树</w:t>
            </w:r>
            <w:r>
              <w:rPr>
                <w:rFonts w:ascii="Arial" w:eastAsia="宋体" w:hAnsi="Arial" w:cs="Arial"/>
                <w:color w:val="000000"/>
                <w:sz w:val="21"/>
                <w:szCs w:val="21"/>
                <w:lang w:bidi="ar"/>
              </w:rPr>
              <w:t>”</w:t>
            </w:r>
            <w:r>
              <w:rPr>
                <w:rFonts w:ascii="Arial" w:eastAsia="宋体" w:hAnsi="Arial" w:cs="Arial"/>
                <w:color w:val="000000"/>
                <w:sz w:val="21"/>
                <w:szCs w:val="21"/>
                <w:lang w:bidi="ar"/>
              </w:rPr>
              <w:t>节点类似于现有</w:t>
            </w:r>
            <w:r>
              <w:rPr>
                <w:rFonts w:ascii="Arial" w:eastAsia="宋体" w:hAnsi="Arial" w:cs="Arial"/>
                <w:color w:val="000000"/>
                <w:sz w:val="21"/>
                <w:szCs w:val="21"/>
                <w:lang w:bidi="ar"/>
              </w:rPr>
              <w:t xml:space="preserve"> C&amp;RT </w:t>
            </w:r>
            <w:r>
              <w:rPr>
                <w:rFonts w:ascii="Arial" w:eastAsia="宋体" w:hAnsi="Arial" w:cs="Arial"/>
                <w:color w:val="000000"/>
                <w:sz w:val="21"/>
                <w:szCs w:val="21"/>
                <w:lang w:bidi="ar"/>
              </w:rPr>
              <w:t>节点；但是，</w:t>
            </w:r>
            <w:r>
              <w:rPr>
                <w:rFonts w:ascii="Arial" w:eastAsia="宋体" w:hAnsi="Arial" w:cs="Arial"/>
                <w:color w:val="000000"/>
                <w:sz w:val="21"/>
                <w:szCs w:val="21"/>
                <w:lang w:bidi="ar"/>
              </w:rPr>
              <w:t>“</w:t>
            </w:r>
            <w:r>
              <w:rPr>
                <w:rFonts w:ascii="Arial" w:eastAsia="宋体" w:hAnsi="Arial" w:cs="Arial"/>
                <w:color w:val="000000"/>
                <w:sz w:val="21"/>
                <w:szCs w:val="21"/>
                <w:lang w:bidi="ar"/>
              </w:rPr>
              <w:t>随机树</w:t>
            </w:r>
            <w:r>
              <w:rPr>
                <w:rFonts w:ascii="Arial" w:eastAsia="宋体" w:hAnsi="Arial" w:cs="Arial"/>
                <w:color w:val="000000"/>
                <w:sz w:val="21"/>
                <w:szCs w:val="21"/>
                <w:lang w:bidi="ar"/>
              </w:rPr>
              <w:t>”</w:t>
            </w:r>
            <w:r>
              <w:rPr>
                <w:rFonts w:ascii="Arial" w:eastAsia="宋体" w:hAnsi="Arial" w:cs="Arial"/>
                <w:color w:val="000000"/>
                <w:sz w:val="21"/>
                <w:szCs w:val="21"/>
                <w:lang w:bidi="ar"/>
              </w:rPr>
              <w:t>节点旨在处理大数据以创建单个树，并在</w:t>
            </w:r>
            <w:r>
              <w:rPr>
                <w:rFonts w:ascii="Arial" w:eastAsia="宋体" w:hAnsi="Arial" w:cs="Arial"/>
                <w:color w:val="000000"/>
                <w:sz w:val="21"/>
                <w:szCs w:val="21"/>
                <w:lang w:bidi="ar"/>
              </w:rPr>
              <w:t xml:space="preserve"> SPSS Modeler V17 </w:t>
            </w:r>
            <w:r>
              <w:rPr>
                <w:rFonts w:ascii="Arial" w:eastAsia="宋体" w:hAnsi="Arial" w:cs="Arial"/>
                <w:color w:val="000000"/>
                <w:sz w:val="21"/>
                <w:szCs w:val="21"/>
                <w:lang w:bidi="ar"/>
              </w:rPr>
              <w:t>中添加的输出</w:t>
            </w:r>
            <w:proofErr w:type="gramStart"/>
            <w:r>
              <w:rPr>
                <w:rFonts w:ascii="Arial" w:eastAsia="宋体" w:hAnsi="Arial" w:cs="Arial"/>
                <w:color w:val="000000"/>
                <w:sz w:val="21"/>
                <w:szCs w:val="21"/>
                <w:lang w:bidi="ar"/>
              </w:rPr>
              <w:t>查看器</w:t>
            </w:r>
            <w:proofErr w:type="gramEnd"/>
            <w:r>
              <w:rPr>
                <w:rFonts w:ascii="Arial" w:eastAsia="宋体" w:hAnsi="Arial" w:cs="Arial"/>
                <w:color w:val="000000"/>
                <w:sz w:val="21"/>
                <w:szCs w:val="21"/>
                <w:lang w:bidi="ar"/>
              </w:rPr>
              <w:t>中显示生成的模型。</w:t>
            </w:r>
            <w:r>
              <w:rPr>
                <w:rFonts w:ascii="Arial" w:eastAsia="宋体" w:hAnsi="Arial" w:cs="Arial"/>
                <w:color w:val="000000"/>
                <w:sz w:val="21"/>
                <w:szCs w:val="21"/>
                <w:lang w:bidi="ar"/>
              </w:rPr>
              <w:t>“</w:t>
            </w:r>
            <w:r>
              <w:rPr>
                <w:rFonts w:ascii="Arial" w:eastAsia="宋体" w:hAnsi="Arial" w:cs="Arial"/>
                <w:color w:val="000000"/>
                <w:sz w:val="21"/>
                <w:szCs w:val="21"/>
                <w:lang w:bidi="ar"/>
              </w:rPr>
              <w:t>随机树</w:t>
            </w:r>
            <w:r>
              <w:rPr>
                <w:rFonts w:ascii="Arial" w:eastAsia="宋体" w:hAnsi="Arial" w:cs="Arial"/>
                <w:color w:val="000000"/>
                <w:sz w:val="21"/>
                <w:szCs w:val="21"/>
                <w:lang w:bidi="ar"/>
              </w:rPr>
              <w:t>”</w:t>
            </w:r>
            <w:r>
              <w:rPr>
                <w:rFonts w:ascii="Arial" w:eastAsia="宋体" w:hAnsi="Arial" w:cs="Arial"/>
                <w:color w:val="000000"/>
                <w:sz w:val="21"/>
                <w:szCs w:val="21"/>
                <w:lang w:bidi="ar"/>
              </w:rPr>
              <w:t>节点将生成您可以对未来观测值进行预测或分类的决策树。通过在每个步骤最大限度降低不纯洁度，此方法使用递归分区将训练记录分割为多个段。如果树中某个节点的全部个案都属于目标字段的一个特定类别，那么系统会将该节点视为</w:t>
            </w:r>
            <w:r>
              <w:rPr>
                <w:rStyle w:val="HTML"/>
                <w:rFonts w:ascii="Arial" w:eastAsia="宋体" w:hAnsi="Arial" w:cs="Arial"/>
                <w:color w:val="000000"/>
                <w:sz w:val="21"/>
                <w:szCs w:val="21"/>
                <w:lang w:bidi="ar"/>
              </w:rPr>
              <w:t>纯洁</w:t>
            </w:r>
            <w:r>
              <w:rPr>
                <w:rFonts w:ascii="Arial" w:eastAsia="宋体" w:hAnsi="Arial" w:cs="Arial"/>
                <w:color w:val="000000"/>
                <w:sz w:val="21"/>
                <w:szCs w:val="21"/>
                <w:lang w:bidi="ar"/>
              </w:rPr>
              <w:t>。</w:t>
            </w:r>
            <w:r>
              <w:rPr>
                <w:rFonts w:ascii="Arial" w:eastAsia="宋体" w:hAnsi="Arial" w:cs="Arial"/>
                <w:b/>
                <w:bCs/>
                <w:color w:val="FF0000"/>
                <w:sz w:val="21"/>
                <w:szCs w:val="21"/>
                <w:lang w:bidi="ar"/>
              </w:rPr>
              <w:t>目标和输入字段可以是数字范围或分类（名义、有序或标志）；所有分割均为二元分割（即仅分割为两个子组）。</w:t>
            </w:r>
          </w:p>
        </w:tc>
      </w:tr>
    </w:tbl>
    <w:p w14:paraId="1670226A" w14:textId="77777777" w:rsidR="006C5372" w:rsidRDefault="006C5372">
      <w:pPr>
        <w:rPr>
          <w:rFonts w:asciiTheme="minorEastAsia" w:hAnsiTheme="minorEastAsia" w:cstheme="minorEastAsia"/>
          <w:bCs/>
        </w:rPr>
      </w:pPr>
    </w:p>
    <w:p w14:paraId="66E4EE69" w14:textId="77777777" w:rsidR="006C5372" w:rsidRDefault="00F03718">
      <w:pPr>
        <w:numPr>
          <w:ilvl w:val="0"/>
          <w:numId w:val="12"/>
        </w:numPr>
        <w:rPr>
          <w:rFonts w:asciiTheme="minorEastAsia" w:hAnsiTheme="minorEastAsia" w:cstheme="minorEastAsia"/>
          <w:bCs/>
        </w:rPr>
      </w:pPr>
      <w:r>
        <w:rPr>
          <w:rFonts w:asciiTheme="minorEastAsia" w:hAnsiTheme="minorEastAsia" w:cstheme="minorEastAsia" w:hint="eastAsia"/>
          <w:bCs/>
        </w:rPr>
        <w:t>实例</w:t>
      </w:r>
    </w:p>
    <w:p w14:paraId="779B194D" w14:textId="1204F351" w:rsidR="006C5372" w:rsidRDefault="00F03718">
      <w:pPr>
        <w:ind w:firstLine="420"/>
        <w:rPr>
          <w:rFonts w:asciiTheme="minorEastAsia" w:hAnsiTheme="minorEastAsia" w:cstheme="minorEastAsia"/>
          <w:bCs/>
        </w:rPr>
      </w:pPr>
      <w:r>
        <w:rPr>
          <w:rFonts w:asciiTheme="minorEastAsia" w:hAnsiTheme="minorEastAsia" w:cstheme="minorEastAsia" w:hint="eastAsia"/>
          <w:bCs/>
        </w:rPr>
        <w:t>使用C5.0处理银行客户信息，数据流如下</w:t>
      </w:r>
      <w:r w:rsidR="00512544">
        <w:rPr>
          <w:rFonts w:asciiTheme="minorEastAsia" w:hAnsiTheme="minorEastAsia" w:cstheme="minorEastAsia" w:hint="eastAsia"/>
          <w:bCs/>
        </w:rPr>
        <w:t>，y判断客户是否购买该产品</w:t>
      </w:r>
    </w:p>
    <w:p w14:paraId="14268541" w14:textId="2A70ECE2" w:rsidR="006C5372" w:rsidRDefault="00A54E8D" w:rsidP="00B87749">
      <w:r>
        <w:rPr>
          <w:noProof/>
        </w:rPr>
        <w:drawing>
          <wp:inline distT="0" distB="0" distL="0" distR="0" wp14:anchorId="493C5226" wp14:editId="02CEF9C3">
            <wp:extent cx="4032883" cy="2453426"/>
            <wp:effectExtent l="0" t="0" r="635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38440" cy="2456807"/>
                    </a:xfrm>
                    <a:prstGeom prst="rect">
                      <a:avLst/>
                    </a:prstGeom>
                  </pic:spPr>
                </pic:pic>
              </a:graphicData>
            </a:graphic>
          </wp:inline>
        </w:drawing>
      </w:r>
    </w:p>
    <w:p w14:paraId="24D2BFD8" w14:textId="77777777" w:rsidR="006C5372" w:rsidRDefault="00F03718">
      <w:pPr>
        <w:ind w:firstLine="420"/>
      </w:pPr>
      <w:r>
        <w:rPr>
          <w:rFonts w:hint="eastAsia"/>
        </w:rPr>
        <w:t>模型的解读（注意规则要右前至后，由上至下把一条规则全部说明完整）</w:t>
      </w:r>
    </w:p>
    <w:p w14:paraId="441681E8" w14:textId="77777777" w:rsidR="006C5372" w:rsidRDefault="00F03718">
      <w:pPr>
        <w:rPr>
          <w:rFonts w:ascii="宋体" w:eastAsia="宋体" w:hAnsi="宋体" w:cs="宋体"/>
          <w:lang w:bidi="ar"/>
        </w:rPr>
      </w:pPr>
      <w:r>
        <w:rPr>
          <w:rFonts w:ascii="宋体" w:eastAsia="宋体" w:hAnsi="宋体" w:cs="宋体"/>
          <w:noProof/>
          <w:lang w:bidi="ar"/>
        </w:rPr>
        <w:lastRenderedPageBreak/>
        <w:drawing>
          <wp:inline distT="0" distB="0" distL="114300" distR="114300" wp14:anchorId="314660A3" wp14:editId="73F62C4C">
            <wp:extent cx="5482590" cy="2519045"/>
            <wp:effectExtent l="0" t="0" r="3810" b="14605"/>
            <wp:docPr id="2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IMG_256"/>
                    <pic:cNvPicPr>
                      <a:picLocks noChangeAspect="1"/>
                    </pic:cNvPicPr>
                  </pic:nvPicPr>
                  <pic:blipFill>
                    <a:blip r:embed="rId38"/>
                    <a:stretch>
                      <a:fillRect/>
                    </a:stretch>
                  </pic:blipFill>
                  <pic:spPr>
                    <a:xfrm>
                      <a:off x="0" y="0"/>
                      <a:ext cx="5482590" cy="2519045"/>
                    </a:xfrm>
                    <a:prstGeom prst="rect">
                      <a:avLst/>
                    </a:prstGeom>
                    <a:noFill/>
                    <a:ln w="9525">
                      <a:noFill/>
                    </a:ln>
                  </pic:spPr>
                </pic:pic>
              </a:graphicData>
            </a:graphic>
          </wp:inline>
        </w:drawing>
      </w:r>
    </w:p>
    <w:p w14:paraId="2E828337" w14:textId="77777777" w:rsidR="006C5372" w:rsidRDefault="00F03718">
      <w:pPr>
        <w:ind w:firstLine="420"/>
        <w:rPr>
          <w:rFonts w:ascii="宋体" w:eastAsia="宋体" w:hAnsi="宋体" w:cs="宋体"/>
          <w:lang w:bidi="ar"/>
        </w:rPr>
      </w:pPr>
      <w:r>
        <w:rPr>
          <w:rFonts w:ascii="宋体" w:eastAsia="宋体" w:hAnsi="宋体" w:cs="宋体" w:hint="eastAsia"/>
          <w:lang w:bidi="ar"/>
        </w:rPr>
        <w:t>部分决策树</w:t>
      </w:r>
    </w:p>
    <w:p w14:paraId="5FF097F7" w14:textId="77777777" w:rsidR="006C5372" w:rsidRDefault="00F03718">
      <w:pPr>
        <w:ind w:firstLine="420"/>
      </w:pPr>
      <w:r>
        <w:rPr>
          <w:noProof/>
        </w:rPr>
        <w:drawing>
          <wp:inline distT="0" distB="0" distL="114300" distR="114300" wp14:anchorId="460E4CB4" wp14:editId="2DA18137">
            <wp:extent cx="5272405" cy="2589530"/>
            <wp:effectExtent l="0" t="0" r="4445" b="127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39"/>
                    <a:stretch>
                      <a:fillRect/>
                    </a:stretch>
                  </pic:blipFill>
                  <pic:spPr>
                    <a:xfrm>
                      <a:off x="0" y="0"/>
                      <a:ext cx="5272405" cy="2589530"/>
                    </a:xfrm>
                    <a:prstGeom prst="rect">
                      <a:avLst/>
                    </a:prstGeom>
                    <a:noFill/>
                    <a:ln>
                      <a:noFill/>
                    </a:ln>
                  </pic:spPr>
                </pic:pic>
              </a:graphicData>
            </a:graphic>
          </wp:inline>
        </w:drawing>
      </w:r>
    </w:p>
    <w:p w14:paraId="2C02C768" w14:textId="77777777" w:rsidR="006C5372" w:rsidRDefault="00F03718">
      <w:pPr>
        <w:ind w:firstLine="420"/>
      </w:pPr>
      <w:r>
        <w:rPr>
          <w:rFonts w:hint="eastAsia"/>
        </w:rPr>
        <w:t>通过分析节点可以判定针对</w:t>
      </w:r>
      <w:r>
        <w:rPr>
          <w:rFonts w:hint="eastAsia"/>
        </w:rPr>
        <w:t>Yes</w:t>
      </w:r>
      <w:r>
        <w:rPr>
          <w:rFonts w:hint="eastAsia"/>
        </w:rPr>
        <w:t>和</w:t>
      </w:r>
      <w:r>
        <w:rPr>
          <w:rFonts w:hint="eastAsia"/>
        </w:rPr>
        <w:t>No</w:t>
      </w:r>
      <w:r>
        <w:rPr>
          <w:rFonts w:hint="eastAsia"/>
        </w:rPr>
        <w:t>的客户的分别不同的准确率</w:t>
      </w:r>
    </w:p>
    <w:p w14:paraId="01A8B11C" w14:textId="443DE033" w:rsidR="006C5372" w:rsidRDefault="006C5372">
      <w:pPr>
        <w:ind w:firstLine="420"/>
      </w:pPr>
    </w:p>
    <w:p w14:paraId="3F9F27DC" w14:textId="77777777" w:rsidR="006C5372" w:rsidRDefault="006C5372">
      <w:pPr>
        <w:ind w:firstLine="420"/>
      </w:pPr>
    </w:p>
    <w:p w14:paraId="57C8EE99" w14:textId="77777777" w:rsidR="006C5372" w:rsidRDefault="00F03718">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自主学习作业讲解</w:t>
      </w:r>
    </w:p>
    <w:p w14:paraId="52765A6B" w14:textId="77777777" w:rsidR="006C5372" w:rsidRDefault="00F03718">
      <w:pPr>
        <w:rPr>
          <w:rFonts w:asciiTheme="minorEastAsia" w:hAnsiTheme="minorEastAsia" w:cstheme="minorEastAsia"/>
        </w:rPr>
      </w:pPr>
      <w:r>
        <w:rPr>
          <w:rFonts w:asciiTheme="minorEastAsia" w:hAnsiTheme="minorEastAsia" w:cstheme="minorEastAsia" w:hint="eastAsia"/>
        </w:rPr>
        <w:t>无</w:t>
      </w:r>
    </w:p>
    <w:p w14:paraId="217797DC" w14:textId="77777777" w:rsidR="006C5372" w:rsidRDefault="00F03718">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课程总结</w:t>
      </w:r>
    </w:p>
    <w:p w14:paraId="0409965C" w14:textId="77777777" w:rsidR="006C5372" w:rsidRDefault="00F03718">
      <w:pPr>
        <w:numPr>
          <w:ilvl w:val="0"/>
          <w:numId w:val="5"/>
        </w:numPr>
        <w:ind w:left="840"/>
        <w:rPr>
          <w:rFonts w:asciiTheme="minorEastAsia" w:hAnsiTheme="minorEastAsia" w:cstheme="minorEastAsia"/>
        </w:rPr>
      </w:pPr>
      <w:r>
        <w:rPr>
          <w:rFonts w:asciiTheme="minorEastAsia" w:hAnsiTheme="minorEastAsia" w:cstheme="minorEastAsia" w:hint="eastAsia"/>
        </w:rPr>
        <w:t>SPSS Modeler 数据挖掘--回归</w:t>
      </w:r>
    </w:p>
    <w:p w14:paraId="7EDA0D2D" w14:textId="77777777" w:rsidR="006C5372" w:rsidRDefault="00F03718">
      <w:pPr>
        <w:numPr>
          <w:ilvl w:val="0"/>
          <w:numId w:val="6"/>
        </w:numPr>
        <w:ind w:left="1260"/>
        <w:rPr>
          <w:rFonts w:asciiTheme="minorEastAsia" w:hAnsiTheme="minorEastAsia" w:cstheme="minorEastAsia"/>
        </w:rPr>
      </w:pPr>
      <w:r>
        <w:rPr>
          <w:rFonts w:asciiTheme="minorEastAsia" w:hAnsiTheme="minorEastAsia" w:cstheme="minorEastAsia" w:hint="eastAsia"/>
        </w:rPr>
        <w:t>多重线性回归</w:t>
      </w:r>
    </w:p>
    <w:p w14:paraId="0E387BAD" w14:textId="77777777" w:rsidR="006C5372" w:rsidRDefault="00F03718">
      <w:pPr>
        <w:numPr>
          <w:ilvl w:val="0"/>
          <w:numId w:val="10"/>
        </w:numPr>
        <w:ind w:left="-420" w:firstLine="1680"/>
        <w:rPr>
          <w:rFonts w:asciiTheme="minorEastAsia" w:hAnsiTheme="minorEastAsia" w:cstheme="minorEastAsia"/>
        </w:rPr>
      </w:pPr>
      <w:r>
        <w:rPr>
          <w:rFonts w:asciiTheme="minorEastAsia" w:hAnsiTheme="minorEastAsia" w:cstheme="minorEastAsia" w:hint="eastAsia"/>
        </w:rPr>
        <w:t>原理</w:t>
      </w:r>
    </w:p>
    <w:p w14:paraId="27ED46EF" w14:textId="77777777" w:rsidR="006C5372" w:rsidRDefault="00F03718">
      <w:pPr>
        <w:numPr>
          <w:ilvl w:val="0"/>
          <w:numId w:val="10"/>
        </w:numPr>
        <w:ind w:left="-420" w:firstLine="1680"/>
        <w:rPr>
          <w:rFonts w:asciiTheme="minorEastAsia" w:hAnsiTheme="minorEastAsia" w:cstheme="minorEastAsia"/>
        </w:rPr>
      </w:pPr>
      <w:r>
        <w:rPr>
          <w:rFonts w:asciiTheme="minorEastAsia" w:hAnsiTheme="minorEastAsia" w:cstheme="minorEastAsia" w:hint="eastAsia"/>
        </w:rPr>
        <w:t>操作步骤</w:t>
      </w:r>
    </w:p>
    <w:p w14:paraId="54C7034F" w14:textId="77777777" w:rsidR="006C5372" w:rsidRDefault="00F03718">
      <w:pPr>
        <w:numPr>
          <w:ilvl w:val="0"/>
          <w:numId w:val="10"/>
        </w:numPr>
        <w:ind w:left="-420" w:firstLine="1680"/>
        <w:rPr>
          <w:rFonts w:asciiTheme="minorEastAsia" w:hAnsiTheme="minorEastAsia" w:cstheme="minorEastAsia"/>
        </w:rPr>
      </w:pPr>
      <w:r>
        <w:rPr>
          <w:rFonts w:asciiTheme="minorEastAsia" w:hAnsiTheme="minorEastAsia" w:cstheme="minorEastAsia" w:hint="eastAsia"/>
        </w:rPr>
        <w:t>结果解读</w:t>
      </w:r>
    </w:p>
    <w:p w14:paraId="71D6C849" w14:textId="77777777" w:rsidR="006C5372" w:rsidRDefault="00F03718">
      <w:pPr>
        <w:numPr>
          <w:ilvl w:val="0"/>
          <w:numId w:val="6"/>
        </w:numPr>
        <w:ind w:left="1260"/>
        <w:rPr>
          <w:rFonts w:asciiTheme="minorEastAsia" w:hAnsiTheme="minorEastAsia" w:cstheme="minorEastAsia"/>
        </w:rPr>
      </w:pPr>
      <w:r>
        <w:rPr>
          <w:rFonts w:asciiTheme="minorEastAsia" w:hAnsiTheme="minorEastAsia" w:cstheme="minorEastAsia" w:hint="eastAsia"/>
        </w:rPr>
        <w:t>Logistic回归</w:t>
      </w:r>
    </w:p>
    <w:p w14:paraId="57CE8983" w14:textId="77777777" w:rsidR="006C5372" w:rsidRDefault="00F03718">
      <w:pPr>
        <w:numPr>
          <w:ilvl w:val="0"/>
          <w:numId w:val="13"/>
        </w:numPr>
        <w:ind w:left="-420" w:firstLine="1680"/>
        <w:rPr>
          <w:rFonts w:asciiTheme="minorEastAsia" w:hAnsiTheme="minorEastAsia" w:cstheme="minorEastAsia"/>
        </w:rPr>
      </w:pPr>
      <w:r>
        <w:rPr>
          <w:rFonts w:asciiTheme="minorEastAsia" w:hAnsiTheme="minorEastAsia" w:cstheme="minorEastAsia" w:hint="eastAsia"/>
        </w:rPr>
        <w:t>原理</w:t>
      </w:r>
    </w:p>
    <w:p w14:paraId="297E3D22" w14:textId="77777777" w:rsidR="006C5372" w:rsidRDefault="00F03718">
      <w:pPr>
        <w:numPr>
          <w:ilvl w:val="0"/>
          <w:numId w:val="13"/>
        </w:numPr>
        <w:ind w:left="-420" w:firstLine="1680"/>
        <w:rPr>
          <w:rFonts w:asciiTheme="minorEastAsia" w:hAnsiTheme="minorEastAsia" w:cstheme="minorEastAsia"/>
        </w:rPr>
      </w:pPr>
      <w:r>
        <w:rPr>
          <w:rFonts w:asciiTheme="minorEastAsia" w:hAnsiTheme="minorEastAsia" w:cstheme="minorEastAsia" w:hint="eastAsia"/>
        </w:rPr>
        <w:lastRenderedPageBreak/>
        <w:t>操作步骤</w:t>
      </w:r>
    </w:p>
    <w:p w14:paraId="6AFC1352" w14:textId="77777777" w:rsidR="006C5372" w:rsidRDefault="00F03718">
      <w:pPr>
        <w:numPr>
          <w:ilvl w:val="1"/>
          <w:numId w:val="13"/>
        </w:numPr>
        <w:tabs>
          <w:tab w:val="clear" w:pos="840"/>
        </w:tabs>
        <w:ind w:left="0" w:firstLine="1680"/>
        <w:rPr>
          <w:rFonts w:asciiTheme="minorEastAsia" w:hAnsiTheme="minorEastAsia" w:cstheme="minorEastAsia"/>
        </w:rPr>
      </w:pPr>
      <w:r>
        <w:rPr>
          <w:rFonts w:asciiTheme="minorEastAsia" w:hAnsiTheme="minorEastAsia" w:cstheme="minorEastAsia" w:hint="eastAsia"/>
        </w:rPr>
        <w:t>注意</w:t>
      </w:r>
      <w:proofErr w:type="gramStart"/>
      <w:r>
        <w:rPr>
          <w:rFonts w:asciiTheme="minorEastAsia" w:hAnsiTheme="minorEastAsia" w:cstheme="minorEastAsia" w:hint="eastAsia"/>
        </w:rPr>
        <w:t>哑</w:t>
      </w:r>
      <w:proofErr w:type="gramEnd"/>
      <w:r>
        <w:rPr>
          <w:rFonts w:asciiTheme="minorEastAsia" w:hAnsiTheme="minorEastAsia" w:cstheme="minorEastAsia" w:hint="eastAsia"/>
        </w:rPr>
        <w:t>变量设置</w:t>
      </w:r>
    </w:p>
    <w:p w14:paraId="637E260D" w14:textId="77777777" w:rsidR="006C5372" w:rsidRDefault="00F03718">
      <w:pPr>
        <w:numPr>
          <w:ilvl w:val="0"/>
          <w:numId w:val="13"/>
        </w:numPr>
        <w:ind w:left="-420" w:firstLine="1680"/>
        <w:rPr>
          <w:rFonts w:asciiTheme="minorEastAsia" w:hAnsiTheme="minorEastAsia" w:cstheme="minorEastAsia"/>
        </w:rPr>
      </w:pPr>
      <w:r>
        <w:rPr>
          <w:rFonts w:asciiTheme="minorEastAsia" w:hAnsiTheme="minorEastAsia" w:cstheme="minorEastAsia" w:hint="eastAsia"/>
        </w:rPr>
        <w:t>结果解读</w:t>
      </w:r>
    </w:p>
    <w:p w14:paraId="7986A4E6" w14:textId="77777777" w:rsidR="006C5372" w:rsidRDefault="00F03718">
      <w:pPr>
        <w:numPr>
          <w:ilvl w:val="0"/>
          <w:numId w:val="5"/>
        </w:numPr>
        <w:ind w:left="840"/>
        <w:rPr>
          <w:rFonts w:asciiTheme="minorEastAsia" w:hAnsiTheme="minorEastAsia" w:cstheme="minorEastAsia"/>
        </w:rPr>
      </w:pPr>
      <w:r>
        <w:rPr>
          <w:rFonts w:asciiTheme="minorEastAsia" w:hAnsiTheme="minorEastAsia" w:cstheme="minorEastAsia" w:hint="eastAsia"/>
        </w:rPr>
        <w:t>SPSS Modeler 数据挖掘--分类</w:t>
      </w:r>
    </w:p>
    <w:p w14:paraId="3D710623" w14:textId="77777777" w:rsidR="006C5372" w:rsidRDefault="00F03718">
      <w:pPr>
        <w:numPr>
          <w:ilvl w:val="0"/>
          <w:numId w:val="6"/>
        </w:numPr>
        <w:ind w:left="1260"/>
        <w:rPr>
          <w:rFonts w:asciiTheme="minorEastAsia" w:hAnsiTheme="minorEastAsia" w:cstheme="minorEastAsia"/>
        </w:rPr>
      </w:pPr>
      <w:r>
        <w:rPr>
          <w:rFonts w:asciiTheme="minorEastAsia" w:hAnsiTheme="minorEastAsia" w:cstheme="minorEastAsia" w:hint="eastAsia"/>
          <w:bCs/>
        </w:rPr>
        <w:t>决策树</w:t>
      </w:r>
    </w:p>
    <w:p w14:paraId="34054CD9" w14:textId="77777777" w:rsidR="006C5372" w:rsidRDefault="00F03718">
      <w:pPr>
        <w:numPr>
          <w:ilvl w:val="0"/>
          <w:numId w:val="14"/>
        </w:numPr>
        <w:ind w:left="-420" w:firstLine="1680"/>
        <w:rPr>
          <w:rFonts w:asciiTheme="minorEastAsia" w:hAnsiTheme="minorEastAsia" w:cstheme="minorEastAsia"/>
        </w:rPr>
      </w:pPr>
      <w:r>
        <w:rPr>
          <w:rFonts w:asciiTheme="minorEastAsia" w:hAnsiTheme="minorEastAsia" w:cstheme="minorEastAsia" w:hint="eastAsia"/>
          <w:bCs/>
        </w:rPr>
        <w:t>基本思路</w:t>
      </w:r>
    </w:p>
    <w:p w14:paraId="4A61FC65" w14:textId="77777777" w:rsidR="006C5372" w:rsidRDefault="00F03718">
      <w:pPr>
        <w:numPr>
          <w:ilvl w:val="0"/>
          <w:numId w:val="14"/>
        </w:numPr>
        <w:ind w:left="-420" w:firstLine="1680"/>
        <w:rPr>
          <w:rFonts w:asciiTheme="minorEastAsia" w:hAnsiTheme="minorEastAsia" w:cstheme="minorEastAsia"/>
        </w:rPr>
      </w:pPr>
      <w:r>
        <w:rPr>
          <w:rFonts w:asciiTheme="minorEastAsia" w:hAnsiTheme="minorEastAsia" w:cstheme="minorEastAsia" w:hint="eastAsia"/>
          <w:bCs/>
        </w:rPr>
        <w:t>生长与剪枝（前后）</w:t>
      </w:r>
    </w:p>
    <w:p w14:paraId="2C1C872F" w14:textId="77777777" w:rsidR="006C5372" w:rsidRDefault="00F03718">
      <w:pPr>
        <w:numPr>
          <w:ilvl w:val="0"/>
          <w:numId w:val="15"/>
        </w:numPr>
        <w:ind w:left="1260"/>
        <w:rPr>
          <w:rFonts w:asciiTheme="minorEastAsia" w:hAnsiTheme="minorEastAsia" w:cstheme="minorEastAsia"/>
        </w:rPr>
      </w:pPr>
      <w:r>
        <w:rPr>
          <w:rFonts w:asciiTheme="minorEastAsia" w:hAnsiTheme="minorEastAsia" w:cstheme="minorEastAsia" w:hint="eastAsia"/>
        </w:rPr>
        <w:t>各种不同决策树算法的差异</w:t>
      </w:r>
    </w:p>
    <w:p w14:paraId="5D7ADD68" w14:textId="77777777" w:rsidR="006C5372" w:rsidRDefault="00F03718">
      <w:pPr>
        <w:numPr>
          <w:ilvl w:val="0"/>
          <w:numId w:val="15"/>
        </w:numPr>
        <w:ind w:left="1260"/>
        <w:rPr>
          <w:rFonts w:asciiTheme="minorEastAsia" w:hAnsiTheme="minorEastAsia" w:cstheme="minorEastAsia"/>
        </w:rPr>
      </w:pPr>
      <w:r>
        <w:rPr>
          <w:rFonts w:asciiTheme="minorEastAsia" w:hAnsiTheme="minorEastAsia" w:cstheme="minorEastAsia" w:hint="eastAsia"/>
        </w:rPr>
        <w:t>实际操作</w:t>
      </w:r>
    </w:p>
    <w:p w14:paraId="4D8CB59F" w14:textId="77777777" w:rsidR="006C5372" w:rsidRDefault="00F03718">
      <w:pPr>
        <w:numPr>
          <w:ilvl w:val="0"/>
          <w:numId w:val="15"/>
        </w:numPr>
        <w:ind w:left="1260"/>
        <w:rPr>
          <w:rFonts w:asciiTheme="minorEastAsia" w:hAnsiTheme="minorEastAsia" w:cstheme="minorEastAsia"/>
        </w:rPr>
      </w:pPr>
      <w:r>
        <w:rPr>
          <w:rFonts w:asciiTheme="minorEastAsia" w:hAnsiTheme="minorEastAsia" w:cstheme="minorEastAsia" w:hint="eastAsia"/>
        </w:rPr>
        <w:t>结果解读</w:t>
      </w:r>
    </w:p>
    <w:p w14:paraId="2A20829C" w14:textId="77777777" w:rsidR="006C5372" w:rsidRDefault="006C5372"/>
    <w:p w14:paraId="3C3F5916" w14:textId="77777777" w:rsidR="006C5372" w:rsidRDefault="00F03718">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下次自主学习任务布置</w:t>
      </w:r>
    </w:p>
    <w:p w14:paraId="65498698" w14:textId="77777777" w:rsidR="006C5372" w:rsidRDefault="00F03718">
      <w:pPr>
        <w:pStyle w:val="4"/>
        <w:numPr>
          <w:ilvl w:val="0"/>
          <w:numId w:val="16"/>
        </w:numPr>
        <w:rPr>
          <w:rFonts w:asciiTheme="minorEastAsia" w:eastAsiaTheme="minorEastAsia" w:hAnsiTheme="minorEastAsia" w:cstheme="minorEastAsia"/>
        </w:rPr>
      </w:pPr>
      <w:r>
        <w:rPr>
          <w:rFonts w:asciiTheme="minorEastAsia" w:eastAsiaTheme="minorEastAsia" w:hAnsiTheme="minorEastAsia" w:cstheme="minorEastAsia" w:hint="eastAsia"/>
        </w:rPr>
        <w:t>观看预习视频</w:t>
      </w:r>
    </w:p>
    <w:p w14:paraId="50BD5ABF" w14:textId="77777777" w:rsidR="006C5372" w:rsidRDefault="00F03718">
      <w:pPr>
        <w:ind w:firstLine="420"/>
      </w:pPr>
      <w:r>
        <w:rPr>
          <w:rFonts w:asciiTheme="minorEastAsia" w:hAnsiTheme="minorEastAsia" w:cstheme="minorEastAsia" w:hint="eastAsia"/>
        </w:rPr>
        <w:t>第2章 模型篇（关联、聚类）</w:t>
      </w:r>
    </w:p>
    <w:p w14:paraId="0B4F2FF3" w14:textId="77777777" w:rsidR="006C5372" w:rsidRDefault="00F03718">
      <w:pPr>
        <w:pStyle w:val="4"/>
        <w:numPr>
          <w:ilvl w:val="0"/>
          <w:numId w:val="16"/>
        </w:numPr>
        <w:rPr>
          <w:rFonts w:asciiTheme="minorEastAsia" w:eastAsiaTheme="minorEastAsia" w:hAnsiTheme="minorEastAsia" w:cstheme="minorEastAsia"/>
        </w:rPr>
      </w:pPr>
      <w:r>
        <w:rPr>
          <w:rFonts w:asciiTheme="minorEastAsia" w:eastAsiaTheme="minorEastAsia" w:hAnsiTheme="minorEastAsia" w:cstheme="minorEastAsia" w:hint="eastAsia"/>
        </w:rPr>
        <w:t>课后作业</w:t>
      </w:r>
    </w:p>
    <w:p w14:paraId="77EF3997" w14:textId="77777777" w:rsidR="006C5372" w:rsidRDefault="00F03718">
      <w:pPr>
        <w:ind w:firstLine="420"/>
      </w:pPr>
      <w:r>
        <w:rPr>
          <w:rFonts w:asciiTheme="minorEastAsia" w:hAnsiTheme="minorEastAsia" w:cstheme="minorEastAsia" w:hint="eastAsia"/>
        </w:rPr>
        <w:t>见作业文档</w:t>
      </w:r>
    </w:p>
    <w:sectPr w:rsidR="006C5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ospace">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8A043"/>
    <w:multiLevelType w:val="singleLevel"/>
    <w:tmpl w:val="8B38A043"/>
    <w:lvl w:ilvl="0">
      <w:start w:val="1"/>
      <w:numFmt w:val="bullet"/>
      <w:lvlText w:val=""/>
      <w:lvlJc w:val="left"/>
      <w:pPr>
        <w:ind w:left="420" w:hanging="420"/>
      </w:pPr>
      <w:rPr>
        <w:rFonts w:ascii="Wingdings" w:hAnsi="Wingdings" w:hint="default"/>
      </w:rPr>
    </w:lvl>
  </w:abstractNum>
  <w:abstractNum w:abstractNumId="1" w15:restartNumberingAfterBreak="0">
    <w:nsid w:val="8F2FD20B"/>
    <w:multiLevelType w:val="multilevel"/>
    <w:tmpl w:val="8F2FD20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91374FF8"/>
    <w:multiLevelType w:val="singleLevel"/>
    <w:tmpl w:val="91374FF8"/>
    <w:lvl w:ilvl="0">
      <w:start w:val="1"/>
      <w:numFmt w:val="bullet"/>
      <w:pStyle w:val="5"/>
      <w:lvlText w:val=""/>
      <w:lvlJc w:val="left"/>
      <w:pPr>
        <w:ind w:left="420" w:hanging="420"/>
      </w:pPr>
      <w:rPr>
        <w:rFonts w:ascii="Wingdings" w:hAnsi="Wingdings" w:hint="default"/>
        <w:b/>
      </w:rPr>
    </w:lvl>
  </w:abstractNum>
  <w:abstractNum w:abstractNumId="3" w15:restartNumberingAfterBreak="0">
    <w:nsid w:val="A32BE67E"/>
    <w:multiLevelType w:val="singleLevel"/>
    <w:tmpl w:val="A32BE67E"/>
    <w:lvl w:ilvl="0">
      <w:start w:val="1"/>
      <w:numFmt w:val="bullet"/>
      <w:lvlText w:val=""/>
      <w:lvlJc w:val="left"/>
      <w:pPr>
        <w:ind w:left="420" w:hanging="420"/>
      </w:pPr>
      <w:rPr>
        <w:rFonts w:ascii="Wingdings" w:hAnsi="Wingdings" w:hint="default"/>
      </w:rPr>
    </w:lvl>
  </w:abstractNum>
  <w:abstractNum w:abstractNumId="4" w15:restartNumberingAfterBreak="0">
    <w:nsid w:val="A48D66AB"/>
    <w:multiLevelType w:val="singleLevel"/>
    <w:tmpl w:val="A48D66AB"/>
    <w:lvl w:ilvl="0">
      <w:start w:val="1"/>
      <w:numFmt w:val="bullet"/>
      <w:lvlText w:val=""/>
      <w:lvlJc w:val="left"/>
      <w:pPr>
        <w:ind w:left="420" w:hanging="420"/>
      </w:pPr>
      <w:rPr>
        <w:rFonts w:ascii="Wingdings" w:hAnsi="Wingdings" w:hint="default"/>
      </w:rPr>
    </w:lvl>
  </w:abstractNum>
  <w:abstractNum w:abstractNumId="5" w15:restartNumberingAfterBreak="0">
    <w:nsid w:val="BE6587C1"/>
    <w:multiLevelType w:val="multilevel"/>
    <w:tmpl w:val="BE6587C1"/>
    <w:lvl w:ilvl="0">
      <w:start w:val="1"/>
      <w:numFmt w:val="chineseCounting"/>
      <w:pStyle w:val="2"/>
      <w:suff w:val="nothing"/>
      <w:lvlText w:val="%1、"/>
      <w:lvlJc w:val="left"/>
      <w:pPr>
        <w:ind w:left="0" w:firstLine="0"/>
      </w:pPr>
      <w:rPr>
        <w:rFonts w:hint="eastAsia"/>
      </w:rPr>
    </w:lvl>
    <w:lvl w:ilvl="1">
      <w:start w:val="1"/>
      <w:numFmt w:val="decimal"/>
      <w:suff w:val="nothing"/>
      <w:lvlText w:val="%2．"/>
      <w:lvlJc w:val="left"/>
      <w:pPr>
        <w:ind w:left="0" w:firstLine="0"/>
      </w:pPr>
      <w:rPr>
        <w:rFonts w:hint="eastAsia"/>
      </w:rPr>
    </w:lvl>
    <w:lvl w:ilvl="2">
      <w:start w:val="1"/>
      <w:numFmt w:val="decimal"/>
      <w:suff w:val="nothing"/>
      <w:lvlText w:val="（%3）"/>
      <w:lvlJc w:val="left"/>
      <w:pPr>
        <w:ind w:left="0" w:firstLine="0"/>
      </w:pPr>
      <w:rPr>
        <w:rFonts w:hint="eastAsia"/>
      </w:rPr>
    </w:lvl>
    <w:lvl w:ilvl="3">
      <w:start w:val="1"/>
      <w:numFmt w:val="decimalEnclosedCircleChinese"/>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lowerLetter"/>
      <w:suff w:val="nothing"/>
      <w:lvlText w:val="%6．"/>
      <w:lvlJc w:val="left"/>
      <w:pPr>
        <w:ind w:left="0" w:firstLine="0"/>
      </w:pPr>
      <w:rPr>
        <w:rFonts w:hint="eastAsia"/>
      </w:rPr>
    </w:lvl>
    <w:lvl w:ilvl="6">
      <w:start w:val="1"/>
      <w:numFmt w:val="lowerLetter"/>
      <w:suff w:val="nothing"/>
      <w:lvlText w:val="%7）"/>
      <w:lvlJc w:val="left"/>
      <w:pPr>
        <w:ind w:left="0" w:firstLine="0"/>
      </w:pPr>
      <w:rPr>
        <w:rFonts w:hint="eastAsia"/>
      </w:rPr>
    </w:lvl>
    <w:lvl w:ilvl="7">
      <w:start w:val="1"/>
      <w:numFmt w:val="lowerRoman"/>
      <w:suff w:val="nothing"/>
      <w:lvlText w:val="%8．"/>
      <w:lvlJc w:val="left"/>
      <w:pPr>
        <w:ind w:left="0" w:firstLine="0"/>
      </w:pPr>
      <w:rPr>
        <w:rFonts w:hint="eastAsia"/>
      </w:rPr>
    </w:lvl>
    <w:lvl w:ilvl="8">
      <w:start w:val="1"/>
      <w:numFmt w:val="lowerRoman"/>
      <w:suff w:val="nothing"/>
      <w:lvlText w:val="%9）"/>
      <w:lvlJc w:val="left"/>
      <w:pPr>
        <w:ind w:left="0" w:firstLine="0"/>
      </w:pPr>
      <w:rPr>
        <w:rFonts w:hint="eastAsia"/>
      </w:rPr>
    </w:lvl>
  </w:abstractNum>
  <w:abstractNum w:abstractNumId="6" w15:restartNumberingAfterBreak="0">
    <w:nsid w:val="C06DD745"/>
    <w:multiLevelType w:val="multilevel"/>
    <w:tmpl w:val="C06DD74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CF249686"/>
    <w:multiLevelType w:val="multilevel"/>
    <w:tmpl w:val="CF249686"/>
    <w:lvl w:ilvl="0">
      <w:start w:val="1"/>
      <w:numFmt w:val="decimal"/>
      <w:pStyle w:val="4"/>
      <w:lvlText w:val="%1."/>
      <w:lvlJc w:val="left"/>
      <w:pPr>
        <w:ind w:left="425" w:hanging="425"/>
      </w:pPr>
      <w:rPr>
        <w:rFonts w:hint="default"/>
      </w:rPr>
    </w:lvl>
    <w:lvl w:ilvl="1">
      <w:start w:val="1"/>
      <w:numFmt w:val="decimal"/>
      <w:lvlText w:val="(%2)"/>
      <w:lvlJc w:val="left"/>
      <w:pPr>
        <w:tabs>
          <w:tab w:val="left" w:pos="840"/>
        </w:tabs>
        <w:ind w:left="840" w:hanging="584"/>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E436F032"/>
    <w:multiLevelType w:val="singleLevel"/>
    <w:tmpl w:val="E436F032"/>
    <w:lvl w:ilvl="0">
      <w:start w:val="1"/>
      <w:numFmt w:val="bullet"/>
      <w:lvlText w:val=""/>
      <w:lvlJc w:val="left"/>
      <w:pPr>
        <w:ind w:left="420" w:hanging="420"/>
      </w:pPr>
      <w:rPr>
        <w:rFonts w:ascii="Wingdings" w:hAnsi="Wingdings" w:hint="default"/>
      </w:rPr>
    </w:lvl>
  </w:abstractNum>
  <w:abstractNum w:abstractNumId="9" w15:restartNumberingAfterBreak="0">
    <w:nsid w:val="2DCC1C9F"/>
    <w:multiLevelType w:val="singleLevel"/>
    <w:tmpl w:val="2DCC1C9F"/>
    <w:lvl w:ilvl="0">
      <w:start w:val="1"/>
      <w:numFmt w:val="bullet"/>
      <w:lvlText w:val=""/>
      <w:lvlJc w:val="left"/>
      <w:pPr>
        <w:ind w:left="420" w:hanging="420"/>
      </w:pPr>
      <w:rPr>
        <w:rFonts w:ascii="Wingdings" w:hAnsi="Wingdings" w:hint="default"/>
      </w:rPr>
    </w:lvl>
  </w:abstractNum>
  <w:abstractNum w:abstractNumId="10" w15:restartNumberingAfterBreak="0">
    <w:nsid w:val="4591ECF4"/>
    <w:multiLevelType w:val="singleLevel"/>
    <w:tmpl w:val="4591ECF4"/>
    <w:lvl w:ilvl="0">
      <w:start w:val="1"/>
      <w:numFmt w:val="bullet"/>
      <w:lvlText w:val=""/>
      <w:lvlJc w:val="left"/>
      <w:pPr>
        <w:ind w:left="420" w:hanging="420"/>
      </w:pPr>
      <w:rPr>
        <w:rFonts w:ascii="Wingdings" w:hAnsi="Wingdings" w:hint="default"/>
      </w:rPr>
    </w:lvl>
  </w:abstractNum>
  <w:abstractNum w:abstractNumId="11" w15:restartNumberingAfterBreak="0">
    <w:nsid w:val="721765AD"/>
    <w:multiLevelType w:val="singleLevel"/>
    <w:tmpl w:val="721765AD"/>
    <w:lvl w:ilvl="0">
      <w:start w:val="1"/>
      <w:numFmt w:val="bullet"/>
      <w:lvlText w:val=""/>
      <w:lvlJc w:val="left"/>
      <w:pPr>
        <w:ind w:left="420" w:hanging="420"/>
      </w:pPr>
      <w:rPr>
        <w:rFonts w:ascii="Wingdings" w:hAnsi="Wingdings" w:hint="default"/>
      </w:rPr>
    </w:lvl>
  </w:abstractNum>
  <w:abstractNum w:abstractNumId="12" w15:restartNumberingAfterBreak="0">
    <w:nsid w:val="78A3283B"/>
    <w:multiLevelType w:val="singleLevel"/>
    <w:tmpl w:val="78A3283B"/>
    <w:lvl w:ilvl="0">
      <w:start w:val="1"/>
      <w:numFmt w:val="bullet"/>
      <w:lvlText w:val=""/>
      <w:lvlJc w:val="left"/>
      <w:pPr>
        <w:ind w:left="420" w:hanging="420"/>
      </w:pPr>
      <w:rPr>
        <w:rFonts w:ascii="Wingdings" w:hAnsi="Wingdings" w:hint="default"/>
      </w:rPr>
    </w:lvl>
  </w:abstractNum>
  <w:abstractNum w:abstractNumId="13" w15:restartNumberingAfterBreak="0">
    <w:nsid w:val="7CEA7731"/>
    <w:multiLevelType w:val="multilevel"/>
    <w:tmpl w:val="B870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12"/>
  </w:num>
  <w:num w:numId="5">
    <w:abstractNumId w:val="3"/>
  </w:num>
  <w:num w:numId="6">
    <w:abstractNumId w:val="1"/>
  </w:num>
  <w:num w:numId="7">
    <w:abstractNumId w:val="10"/>
  </w:num>
  <w:num w:numId="8">
    <w:abstractNumId w:val="11"/>
  </w:num>
  <w:num w:numId="9">
    <w:abstractNumId w:val="4"/>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9"/>
  </w:num>
  <w:num w:numId="15">
    <w:abstractNumId w:val="8"/>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44A0"/>
    <w:rsid w:val="00170DA8"/>
    <w:rsid w:val="00172A27"/>
    <w:rsid w:val="001E7364"/>
    <w:rsid w:val="00265BE2"/>
    <w:rsid w:val="003A46F6"/>
    <w:rsid w:val="003E4638"/>
    <w:rsid w:val="004838C7"/>
    <w:rsid w:val="00512544"/>
    <w:rsid w:val="0062537A"/>
    <w:rsid w:val="006C5372"/>
    <w:rsid w:val="00815BBA"/>
    <w:rsid w:val="009500F4"/>
    <w:rsid w:val="009973C7"/>
    <w:rsid w:val="009C3E76"/>
    <w:rsid w:val="00A54E8D"/>
    <w:rsid w:val="00A6239F"/>
    <w:rsid w:val="00A77E29"/>
    <w:rsid w:val="00AA0E53"/>
    <w:rsid w:val="00AD1708"/>
    <w:rsid w:val="00B87749"/>
    <w:rsid w:val="00BE6F99"/>
    <w:rsid w:val="00C14955"/>
    <w:rsid w:val="00C20153"/>
    <w:rsid w:val="00ED6567"/>
    <w:rsid w:val="00F00A85"/>
    <w:rsid w:val="00F03718"/>
    <w:rsid w:val="00F70ADC"/>
    <w:rsid w:val="00FA44F4"/>
    <w:rsid w:val="09FC2427"/>
    <w:rsid w:val="0B796750"/>
    <w:rsid w:val="0C7F2BD2"/>
    <w:rsid w:val="0E371F5A"/>
    <w:rsid w:val="0FDE6C0C"/>
    <w:rsid w:val="11F3375F"/>
    <w:rsid w:val="13CC1C9A"/>
    <w:rsid w:val="14775353"/>
    <w:rsid w:val="14DB6BE9"/>
    <w:rsid w:val="1F43550C"/>
    <w:rsid w:val="204A6BB7"/>
    <w:rsid w:val="21534E4D"/>
    <w:rsid w:val="22814825"/>
    <w:rsid w:val="264E5096"/>
    <w:rsid w:val="272A1F77"/>
    <w:rsid w:val="272B3FD1"/>
    <w:rsid w:val="27FD01B3"/>
    <w:rsid w:val="29A75733"/>
    <w:rsid w:val="2A764695"/>
    <w:rsid w:val="2E427372"/>
    <w:rsid w:val="2F723DC4"/>
    <w:rsid w:val="389D2AD4"/>
    <w:rsid w:val="396269A2"/>
    <w:rsid w:val="3B145FC8"/>
    <w:rsid w:val="3BBC64FA"/>
    <w:rsid w:val="3DED77B6"/>
    <w:rsid w:val="3E2B42DB"/>
    <w:rsid w:val="41276A4E"/>
    <w:rsid w:val="43840E7E"/>
    <w:rsid w:val="45D06D35"/>
    <w:rsid w:val="460C3B7D"/>
    <w:rsid w:val="466E0A95"/>
    <w:rsid w:val="478543C1"/>
    <w:rsid w:val="49CC62B1"/>
    <w:rsid w:val="4AFA0C73"/>
    <w:rsid w:val="4B3C2F59"/>
    <w:rsid w:val="4D262F43"/>
    <w:rsid w:val="4DFF6864"/>
    <w:rsid w:val="50B97346"/>
    <w:rsid w:val="529B1B66"/>
    <w:rsid w:val="5393610B"/>
    <w:rsid w:val="54DC20D1"/>
    <w:rsid w:val="582A52DE"/>
    <w:rsid w:val="59F248AD"/>
    <w:rsid w:val="5B9F210E"/>
    <w:rsid w:val="5EB70B62"/>
    <w:rsid w:val="5EEF620B"/>
    <w:rsid w:val="617E6945"/>
    <w:rsid w:val="61CE0E1D"/>
    <w:rsid w:val="62D762BD"/>
    <w:rsid w:val="63DB29E8"/>
    <w:rsid w:val="653F0CE6"/>
    <w:rsid w:val="66BF653D"/>
    <w:rsid w:val="70D92D7F"/>
    <w:rsid w:val="71E36164"/>
    <w:rsid w:val="732024AB"/>
    <w:rsid w:val="74A866EC"/>
    <w:rsid w:val="77305014"/>
    <w:rsid w:val="77C4652F"/>
    <w:rsid w:val="7A15109A"/>
    <w:rsid w:val="7D364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AC36D"/>
  <w15:docId w15:val="{B750C993-8394-4146-BA27-429EDD6C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pPr>
      <w:keepNext/>
      <w:keepLines/>
      <w:spacing w:before="340" w:after="330" w:line="576" w:lineRule="auto"/>
      <w:outlineLvl w:val="0"/>
    </w:pPr>
    <w:rPr>
      <w:rFonts w:eastAsia="宋体"/>
      <w:b/>
      <w:kern w:val="44"/>
      <w:sz w:val="48"/>
    </w:rPr>
  </w:style>
  <w:style w:type="paragraph" w:styleId="2">
    <w:name w:val="heading 2"/>
    <w:basedOn w:val="a"/>
    <w:next w:val="a"/>
    <w:link w:val="20"/>
    <w:unhideWhenUsed/>
    <w:qFormat/>
    <w:pPr>
      <w:keepNext/>
      <w:keepLines/>
      <w:numPr>
        <w:numId w:val="1"/>
      </w:numPr>
      <w:spacing w:before="80" w:after="80"/>
      <w:outlineLvl w:val="1"/>
    </w:pPr>
    <w:rPr>
      <w:rFonts w:ascii="Arial" w:eastAsia="宋体" w:hAnsi="Arial"/>
      <w:b/>
      <w:sz w:val="36"/>
    </w:rPr>
  </w:style>
  <w:style w:type="paragraph" w:styleId="3">
    <w:name w:val="heading 3"/>
    <w:basedOn w:val="a"/>
    <w:next w:val="a"/>
    <w:unhideWhenUsed/>
    <w:qFormat/>
    <w:pPr>
      <w:keepNext/>
      <w:keepLines/>
      <w:outlineLvl w:val="2"/>
    </w:pPr>
    <w:rPr>
      <w:rFonts w:eastAsia="宋体"/>
      <w:b/>
      <w:sz w:val="32"/>
    </w:rPr>
  </w:style>
  <w:style w:type="paragraph" w:styleId="4">
    <w:name w:val="heading 4"/>
    <w:basedOn w:val="a"/>
    <w:next w:val="a"/>
    <w:unhideWhenUsed/>
    <w:qFormat/>
    <w:pPr>
      <w:keepNext/>
      <w:keepLines/>
      <w:numPr>
        <w:numId w:val="2"/>
      </w:numPr>
      <w:outlineLvl w:val="3"/>
    </w:pPr>
    <w:rPr>
      <w:rFonts w:ascii="Arial" w:eastAsia="黑体" w:hAnsi="Arial"/>
      <w:b/>
    </w:rPr>
  </w:style>
  <w:style w:type="paragraph" w:styleId="5">
    <w:name w:val="heading 5"/>
    <w:basedOn w:val="a"/>
    <w:next w:val="a"/>
    <w:unhideWhenUsed/>
    <w:qFormat/>
    <w:pPr>
      <w:keepNext/>
      <w:keepLines/>
      <w:numPr>
        <w:numId w:val="3"/>
      </w:numPr>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pPr>
  </w:style>
  <w:style w:type="character" w:styleId="a4">
    <w:name w:val="Strong"/>
    <w:basedOn w:val="a0"/>
    <w:qFormat/>
    <w:rPr>
      <w:b/>
    </w:rPr>
  </w:style>
  <w:style w:type="character" w:styleId="a5">
    <w:name w:val="Emphasis"/>
    <w:basedOn w:val="a0"/>
    <w:qFormat/>
    <w:rPr>
      <w:i/>
    </w:rPr>
  </w:style>
  <w:style w:type="character" w:styleId="HTML">
    <w:name w:val="HTML Definition"/>
    <w:basedOn w:val="a0"/>
    <w:rPr>
      <w:i/>
    </w:rPr>
  </w:style>
  <w:style w:type="character" w:styleId="HTML0">
    <w:name w:val="HTML Variable"/>
    <w:basedOn w:val="a0"/>
    <w:rPr>
      <w:i/>
    </w:rPr>
  </w:style>
  <w:style w:type="character" w:styleId="HTML1">
    <w:name w:val="HTML Code"/>
    <w:basedOn w:val="a0"/>
    <w:rPr>
      <w:rFonts w:ascii="monospace" w:eastAsia="monospace" w:hAnsi="monospace" w:cs="monospace"/>
      <w:sz w:val="20"/>
    </w:rPr>
  </w:style>
  <w:style w:type="character" w:styleId="HTML2">
    <w:name w:val="HTML Cite"/>
    <w:basedOn w:val="a0"/>
    <w:rPr>
      <w:i/>
    </w:rPr>
  </w:style>
  <w:style w:type="character" w:styleId="HTML3">
    <w:name w:val="HTML Keyboard"/>
    <w:basedOn w:val="a0"/>
    <w:rPr>
      <w:rFonts w:ascii="monospace" w:eastAsia="monospace" w:hAnsi="monospace" w:cs="monospace" w:hint="default"/>
      <w:sz w:val="20"/>
    </w:rPr>
  </w:style>
  <w:style w:type="character" w:styleId="HTML4">
    <w:name w:val="HTML Sample"/>
    <w:basedOn w:val="a0"/>
    <w:rPr>
      <w:rFonts w:ascii="monospace" w:eastAsia="monospace" w:hAnsi="monospace" w:cs="monospace" w:hint="default"/>
    </w:rPr>
  </w:style>
  <w:style w:type="character" w:customStyle="1" w:styleId="20">
    <w:name w:val="标题 2 字符"/>
    <w:link w:val="2"/>
    <w:qFormat/>
    <w:rPr>
      <w:rFonts w:ascii="Arial" w:eastAsia="宋体" w:hAnsi="Arial"/>
      <w:b/>
      <w:sz w:val="36"/>
    </w:rPr>
  </w:style>
  <w:style w:type="paragraph" w:customStyle="1" w:styleId="ListParagraph1">
    <w:name w:val="List Paragraph1"/>
    <w:basedOn w:val="a"/>
    <w:semiHidden/>
    <w:qFormat/>
    <w:pPr>
      <w:ind w:firstLineChars="200" w:firstLine="420"/>
    </w:pPr>
    <w:rPr>
      <w:rFonts w:ascii="Calibri" w:eastAsia="宋体" w:hAnsi="Calibri"/>
      <w:szCs w:val="21"/>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6848">
      <w:bodyDiv w:val="1"/>
      <w:marLeft w:val="0"/>
      <w:marRight w:val="0"/>
      <w:marTop w:val="0"/>
      <w:marBottom w:val="0"/>
      <w:divBdr>
        <w:top w:val="none" w:sz="0" w:space="0" w:color="auto"/>
        <w:left w:val="none" w:sz="0" w:space="0" w:color="auto"/>
        <w:bottom w:val="none" w:sz="0" w:space="0" w:color="auto"/>
        <w:right w:val="none" w:sz="0" w:space="0" w:color="auto"/>
      </w:divBdr>
      <w:divsChild>
        <w:div w:id="1295018150">
          <w:marLeft w:val="0"/>
          <w:marRight w:val="0"/>
          <w:marTop w:val="0"/>
          <w:marBottom w:val="0"/>
          <w:divBdr>
            <w:top w:val="none" w:sz="0" w:space="0" w:color="auto"/>
            <w:left w:val="none" w:sz="0" w:space="0" w:color="auto"/>
            <w:bottom w:val="none" w:sz="0" w:space="0" w:color="auto"/>
            <w:right w:val="none" w:sz="0" w:space="0" w:color="auto"/>
          </w:divBdr>
          <w:divsChild>
            <w:div w:id="17753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cp:revision>
  <dcterms:created xsi:type="dcterms:W3CDTF">2014-10-29T12:08:00Z</dcterms:created>
  <dcterms:modified xsi:type="dcterms:W3CDTF">2019-09-06T14:34:00Z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