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爬虫4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Python爬虫开发</w:t>
      </w:r>
    </w:p>
    <w:p>
      <w:pPr>
        <w:numPr>
          <w:ilvl w:val="0"/>
          <w:numId w:val="0"/>
        </w:numPr>
        <w:tabs>
          <w:tab w:val="left" w:pos="0"/>
        </w:tabs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第一章网络爬虫基础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【知识点1】使用正则表达式爬取数据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综合案例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利用正则表达式获取天猫官网商品分类的链接，以xls文件保存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爬取证券之星网站上沪深A股股票信息，并写入到EXCEL文件中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爬取快代理上的代理服务器，并写入EXCEL文件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bookmarkStart w:id="0" w:name="_GoBack"/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爬取51job上的数据分析师职位信息，写入TXT和EXCEL文件</w:t>
      </w:r>
    </w:p>
    <w:bookmarkEnd w:id="0"/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【知识点2】使用requests爬取数据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requests库介绍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概念及使用原因</w:t>
      </w:r>
    </w:p>
    <w:p>
      <w:pPr>
        <w:numPr>
          <w:ilvl w:val="0"/>
          <w:numId w:val="0"/>
        </w:numPr>
        <w:ind w:left="420" w:leftChars="0" w:firstLine="480" w:firstLineChars="20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requests是Python的一个HTTP客户端库，跟urllib类似，python的标准库urllib提供了大部分需要的HTTP功能，但是一个简单的功能就需要一大堆代码。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requests使用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 xml:space="preserve">import requests 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#发出请求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#requests.get(url, params=None, **kwargs)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response = requests.get(‘http://www.baidu.com’)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#url：请求网址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#params：字典型请求参数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#kwargs：其他参数，如headers={'User-Agent': 'Mozilla/4.0','content-type': 'text/html; charset=utf-8'}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#返回响应结果（response是返回的响应对象)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#response.url获取请求地址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#response.text或r.content  获取响应内容。本方法requests会自动将内容转码。大多数unicode字体都会无缝转码。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 xml:space="preserve">#response.encoding来获取或设置网页编码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print(response.text)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设置传递参数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#headers设置request-header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#proxies设置代理服务器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  <w:t>r=requests.get("http://www.baidu.com/", params= language,headers={'User-Agent': 'Mozilla/4.0','content-type': 'text/html; charset=utf-8'})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  <w:t>proxies1 = {"https": "27.40.149.116:61234"}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  <w:t>r = requests.get("http://www.baidu.com",headers={'User-agent': 'Mozilla/4.0','content-type': 'text/html; charset=utf-8'},proxies=proxies1)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使用正则表达式处理爬取的网页数据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使用requests爬取网页数据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A3C3C8A8"/>
    <w:multiLevelType w:val="multilevel"/>
    <w:tmpl w:val="A3C3C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E9915CA"/>
    <w:multiLevelType w:val="multilevel"/>
    <w:tmpl w:val="AE991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4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3C4A81"/>
    <w:rsid w:val="15915A4B"/>
    <w:rsid w:val="19192A53"/>
    <w:rsid w:val="1B363388"/>
    <w:rsid w:val="1D4748D7"/>
    <w:rsid w:val="1F43550C"/>
    <w:rsid w:val="204A6BB7"/>
    <w:rsid w:val="20BE07DC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DB32403"/>
    <w:rsid w:val="31062EEE"/>
    <w:rsid w:val="33EE4D2E"/>
    <w:rsid w:val="367D7F1E"/>
    <w:rsid w:val="389D2AD4"/>
    <w:rsid w:val="396217BA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C180512"/>
    <w:rsid w:val="4D262F43"/>
    <w:rsid w:val="50B97346"/>
    <w:rsid w:val="529B1B66"/>
    <w:rsid w:val="5393610B"/>
    <w:rsid w:val="541931DA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70AA7B48"/>
    <w:rsid w:val="71E36164"/>
    <w:rsid w:val="732024AB"/>
    <w:rsid w:val="73FC11C6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2019-08-01T14:38:53Z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