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第四阶段 Python数据分析</w:t>
      </w:r>
    </w:p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Python 基础3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网校相关视频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Python语言基础</w:t>
      </w:r>
    </w:p>
    <w:p>
      <w:pPr>
        <w:numPr>
          <w:ilvl w:val="0"/>
          <w:numId w:val="0"/>
        </w:numPr>
        <w:tabs>
          <w:tab w:val="left" w:pos="0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第二章Python初级基础知识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明确本次课知识点，明确重点难点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【知识点目标】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Python语法基础之容器数据类型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Python语法基础之运算符与表达式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Python程序流程控制之判断结构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Python程序流程控制之循环结构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【重点】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Python语法基础之容器数据类型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Python程序流程控制之判断结构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Python程序流程控制之循环结构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【难点】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Python语法基础之容器数据类型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Python程序流程控制之判断结构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Python程序流程控制之循环结构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复习巩固作业讲解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Python语法基础之程序基本组成与输入输出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Python容器数据类型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本次课程任务讲解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【知识点1】Python语法基础之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容器数据类型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集合Set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什么是集合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集合是一个无序且不重复的元素组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创建集合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直接创建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集合名 = {}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用转换函数进行创建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集合名 = set(转换的对象)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集合的基本操作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添加元素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add()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p>
      <w:pPr>
        <w:numPr>
          <w:ilvl w:val="0"/>
          <w:numId w:val="0"/>
        </w:numPr>
        <w:ind w:left="84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remove():在删除不存在于集合中的元素时会报错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discard():忽略删除的错误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pop():随机地删除一个集合中的元素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clear():删除集合中所有的元素</w:t>
      </w:r>
    </w:p>
    <w:p>
      <w:pPr>
        <w:numPr>
          <w:ilvl w:val="0"/>
          <w:numId w:val="0"/>
        </w:numPr>
        <w:ind w:left="84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 删除整个集合对象</w:t>
      </w:r>
    </w:p>
    <w:p>
      <w:pPr>
        <w:numPr>
          <w:ilvl w:val="0"/>
          <w:numId w:val="0"/>
        </w:numPr>
        <w:ind w:left="84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difference()：比较两个集合，返回前一个集合中和后一个集合不同的元素，该操作生成一个新的集合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difference_update</w:t>
      </w:r>
      <w:r>
        <w:rPr>
          <w:rFonts w:hint="eastAsia"/>
          <w:lang w:val="en-US" w:eastAsia="zh-CN"/>
        </w:rPr>
        <w:t>()：用前一个集合中与后一个集合没有交集的部分更新前一个集合</w:t>
      </w:r>
    </w:p>
    <w:p>
      <w:pPr>
        <w:numPr>
          <w:ilvl w:val="0"/>
          <w:numId w:val="0"/>
        </w:numPr>
        <w:ind w:left="840" w:leftChars="0"/>
        <w:outlineLvl w:val="3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取交集</w:t>
      </w:r>
    </w:p>
    <w:p>
      <w:pPr>
        <w:numPr>
          <w:ilvl w:val="0"/>
          <w:numId w:val="0"/>
        </w:numPr>
        <w:ind w:left="84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intersection():获取两个集合交叉的部分//相当于MySQL中的inner join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</w:t>
      </w:r>
    </w:p>
    <w:p>
      <w:pPr>
        <w:numPr>
          <w:ilvl w:val="0"/>
          <w:numId w:val="0"/>
        </w:numPr>
        <w:ind w:left="84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union():获取两个集合的并集//full join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两个集合的关系（子集/父集）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若集合A中完全包含集合B中的元素，称A是B的父集，B是A的子集</w:t>
      </w:r>
    </w:p>
    <w:p>
      <w:pPr>
        <w:numPr>
          <w:ilvl w:val="0"/>
          <w:numId w:val="0"/>
        </w:numPr>
        <w:ind w:left="84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issubset():判断子集，s1.issubset(s2)，判断s1是否是s2的子集</w:t>
      </w:r>
    </w:p>
    <w:p>
      <w:pPr>
        <w:numPr>
          <w:ilvl w:val="0"/>
          <w:numId w:val="0"/>
        </w:numPr>
        <w:ind w:left="84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issuperset():判断父集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通过转换函数，可以将集合转换成其他的容器对象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numPr>
          <w:ilvl w:val="0"/>
          <w:numId w:val="0"/>
        </w:numPr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</w:t>
      </w:r>
    </w:p>
    <w:p>
      <w:pPr>
        <w:numPr>
          <w:ilvl w:val="0"/>
          <w:numId w:val="0"/>
        </w:numPr>
        <w:ind w:left="84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【知识点2】Python语法基础之运算符与表达式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算术运算符</w:t>
      </w:r>
    </w:p>
    <w:p>
      <w:pPr>
        <w:numPr>
          <w:ilvl w:val="0"/>
          <w:numId w:val="0"/>
        </w:numPr>
        <w:ind w:firstLine="420" w:firstLineChars="0"/>
        <w:jc w:val="left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算术运算符是完成基本的算术运算 (arithmetic operators) 符号，就是用来处理四则运算的符号。</w:t>
      </w:r>
    </w:p>
    <w:tbl>
      <w:tblPr>
        <w:tblStyle w:val="8"/>
        <w:tblW w:w="9517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7"/>
        <w:gridCol w:w="726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 w:hRule="atLeast"/>
          <w:tblCellSpacing w:w="0" w:type="dxa"/>
        </w:trPr>
        <w:tc>
          <w:tcPr>
            <w:tcW w:w="2257" w:type="dxa"/>
            <w:tcBorders>
              <w:bottom w:val="single" w:color="D3D3D3" w:sz="6" w:space="0"/>
            </w:tcBorders>
            <w:shd w:val="clear" w:color="auto" w:fill="545454"/>
            <w:tcMar>
              <w:top w:w="7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color w:val="FFFFFF"/>
                <w:sz w:val="24"/>
                <w:szCs w:val="24"/>
              </w:rPr>
              <w:t>运算符</w:t>
            </w:r>
          </w:p>
        </w:tc>
        <w:tc>
          <w:tcPr>
            <w:tcW w:w="7260" w:type="dxa"/>
            <w:tcBorders>
              <w:bottom w:val="single" w:color="D3D3D3" w:sz="6" w:space="0"/>
            </w:tcBorders>
            <w:shd w:val="clear" w:color="auto" w:fill="545454"/>
            <w:tcMar>
              <w:top w:w="7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FFFFFF"/>
                <w:sz w:val="24"/>
                <w:szCs w:val="24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atLeast"/>
          <w:tblCellSpacing w:w="0" w:type="dxa"/>
        </w:trPr>
        <w:tc>
          <w:tcPr>
            <w:tcW w:w="2257" w:type="dxa"/>
            <w:tcBorders>
              <w:bottom w:val="single" w:color="D3D3D3" w:sz="6" w:space="0"/>
            </w:tcBorders>
            <w:shd w:val="clear" w:color="auto" w:fill="auto"/>
            <w:tcMar>
              <w:top w:w="116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4"/>
                <w:szCs w:val="24"/>
              </w:rPr>
              <w:t>+</w:t>
            </w:r>
          </w:p>
        </w:tc>
        <w:tc>
          <w:tcPr>
            <w:tcW w:w="7260" w:type="dxa"/>
            <w:tcBorders>
              <w:bottom w:val="single" w:color="D3D3D3" w:sz="6" w:space="0"/>
            </w:tcBorders>
            <w:shd w:val="clear" w:color="auto" w:fill="auto"/>
            <w:tcMar>
              <w:top w:w="116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4"/>
                <w:szCs w:val="24"/>
              </w:rPr>
              <w:t>加 - 两个对象相加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257" w:type="dxa"/>
            <w:tcBorders>
              <w:bottom w:val="single" w:color="D3D3D3" w:sz="6" w:space="0"/>
            </w:tcBorders>
            <w:shd w:val="clear" w:color="auto" w:fill="F6F4EF"/>
            <w:tcMar>
              <w:top w:w="117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4"/>
                <w:szCs w:val="24"/>
              </w:rPr>
              <w:t>-</w:t>
            </w:r>
          </w:p>
        </w:tc>
        <w:tc>
          <w:tcPr>
            <w:tcW w:w="7260" w:type="dxa"/>
            <w:tcBorders>
              <w:bottom w:val="single" w:color="D3D3D3" w:sz="6" w:space="0"/>
            </w:tcBorders>
            <w:shd w:val="clear" w:color="auto" w:fill="F6F4EF"/>
            <w:tcMar>
              <w:top w:w="117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4"/>
                <w:szCs w:val="24"/>
              </w:rPr>
              <w:t>减 - 得到负数或是一个数减去另一个数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257" w:type="dxa"/>
            <w:tcBorders>
              <w:bottom w:val="single" w:color="D3D3D3" w:sz="6" w:space="0"/>
            </w:tcBorders>
            <w:shd w:val="clear" w:color="auto" w:fill="auto"/>
            <w:tcMar>
              <w:top w:w="117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4"/>
                <w:szCs w:val="24"/>
              </w:rPr>
              <w:t>*</w:t>
            </w:r>
          </w:p>
        </w:tc>
        <w:tc>
          <w:tcPr>
            <w:tcW w:w="7260" w:type="dxa"/>
            <w:tcBorders>
              <w:bottom w:val="single" w:color="D3D3D3" w:sz="6" w:space="0"/>
            </w:tcBorders>
            <w:shd w:val="clear" w:color="auto" w:fill="auto"/>
            <w:tcMar>
              <w:top w:w="117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4"/>
                <w:szCs w:val="24"/>
              </w:rPr>
              <w:t>乘 - 两个数相乘或是返回一个被重复若干次的字符串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257" w:type="dxa"/>
            <w:tcBorders>
              <w:bottom w:val="single" w:color="D3D3D3" w:sz="6" w:space="0"/>
            </w:tcBorders>
            <w:shd w:val="clear" w:color="auto" w:fill="F6F4EF"/>
            <w:tcMar>
              <w:top w:w="117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4"/>
                <w:szCs w:val="24"/>
              </w:rPr>
              <w:t>/</w:t>
            </w:r>
          </w:p>
        </w:tc>
        <w:tc>
          <w:tcPr>
            <w:tcW w:w="7260" w:type="dxa"/>
            <w:tcBorders>
              <w:bottom w:val="single" w:color="D3D3D3" w:sz="6" w:space="0"/>
            </w:tcBorders>
            <w:shd w:val="clear" w:color="auto" w:fill="F6F4EF"/>
            <w:tcMar>
              <w:top w:w="117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4"/>
                <w:szCs w:val="24"/>
              </w:rPr>
              <w:t>除 - x 除以 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257" w:type="dxa"/>
            <w:tcBorders>
              <w:bottom w:val="single" w:color="D3D3D3" w:sz="6" w:space="0"/>
            </w:tcBorders>
            <w:shd w:val="clear" w:color="auto" w:fill="FFFFFF"/>
            <w:tcMar>
              <w:top w:w="117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FF0000"/>
                <w:sz w:val="24"/>
                <w:szCs w:val="24"/>
              </w:rPr>
              <w:t>%</w:t>
            </w:r>
          </w:p>
        </w:tc>
        <w:tc>
          <w:tcPr>
            <w:tcW w:w="7260" w:type="dxa"/>
            <w:tcBorders>
              <w:bottom w:val="single" w:color="D3D3D3" w:sz="6" w:space="0"/>
            </w:tcBorders>
            <w:shd w:val="clear" w:color="auto" w:fill="FFFFFF"/>
            <w:tcMar>
              <w:top w:w="117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FF0000"/>
                <w:sz w:val="24"/>
                <w:szCs w:val="24"/>
              </w:rPr>
              <w:t>取余 - 返回除法的余数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257" w:type="dxa"/>
            <w:tcBorders>
              <w:bottom w:val="single" w:color="D3D3D3" w:sz="6" w:space="0"/>
            </w:tcBorders>
            <w:shd w:val="clear" w:color="auto" w:fill="F6F4EF"/>
            <w:tcMar>
              <w:top w:w="117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4"/>
                <w:szCs w:val="24"/>
              </w:rPr>
              <w:t>**</w:t>
            </w:r>
          </w:p>
        </w:tc>
        <w:tc>
          <w:tcPr>
            <w:tcW w:w="7260" w:type="dxa"/>
            <w:tcBorders>
              <w:bottom w:val="single" w:color="D3D3D3" w:sz="6" w:space="0"/>
            </w:tcBorders>
            <w:shd w:val="clear" w:color="auto" w:fill="F6F4EF"/>
            <w:tcMar>
              <w:top w:w="117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4"/>
                <w:szCs w:val="24"/>
              </w:rPr>
              <w:t>幂 - 返回x的y次幂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257" w:type="dxa"/>
            <w:tcBorders>
              <w:bottom w:val="single" w:color="D3D3D3" w:sz="6" w:space="0"/>
            </w:tcBorders>
            <w:shd w:val="clear" w:color="auto" w:fill="FFFFFF"/>
            <w:tcMar>
              <w:top w:w="118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FF0000"/>
                <w:sz w:val="24"/>
                <w:szCs w:val="24"/>
              </w:rPr>
              <w:t>//</w:t>
            </w:r>
          </w:p>
        </w:tc>
        <w:tc>
          <w:tcPr>
            <w:tcW w:w="7260" w:type="dxa"/>
            <w:tcBorders>
              <w:bottom w:val="single" w:color="D3D3D3" w:sz="6" w:space="0"/>
            </w:tcBorders>
            <w:shd w:val="clear" w:color="auto" w:fill="FFFFFF"/>
            <w:tcMar>
              <w:top w:w="118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Arial Unicode MS" w:hAnsi="Arial Unicode MS" w:eastAsia="Arial Unicode MS" w:cs="Arial Unicode MS"/>
                <w:color w:val="FF0000"/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FF0000"/>
                <w:sz w:val="24"/>
                <w:szCs w:val="24"/>
              </w:rPr>
              <w:t>取整除 - 返回商的整数部分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Arial Unicode MS" w:hAnsi="Arial Unicode MS" w:eastAsia="Arial Unicode MS" w:cs="Arial Unicode MS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FF0000"/>
                <w:sz w:val="24"/>
                <w:szCs w:val="24"/>
                <w:lang w:eastAsia="zh-CN"/>
              </w:rPr>
              <w:t>获取到内容不一定是整数，如果两侧有任意一个数字是浮点数，那返回的结果也是浮点数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outlineLvl w:val="3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比较（关系）运算符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比较两者之间的关系，用于逻辑判断</w:t>
      </w:r>
    </w:p>
    <w:tbl>
      <w:tblPr>
        <w:tblStyle w:val="8"/>
        <w:tblW w:w="9520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2"/>
        <w:gridCol w:w="724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2272" w:type="dxa"/>
            <w:tcBorders>
              <w:bottom w:val="single" w:color="D3D3D3" w:sz="6" w:space="0"/>
            </w:tcBorders>
            <w:shd w:val="clear" w:color="auto" w:fill="545454"/>
            <w:tcMar>
              <w:top w:w="66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color w:val="FFFFFF"/>
                <w:sz w:val="24"/>
                <w:szCs w:val="24"/>
              </w:rPr>
              <w:t>运算符</w:t>
            </w:r>
          </w:p>
        </w:tc>
        <w:tc>
          <w:tcPr>
            <w:tcW w:w="7248" w:type="dxa"/>
            <w:tcBorders>
              <w:bottom w:val="single" w:color="D3D3D3" w:sz="6" w:space="0"/>
            </w:tcBorders>
            <w:shd w:val="clear" w:color="auto" w:fill="545454"/>
            <w:tcMar>
              <w:top w:w="66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FFFFFF"/>
                <w:sz w:val="24"/>
                <w:szCs w:val="24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  <w:tblCellSpacing w:w="0" w:type="dxa"/>
        </w:trPr>
        <w:tc>
          <w:tcPr>
            <w:tcW w:w="2272" w:type="dxa"/>
            <w:tcBorders>
              <w:bottom w:val="single" w:color="D3D3D3" w:sz="6" w:space="0"/>
            </w:tcBorders>
            <w:shd w:val="clear" w:color="auto" w:fill="auto"/>
            <w:tcMar>
              <w:top w:w="112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FF0000"/>
                <w:sz w:val="24"/>
                <w:szCs w:val="24"/>
              </w:rPr>
              <w:t>==</w:t>
            </w:r>
          </w:p>
        </w:tc>
        <w:tc>
          <w:tcPr>
            <w:tcW w:w="7248" w:type="dxa"/>
            <w:tcBorders>
              <w:bottom w:val="single" w:color="D3D3D3" w:sz="6" w:space="0"/>
            </w:tcBorders>
            <w:shd w:val="clear" w:color="auto" w:fill="auto"/>
            <w:tcMar>
              <w:top w:w="112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FF0000"/>
                <w:sz w:val="24"/>
                <w:szCs w:val="24"/>
              </w:rPr>
              <w:t>等于 - 比较对象是否相等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  <w:tblCellSpacing w:w="0" w:type="dxa"/>
        </w:trPr>
        <w:tc>
          <w:tcPr>
            <w:tcW w:w="2272" w:type="dxa"/>
            <w:tcBorders>
              <w:bottom w:val="single" w:color="D3D3D3" w:sz="6" w:space="0"/>
            </w:tcBorders>
            <w:shd w:val="clear" w:color="auto" w:fill="F6F4EF"/>
            <w:tcMar>
              <w:top w:w="112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FF0000"/>
                <w:sz w:val="24"/>
                <w:szCs w:val="24"/>
              </w:rPr>
              <w:t>!=</w:t>
            </w:r>
          </w:p>
        </w:tc>
        <w:tc>
          <w:tcPr>
            <w:tcW w:w="7248" w:type="dxa"/>
            <w:tcBorders>
              <w:bottom w:val="single" w:color="D3D3D3" w:sz="6" w:space="0"/>
            </w:tcBorders>
            <w:shd w:val="clear" w:color="auto" w:fill="F6F4EF"/>
            <w:tcMar>
              <w:top w:w="112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FF0000"/>
                <w:sz w:val="24"/>
                <w:szCs w:val="24"/>
              </w:rPr>
              <w:t>不等于 - 比较两个对象是否不相等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2272" w:type="dxa"/>
            <w:tcBorders>
              <w:bottom w:val="single" w:color="D3D3D3" w:sz="6" w:space="0"/>
            </w:tcBorders>
            <w:shd w:val="clear" w:color="auto" w:fill="auto"/>
            <w:tcMar>
              <w:top w:w="112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4"/>
                <w:szCs w:val="24"/>
              </w:rPr>
              <w:t>&gt;</w:t>
            </w:r>
          </w:p>
        </w:tc>
        <w:tc>
          <w:tcPr>
            <w:tcW w:w="7248" w:type="dxa"/>
            <w:tcBorders>
              <w:bottom w:val="single" w:color="D3D3D3" w:sz="6" w:space="0"/>
            </w:tcBorders>
            <w:shd w:val="clear" w:color="auto" w:fill="auto"/>
            <w:tcMar>
              <w:top w:w="112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4"/>
                <w:szCs w:val="24"/>
              </w:rPr>
              <w:t>大于 - 返回x是否大于y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272" w:type="dxa"/>
            <w:tcBorders>
              <w:bottom w:val="single" w:color="D3D3D3" w:sz="6" w:space="0"/>
            </w:tcBorders>
            <w:shd w:val="clear" w:color="auto" w:fill="F6F4EF"/>
            <w:tcMar>
              <w:top w:w="113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4"/>
                <w:szCs w:val="24"/>
              </w:rPr>
              <w:t>&lt;</w:t>
            </w:r>
          </w:p>
        </w:tc>
        <w:tc>
          <w:tcPr>
            <w:tcW w:w="7248" w:type="dxa"/>
            <w:tcBorders>
              <w:bottom w:val="single" w:color="D3D3D3" w:sz="6" w:space="0"/>
            </w:tcBorders>
            <w:shd w:val="clear" w:color="auto" w:fill="F6F4EF"/>
            <w:tcMar>
              <w:top w:w="113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4"/>
                <w:szCs w:val="24"/>
              </w:rPr>
              <w:t>小于 - 返回x是否小于y。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tblCellSpacing w:w="0" w:type="dxa"/>
        </w:trPr>
        <w:tc>
          <w:tcPr>
            <w:tcW w:w="2272" w:type="dxa"/>
            <w:tcBorders>
              <w:bottom w:val="single" w:color="D3D3D3" w:sz="6" w:space="0"/>
            </w:tcBorders>
            <w:shd w:val="clear" w:color="auto" w:fill="FFFFFF"/>
            <w:tcMar>
              <w:top w:w="113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4"/>
                <w:szCs w:val="24"/>
              </w:rPr>
              <w:t>&gt;=</w:t>
            </w:r>
          </w:p>
        </w:tc>
        <w:tc>
          <w:tcPr>
            <w:tcW w:w="7248" w:type="dxa"/>
            <w:tcBorders>
              <w:bottom w:val="single" w:color="D3D3D3" w:sz="6" w:space="0"/>
            </w:tcBorders>
            <w:shd w:val="clear" w:color="auto" w:fill="FFFFFF"/>
            <w:tcMar>
              <w:top w:w="113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4"/>
                <w:szCs w:val="24"/>
              </w:rPr>
              <w:t>大于等于 - 返回x是否大于等于y。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tblCellSpacing w:w="0" w:type="dxa"/>
        </w:trPr>
        <w:tc>
          <w:tcPr>
            <w:tcW w:w="2272" w:type="dxa"/>
            <w:tcBorders>
              <w:bottom w:val="single" w:color="D3D3D3" w:sz="6" w:space="0"/>
            </w:tcBorders>
            <w:shd w:val="clear" w:color="auto" w:fill="F6F4EF"/>
            <w:tcMar>
              <w:top w:w="113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4"/>
                <w:szCs w:val="24"/>
              </w:rPr>
              <w:t>&lt;=</w:t>
            </w:r>
          </w:p>
        </w:tc>
        <w:tc>
          <w:tcPr>
            <w:tcW w:w="7248" w:type="dxa"/>
            <w:tcBorders>
              <w:bottom w:val="single" w:color="D3D3D3" w:sz="6" w:space="0"/>
            </w:tcBorders>
            <w:shd w:val="clear" w:color="auto" w:fill="F6F4EF"/>
            <w:tcMar>
              <w:top w:w="113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4"/>
                <w:szCs w:val="24"/>
              </w:rPr>
              <w:t>小于等于 - 返回x是否小于等于y。</w:t>
            </w:r>
          </w:p>
        </w:tc>
      </w:tr>
    </w:tbl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赋值运算符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将表达式结果赋给指定变量</w:t>
      </w:r>
    </w:p>
    <w:tbl>
      <w:tblPr>
        <w:tblStyle w:val="8"/>
        <w:tblW w:w="9532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7"/>
        <w:gridCol w:w="727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tblCellSpacing w:w="0" w:type="dxa"/>
        </w:trPr>
        <w:tc>
          <w:tcPr>
            <w:tcW w:w="2257" w:type="dxa"/>
            <w:tcBorders>
              <w:bottom w:val="single" w:color="D3D3D3" w:sz="6" w:space="0"/>
            </w:tcBorders>
            <w:shd w:val="clear" w:color="auto" w:fill="545454"/>
            <w:tcMar>
              <w:top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8"/>
                <w:szCs w:val="28"/>
              </w:rPr>
              <w:t>运算符</w:t>
            </w:r>
          </w:p>
        </w:tc>
        <w:tc>
          <w:tcPr>
            <w:tcW w:w="7275" w:type="dxa"/>
            <w:tcBorders>
              <w:bottom w:val="single" w:color="D3D3D3" w:sz="6" w:space="0"/>
            </w:tcBorders>
            <w:shd w:val="clear" w:color="auto" w:fill="545454"/>
            <w:tcMar>
              <w:top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eastAsia" w:ascii="Arial Unicode MS" w:hAnsi="Arial Unicode MS" w:eastAsia="Arial Unicode MS" w:cs="Arial Unicode MS"/>
                <w:color w:val="FFFFFF"/>
                <w:sz w:val="28"/>
                <w:szCs w:val="2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tblCellSpacing w:w="0" w:type="dxa"/>
        </w:trPr>
        <w:tc>
          <w:tcPr>
            <w:tcW w:w="2257" w:type="dxa"/>
            <w:tcBorders>
              <w:bottom w:val="single" w:color="D3D3D3" w:sz="6" w:space="0"/>
            </w:tcBorders>
            <w:shd w:val="clear" w:color="auto" w:fill="auto"/>
            <w:tcMar>
              <w:top w:w="98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eastAsia" w:ascii="Arial Unicode MS" w:hAnsi="Arial Unicode MS" w:eastAsia="Arial Unicode MS" w:cs="Arial Unicode MS"/>
                <w:color w:val="FF0000"/>
                <w:sz w:val="28"/>
                <w:szCs w:val="28"/>
              </w:rPr>
              <w:t>=</w:t>
            </w:r>
          </w:p>
        </w:tc>
        <w:tc>
          <w:tcPr>
            <w:tcW w:w="7275" w:type="dxa"/>
            <w:tcBorders>
              <w:bottom w:val="single" w:color="D3D3D3" w:sz="6" w:space="0"/>
            </w:tcBorders>
            <w:shd w:val="clear" w:color="auto" w:fill="auto"/>
            <w:tcMar>
              <w:top w:w="98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eastAsia" w:ascii="Arial Unicode MS" w:hAnsi="Arial Unicode MS" w:eastAsia="Arial Unicode MS" w:cs="Arial Unicode MS"/>
                <w:color w:val="FF0000"/>
                <w:sz w:val="28"/>
                <w:szCs w:val="28"/>
              </w:rPr>
              <w:t>简单的赋值运算符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  <w:tblCellSpacing w:w="0" w:type="dxa"/>
        </w:trPr>
        <w:tc>
          <w:tcPr>
            <w:tcW w:w="2257" w:type="dxa"/>
            <w:tcBorders>
              <w:bottom w:val="single" w:color="D3D3D3" w:sz="6" w:space="0"/>
            </w:tcBorders>
            <w:shd w:val="clear" w:color="auto" w:fill="F6F4EF"/>
            <w:tcMar>
              <w:top w:w="98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eastAsia" w:ascii="Arial Unicode MS" w:hAnsi="Arial Unicode MS" w:eastAsia="Arial Unicode MS" w:cs="Arial Unicode MS"/>
                <w:color w:val="FF0000"/>
                <w:sz w:val="28"/>
                <w:szCs w:val="28"/>
              </w:rPr>
              <w:t>+=</w:t>
            </w:r>
          </w:p>
        </w:tc>
        <w:tc>
          <w:tcPr>
            <w:tcW w:w="7275" w:type="dxa"/>
            <w:tcBorders>
              <w:bottom w:val="single" w:color="D3D3D3" w:sz="6" w:space="0"/>
            </w:tcBorders>
            <w:shd w:val="clear" w:color="auto" w:fill="F6F4EF"/>
            <w:tcMar>
              <w:top w:w="98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eastAsia="Arial Unicode MS"/>
                <w:lang w:val="en-US" w:eastAsia="zh-CN"/>
              </w:rPr>
            </w:pPr>
            <w:r>
              <w:rPr>
                <w:rFonts w:hint="eastAsia" w:ascii="Arial Unicode MS" w:hAnsi="Arial Unicode MS" w:eastAsia="Arial Unicode MS" w:cs="Arial Unicode MS"/>
                <w:color w:val="FF0000"/>
                <w:sz w:val="28"/>
                <w:szCs w:val="28"/>
              </w:rPr>
              <w:t>加法赋值运算符</w:t>
            </w:r>
            <w:r>
              <w:rPr>
                <w:rFonts w:hint="eastAsia" w:ascii="Arial Unicode MS" w:hAnsi="Arial Unicode MS" w:eastAsia="Arial Unicode MS" w:cs="Arial Unicode MS"/>
                <w:color w:val="FF0000"/>
                <w:sz w:val="28"/>
                <w:szCs w:val="28"/>
                <w:lang w:val="en-US" w:eastAsia="zh-CN"/>
              </w:rPr>
              <w:t xml:space="preserve"> c+=a 等价于 c= c+a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  <w:tblCellSpacing w:w="0" w:type="dxa"/>
        </w:trPr>
        <w:tc>
          <w:tcPr>
            <w:tcW w:w="2257" w:type="dxa"/>
            <w:tcBorders>
              <w:bottom w:val="single" w:color="D3D3D3" w:sz="6" w:space="0"/>
            </w:tcBorders>
            <w:shd w:val="clear" w:color="auto" w:fill="auto"/>
            <w:tcMar>
              <w:top w:w="99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eastAsia" w:ascii="Arial Unicode MS" w:hAnsi="Arial Unicode MS" w:eastAsia="Arial Unicode MS" w:cs="Arial Unicode MS"/>
                <w:color w:val="FF0000"/>
                <w:sz w:val="28"/>
                <w:szCs w:val="28"/>
              </w:rPr>
              <w:t>-=</w:t>
            </w:r>
          </w:p>
        </w:tc>
        <w:tc>
          <w:tcPr>
            <w:tcW w:w="7275" w:type="dxa"/>
            <w:tcBorders>
              <w:bottom w:val="single" w:color="D3D3D3" w:sz="6" w:space="0"/>
            </w:tcBorders>
            <w:shd w:val="clear" w:color="auto" w:fill="auto"/>
            <w:tcMar>
              <w:top w:w="99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eastAsia" w:ascii="Arial Unicode MS" w:hAnsi="Arial Unicode MS" w:eastAsia="Arial Unicode MS" w:cs="Arial Unicode MS"/>
                <w:color w:val="FF0000"/>
                <w:sz w:val="28"/>
                <w:szCs w:val="28"/>
              </w:rPr>
              <w:t>减法赋值运算符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  <w:tblCellSpacing w:w="0" w:type="dxa"/>
        </w:trPr>
        <w:tc>
          <w:tcPr>
            <w:tcW w:w="2257" w:type="dxa"/>
            <w:tcBorders>
              <w:bottom w:val="single" w:color="D3D3D3" w:sz="6" w:space="0"/>
            </w:tcBorders>
            <w:shd w:val="clear" w:color="auto" w:fill="F6F4EF"/>
            <w:tcMar>
              <w:top w:w="99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8"/>
                <w:szCs w:val="28"/>
              </w:rPr>
              <w:t>*=</w:t>
            </w:r>
          </w:p>
        </w:tc>
        <w:tc>
          <w:tcPr>
            <w:tcW w:w="7275" w:type="dxa"/>
            <w:tcBorders>
              <w:bottom w:val="single" w:color="D3D3D3" w:sz="6" w:space="0"/>
            </w:tcBorders>
            <w:shd w:val="clear" w:color="auto" w:fill="F6F4EF"/>
            <w:tcMar>
              <w:top w:w="99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8"/>
                <w:szCs w:val="28"/>
              </w:rPr>
              <w:t>乘法赋值运算符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  <w:tblCellSpacing w:w="0" w:type="dxa"/>
        </w:trPr>
        <w:tc>
          <w:tcPr>
            <w:tcW w:w="2257" w:type="dxa"/>
            <w:tcBorders>
              <w:bottom w:val="single" w:color="D3D3D3" w:sz="6" w:space="0"/>
            </w:tcBorders>
            <w:shd w:val="clear" w:color="auto" w:fill="auto"/>
            <w:tcMar>
              <w:top w:w="99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8"/>
                <w:szCs w:val="28"/>
              </w:rPr>
              <w:t>/=</w:t>
            </w:r>
          </w:p>
        </w:tc>
        <w:tc>
          <w:tcPr>
            <w:tcW w:w="7275" w:type="dxa"/>
            <w:tcBorders>
              <w:bottom w:val="single" w:color="D3D3D3" w:sz="6" w:space="0"/>
            </w:tcBorders>
            <w:shd w:val="clear" w:color="auto" w:fill="FFFFFF"/>
            <w:tcMar>
              <w:top w:w="99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8"/>
                <w:szCs w:val="28"/>
              </w:rPr>
              <w:t>除法赋值运算符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  <w:tblCellSpacing w:w="0" w:type="dxa"/>
        </w:trPr>
        <w:tc>
          <w:tcPr>
            <w:tcW w:w="2257" w:type="dxa"/>
            <w:tcBorders>
              <w:bottom w:val="single" w:color="D3D3D3" w:sz="6" w:space="0"/>
            </w:tcBorders>
            <w:shd w:val="clear" w:color="auto" w:fill="F6F4EF"/>
            <w:tcMar>
              <w:top w:w="99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8"/>
                <w:szCs w:val="28"/>
              </w:rPr>
              <w:t>%=</w:t>
            </w:r>
          </w:p>
        </w:tc>
        <w:tc>
          <w:tcPr>
            <w:tcW w:w="7275" w:type="dxa"/>
            <w:tcBorders>
              <w:bottom w:val="single" w:color="D3D3D3" w:sz="6" w:space="0"/>
            </w:tcBorders>
            <w:shd w:val="clear" w:color="auto" w:fill="F6F4EF"/>
            <w:tcMar>
              <w:top w:w="99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8"/>
                <w:szCs w:val="28"/>
              </w:rPr>
              <w:t>取模赋值运算符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  <w:tblCellSpacing w:w="0" w:type="dxa"/>
        </w:trPr>
        <w:tc>
          <w:tcPr>
            <w:tcW w:w="2257" w:type="dxa"/>
            <w:tcBorders>
              <w:bottom w:val="single" w:color="D3D3D3" w:sz="6" w:space="0"/>
            </w:tcBorders>
            <w:shd w:val="clear" w:color="auto" w:fill="FFFFFF"/>
            <w:tcMar>
              <w:top w:w="99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8"/>
                <w:szCs w:val="28"/>
              </w:rPr>
              <w:t>**=</w:t>
            </w:r>
          </w:p>
        </w:tc>
        <w:tc>
          <w:tcPr>
            <w:tcW w:w="7275" w:type="dxa"/>
            <w:tcBorders>
              <w:bottom w:val="single" w:color="D3D3D3" w:sz="6" w:space="0"/>
            </w:tcBorders>
            <w:shd w:val="clear" w:color="auto" w:fill="FFFFFF"/>
            <w:tcMar>
              <w:top w:w="99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8"/>
                <w:szCs w:val="28"/>
              </w:rPr>
              <w:t>幂赋值运算符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  <w:tblCellSpacing w:w="0" w:type="dxa"/>
        </w:trPr>
        <w:tc>
          <w:tcPr>
            <w:tcW w:w="2257" w:type="dxa"/>
            <w:tcBorders>
              <w:bottom w:val="single" w:color="D3D3D3" w:sz="6" w:space="0"/>
            </w:tcBorders>
            <w:shd w:val="clear" w:color="auto" w:fill="F6F4EF"/>
            <w:tcMar>
              <w:top w:w="99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8"/>
                <w:szCs w:val="28"/>
              </w:rPr>
              <w:t>//=</w:t>
            </w:r>
          </w:p>
        </w:tc>
        <w:tc>
          <w:tcPr>
            <w:tcW w:w="7275" w:type="dxa"/>
            <w:tcBorders>
              <w:bottom w:val="single" w:color="D3D3D3" w:sz="6" w:space="0"/>
            </w:tcBorders>
            <w:shd w:val="clear" w:color="auto" w:fill="F6F4EF"/>
            <w:tcMar>
              <w:top w:w="99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eastAsia" w:ascii="Arial Unicode MS" w:hAnsi="Arial Unicode MS" w:eastAsia="Arial Unicode MS" w:cs="Arial Unicode MS"/>
                <w:color w:val="5F5F5F"/>
                <w:sz w:val="28"/>
                <w:szCs w:val="28"/>
              </w:rPr>
              <w:t>取整除赋值运算符</w:t>
            </w:r>
          </w:p>
        </w:tc>
      </w:tr>
    </w:tbl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逻辑运算符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/ or /not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获取布尔值进行判断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成员运算符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/ not in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返回布尔值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多用于判断某元素是否在容器对象中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身份运算符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/ not is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比较两个对象在内存中的存储地址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is b 等价于 id(a) == id(b)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表达式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数学运算表达式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比较运算表达式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逻辑运算表达式</w:t>
      </w:r>
    </w:p>
    <w:p>
      <w:pPr>
        <w:numPr>
          <w:ilvl w:val="1"/>
          <w:numId w:val="6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运算符优先级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 * / // + - 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()提升运算符的优先级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【知识点4】Python程序流程控制之判断结构</w:t>
      </w:r>
    </w:p>
    <w:p>
      <w:pPr>
        <w:numPr>
          <w:ilvl w:val="0"/>
          <w:numId w:val="7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Python程序结构与程序执行顺序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顺序结构：默认的执行方式，按照语句书写的顺序从上至下执行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选择结构：根据相应的条件，判断程序中某些部分是否需要执行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循环结构：根据相应的条件，对程序中的某些部分进行重复执行</w:t>
      </w:r>
    </w:p>
    <w:p>
      <w:pPr>
        <w:numPr>
          <w:ilvl w:val="0"/>
          <w:numId w:val="7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单分支if</w:t>
      </w:r>
    </w:p>
    <w:p>
      <w:pPr>
        <w:numPr>
          <w:ilvl w:val="1"/>
          <w:numId w:val="8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python中的程序块结构：缩进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以4个英文状态的空格作为缩进的标识，意味着带缩进的部分是上一条语句的子结构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</w:p>
    <w:p>
      <w:pPr>
        <w:numPr>
          <w:ilvl w:val="1"/>
          <w:numId w:val="8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if语句语法结构</w:t>
      </w:r>
    </w:p>
    <w:p>
      <w:pPr>
        <w:numPr>
          <w:numId w:val="0"/>
        </w:numPr>
        <w:spacing w:line="240" w:lineRule="auto"/>
        <w:ind w:left="420" w:leftChars="0"/>
        <w:outlineLvl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2005330" cy="1266825"/>
            <wp:effectExtent l="0" t="0" r="139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双分支if--else</w:t>
      </w:r>
    </w:p>
    <w:p>
      <w:pPr>
        <w:numPr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2005965" cy="1936115"/>
            <wp:effectExtent l="0" t="0" r="133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多分支if--elif--else</w:t>
      </w:r>
    </w:p>
    <w:p>
      <w:pPr>
        <w:numPr>
          <w:numId w:val="0"/>
        </w:numPr>
        <w:ind w:leftChars="0" w:firstLine="420" w:firstLineChars="0"/>
        <w:outlineLvl w:val="3"/>
      </w:pPr>
      <w:r>
        <w:drawing>
          <wp:inline distT="0" distB="0" distL="114300" distR="114300">
            <wp:extent cx="2000885" cy="1986280"/>
            <wp:effectExtent l="0" t="0" r="1841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outlineLvl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Python中没有switch-case语句，只能通过if..elif..else实现多条件的判断</w:t>
      </w:r>
    </w:p>
    <w:p>
      <w:pPr>
        <w:numPr>
          <w:ilvl w:val="0"/>
          <w:numId w:val="7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if多条件</w:t>
      </w:r>
    </w:p>
    <w:p>
      <w:pPr>
        <w:numPr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通过or/and对条件进行连接，可以设定更复杂的条件</w:t>
      </w:r>
    </w:p>
    <w:p>
      <w:pPr>
        <w:numPr>
          <w:ilvl w:val="0"/>
          <w:numId w:val="7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if嵌套结构</w:t>
      </w:r>
    </w:p>
    <w:p>
      <w:pPr>
        <w:numPr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2124710" cy="2283460"/>
            <wp:effectExtent l="0" t="0" r="889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常用于条件递进的处理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【知识点5】Python程序流程控制之循环结构</w:t>
      </w:r>
    </w:p>
    <w:p>
      <w:pPr>
        <w:numPr>
          <w:ilvl w:val="0"/>
          <w:numId w:val="9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python循环结构与循环种类</w:t>
      </w:r>
    </w:p>
    <w:tbl>
      <w:tblPr>
        <w:tblW w:w="9560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2"/>
        <w:gridCol w:w="6798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  <w:tblCellSpacing w:w="0" w:type="dxa"/>
        </w:trPr>
        <w:tc>
          <w:tcPr>
            <w:tcW w:w="276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5E7995"/>
            <w:tcMar>
              <w:top w:w="38" w:type="dxa"/>
              <w:left w:w="38" w:type="dxa"/>
              <w:bottom w:w="38" w:type="dxa"/>
              <w:right w:w="38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bdr w:val="none" w:color="auto" w:sz="0" w:space="0"/>
              </w:rPr>
              <w:t>循环类型</w:t>
            </w:r>
          </w:p>
        </w:tc>
        <w:tc>
          <w:tcPr>
            <w:tcW w:w="679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5E7995"/>
            <w:tcMar>
              <w:top w:w="38" w:type="dxa"/>
              <w:left w:w="38" w:type="dxa"/>
              <w:bottom w:w="38" w:type="dxa"/>
              <w:right w:w="38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bdr w:val="none" w:color="auto" w:sz="0" w:space="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  <w:tblCellSpacing w:w="0" w:type="dxa"/>
        </w:trPr>
        <w:tc>
          <w:tcPr>
            <w:tcW w:w="276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5E7995"/>
            <w:tcMar>
              <w:top w:w="88" w:type="dxa"/>
              <w:left w:w="63" w:type="dxa"/>
              <w:bottom w:w="88" w:type="dxa"/>
              <w:right w:w="63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bdr w:val="none" w:color="auto" w:sz="0" w:space="0"/>
              </w:rPr>
              <w:t>while 循环</w:t>
            </w:r>
          </w:p>
        </w:tc>
        <w:tc>
          <w:tcPr>
            <w:tcW w:w="679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D2D7DD"/>
            <w:tcMar>
              <w:top w:w="88" w:type="dxa"/>
              <w:left w:w="63" w:type="dxa"/>
              <w:bottom w:w="88" w:type="dxa"/>
              <w:right w:w="63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color w:val="5F5F5F"/>
                <w:sz w:val="24"/>
                <w:szCs w:val="24"/>
                <w:bdr w:val="none" w:color="auto" w:sz="0" w:space="0"/>
              </w:rPr>
              <w:t>在给定的判断条件为 true 时执行循环体，否则退出循环体。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  <w:tblCellSpacing w:w="0" w:type="dxa"/>
        </w:trPr>
        <w:tc>
          <w:tcPr>
            <w:tcW w:w="2762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5E7995"/>
            <w:tcMar>
              <w:top w:w="88" w:type="dxa"/>
              <w:left w:w="63" w:type="dxa"/>
              <w:bottom w:w="88" w:type="dxa"/>
              <w:right w:w="63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bdr w:val="none" w:color="auto" w:sz="0" w:space="0"/>
              </w:rPr>
              <w:t>for 循环</w:t>
            </w:r>
          </w:p>
        </w:tc>
        <w:tc>
          <w:tcPr>
            <w:tcW w:w="679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AECEF"/>
            <w:tcMar>
              <w:top w:w="88" w:type="dxa"/>
              <w:left w:w="63" w:type="dxa"/>
              <w:bottom w:w="88" w:type="dxa"/>
              <w:right w:w="63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sz w:val="24"/>
                <w:szCs w:val="24"/>
              </w:rPr>
            </w:pPr>
            <w:r>
              <w:rPr>
                <w:rFonts w:hint="eastAsia"/>
                <w:color w:val="5F5F5F"/>
                <w:sz w:val="24"/>
                <w:szCs w:val="24"/>
                <w:bdr w:val="none" w:color="auto" w:sz="0" w:space="0"/>
                <w:lang w:eastAsia="zh-CN"/>
              </w:rPr>
              <w:t>在指定的循环</w:t>
            </w:r>
            <w:r>
              <w:rPr>
                <w:rFonts w:hint="eastAsia"/>
                <w:color w:val="FF0000"/>
                <w:sz w:val="24"/>
                <w:szCs w:val="24"/>
                <w:bdr w:val="none" w:color="auto" w:sz="0" w:space="0"/>
                <w:lang w:eastAsia="zh-CN"/>
              </w:rPr>
              <w:t>迭代序列</w:t>
            </w:r>
            <w:r>
              <w:rPr>
                <w:rFonts w:hint="eastAsia"/>
                <w:color w:val="5F5F5F"/>
                <w:sz w:val="24"/>
                <w:szCs w:val="24"/>
                <w:bdr w:val="none" w:color="auto" w:sz="0" w:space="0"/>
                <w:lang w:eastAsia="zh-CN"/>
              </w:rPr>
              <w:t>中进行</w:t>
            </w:r>
            <w:r>
              <w:rPr>
                <w:color w:val="5F5F5F"/>
                <w:sz w:val="24"/>
                <w:szCs w:val="24"/>
                <w:bdr w:val="none" w:color="auto" w:sz="0" w:space="0"/>
              </w:rPr>
              <w:t>重复执行语句</w:t>
            </w:r>
          </w:p>
        </w:tc>
      </w:tr>
    </w:tbl>
    <w:p>
      <w:pPr>
        <w:numPr>
          <w:ilvl w:val="0"/>
          <w:numId w:val="9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while循环</w:t>
      </w:r>
    </w:p>
    <w:p>
      <w:pPr>
        <w:numPr>
          <w:ilvl w:val="1"/>
          <w:numId w:val="9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语法形式</w:t>
      </w:r>
    </w:p>
    <w:p>
      <w:pPr>
        <w:numPr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condition: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</w:t>
      </w:r>
    </w:p>
    <w:p>
      <w:pPr>
        <w:numPr>
          <w:ilvl w:val="1"/>
          <w:numId w:val="9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死循环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当while循环中的条件不产生改变时，循环会一直持续下去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</w:t>
      </w:r>
    </w:p>
    <w:p>
      <w:pPr>
        <w:numPr>
          <w:ilvl w:val="1"/>
          <w:numId w:val="9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语法形式</w:t>
      </w:r>
    </w:p>
    <w:p>
      <w:pPr>
        <w:numPr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item in iterable:</w:t>
      </w:r>
    </w:p>
    <w:p>
      <w:pPr>
        <w:numPr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</w:t>
      </w:r>
    </w:p>
    <w:p>
      <w:pPr>
        <w:numPr>
          <w:numId w:val="0"/>
        </w:numPr>
        <w:ind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常用的可迭代的序列有字符串、容器对象、range等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for循环可以理解为：针对序列中的每一个对象，做....事情</w:t>
      </w:r>
    </w:p>
    <w:p>
      <w:pPr>
        <w:numPr>
          <w:ilvl w:val="1"/>
          <w:numId w:val="9"/>
        </w:numPr>
        <w:ind w:left="84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使用for循环遍历容器对象</w:t>
      </w:r>
    </w:p>
    <w:p>
      <w:pPr>
        <w:numPr>
          <w:ilvl w:val="2"/>
          <w:numId w:val="9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遍历列表</w:t>
      </w:r>
    </w:p>
    <w:p>
      <w:pPr>
        <w:numPr>
          <w:ilvl w:val="3"/>
          <w:numId w:val="9"/>
        </w:numPr>
        <w:tabs>
          <w:tab w:val="left" w:pos="840"/>
          <w:tab w:val="clear" w:pos="1680"/>
        </w:tabs>
        <w:ind w:left="168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item in list:</w:t>
      </w:r>
    </w:p>
    <w:p>
      <w:pPr>
        <w:numPr>
          <w:ilvl w:val="3"/>
          <w:numId w:val="9"/>
        </w:numPr>
        <w:tabs>
          <w:tab w:val="left" w:pos="840"/>
          <w:tab w:val="clear" w:pos="1680"/>
        </w:tabs>
        <w:ind w:left="168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借助range()进行遍历</w:t>
      </w:r>
    </w:p>
    <w:p>
      <w:pPr>
        <w:numPr>
          <w:ilvl w:val="2"/>
          <w:numId w:val="9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遍历元组(和列表类似)</w:t>
      </w:r>
    </w:p>
    <w:p>
      <w:pPr>
        <w:numPr>
          <w:ilvl w:val="2"/>
          <w:numId w:val="9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遍历字典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借助字典中的键来对值进行遍历</w:t>
      </w:r>
    </w:p>
    <w:p>
      <w:pPr>
        <w:numPr>
          <w:numId w:val="0"/>
        </w:numPr>
        <w:tabs>
          <w:tab w:val="left" w:pos="840"/>
        </w:tabs>
        <w:ind w:left="84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d[key]</w:t>
      </w:r>
    </w:p>
    <w:p>
      <w:pPr>
        <w:numPr>
          <w:ilvl w:val="0"/>
          <w:numId w:val="9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循环嵌套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循环中又有循环</w:t>
      </w:r>
    </w:p>
    <w:p>
      <w:pPr>
        <w:numPr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while中有while,while中有for,for中有while，for中有for</w:t>
      </w:r>
    </w:p>
    <w:p>
      <w:pPr>
        <w:numPr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推导式</w:t>
      </w:r>
    </w:p>
    <w:p>
      <w:pPr>
        <w:numPr>
          <w:ilvl w:val="0"/>
          <w:numId w:val="9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循环控制</w:t>
      </w:r>
    </w:p>
    <w:p>
      <w:pPr>
        <w:numPr>
          <w:ilvl w:val="1"/>
          <w:numId w:val="9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</w:t>
      </w:r>
    </w:p>
    <w:p>
      <w:pPr>
        <w:numPr>
          <w:ilvl w:val="1"/>
          <w:numId w:val="9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1"/>
          <w:numId w:val="9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1"/>
          <w:numId w:val="9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numId w:val="0"/>
        </w:numPr>
        <w:tabs>
          <w:tab w:val="left" w:pos="840"/>
        </w:tabs>
        <w:ind w:leftChars="0"/>
        <w:outlineLvl w:val="3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自主学习作业讲解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无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课程总结</w:t>
      </w:r>
    </w:p>
    <w:p>
      <w:pPr>
        <w:numPr>
          <w:ilvl w:val="0"/>
          <w:numId w:val="10"/>
        </w:numPr>
        <w:ind w:left="425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</w:p>
    <w:p>
      <w:pPr>
        <w:pStyle w:val="3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下次自主学习任务布置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74FF8"/>
    <w:multiLevelType w:val="singleLevel"/>
    <w:tmpl w:val="91374FF8"/>
    <w:lvl w:ilvl="0" w:tentative="0">
      <w:start w:val="1"/>
      <w:numFmt w:val="bullet"/>
      <w:pStyle w:val="6"/>
      <w:lvlText w:val=""/>
      <w:lvlJc w:val="left"/>
      <w:pPr>
        <w:ind w:left="420" w:leftChars="0" w:hanging="420" w:firstLineChars="0"/>
      </w:pPr>
      <w:rPr>
        <w:rFonts w:hint="default" w:ascii="Wingdings" w:hAnsi="Wingdings"/>
        <w:b/>
      </w:rPr>
    </w:lvl>
  </w:abstractNum>
  <w:abstractNum w:abstractNumId="1">
    <w:nsid w:val="BDC4D9B6"/>
    <w:multiLevelType w:val="singleLevel"/>
    <w:tmpl w:val="BDC4D9B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E6587C1"/>
    <w:multiLevelType w:val="multilevel"/>
    <w:tmpl w:val="BE6587C1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">
    <w:nsid w:val="BF95F598"/>
    <w:multiLevelType w:val="multilevel"/>
    <w:tmpl w:val="BF95F5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381BD2F"/>
    <w:multiLevelType w:val="multilevel"/>
    <w:tmpl w:val="C381BD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CF249686"/>
    <w:multiLevelType w:val="multilevel"/>
    <w:tmpl w:val="CF249686"/>
    <w:lvl w:ilvl="0" w:tentative="0">
      <w:start w:val="1"/>
      <w:numFmt w:val="decimal"/>
      <w:pStyle w:val="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584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4EDC4F14"/>
    <w:multiLevelType w:val="multilevel"/>
    <w:tmpl w:val="4EDC4F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FD5EF10"/>
    <w:multiLevelType w:val="multilevel"/>
    <w:tmpl w:val="4FD5EF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78A3283B"/>
    <w:multiLevelType w:val="singleLevel"/>
    <w:tmpl w:val="78A328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CE42F0B"/>
    <w:multiLevelType w:val="multilevel"/>
    <w:tmpl w:val="7CE42F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FC2427"/>
    <w:rsid w:val="0B796750"/>
    <w:rsid w:val="0C7F2BD2"/>
    <w:rsid w:val="0E371F5A"/>
    <w:rsid w:val="0FDE6C0C"/>
    <w:rsid w:val="14775353"/>
    <w:rsid w:val="14DB6BE9"/>
    <w:rsid w:val="15106A2C"/>
    <w:rsid w:val="1F43550C"/>
    <w:rsid w:val="204A6BB7"/>
    <w:rsid w:val="21534E4D"/>
    <w:rsid w:val="22814825"/>
    <w:rsid w:val="24A5423F"/>
    <w:rsid w:val="264E5096"/>
    <w:rsid w:val="272A1F77"/>
    <w:rsid w:val="27FD01B3"/>
    <w:rsid w:val="29A75733"/>
    <w:rsid w:val="2A764695"/>
    <w:rsid w:val="2AA510E6"/>
    <w:rsid w:val="2DB32403"/>
    <w:rsid w:val="31062EEE"/>
    <w:rsid w:val="367D7F1E"/>
    <w:rsid w:val="389D2AD4"/>
    <w:rsid w:val="396269A2"/>
    <w:rsid w:val="3ABD2006"/>
    <w:rsid w:val="3B145FC8"/>
    <w:rsid w:val="3BBC64FA"/>
    <w:rsid w:val="3E2B42DB"/>
    <w:rsid w:val="4075423B"/>
    <w:rsid w:val="41276A4E"/>
    <w:rsid w:val="45D06D35"/>
    <w:rsid w:val="460C3B7D"/>
    <w:rsid w:val="478543C1"/>
    <w:rsid w:val="49CC62B1"/>
    <w:rsid w:val="4B3C2F59"/>
    <w:rsid w:val="4D262F43"/>
    <w:rsid w:val="50B97346"/>
    <w:rsid w:val="529B1B66"/>
    <w:rsid w:val="5393610B"/>
    <w:rsid w:val="59F248AD"/>
    <w:rsid w:val="5A9D40DD"/>
    <w:rsid w:val="5B9F210E"/>
    <w:rsid w:val="5EB70B62"/>
    <w:rsid w:val="5EEF620B"/>
    <w:rsid w:val="617E6945"/>
    <w:rsid w:val="61CE0E1D"/>
    <w:rsid w:val="62D762BD"/>
    <w:rsid w:val="63DB29E8"/>
    <w:rsid w:val="646A72B1"/>
    <w:rsid w:val="66BF653D"/>
    <w:rsid w:val="6928725F"/>
    <w:rsid w:val="6BAA2EB3"/>
    <w:rsid w:val="71E36164"/>
    <w:rsid w:val="732024AB"/>
    <w:rsid w:val="77C4652F"/>
    <w:rsid w:val="78ED23CE"/>
    <w:rsid w:val="7A15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48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numPr>
        <w:ilvl w:val="0"/>
        <w:numId w:val="1"/>
      </w:numPr>
      <w:spacing w:before="80" w:beforeLines="0" w:beforeAutospacing="0" w:after="80" w:afterLines="0" w:afterAutospacing="0" w:line="240" w:lineRule="auto"/>
      <w:outlineLvl w:val="1"/>
    </w:pPr>
    <w:rPr>
      <w:rFonts w:ascii="Arial" w:hAnsi="Arial" w:eastAsia="宋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宋体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240" w:lineRule="auto"/>
      <w:outlineLvl w:val="4"/>
    </w:pPr>
    <w:rPr>
      <w:rFonts w:asciiTheme="minorAscii" w:hAnsiTheme="minorAscii"/>
      <w:b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标题 2 Char"/>
    <w:link w:val="3"/>
    <w:qFormat/>
    <w:uiPriority w:val="0"/>
    <w:rPr>
      <w:rFonts w:ascii="Arial" w:hAnsi="Arial" w:eastAsia="宋体"/>
      <w:b/>
      <w:sz w:val="36"/>
    </w:rPr>
  </w:style>
  <w:style w:type="paragraph" w:customStyle="1" w:styleId="11">
    <w:name w:val="List Paragraph1"/>
    <w:basedOn w:val="1"/>
    <w:semiHidden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老z</cp:lastModifiedBy>
  <dcterms:modified xsi:type="dcterms:W3CDTF">2019-06-23T04:08:12Z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