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基础6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Python语言基础</w:t>
      </w:r>
    </w:p>
    <w:p>
      <w:pPr>
        <w:numPr>
          <w:ilvl w:val="0"/>
          <w:numId w:val="0"/>
        </w:numPr>
        <w:tabs>
          <w:tab w:val="left" w:pos="0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第二章Python初级基础知识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Python面向对象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Numpy入门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Python面向对象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Numpy入门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面向对象：封装和继承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Numpy ndarray相关操作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Python函数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【知识点1】Python面向对象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常见的编程方式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面向过程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根据业务逻辑从上到下书写代码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将相关的业务逻辑代码封装到程序块中，后续只需要调用即可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对函数进行分类和封装，做为对象的内置属性或方法，在调用时通过对象进行调用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面向对象的基本概念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什么是面向对象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对象有哪些特征、哪些行为、对象和对象之间有什么关系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对象的属性，对象的方法，</w:t>
      </w:r>
      <w:r>
        <w:rPr>
          <w:rFonts w:hint="eastAsia"/>
          <w:b/>
          <w:bCs/>
          <w:color w:val="FF0000"/>
          <w:lang w:val="en-US" w:eastAsia="zh-CN"/>
        </w:rPr>
        <w:t>封装，继承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属性：对象的特征，用来描述对象（笔的材质、长短）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对属性可以做的操作：获取属性/设置属性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方法：对象的行为，用来处理对象可以实现的功能（笔有写的方法）,方法其实就是封装在对象内部的函数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pen.write(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hello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)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类与对象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什么是类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类是用来描述具有相同属性和方法的对象的集合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什么是对象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对象是对类的实例化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类和对象的关系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类是对象的类型，对象是类的实例，类是抽象概念，对象是具体实体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类的声明和实例化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class语句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类名称(继承类):</w:t>
      </w:r>
    </w:p>
    <w:p>
      <w:pPr>
        <w:numPr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类体</w:t>
      </w:r>
    </w:p>
    <w:p>
      <w:pPr>
        <w:numPr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实例化类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和函数的调用方式类似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asset1 = Asset()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如何调用类</w:t>
      </w:r>
    </w:p>
    <w:p>
      <w:pPr>
        <w:numPr>
          <w:ilvl w:val="2"/>
          <w:numId w:val="5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类属性的访问</w:t>
      </w:r>
    </w:p>
    <w:p>
      <w:pPr>
        <w:numPr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用点语法进行属性的访问</w:t>
      </w:r>
    </w:p>
    <w:p>
      <w:pPr>
        <w:numPr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 = 对象.属性 （获取类的属性）</w:t>
      </w:r>
    </w:p>
    <w:p>
      <w:pPr>
        <w:numPr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对象.属性 = 表达式 （设置类的属性）</w:t>
      </w:r>
    </w:p>
    <w:p>
      <w:pPr>
        <w:numPr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dict.keys()</w:t>
      </w:r>
    </w:p>
    <w:p>
      <w:pPr>
        <w:numPr>
          <w:ilvl w:val="2"/>
          <w:numId w:val="5"/>
        </w:numPr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类方法的调用</w:t>
      </w:r>
    </w:p>
    <w:p>
      <w:pPr>
        <w:numPr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使用点语法进行方法的调用</w:t>
      </w:r>
    </w:p>
    <w:p>
      <w:pPr>
        <w:numPr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对象.方法(参数)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类的构造函数：创建类</w:t>
      </w:r>
      <w:r>
        <w:rPr>
          <w:rFonts w:hint="eastAsia"/>
          <w:color w:val="FF0000"/>
          <w:lang w:val="en-US" w:eastAsia="zh-CN"/>
        </w:rPr>
        <w:t>属性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构造函数是一个属于类的特殊方法，__init__(),前后都有两个下划线，类的构造函数。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每当用类名称实例化创建对象时，都会执行__init__()方法，其作用是初始化已经实例化的对象。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在__init__()方法中，可以设置类的属性，在初始化类的时候，需要为这些属性赋值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封装：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在类中定义方法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通过设定自定义方法名称，在类中创建方法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调用类的方法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通过对象.方法名()来调用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属性私有化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将属性限制在类的内部进行访问，不暴露到类外面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通过在属性前加上__（两个下划线）,将属性转为private属性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私有化属性的调用可以通过类中的方法（函数）来实现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eastAsia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继承：子类继承父类的属性和方法</w:t>
      </w:r>
    </w:p>
    <w:p>
      <w:pPr>
        <w:numPr>
          <w:ilvl w:val="-1"/>
          <w:numId w:val="0"/>
        </w:numPr>
        <w:ind w:left="420" w:leftChars="0" w:firstLine="420" w:firstLineChars="0"/>
        <w:jc w:val="left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继承的类具有父类的属性和方法，也可以有自己的属性和方法</w:t>
      </w:r>
    </w:p>
    <w:p>
      <w:pPr>
        <w:numPr>
          <w:ilvl w:val="-1"/>
          <w:numId w:val="0"/>
        </w:numPr>
        <w:ind w:left="420" w:leftChars="0" w:firstLine="420" w:firstLineChars="0"/>
        <w:jc w:val="left"/>
        <w:outlineLvl w:val="3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【知识点2】Python科学计算库Numpy简介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导入：针对矩阵/向量的编程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[0,1,4]+[0,1,8]=[0,2,12]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a列表是0-n的平方，b列表是0-n的三次方，结果是将两个列表按位相加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传统Python方法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基于Numpy的方法</w:t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为什么要使用Numpy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精简</w:t>
      </w:r>
    </w:p>
    <w:p>
      <w:pPr>
        <w:numPr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Numpy中有直接针对数组和矩阵的操作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</w:t>
      </w:r>
    </w:p>
    <w:p>
      <w:pPr>
        <w:numPr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Numpy对数组和矩阵进行操作的时候可以省略循环</w:t>
      </w:r>
    </w:p>
    <w:p>
      <w:pPr>
        <w:numPr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Numpy底层代码使用C写的</w:t>
      </w:r>
    </w:p>
    <w:p>
      <w:pPr>
        <w:numPr>
          <w:numId w:val="0"/>
        </w:numPr>
        <w:ind w:left="420" w:left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Numpy是什么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Numeric Python，一个开源的Python</w:t>
      </w:r>
      <w:r>
        <w:rPr>
          <w:rFonts w:hint="eastAsia"/>
          <w:color w:val="FF0000"/>
          <w:lang w:val="en-US" w:eastAsia="zh-CN"/>
        </w:rPr>
        <w:t>科学计算</w:t>
      </w:r>
      <w:r>
        <w:rPr>
          <w:rFonts w:hint="eastAsia"/>
          <w:lang w:val="en-US" w:eastAsia="zh-CN"/>
        </w:rPr>
        <w:t>库，包括</w:t>
      </w:r>
    </w:p>
    <w:p>
      <w:pPr>
        <w:numPr>
          <w:ilvl w:val="0"/>
          <w:numId w:val="7"/>
        </w:numPr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一个强大的N维数组对象ndarray</w:t>
      </w:r>
      <w:r>
        <w:rPr>
          <w:rFonts w:hint="default"/>
          <w:lang w:val="en-US" w:eastAsia="zh-CN"/>
        </w:rPr>
        <w:t>；</w:t>
      </w:r>
    </w:p>
    <w:p>
      <w:pPr>
        <w:numPr>
          <w:ilvl w:val="0"/>
          <w:numId w:val="7"/>
        </w:numPr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比较成熟的函数库；</w:t>
      </w:r>
    </w:p>
    <w:p>
      <w:pPr>
        <w:numPr>
          <w:ilvl w:val="0"/>
          <w:numId w:val="7"/>
        </w:numPr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用于整合C/C++和Fortran代码的工具包；</w:t>
      </w:r>
    </w:p>
    <w:p>
      <w:pPr>
        <w:numPr>
          <w:ilvl w:val="0"/>
          <w:numId w:val="7"/>
        </w:numPr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实用的线性代数、傅里叶变换和随机数生成函数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NumPy支持</w:t>
      </w:r>
      <w:r>
        <w:rPr>
          <w:rFonts w:hint="eastAsia"/>
          <w:b/>
          <w:bCs/>
          <w:color w:val="FF0000"/>
          <w:lang w:val="en-US" w:eastAsia="zh-CN"/>
        </w:rPr>
        <w:t>高维度数组与矩阵运算</w:t>
      </w:r>
      <w:r>
        <w:rPr>
          <w:rFonts w:hint="eastAsia"/>
          <w:lang w:val="en-US" w:eastAsia="zh-CN"/>
        </w:rPr>
        <w:t>，此外也针对数组运算提供大量的数学函数库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Numpy的安装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纯Python环境</w:t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cmd下pip install numpy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Pycharm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project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Numpy初步实践</w:t>
      </w:r>
    </w:p>
    <w:p>
      <w:pPr>
        <w:numPr>
          <w:numId w:val="0"/>
        </w:numPr>
        <w:ind w:leftChars="0"/>
        <w:outlineLvl w:val="3"/>
      </w:pPr>
    </w:p>
    <w:p>
      <w:pPr>
        <w:numPr>
          <w:numId w:val="0"/>
        </w:numPr>
        <w:ind w:leftChars="0"/>
        <w:outlineLvl w:val="3"/>
      </w:pPr>
    </w:p>
    <w:p>
      <w:pPr>
        <w:numPr>
          <w:numId w:val="0"/>
        </w:numPr>
        <w:ind w:leftChars="0"/>
        <w:outlineLvl w:val="3"/>
      </w:pPr>
    </w:p>
    <w:p>
      <w:pPr>
        <w:numPr>
          <w:numId w:val="0"/>
        </w:numPr>
        <w:ind w:leftChars="0"/>
        <w:outlineLvl w:val="3"/>
      </w:pPr>
    </w:p>
    <w:p>
      <w:pPr>
        <w:numPr>
          <w:numId w:val="0"/>
        </w:numPr>
        <w:ind w:leftChars="0"/>
        <w:outlineLvl w:val="3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原生</w:t>
      </w:r>
      <w:r>
        <w:rPr>
          <w:rFonts w:hint="eastAsia"/>
          <w:lang w:val="en-US" w:eastAsia="zh-CN"/>
        </w:rPr>
        <w:t>python的执行结果</w:t>
      </w:r>
    </w:p>
    <w:p>
      <w:pPr>
        <w:numPr>
          <w:numId w:val="0"/>
        </w:numPr>
        <w:ind w:leftChars="0"/>
        <w:outlineLvl w:val="3"/>
      </w:pPr>
      <w:r>
        <w:drawing>
          <wp:inline distT="0" distB="0" distL="114300" distR="114300">
            <wp:extent cx="3609975" cy="1066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numpy执行的结构</w:t>
      </w:r>
    </w:p>
    <w:p>
      <w:pPr>
        <w:numPr>
          <w:numId w:val="0"/>
        </w:numPr>
        <w:ind w:leftChars="0"/>
        <w:outlineLvl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3714750" cy="14573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见作业文档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1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68E65EC"/>
    <w:multiLevelType w:val="multilevel"/>
    <w:tmpl w:val="E68E65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01121A4"/>
    <w:multiLevelType w:val="singleLevel"/>
    <w:tmpl w:val="301121A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868AB31"/>
    <w:multiLevelType w:val="multilevel"/>
    <w:tmpl w:val="7868AB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364D"/>
    <w:rsid w:val="03912CE7"/>
    <w:rsid w:val="09FC2427"/>
    <w:rsid w:val="0B0F4A13"/>
    <w:rsid w:val="0B796750"/>
    <w:rsid w:val="0C7F2BD2"/>
    <w:rsid w:val="0D8835B1"/>
    <w:rsid w:val="0E371F5A"/>
    <w:rsid w:val="0FDE6C0C"/>
    <w:rsid w:val="111D301B"/>
    <w:rsid w:val="127A1E14"/>
    <w:rsid w:val="14775353"/>
    <w:rsid w:val="14DB6BE9"/>
    <w:rsid w:val="15106A2C"/>
    <w:rsid w:val="1B363388"/>
    <w:rsid w:val="1F43550C"/>
    <w:rsid w:val="204A6BB7"/>
    <w:rsid w:val="21534E4D"/>
    <w:rsid w:val="22814825"/>
    <w:rsid w:val="24A5423F"/>
    <w:rsid w:val="264E5096"/>
    <w:rsid w:val="26AB6CCF"/>
    <w:rsid w:val="272A1F77"/>
    <w:rsid w:val="27FD01B3"/>
    <w:rsid w:val="29A75733"/>
    <w:rsid w:val="2A764695"/>
    <w:rsid w:val="2AA510E6"/>
    <w:rsid w:val="2DB32403"/>
    <w:rsid w:val="31062EEE"/>
    <w:rsid w:val="367D7F1E"/>
    <w:rsid w:val="389D2AD4"/>
    <w:rsid w:val="396269A2"/>
    <w:rsid w:val="3ABD2006"/>
    <w:rsid w:val="3B145FC8"/>
    <w:rsid w:val="3BBC64FA"/>
    <w:rsid w:val="3E2B42DB"/>
    <w:rsid w:val="4075423B"/>
    <w:rsid w:val="41276A4E"/>
    <w:rsid w:val="45D06D35"/>
    <w:rsid w:val="460C3B7D"/>
    <w:rsid w:val="478543C1"/>
    <w:rsid w:val="49CC62B1"/>
    <w:rsid w:val="49F454CD"/>
    <w:rsid w:val="4B3C2F59"/>
    <w:rsid w:val="4C180512"/>
    <w:rsid w:val="4D262F43"/>
    <w:rsid w:val="50B97346"/>
    <w:rsid w:val="529B1B66"/>
    <w:rsid w:val="5393610B"/>
    <w:rsid w:val="575B33CC"/>
    <w:rsid w:val="59F248AD"/>
    <w:rsid w:val="5A9D40DD"/>
    <w:rsid w:val="5B9F210E"/>
    <w:rsid w:val="5D6531F1"/>
    <w:rsid w:val="5EB70B62"/>
    <w:rsid w:val="5EEF620B"/>
    <w:rsid w:val="5F5533AC"/>
    <w:rsid w:val="5F8A1CFB"/>
    <w:rsid w:val="617E6945"/>
    <w:rsid w:val="61CE0E1D"/>
    <w:rsid w:val="62D762BD"/>
    <w:rsid w:val="636661E9"/>
    <w:rsid w:val="63DB29E8"/>
    <w:rsid w:val="646A72B1"/>
    <w:rsid w:val="66BF653D"/>
    <w:rsid w:val="6928725F"/>
    <w:rsid w:val="6B64207F"/>
    <w:rsid w:val="6BAA2EB3"/>
    <w:rsid w:val="71E36164"/>
    <w:rsid w:val="732024AB"/>
    <w:rsid w:val="77C4652F"/>
    <w:rsid w:val="78ED23CE"/>
    <w:rsid w:val="7A15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1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12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2019-06-30T04:06:09Z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