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FlipSignal</w:t>
      </w:r>
    </w:p>
    <w:p>
      <w:pPr>
        <w:spacing w:after="280"/>
      </w:pPr>
      <w:r>
        <w:rPr>
          <w:b/>
          <w:bCs/>
          <w:sz w:val="32"/>
          <w:szCs w:val="32"/>
        </w:rPr>
        <w:t xml:space="preserve">Listing Signal — MVP PRD</w:t>
      </w:r>
    </w:p>
    <w:p>
      <w:pPr>
        <w:spacing w:after="120"/>
      </w:pPr>
      <w:r>
        <w:rPr>
          <w:b/>
          <w:bCs/>
          <w:sz w:val="22"/>
          <w:szCs w:val="22"/>
        </w:rPr>
        <w:t xml:space="preserve">Owner: </w:t>
      </w:r>
      <w:r>
        <w:rPr>
          <w:sz w:val="22"/>
          <w:szCs w:val="22"/>
        </w:rPr>
        <w:t xml:space="preserve">Marcus</w:t>
      </w:r>
    </w:p>
    <w:p>
      <w:pPr>
        <w:spacing w:after="120"/>
      </w:pPr>
      <w:r>
        <w:rPr>
          <w:b/>
          <w:bCs/>
          <w:sz w:val="22"/>
          <w:szCs w:val="22"/>
        </w:rPr>
        <w:t xml:space="preserve">Status: </w:t>
      </w:r>
      <w:r>
        <w:rPr>
          <w:sz w:val="22"/>
          <w:szCs w:val="22"/>
        </w:rPr>
        <w:t xml:space="preserve">Draft (working doc, internal)</w:t>
      </w:r>
    </w:p>
    <w:p>
      <w:pPr>
        <w:spacing w:after="120"/>
      </w:pPr>
      <w:r>
        <w:rPr>
          <w:b/>
          <w:bCs/>
          <w:sz w:val="22"/>
          <w:szCs w:val="22"/>
        </w:rPr>
        <w:t xml:space="preserve">Last updated: </w:t>
      </w:r>
      <w:r>
        <w:rPr>
          <w:sz w:val="22"/>
          <w:szCs w:val="22"/>
        </w:rPr>
        <w:t xml:space="preserve">April 30, 2026</w:t>
      </w:r>
    </w:p>
    <w:p>
      <w:pPr>
        <w:spacing w:after="120"/>
      </w:pPr>
      <w:r>
        <w:rPr>
          <w:b/>
          <w:bCs/>
          <w:sz w:val="22"/>
          <w:szCs w:val="22"/>
        </w:rPr>
        <w:t xml:space="preserve">Target launch: </w:t>
      </w:r>
      <w:r>
        <w:rPr>
          <w:sz w:val="22"/>
          <w:szCs w:val="22"/>
        </w:rPr>
        <w:t xml:space="preserve">TBD (suggested 6-week build, see Phasing)</w:t>
      </w:r>
    </w:p>
    <w:p>
      <w:pPr>
        <w:pStyle w:val="Heading1"/>
        <w:spacing w:after="200" w:before="360"/>
      </w:pPr>
      <w:r>
        <w:t xml:space="preserve">TL;DR</w:t>
      </w:r>
    </w:p>
    <w:p>
      <w:pPr>
        <w:spacing w:after="120"/>
      </w:pPr>
      <w:r>
        <w:rPr>
          <w:sz w:val="22"/>
          <w:szCs w:val="22"/>
        </w:rPr>
        <w:t xml:space="preserve">Listing Signal turns product photos plus a few optional details into a complete, optimized eBay listing — title, description, category, item specifics, pricing, and shipping. The wedge is speed for casual and semi-serious resellers: cut listing time from 10–15 minutes to under 2, with quality-aware pricing tied to the seller's goal (ASAP / Balanced / Max Profit). MVP is eBay only; the architecture leaves room for cross-listing copy in v2.</w:t>
      </w:r>
    </w:p>
    <w:p>
      <w:pPr>
        <w:pStyle w:val="Heading1"/>
        <w:spacing w:after="200" w:before="360"/>
      </w:pPr>
      <w:r>
        <w:t xml:space="preserve">Problem Statement</w:t>
      </w:r>
    </w:p>
    <w:p>
      <w:pPr>
        <w:spacing w:after="120"/>
      </w:pPr>
      <w:r>
        <w:rPr>
          <w:sz w:val="22"/>
          <w:szCs w:val="22"/>
        </w:rPr>
        <w:t xml:space="preserve">Casual and semi-serious resellers waste time on every listing — guessing the right title keywords, picking a category, filling item specifics, writing condition language that protects them from returns, and pricing the item. Slow throughput caps inventory turn and revenue. Existing tools are either too generic to reduce real cognitive load or too expensive and complex for sellers below the power-seller tier.</w:t>
      </w:r>
    </w:p>
    <w:p>
      <w:pPr>
        <w:spacing w:after="120"/>
      </w:pPr>
      <w:r>
        <w:rPr>
          <w:sz w:val="22"/>
          <w:szCs w:val="22"/>
        </w:rPr>
        <w:t xml:space="preserve">The opportunity: AI vision is now accurate enough to identify products from typical reseller photos, and LLMs produce SEO-quality marketplace copy at near-zero marginal cost. eBay's category and item-specifics complexity hasn't gotten easier for casual sellers — that gap is the wedge.</w:t>
      </w:r>
    </w:p>
    <w:p>
      <w:pPr>
        <w:pStyle w:val="Heading1"/>
        <w:spacing w:after="200" w:before="360"/>
      </w:pPr>
      <w:r>
        <w:t xml:space="preserve">Goals</w:t>
      </w:r>
    </w:p>
    <w:p>
      <w:pPr>
        <w:pStyle w:val="ListParagraph"/>
        <w:numPr>
          <w:ilvl w:val="0"/>
          <w:numId w:val="2"/>
        </w:numPr>
        <w:spacing w:after="80"/>
      </w:pPr>
      <w:r>
        <w:rPr>
          <w:sz w:val="22"/>
          <w:szCs w:val="22"/>
        </w:rPr>
        <w:t xml:space="preserve">Cut average time-to-listed by 60%+ vs. typing manually.</w:t>
      </w:r>
    </w:p>
    <w:p>
      <w:pPr>
        <w:pStyle w:val="ListParagraph"/>
        <w:numPr>
          <w:ilvl w:val="0"/>
          <w:numId w:val="2"/>
        </w:numPr>
        <w:spacing w:after="80"/>
      </w:pPr>
      <w:r>
        <w:rPr>
          <w:sz w:val="22"/>
          <w:szCs w:val="22"/>
        </w:rPr>
        <w:t xml:space="preserve">Get 25%+ of new free users to complete at least one listing in their first session.</w:t>
      </w:r>
    </w:p>
    <w:p>
      <w:pPr>
        <w:pStyle w:val="ListParagraph"/>
        <w:numPr>
          <w:ilvl w:val="0"/>
          <w:numId w:val="2"/>
        </w:numPr>
        <w:spacing w:after="80"/>
      </w:pPr>
      <w:r>
        <w:rPr>
          <w:sz w:val="22"/>
          <w:szCs w:val="22"/>
        </w:rPr>
        <w:t xml:space="preserve">Convert 8%+ of active free users to a paid plan within 30 days of first generation.</w:t>
      </w:r>
    </w:p>
    <w:p>
      <w:pPr>
        <w:pStyle w:val="ListParagraph"/>
        <w:numPr>
          <w:ilvl w:val="0"/>
          <w:numId w:val="2"/>
        </w:numPr>
        <w:spacing w:after="80"/>
      </w:pPr>
      <w:r>
        <w:rPr>
          <w:sz w:val="22"/>
          <w:szCs w:val="22"/>
        </w:rPr>
        <w:t xml:space="preserve">Reach 70%+ user-perceived quality satisfaction on generated listings (post-generate thumbs-up rate).</w:t>
      </w:r>
    </w:p>
    <w:p>
      <w:pPr>
        <w:pStyle w:val="ListParagraph"/>
        <w:numPr>
          <w:ilvl w:val="0"/>
          <w:numId w:val="2"/>
        </w:numPr>
        <w:spacing w:after="80"/>
      </w:pPr>
      <w:r>
        <w:rPr>
          <w:sz w:val="22"/>
          <w:szCs w:val="22"/>
        </w:rPr>
        <w:t xml:space="preserve">Keep blended cost-per-generation under $0.15 at MVP volumes.</w:t>
      </w:r>
    </w:p>
    <w:p>
      <w:pPr>
        <w:pStyle w:val="Heading1"/>
        <w:spacing w:after="200" w:before="360"/>
      </w:pPr>
      <w:r>
        <w:t xml:space="preserve">Non-Goals</w:t>
      </w:r>
    </w:p>
    <w:p>
      <w:pPr>
        <w:pStyle w:val="ListParagraph"/>
        <w:numPr>
          <w:ilvl w:val="0"/>
          <w:numId w:val="3"/>
        </w:numPr>
        <w:spacing w:after="80"/>
      </w:pPr>
      <w:r>
        <w:rPr>
          <w:b/>
          <w:bCs/>
          <w:sz w:val="22"/>
          <w:szCs w:val="22"/>
        </w:rPr>
        <w:t xml:space="preserve">Direct posting to eBay via API. </w:t>
      </w:r>
      <w:r>
        <w:rPr>
          <w:sz w:val="22"/>
          <w:szCs w:val="22"/>
        </w:rPr>
        <w:t xml:space="preserve">v1 outputs copyable text only. Avoids eBay API approval delay and edge cases around live listings; revisit once we have signal.</w:t>
      </w:r>
    </w:p>
    <w:p>
      <w:pPr>
        <w:pStyle w:val="ListParagraph"/>
        <w:numPr>
          <w:ilvl w:val="0"/>
          <w:numId w:val="3"/>
        </w:numPr>
        <w:spacing w:after="80"/>
      </w:pPr>
      <w:r>
        <w:rPr>
          <w:b/>
          <w:bCs/>
          <w:sz w:val="22"/>
          <w:szCs w:val="22"/>
        </w:rPr>
        <w:t xml:space="preserve">Other marketplaces (Mercari, Poshmark, Depop). </w:t>
      </w:r>
      <w:r>
        <w:rPr>
          <w:sz w:val="22"/>
          <w:szCs w:val="22"/>
        </w:rPr>
        <w:t xml:space="preserve">Focus on doing eBay well first. v1 includes a short-form cross-listing string as a placeholder, but no platform-specific outputs.</w:t>
      </w:r>
    </w:p>
    <w:p>
      <w:pPr>
        <w:pStyle w:val="ListParagraph"/>
        <w:numPr>
          <w:ilvl w:val="0"/>
          <w:numId w:val="3"/>
        </w:numPr>
        <w:spacing w:after="80"/>
      </w:pPr>
      <w:r>
        <w:rPr>
          <w:b/>
          <w:bCs/>
          <w:sz w:val="22"/>
          <w:szCs w:val="22"/>
        </w:rPr>
        <w:t xml:space="preserve">Image editing / background removal. </w:t>
      </w:r>
      <w:r>
        <w:rPr>
          <w:sz w:val="22"/>
          <w:szCs w:val="22"/>
        </w:rPr>
        <w:t xml:space="preserve">Quality bar is too high for v1; we flag bad photos but don't fix them.</w:t>
      </w:r>
    </w:p>
    <w:p>
      <w:pPr>
        <w:pStyle w:val="ListParagraph"/>
        <w:numPr>
          <w:ilvl w:val="0"/>
          <w:numId w:val="3"/>
        </w:numPr>
        <w:spacing w:after="80"/>
      </w:pPr>
      <w:r>
        <w:rPr>
          <w:b/>
          <w:bCs/>
          <w:sz w:val="22"/>
          <w:szCs w:val="22"/>
        </w:rPr>
        <w:t xml:space="preserve">Inventory management or multi-item batch listing. </w:t>
      </w:r>
      <w:r>
        <w:rPr>
          <w:sz w:val="22"/>
          <w:szCs w:val="22"/>
        </w:rPr>
        <w:t xml:space="preserve">Separate workflow, not v1.</w:t>
      </w:r>
    </w:p>
    <w:p>
      <w:pPr>
        <w:pStyle w:val="ListParagraph"/>
        <w:numPr>
          <w:ilvl w:val="0"/>
          <w:numId w:val="3"/>
        </w:numPr>
        <w:spacing w:after="80"/>
      </w:pPr>
      <w:r>
        <w:rPr>
          <w:b/>
          <w:bCs/>
          <w:sz w:val="22"/>
          <w:szCs w:val="22"/>
        </w:rPr>
        <w:t xml:space="preserve">Auto-pricing based on live sold-comps scraping. </w:t>
      </w:r>
      <w:r>
        <w:rPr>
          <w:sz w:val="22"/>
          <w:szCs w:val="22"/>
        </w:rPr>
        <w:t xml:space="preserve">Legal / ToS gray area at MVP. v1 suggests a price range from model knowledge plus the user's selling goal.</w:t>
      </w:r>
    </w:p>
    <w:p>
      <w:pPr>
        <w:pStyle w:val="Heading1"/>
        <w:spacing w:after="200" w:before="360"/>
      </w:pPr>
      <w:r>
        <w:t xml:space="preserve">Target User</w:t>
      </w:r>
    </w:p>
    <w:p>
      <w:pPr>
        <w:spacing w:after="120"/>
      </w:pPr>
      <w:r>
        <w:rPr>
          <w:b/>
          <w:bCs/>
          <w:sz w:val="22"/>
          <w:szCs w:val="22"/>
        </w:rPr>
        <w:t xml:space="preserve">Primary: </w:t>
      </w:r>
      <w:r>
        <w:rPr>
          <w:sz w:val="22"/>
          <w:szCs w:val="22"/>
        </w:rPr>
        <w:t xml:space="preserve">Side-hustle reseller. Flips items they thrift, declutter, or buy in lots. Lists 5–50 items/month. Mobile-first or desktop-with-phone-photos. Values speed and getting unstuck on title and category.</w:t>
      </w:r>
    </w:p>
    <w:p>
      <w:pPr>
        <w:spacing w:after="120"/>
      </w:pPr>
      <w:r>
        <w:rPr>
          <w:b/>
          <w:bCs/>
          <w:sz w:val="22"/>
          <w:szCs w:val="22"/>
        </w:rPr>
        <w:t xml:space="preserve">Secondary: </w:t>
      </w:r>
      <w:r>
        <w:rPr>
          <w:sz w:val="22"/>
          <w:szCs w:val="22"/>
        </w:rPr>
        <w:t xml:space="preserve">New reseller who has listed fewer than 10 items and doesn't yet know eBay norms — they need scaffolding more than speed.</w:t>
      </w:r>
    </w:p>
    <w:p>
      <w:pPr>
        <w:spacing w:after="120"/>
      </w:pPr>
      <w:r>
        <w:rPr>
          <w:b/>
          <w:bCs/>
          <w:sz w:val="22"/>
          <w:szCs w:val="22"/>
        </w:rPr>
        <w:t xml:space="preserve">Not (yet): </w:t>
      </w:r>
      <w:r>
        <w:rPr>
          <w:sz w:val="22"/>
          <w:szCs w:val="22"/>
        </w:rPr>
        <w:t xml:space="preserve">Power sellers with bulk-listing tools, drop-shippers, store-mode sellers who want custom templates.</w:t>
      </w:r>
    </w:p>
    <w:p>
      <w:pPr>
        <w:pStyle w:val="Heading1"/>
        <w:spacing w:after="200" w:before="360"/>
      </w:pPr>
      <w:r>
        <w:t xml:space="preserve">User Stories</w:t>
      </w:r>
    </w:p>
    <w:p>
      <w:pPr>
        <w:pStyle w:val="Heading3"/>
        <w:spacing w:after="100" w:before="200"/>
      </w:pPr>
      <w:r>
        <w:t xml:space="preserve">Core flow</w:t>
      </w:r>
    </w:p>
    <w:p>
      <w:pPr>
        <w:pStyle w:val="ListParagraph"/>
        <w:numPr>
          <w:ilvl w:val="0"/>
          <w:numId w:val="3"/>
        </w:numPr>
        <w:spacing w:after="80"/>
      </w:pPr>
      <w:r>
        <w:rPr>
          <w:sz w:val="22"/>
          <w:szCs w:val="22"/>
        </w:rPr>
        <w:t xml:space="preserve">As a reseller, I want to upload photos of an item and get a full listing draft, so I don't have to write everything from scratch.</w:t>
      </w:r>
    </w:p>
    <w:p>
      <w:pPr>
        <w:pStyle w:val="ListParagraph"/>
        <w:numPr>
          <w:ilvl w:val="0"/>
          <w:numId w:val="3"/>
        </w:numPr>
        <w:spacing w:after="80"/>
      </w:pPr>
      <w:r>
        <w:rPr>
          <w:sz w:val="22"/>
          <w:szCs w:val="22"/>
        </w:rPr>
        <w:t xml:space="preserve">As a reseller, I want to override the AI's brand or model guess, so I can correct it before the listing is finalized.</w:t>
      </w:r>
    </w:p>
    <w:p>
      <w:pPr>
        <w:pStyle w:val="ListParagraph"/>
        <w:numPr>
          <w:ilvl w:val="0"/>
          <w:numId w:val="3"/>
        </w:numPr>
        <w:spacing w:after="80"/>
      </w:pPr>
      <w:r>
        <w:rPr>
          <w:sz w:val="22"/>
          <w:szCs w:val="22"/>
        </w:rPr>
        <w:t xml:space="preserve">As a reseller, I want a price range matched to my selling goal (ASAP / Balanced / Max Profit), so I don't underprice or sit on inventory.</w:t>
      </w:r>
    </w:p>
    <w:p>
      <w:pPr>
        <w:pStyle w:val="ListParagraph"/>
        <w:numPr>
          <w:ilvl w:val="0"/>
          <w:numId w:val="3"/>
        </w:numPr>
        <w:spacing w:after="80"/>
      </w:pPr>
      <w:r>
        <w:rPr>
          <w:sz w:val="22"/>
          <w:szCs w:val="22"/>
        </w:rPr>
        <w:t xml:space="preserve">As a reseller, I want to copy each section of the listing individually, so I can paste into eBay without losing formatting.</w:t>
      </w:r>
    </w:p>
    <w:p>
      <w:pPr>
        <w:pStyle w:val="ListParagraph"/>
        <w:numPr>
          <w:ilvl w:val="0"/>
          <w:numId w:val="3"/>
        </w:numPr>
        <w:spacing w:after="80"/>
      </w:pPr>
      <w:r>
        <w:rPr>
          <w:sz w:val="22"/>
          <w:szCs w:val="22"/>
        </w:rPr>
        <w:t xml:space="preserve">As a reseller, I want to save a generated listing, so I can come back to it without regenerating.</w:t>
      </w:r>
    </w:p>
    <w:p>
      <w:pPr>
        <w:pStyle w:val="Heading3"/>
        <w:spacing w:after="100" w:before="200"/>
      </w:pPr>
      <w:r>
        <w:t xml:space="preserve">Edge cases</w:t>
      </w:r>
    </w:p>
    <w:p>
      <w:pPr>
        <w:pStyle w:val="ListParagraph"/>
        <w:numPr>
          <w:ilvl w:val="0"/>
          <w:numId w:val="3"/>
        </w:numPr>
        <w:spacing w:after="80"/>
      </w:pPr>
      <w:r>
        <w:rPr>
          <w:sz w:val="22"/>
          <w:szCs w:val="22"/>
        </w:rPr>
        <w:t xml:space="preserve">As a reseller, I want the AI to flag when it's uncertain about a model number, so I don't post a wrong claim.</w:t>
      </w:r>
    </w:p>
    <w:p>
      <w:pPr>
        <w:pStyle w:val="ListParagraph"/>
        <w:numPr>
          <w:ilvl w:val="0"/>
          <w:numId w:val="3"/>
        </w:numPr>
        <w:spacing w:after="80"/>
      </w:pPr>
      <w:r>
        <w:rPr>
          <w:sz w:val="22"/>
          <w:szCs w:val="22"/>
        </w:rPr>
        <w:t xml:space="preserve">As a reseller listing a damaged item, I want condition language that protects me from "not as described" returns.</w:t>
      </w:r>
    </w:p>
    <w:p>
      <w:pPr>
        <w:pStyle w:val="ListParagraph"/>
        <w:numPr>
          <w:ilvl w:val="0"/>
          <w:numId w:val="3"/>
        </w:numPr>
        <w:spacing w:after="80"/>
      </w:pPr>
      <w:r>
        <w:rPr>
          <w:sz w:val="22"/>
          <w:szCs w:val="22"/>
        </w:rPr>
        <w:t xml:space="preserve">As a reseller with a brandless item, I want a usable listing even when I leave Brand blank.</w:t>
      </w:r>
    </w:p>
    <w:p>
      <w:pPr>
        <w:pStyle w:val="ListParagraph"/>
        <w:numPr>
          <w:ilvl w:val="0"/>
          <w:numId w:val="3"/>
        </w:numPr>
        <w:spacing w:after="80"/>
      </w:pPr>
      <w:r>
        <w:rPr>
          <w:sz w:val="22"/>
          <w:szCs w:val="22"/>
        </w:rPr>
        <w:t xml:space="preserve">As a reseller hitting my quota, I want a clear upgrade path without losing my in-progress listing.</w:t>
      </w:r>
    </w:p>
    <w:p>
      <w:pPr>
        <w:pStyle w:val="Heading1"/>
        <w:spacing w:after="200" w:before="360"/>
      </w:pPr>
      <w:r>
        <w:t xml:space="preserve">Requirements</w:t>
      </w:r>
    </w:p>
    <w:p>
      <w:pPr>
        <w:pStyle w:val="Heading2"/>
        <w:spacing w:after="140" w:before="280"/>
      </w:pPr>
      <w:r>
        <w:t xml:space="preserve">P0 — Must have</w:t>
      </w:r>
    </w:p>
    <w:p>
      <w:pPr>
        <w:pStyle w:val="ListParagraph"/>
        <w:numPr>
          <w:ilvl w:val="0"/>
          <w:numId w:val="2"/>
        </w:numPr>
        <w:spacing w:after="80"/>
      </w:pPr>
      <w:r>
        <w:rPr>
          <w:b/>
          <w:bCs/>
          <w:sz w:val="22"/>
          <w:szCs w:val="22"/>
        </w:rPr>
        <w:t xml:space="preserve">PhotoUploader. </w:t>
      </w:r>
      <w:r>
        <w:rPr>
          <w:sz w:val="22"/>
          <w:szCs w:val="22"/>
        </w:rPr>
        <w:t xml:space="preserve">1–8 photos, drag-drop and click. JPG, PNG, HEIC. ≤10 MB each. Instant preview. Reorder via drag.</w:t>
      </w:r>
    </w:p>
    <w:p>
      <w:pPr>
        <w:pStyle w:val="ListParagraph"/>
        <w:numPr>
          <w:ilvl w:val="0"/>
          <w:numId w:val="2"/>
        </w:numPr>
        <w:spacing w:after="80"/>
      </w:pPr>
      <w:r>
        <w:rPr>
          <w:b/>
          <w:bCs/>
          <w:sz w:val="22"/>
          <w:szCs w:val="22"/>
        </w:rPr>
        <w:t xml:space="preserve">MarketplaceSelector. </w:t>
      </w:r>
      <w:r>
        <w:rPr>
          <w:sz w:val="22"/>
          <w:szCs w:val="22"/>
        </w:rPr>
        <w:t xml:space="preserve">eBay only at MVP. UI accommodates future marketplaces (selector visible, others marked "coming soon").</w:t>
      </w:r>
    </w:p>
    <w:p>
      <w:pPr>
        <w:pStyle w:val="ListParagraph"/>
        <w:numPr>
          <w:ilvl w:val="0"/>
          <w:numId w:val="2"/>
        </w:numPr>
        <w:spacing w:after="80"/>
      </w:pPr>
      <w:r>
        <w:rPr>
          <w:b/>
          <w:bCs/>
          <w:sz w:val="22"/>
          <w:szCs w:val="22"/>
        </w:rPr>
        <w:t xml:space="preserve">ProductDetailsForm. </w:t>
      </w:r>
      <w:r>
        <w:rPr>
          <w:sz w:val="22"/>
          <w:szCs w:val="22"/>
        </w:rPr>
        <w:t xml:space="preserve">Optional: name, brand, model #, condition (dropdown: New, Like New, Used-Excellent, Used-Good, Used-Fair, For Parts), accessories (free text), defects (free text), selling goal (3 radio options).</w:t>
      </w:r>
    </w:p>
    <w:p>
      <w:pPr>
        <w:pStyle w:val="ListParagraph"/>
        <w:numPr>
          <w:ilvl w:val="0"/>
          <w:numId w:val="2"/>
        </w:numPr>
        <w:spacing w:after="80"/>
      </w:pPr>
      <w:r>
        <w:rPr>
          <w:b/>
          <w:bCs/>
          <w:sz w:val="22"/>
          <w:szCs w:val="22"/>
        </w:rPr>
        <w:t xml:space="preserve">Generate Listing action. </w:t>
      </w:r>
      <w:r>
        <w:rPr>
          <w:sz w:val="22"/>
          <w:szCs w:val="22"/>
        </w:rPr>
        <w:t xml:space="preserve">Single button → loading state → output. Single round-trip to AI; no streaming for v1.</w:t>
      </w:r>
    </w:p>
    <w:p>
      <w:pPr>
        <w:pStyle w:val="ListParagraph"/>
        <w:numPr>
          <w:ilvl w:val="0"/>
          <w:numId w:val="2"/>
        </w:numPr>
        <w:spacing w:after="80"/>
      </w:pPr>
      <w:r>
        <w:rPr>
          <w:b/>
          <w:bCs/>
          <w:sz w:val="22"/>
          <w:szCs w:val="22"/>
        </w:rPr>
        <w:t xml:space="preserve">ListingOutput component. </w:t>
      </w:r>
      <w:r>
        <w:rPr>
          <w:sz w:val="22"/>
          <w:szCs w:val="22"/>
        </w:rPr>
        <w:t xml:space="preserve">Renders all 11 output sections. Each has a CopyButton. Sticky section header so the title is visible while scrolling.</w:t>
      </w:r>
    </w:p>
    <w:p>
      <w:pPr>
        <w:pStyle w:val="ListParagraph"/>
        <w:numPr>
          <w:ilvl w:val="0"/>
          <w:numId w:val="2"/>
        </w:numPr>
        <w:spacing w:after="80"/>
      </w:pPr>
      <w:r>
        <w:rPr>
          <w:b/>
          <w:bCs/>
          <w:sz w:val="22"/>
          <w:szCs w:val="22"/>
        </w:rPr>
        <w:t xml:space="preserve">PricingSuggestionCard. </w:t>
      </w:r>
      <w:r>
        <w:rPr>
          <w:sz w:val="22"/>
          <w:szCs w:val="22"/>
        </w:rPr>
        <w:t xml:space="preserve">Range (low / target / high) tied to selling goal, with a one-line rationale.</w:t>
      </w:r>
    </w:p>
    <w:p>
      <w:pPr>
        <w:pStyle w:val="ListParagraph"/>
        <w:numPr>
          <w:ilvl w:val="0"/>
          <w:numId w:val="2"/>
        </w:numPr>
        <w:spacing w:after="80"/>
      </w:pPr>
      <w:r>
        <w:rPr>
          <w:b/>
          <w:bCs/>
          <w:sz w:val="22"/>
          <w:szCs w:val="22"/>
        </w:rPr>
        <w:t xml:space="preserve">ShippingRecommendationCard. </w:t>
      </w:r>
      <w:r>
        <w:rPr>
          <w:sz w:val="22"/>
          <w:szCs w:val="22"/>
        </w:rPr>
        <w:t xml:space="preserve">Weight estimate, packaging type, recommended carrier/service, buyer-pays vs. free-shipping advice.</w:t>
      </w:r>
    </w:p>
    <w:p>
      <w:pPr>
        <w:pStyle w:val="ListParagraph"/>
        <w:numPr>
          <w:ilvl w:val="0"/>
          <w:numId w:val="2"/>
        </w:numPr>
        <w:spacing w:after="80"/>
      </w:pPr>
      <w:r>
        <w:rPr>
          <w:b/>
          <w:bCs/>
          <w:sz w:val="22"/>
          <w:szCs w:val="22"/>
        </w:rPr>
        <w:t xml:space="preserve">Photo improvement notes. </w:t>
      </w:r>
      <w:r>
        <w:rPr>
          <w:sz w:val="22"/>
          <w:szCs w:val="22"/>
        </w:rPr>
        <w:t xml:space="preserve">0–3 actionable tips. Skip if photos look fine.</w:t>
      </w:r>
    </w:p>
    <w:p>
      <w:pPr>
        <w:pStyle w:val="ListParagraph"/>
        <w:numPr>
          <w:ilvl w:val="0"/>
          <w:numId w:val="2"/>
        </w:numPr>
        <w:spacing w:after="80"/>
      </w:pPr>
      <w:r>
        <w:rPr>
          <w:b/>
          <w:bCs/>
          <w:sz w:val="22"/>
          <w:szCs w:val="22"/>
        </w:rPr>
        <w:t xml:space="preserve">Save listing. </w:t>
      </w:r>
      <w:r>
        <w:rPr>
          <w:sz w:val="22"/>
          <w:szCs w:val="22"/>
        </w:rPr>
        <w:t xml:space="preserve">Stores input + output in the user's account. Surfaces on /saved-listings.</w:t>
      </w:r>
    </w:p>
    <w:p>
      <w:pPr>
        <w:pStyle w:val="ListParagraph"/>
        <w:numPr>
          <w:ilvl w:val="0"/>
          <w:numId w:val="2"/>
        </w:numPr>
        <w:spacing w:after="80"/>
      </w:pPr>
      <w:r>
        <w:rPr>
          <w:b/>
          <w:bCs/>
          <w:sz w:val="22"/>
          <w:szCs w:val="22"/>
        </w:rPr>
        <w:t xml:space="preserve">/saved-listings page. </w:t>
      </w:r>
      <w:r>
        <w:rPr>
          <w:sz w:val="22"/>
          <w:szCs w:val="22"/>
        </w:rPr>
        <w:t xml:space="preserve">List view with thumbnail, generated title, date, status (draft / listed). Click → re-opens output.</w:t>
      </w:r>
    </w:p>
    <w:p>
      <w:pPr>
        <w:pStyle w:val="ListParagraph"/>
        <w:numPr>
          <w:ilvl w:val="0"/>
          <w:numId w:val="2"/>
        </w:numPr>
        <w:spacing w:after="80"/>
      </w:pPr>
      <w:r>
        <w:rPr>
          <w:b/>
          <w:bCs/>
          <w:sz w:val="22"/>
          <w:szCs w:val="22"/>
        </w:rPr>
        <w:t xml:space="preserve">Quota enforcement. </w:t>
      </w:r>
      <w:r>
        <w:rPr>
          <w:sz w:val="22"/>
          <w:szCs w:val="22"/>
        </w:rPr>
        <w:t xml:space="preserve">Free = 3/month, paid tiers as specified. Counter visible. Upgrade CTA when quota is hit. In-progress listing must survive the upgrade flow.</w:t>
      </w:r>
    </w:p>
    <w:p>
      <w:pPr>
        <w:pStyle w:val="ListParagraph"/>
        <w:numPr>
          <w:ilvl w:val="0"/>
          <w:numId w:val="2"/>
        </w:numPr>
        <w:spacing w:after="80"/>
      </w:pPr>
      <w:r>
        <w:rPr>
          <w:b/>
          <w:bCs/>
          <w:sz w:val="22"/>
          <w:szCs w:val="22"/>
        </w:rPr>
        <w:t xml:space="preserve">Safety guardrails. </w:t>
      </w:r>
      <w:r>
        <w:rPr>
          <w:sz w:val="22"/>
          <w:szCs w:val="22"/>
        </w:rPr>
        <w:t xml:space="preserve">Cautious-language rules baked into the system prompt; user-provided fields override AI guesses; required uncertainty flags surfaced in UI.</w:t>
      </w:r>
    </w:p>
    <w:p>
      <w:pPr>
        <w:pStyle w:val="Heading2"/>
        <w:spacing w:after="140" w:before="280"/>
      </w:pPr>
      <w:r>
        <w:t xml:space="preserve">P1 — Nice to have</w:t>
      </w:r>
    </w:p>
    <w:p>
      <w:pPr>
        <w:pStyle w:val="ListParagraph"/>
        <w:numPr>
          <w:ilvl w:val="0"/>
          <w:numId w:val="2"/>
        </w:numPr>
        <w:spacing w:after="80"/>
      </w:pPr>
      <w:r>
        <w:rPr>
          <w:b/>
          <w:bCs/>
          <w:sz w:val="22"/>
          <w:szCs w:val="22"/>
        </w:rPr>
        <w:t xml:space="preserve">Re-generate single section. </w:t>
      </w:r>
      <w:r>
        <w:rPr>
          <w:sz w:val="22"/>
          <w:szCs w:val="22"/>
        </w:rPr>
        <w:t xml:space="preserve">E.g., regenerate just the title or description without re-running the whole pipeline.</w:t>
      </w:r>
    </w:p>
    <w:p>
      <w:pPr>
        <w:pStyle w:val="ListParagraph"/>
        <w:numPr>
          <w:ilvl w:val="0"/>
          <w:numId w:val="2"/>
        </w:numPr>
        <w:spacing w:after="80"/>
      </w:pPr>
      <w:r>
        <w:rPr>
          <w:b/>
          <w:bCs/>
          <w:sz w:val="22"/>
          <w:szCs w:val="22"/>
        </w:rPr>
        <w:t xml:space="preserve">Edit-in-place. </w:t>
      </w:r>
      <w:r>
        <w:rPr>
          <w:sz w:val="22"/>
          <w:szCs w:val="22"/>
        </w:rPr>
        <w:t xml:space="preserve">Tweak any section inline before copying.</w:t>
      </w:r>
    </w:p>
    <w:p>
      <w:pPr>
        <w:pStyle w:val="ListParagraph"/>
        <w:numPr>
          <w:ilvl w:val="0"/>
          <w:numId w:val="2"/>
        </w:numPr>
        <w:spacing w:after="80"/>
      </w:pPr>
      <w:r>
        <w:rPr>
          <w:b/>
          <w:bCs/>
          <w:sz w:val="22"/>
          <w:szCs w:val="22"/>
        </w:rPr>
        <w:t xml:space="preserve">Tone toggle. </w:t>
      </w:r>
      <w:r>
        <w:rPr>
          <w:sz w:val="22"/>
          <w:szCs w:val="22"/>
        </w:rPr>
        <w:t xml:space="preserve">"More concise" / "more detailed" for the description.</w:t>
      </w:r>
    </w:p>
    <w:p>
      <w:pPr>
        <w:pStyle w:val="ListParagraph"/>
        <w:numPr>
          <w:ilvl w:val="0"/>
          <w:numId w:val="2"/>
        </w:numPr>
        <w:spacing w:after="80"/>
      </w:pPr>
      <w:r>
        <w:rPr>
          <w:b/>
          <w:bCs/>
          <w:sz w:val="22"/>
          <w:szCs w:val="22"/>
        </w:rPr>
        <w:t xml:space="preserve">Cross-listing copy placeholder. </w:t>
      </w:r>
      <w:r>
        <w:rPr>
          <w:sz w:val="22"/>
          <w:szCs w:val="22"/>
        </w:rPr>
        <w:t xml:space="preserve">Short version pre-formatted for Mercari/Poshmark character limits — text only, no posting.</w:t>
      </w:r>
    </w:p>
    <w:p>
      <w:pPr>
        <w:pStyle w:val="ListParagraph"/>
        <w:numPr>
          <w:ilvl w:val="0"/>
          <w:numId w:val="2"/>
        </w:numPr>
        <w:spacing w:after="80"/>
      </w:pPr>
      <w:r>
        <w:rPr>
          <w:b/>
          <w:bCs/>
          <w:sz w:val="22"/>
          <w:szCs w:val="22"/>
        </w:rPr>
        <w:t xml:space="preserve">Photo EXIF auto-fill. </w:t>
      </w:r>
      <w:r>
        <w:rPr>
          <w:sz w:val="22"/>
          <w:szCs w:val="22"/>
        </w:rPr>
        <w:t xml:space="preserve">Use date/lighting hints to inform the photo notes.</w:t>
      </w:r>
    </w:p>
    <w:p>
      <w:pPr>
        <w:pStyle w:val="ListParagraph"/>
        <w:numPr>
          <w:ilvl w:val="0"/>
          <w:numId w:val="2"/>
        </w:numPr>
        <w:spacing w:after="80"/>
      </w:pPr>
      <w:r>
        <w:rPr>
          <w:b/>
          <w:bCs/>
          <w:sz w:val="22"/>
          <w:szCs w:val="22"/>
        </w:rPr>
        <w:t xml:space="preserve">Saved-listings search. </w:t>
      </w:r>
      <w:r>
        <w:rPr>
          <w:sz w:val="22"/>
          <w:szCs w:val="22"/>
        </w:rPr>
        <w:t xml:space="preserve">Filter by keyword, brand, status.</w:t>
      </w:r>
    </w:p>
    <w:p>
      <w:pPr>
        <w:pStyle w:val="Heading2"/>
        <w:spacing w:after="140" w:before="280"/>
      </w:pPr>
      <w:r>
        <w:t xml:space="preserve">P2 — Future considerations</w:t>
      </w:r>
    </w:p>
    <w:p>
      <w:pPr>
        <w:pStyle w:val="ListParagraph"/>
        <w:numPr>
          <w:ilvl w:val="0"/>
          <w:numId w:val="2"/>
        </w:numPr>
        <w:spacing w:after="80"/>
      </w:pPr>
      <w:r>
        <w:rPr>
          <w:sz w:val="22"/>
          <w:szCs w:val="22"/>
        </w:rPr>
        <w:t xml:space="preserve">Direct eBay API integration (post the listing).</w:t>
      </w:r>
    </w:p>
    <w:p>
      <w:pPr>
        <w:pStyle w:val="ListParagraph"/>
        <w:numPr>
          <w:ilvl w:val="0"/>
          <w:numId w:val="2"/>
        </w:numPr>
        <w:spacing w:after="80"/>
      </w:pPr>
      <w:r>
        <w:rPr>
          <w:sz w:val="22"/>
          <w:szCs w:val="22"/>
        </w:rPr>
        <w:t xml:space="preserve">Sold-comps integration via Terapeak / eBay APIs for empirical pricing.</w:t>
      </w:r>
    </w:p>
    <w:p>
      <w:pPr>
        <w:pStyle w:val="ListParagraph"/>
        <w:numPr>
          <w:ilvl w:val="0"/>
          <w:numId w:val="2"/>
        </w:numPr>
        <w:spacing w:after="80"/>
      </w:pPr>
      <w:r>
        <w:rPr>
          <w:sz w:val="22"/>
          <w:szCs w:val="22"/>
        </w:rPr>
        <w:t xml:space="preserve">Bulk upload — zip of folders, one folder per item.</w:t>
      </w:r>
    </w:p>
    <w:p>
      <w:pPr>
        <w:pStyle w:val="ListParagraph"/>
        <w:numPr>
          <w:ilvl w:val="0"/>
          <w:numId w:val="2"/>
        </w:numPr>
        <w:spacing w:after="80"/>
      </w:pPr>
      <w:r>
        <w:rPr>
          <w:sz w:val="22"/>
          <w:szCs w:val="22"/>
        </w:rPr>
        <w:t xml:space="preserve">Mercari, Poshmark, Depop as first-class outputs.</w:t>
      </w:r>
    </w:p>
    <w:p>
      <w:pPr>
        <w:pStyle w:val="ListParagraph"/>
        <w:numPr>
          <w:ilvl w:val="0"/>
          <w:numId w:val="2"/>
        </w:numPr>
        <w:spacing w:after="80"/>
      </w:pPr>
      <w:r>
        <w:rPr>
          <w:sz w:val="22"/>
          <w:szCs w:val="22"/>
        </w:rPr>
        <w:t xml:space="preserve">Image background removal / cleanup.</w:t>
      </w:r>
    </w:p>
    <w:p>
      <w:pPr>
        <w:pStyle w:val="ListParagraph"/>
        <w:numPr>
          <w:ilvl w:val="0"/>
          <w:numId w:val="2"/>
        </w:numPr>
        <w:spacing w:after="80"/>
      </w:pPr>
      <w:r>
        <w:rPr>
          <w:sz w:val="22"/>
          <w:szCs w:val="22"/>
        </w:rPr>
        <w:t xml:space="preserve">Inventory / SKU tracking, profit calculator.</w:t>
      </w:r>
    </w:p>
    <w:p>
      <w:pPr>
        <w:pStyle w:val="Heading1"/>
        <w:spacing w:after="200" w:before="360"/>
      </w:pPr>
      <w:r>
        <w:t xml:space="preserve">AI Behavior</w:t>
      </w:r>
    </w:p>
    <w:p>
      <w:pPr>
        <w:pStyle w:val="Heading2"/>
        <w:spacing w:after="140" w:before="280"/>
      </w:pPr>
      <w:r>
        <w:t xml:space="preserve">Inputs the model receives</w:t>
      </w:r>
    </w:p>
    <w:p>
      <w:pPr>
        <w:pStyle w:val="ListParagraph"/>
        <w:numPr>
          <w:ilvl w:val="0"/>
          <w:numId w:val="3"/>
        </w:numPr>
        <w:spacing w:after="80"/>
      </w:pPr>
      <w:r>
        <w:rPr>
          <w:sz w:val="22"/>
          <w:szCs w:val="22"/>
        </w:rPr>
        <w:t xml:space="preserve">All uploaded photos (vision-enabled model).</w:t>
      </w:r>
    </w:p>
    <w:p>
      <w:pPr>
        <w:pStyle w:val="ListParagraph"/>
        <w:numPr>
          <w:ilvl w:val="0"/>
          <w:numId w:val="3"/>
        </w:numPr>
        <w:spacing w:after="80"/>
      </w:pPr>
      <w:r>
        <w:rPr>
          <w:sz w:val="22"/>
          <w:szCs w:val="22"/>
        </w:rPr>
        <w:t xml:space="preserve">All user-provided fields, with explicit "user-confirmed" markers so the prompt knows what is verified vs. inferred.</w:t>
      </w:r>
    </w:p>
    <w:p>
      <w:pPr>
        <w:pStyle w:val="ListParagraph"/>
        <w:numPr>
          <w:ilvl w:val="0"/>
          <w:numId w:val="3"/>
        </w:numPr>
        <w:spacing w:after="80"/>
      </w:pPr>
      <w:r>
        <w:rPr>
          <w:sz w:val="22"/>
          <w:szCs w:val="22"/>
        </w:rPr>
        <w:t xml:space="preserve">Selling goal.</w:t>
      </w:r>
    </w:p>
    <w:p>
      <w:pPr>
        <w:pStyle w:val="ListParagraph"/>
        <w:numPr>
          <w:ilvl w:val="0"/>
          <w:numId w:val="3"/>
        </w:numPr>
        <w:spacing w:after="80"/>
      </w:pPr>
      <w:r>
        <w:rPr>
          <w:sz w:val="22"/>
          <w:szCs w:val="22"/>
        </w:rPr>
        <w:t xml:space="preserve">Marketplace (eBay-specific prompt).</w:t>
      </w:r>
    </w:p>
    <w:p>
      <w:pPr>
        <w:pStyle w:val="Heading2"/>
        <w:spacing w:after="140" w:before="280"/>
      </w:pPr>
      <w:r>
        <w:t xml:space="preserve">Required output schema (JSON, validated before render)</w:t>
      </w:r>
    </w:p>
    <w:p>
      <w:pPr>
        <w:pStyle w:val="ListParagraph"/>
        <w:numPr>
          <w:ilvl w:val="0"/>
          <w:numId w:val="3"/>
        </w:numPr>
        <w:spacing w:after="80"/>
      </w:pPr>
      <w:r>
        <w:rPr>
          <w:sz w:val="22"/>
          <w:szCs w:val="22"/>
        </w:rPr>
        <w:t xml:space="preserve">optimized_title — ≤80 chars, eBay's hard limit.</w:t>
      </w:r>
    </w:p>
    <w:p>
      <w:pPr>
        <w:pStyle w:val="ListParagraph"/>
        <w:numPr>
          <w:ilvl w:val="0"/>
          <w:numId w:val="3"/>
        </w:numPr>
        <w:spacing w:after="80"/>
      </w:pPr>
      <w:r>
        <w:rPr>
          <w:sz w:val="22"/>
          <w:szCs w:val="22"/>
        </w:rPr>
        <w:t xml:space="preserve">mobile_title — ≤55 chars, key search terms front-loaded.</w:t>
      </w:r>
    </w:p>
    <w:p>
      <w:pPr>
        <w:pStyle w:val="ListParagraph"/>
        <w:numPr>
          <w:ilvl w:val="0"/>
          <w:numId w:val="3"/>
        </w:numPr>
        <w:spacing w:after="80"/>
      </w:pPr>
      <w:r>
        <w:rPr>
          <w:sz w:val="22"/>
          <w:szCs w:val="22"/>
        </w:rPr>
        <w:t xml:space="preserve">category_suggestion — eBay category path; flag low-confidence.</w:t>
      </w:r>
    </w:p>
    <w:p>
      <w:pPr>
        <w:pStyle w:val="ListParagraph"/>
        <w:numPr>
          <w:ilvl w:val="0"/>
          <w:numId w:val="3"/>
        </w:numPr>
        <w:spacing w:after="80"/>
      </w:pPr>
      <w:r>
        <w:rPr>
          <w:sz w:val="22"/>
          <w:szCs w:val="22"/>
        </w:rPr>
        <w:t xml:space="preserve">item_specifics — key/value object; only fields the user supplied or the AI is confident about.</w:t>
      </w:r>
    </w:p>
    <w:p>
      <w:pPr>
        <w:pStyle w:val="ListParagraph"/>
        <w:numPr>
          <w:ilvl w:val="0"/>
          <w:numId w:val="3"/>
        </w:numPr>
        <w:spacing w:after="80"/>
      </w:pPr>
      <w:r>
        <w:rPr>
          <w:sz w:val="22"/>
          <w:szCs w:val="22"/>
        </w:rPr>
        <w:t xml:space="preserve">condition_description — ≤500 chars; user-stated defects included verbatim.</w:t>
      </w:r>
    </w:p>
    <w:p>
      <w:pPr>
        <w:pStyle w:val="ListParagraph"/>
        <w:numPr>
          <w:ilvl w:val="0"/>
          <w:numId w:val="3"/>
        </w:numPr>
        <w:spacing w:after="80"/>
      </w:pPr>
      <w:r>
        <w:rPr>
          <w:sz w:val="22"/>
          <w:szCs w:val="22"/>
        </w:rPr>
        <w:t xml:space="preserve">seo_description — markdown; product overview, included items, condition, defects, ship-from notes.</w:t>
      </w:r>
    </w:p>
    <w:p>
      <w:pPr>
        <w:pStyle w:val="ListParagraph"/>
        <w:numPr>
          <w:ilvl w:val="0"/>
          <w:numId w:val="3"/>
        </w:numPr>
        <w:spacing w:after="80"/>
      </w:pPr>
      <w:r>
        <w:rPr>
          <w:sz w:val="22"/>
          <w:szCs w:val="22"/>
        </w:rPr>
        <w:t xml:space="preserve">pricing — { low, target, high } in USD plus a one-line rationale.</w:t>
      </w:r>
    </w:p>
    <w:p>
      <w:pPr>
        <w:pStyle w:val="ListParagraph"/>
        <w:numPr>
          <w:ilvl w:val="0"/>
          <w:numId w:val="3"/>
        </w:numPr>
        <w:spacing w:after="80"/>
      </w:pPr>
      <w:r>
        <w:rPr>
          <w:sz w:val="22"/>
          <w:szCs w:val="22"/>
        </w:rPr>
        <w:t xml:space="preserve">shipping — weight estimate, packaging, carrier, paid-by.</w:t>
      </w:r>
    </w:p>
    <w:p>
      <w:pPr>
        <w:pStyle w:val="ListParagraph"/>
        <w:numPr>
          <w:ilvl w:val="0"/>
          <w:numId w:val="3"/>
        </w:numPr>
        <w:spacing w:after="80"/>
      </w:pPr>
      <w:r>
        <w:rPr>
          <w:sz w:val="22"/>
          <w:szCs w:val="22"/>
        </w:rPr>
        <w:t xml:space="preserve">keywords — array, 8–15 entries.</w:t>
      </w:r>
    </w:p>
    <w:p>
      <w:pPr>
        <w:pStyle w:val="ListParagraph"/>
        <w:numPr>
          <w:ilvl w:val="0"/>
          <w:numId w:val="3"/>
        </w:numPr>
        <w:spacing w:after="80"/>
      </w:pPr>
      <w:r>
        <w:rPr>
          <w:sz w:val="22"/>
          <w:szCs w:val="22"/>
        </w:rPr>
        <w:t xml:space="preserve">photo_notes — array, 0–3 strings.</w:t>
      </w:r>
    </w:p>
    <w:p>
      <w:pPr>
        <w:pStyle w:val="ListParagraph"/>
        <w:numPr>
          <w:ilvl w:val="0"/>
          <w:numId w:val="3"/>
        </w:numPr>
        <w:spacing w:after="80"/>
      </w:pPr>
      <w:r>
        <w:rPr>
          <w:sz w:val="22"/>
          <w:szCs w:val="22"/>
        </w:rPr>
        <w:t xml:space="preserve">cross_listing_short — ≤200 chars.</w:t>
      </w:r>
    </w:p>
    <w:p>
      <w:pPr>
        <w:pStyle w:val="ListParagraph"/>
        <w:numPr>
          <w:ilvl w:val="0"/>
          <w:numId w:val="3"/>
        </w:numPr>
        <w:spacing w:after="80"/>
      </w:pPr>
      <w:r>
        <w:rPr>
          <w:sz w:val="22"/>
          <w:szCs w:val="22"/>
        </w:rPr>
        <w:t xml:space="preserve">confidence — overall low/med/high; uncertainty_flags array.</w:t>
      </w:r>
    </w:p>
    <w:p>
      <w:pPr>
        <w:pStyle w:val="Heading2"/>
        <w:spacing w:after="140" w:before="280"/>
      </w:pPr>
      <w:r>
        <w:t xml:space="preserve">System prompt rules</w:t>
      </w:r>
    </w:p>
    <w:p>
      <w:pPr>
        <w:pStyle w:val="ListParagraph"/>
        <w:numPr>
          <w:ilvl w:val="0"/>
          <w:numId w:val="3"/>
        </w:numPr>
        <w:spacing w:after="80"/>
      </w:pPr>
      <w:r>
        <w:rPr>
          <w:sz w:val="22"/>
          <w:szCs w:val="22"/>
        </w:rPr>
        <w:t xml:space="preserve">If brand or model can't be confirmed from photos AND user input, say "unbranded" or note the gap. Do not invent.</w:t>
      </w:r>
    </w:p>
    <w:p>
      <w:pPr>
        <w:pStyle w:val="ListParagraph"/>
        <w:numPr>
          <w:ilvl w:val="0"/>
          <w:numId w:val="3"/>
        </w:numPr>
        <w:spacing w:after="80"/>
      </w:pPr>
      <w:r>
        <w:rPr>
          <w:sz w:val="22"/>
          <w:szCs w:val="22"/>
        </w:rPr>
        <w:t xml:space="preserve">Never claim "tested," "works perfectly," "authentic," or "new in box" unless the user explicitly stated it.</w:t>
      </w:r>
    </w:p>
    <w:p>
      <w:pPr>
        <w:pStyle w:val="ListParagraph"/>
        <w:numPr>
          <w:ilvl w:val="0"/>
          <w:numId w:val="3"/>
        </w:numPr>
        <w:spacing w:after="80"/>
      </w:pPr>
      <w:r>
        <w:rPr>
          <w:sz w:val="22"/>
          <w:szCs w:val="22"/>
        </w:rPr>
        <w:t xml:space="preserve">Use hedged language ("appears to be," "consistent with") for visual-only assertions.</w:t>
      </w:r>
    </w:p>
    <w:p>
      <w:pPr>
        <w:pStyle w:val="ListParagraph"/>
        <w:numPr>
          <w:ilvl w:val="0"/>
          <w:numId w:val="3"/>
        </w:numPr>
        <w:spacing w:after="80"/>
      </w:pPr>
      <w:r>
        <w:rPr>
          <w:sz w:val="22"/>
          <w:szCs w:val="22"/>
        </w:rPr>
        <w:t xml:space="preserve">If the model number or compatibility is critical, include a "verify before posting" note in photo_notes.</w:t>
      </w:r>
    </w:p>
    <w:p>
      <w:pPr>
        <w:pStyle w:val="Heading1"/>
        <w:spacing w:after="200" w:before="360"/>
      </w:pPr>
      <w:r>
        <w:t xml:space="preserve">Safety &amp; Compliance Rules</w:t>
      </w:r>
    </w:p>
    <w:p>
      <w:pPr>
        <w:pStyle w:val="ListParagraph"/>
        <w:numPr>
          <w:ilvl w:val="0"/>
          <w:numId w:val="3"/>
        </w:numPr>
        <w:spacing w:after="80"/>
      </w:pPr>
      <w:r>
        <w:rPr>
          <w:sz w:val="22"/>
          <w:szCs w:val="22"/>
        </w:rPr>
        <w:t xml:space="preserve">No fabricated model-compatibility claims.</w:t>
      </w:r>
    </w:p>
    <w:p>
      <w:pPr>
        <w:pStyle w:val="ListParagraph"/>
        <w:numPr>
          <w:ilvl w:val="0"/>
          <w:numId w:val="3"/>
        </w:numPr>
        <w:spacing w:after="80"/>
      </w:pPr>
      <w:r>
        <w:rPr>
          <w:sz w:val="22"/>
          <w:szCs w:val="22"/>
        </w:rPr>
        <w:t xml:space="preserve">No "tested," "authentic," or "working" claims without user confirmation.</w:t>
      </w:r>
    </w:p>
    <w:p>
      <w:pPr>
        <w:pStyle w:val="ListParagraph"/>
        <w:numPr>
          <w:ilvl w:val="0"/>
          <w:numId w:val="3"/>
        </w:numPr>
        <w:spacing w:after="80"/>
      </w:pPr>
      <w:r>
        <w:rPr>
          <w:sz w:val="22"/>
          <w:szCs w:val="22"/>
        </w:rPr>
        <w:t xml:space="preserve">No "new" claims unless packaging is shown AND user-confirmed condition = New.</w:t>
      </w:r>
    </w:p>
    <w:p>
      <w:pPr>
        <w:pStyle w:val="ListParagraph"/>
        <w:numPr>
          <w:ilvl w:val="0"/>
          <w:numId w:val="3"/>
        </w:numPr>
        <w:spacing w:after="80"/>
      </w:pPr>
      <w:r>
        <w:rPr>
          <w:sz w:val="22"/>
          <w:szCs w:val="22"/>
        </w:rPr>
        <w:t xml:space="preserve">All uncertainty surfaced — never silently guess on regulated categories (electronics, designer goods, collectibles).</w:t>
      </w:r>
    </w:p>
    <w:p>
      <w:pPr>
        <w:pStyle w:val="ListParagraph"/>
        <w:numPr>
          <w:ilvl w:val="0"/>
          <w:numId w:val="3"/>
        </w:numPr>
        <w:spacing w:after="80"/>
      </w:pPr>
      <w:r>
        <w:rPr>
          <w:sz w:val="22"/>
          <w:szCs w:val="22"/>
        </w:rPr>
        <w:t xml:space="preserve">Listing-output footer: "AI-assisted draft. Verify all model numbers and compatibility before posting."</w:t>
      </w:r>
    </w:p>
    <w:p>
      <w:pPr>
        <w:pStyle w:val="Heading1"/>
        <w:spacing w:after="200" w:before="360"/>
      </w:pPr>
      <w:r>
        <w:t xml:space="preserve">Success Metrics</w:t>
      </w:r>
    </w:p>
    <w:p>
      <w:pPr>
        <w:pStyle w:val="Heading2"/>
        <w:spacing w:after="140" w:before="280"/>
      </w:pPr>
      <w:r>
        <w:t xml:space="preserve">Leading indicators (week 1–4)</w:t>
      </w:r>
    </w:p>
    <w:p>
      <w:pPr>
        <w:pStyle w:val="ListParagraph"/>
        <w:numPr>
          <w:ilvl w:val="0"/>
          <w:numId w:val="3"/>
        </w:numPr>
        <w:spacing w:after="80"/>
      </w:pPr>
      <w:r>
        <w:rPr>
          <w:b/>
          <w:bCs/>
          <w:sz w:val="22"/>
          <w:szCs w:val="22"/>
        </w:rPr>
        <w:t xml:space="preserve">Photo-upload rate: </w:t>
      </w:r>
      <w:r>
        <w:rPr>
          <w:sz w:val="22"/>
          <w:szCs w:val="22"/>
        </w:rPr>
        <w:t xml:space="preserve">% of new sign-ups who upload at least one photo. Target 60%.</w:t>
      </w:r>
    </w:p>
    <w:p>
      <w:pPr>
        <w:pStyle w:val="ListParagraph"/>
        <w:numPr>
          <w:ilvl w:val="0"/>
          <w:numId w:val="3"/>
        </w:numPr>
        <w:spacing w:after="80"/>
      </w:pPr>
      <w:r>
        <w:rPr>
          <w:b/>
          <w:bCs/>
          <w:sz w:val="22"/>
          <w:szCs w:val="22"/>
        </w:rPr>
        <w:t xml:space="preserve">Generate-click rate: </w:t>
      </w:r>
      <w:r>
        <w:rPr>
          <w:sz w:val="22"/>
          <w:szCs w:val="22"/>
        </w:rPr>
        <w:t xml:space="preserve">% of photo-uploaders who click Generate. Target 80%.</w:t>
      </w:r>
    </w:p>
    <w:p>
      <w:pPr>
        <w:pStyle w:val="ListParagraph"/>
        <w:numPr>
          <w:ilvl w:val="0"/>
          <w:numId w:val="3"/>
        </w:numPr>
        <w:spacing w:after="80"/>
      </w:pPr>
      <w:r>
        <w:rPr>
          <w:b/>
          <w:bCs/>
          <w:sz w:val="22"/>
          <w:szCs w:val="22"/>
        </w:rPr>
        <w:t xml:space="preserve">Copy rate: </w:t>
      </w:r>
      <w:r>
        <w:rPr>
          <w:sz w:val="22"/>
          <w:szCs w:val="22"/>
        </w:rPr>
        <w:t xml:space="preserve">% of generations that produce at least one Copy click. Target 70%.</w:t>
      </w:r>
    </w:p>
    <w:p>
      <w:pPr>
        <w:pStyle w:val="ListParagraph"/>
        <w:numPr>
          <w:ilvl w:val="0"/>
          <w:numId w:val="3"/>
        </w:numPr>
        <w:spacing w:after="80"/>
      </w:pPr>
      <w:r>
        <w:rPr>
          <w:b/>
          <w:bCs/>
          <w:sz w:val="22"/>
          <w:szCs w:val="22"/>
        </w:rPr>
        <w:t xml:space="preserve">Generation latency (perceived): </w:t>
      </w:r>
      <w:r>
        <w:rPr>
          <w:sz w:val="22"/>
          <w:szCs w:val="22"/>
        </w:rPr>
        <w:t xml:space="preserve">Target ≤8 seconds.</w:t>
      </w:r>
    </w:p>
    <w:p>
      <w:pPr>
        <w:pStyle w:val="ListParagraph"/>
        <w:numPr>
          <w:ilvl w:val="0"/>
          <w:numId w:val="3"/>
        </w:numPr>
        <w:spacing w:after="80"/>
      </w:pPr>
      <w:r>
        <w:rPr>
          <w:b/>
          <w:bCs/>
          <w:sz w:val="22"/>
          <w:szCs w:val="22"/>
        </w:rPr>
        <w:t xml:space="preserve">Thumbs-up rate: </w:t>
      </w:r>
      <w:r>
        <w:rPr>
          <w:sz w:val="22"/>
          <w:szCs w:val="22"/>
        </w:rPr>
        <w:t xml:space="preserve">Target 70% on generated output.</w:t>
      </w:r>
    </w:p>
    <w:p>
      <w:pPr>
        <w:pStyle w:val="Heading2"/>
        <w:spacing w:after="140" w:before="280"/>
      </w:pPr>
      <w:r>
        <w:t xml:space="preserve">Lagging indicators (month 2–3)</w:t>
      </w:r>
    </w:p>
    <w:p>
      <w:pPr>
        <w:pStyle w:val="ListParagraph"/>
        <w:numPr>
          <w:ilvl w:val="0"/>
          <w:numId w:val="3"/>
        </w:numPr>
        <w:spacing w:after="80"/>
      </w:pPr>
      <w:r>
        <w:rPr>
          <w:b/>
          <w:bCs/>
          <w:sz w:val="22"/>
          <w:szCs w:val="22"/>
        </w:rPr>
        <w:t xml:space="preserve">Free-to-paid conversion: </w:t>
      </w:r>
      <w:r>
        <w:rPr>
          <w:sz w:val="22"/>
          <w:szCs w:val="22"/>
        </w:rPr>
        <w:t xml:space="preserve">8% within 30 days of first generation.</w:t>
      </w:r>
    </w:p>
    <w:p>
      <w:pPr>
        <w:pStyle w:val="ListParagraph"/>
        <w:numPr>
          <w:ilvl w:val="0"/>
          <w:numId w:val="3"/>
        </w:numPr>
        <w:spacing w:after="80"/>
      </w:pPr>
      <w:r>
        <w:rPr>
          <w:b/>
          <w:bCs/>
          <w:sz w:val="22"/>
          <w:szCs w:val="22"/>
        </w:rPr>
        <w:t xml:space="preserve">Listings/user/month for Starter tier: </w:t>
      </w:r>
      <w:r>
        <w:rPr>
          <w:sz w:val="22"/>
          <w:szCs w:val="22"/>
        </w:rPr>
        <w:t xml:space="preserve">≥15 (60% of cap).</w:t>
      </w:r>
    </w:p>
    <w:p>
      <w:pPr>
        <w:pStyle w:val="ListParagraph"/>
        <w:numPr>
          <w:ilvl w:val="0"/>
          <w:numId w:val="3"/>
        </w:numPr>
        <w:spacing w:after="80"/>
      </w:pPr>
      <w:r>
        <w:rPr>
          <w:b/>
          <w:bCs/>
          <w:sz w:val="22"/>
          <w:szCs w:val="22"/>
        </w:rPr>
        <w:t xml:space="preserve">Paid 60-day churn: </w:t>
      </w:r>
      <w:r>
        <w:rPr>
          <w:sz w:val="22"/>
          <w:szCs w:val="22"/>
        </w:rPr>
        <w:t xml:space="preserve">&lt;12%.</w:t>
      </w:r>
    </w:p>
    <w:p>
      <w:pPr>
        <w:pStyle w:val="ListParagraph"/>
        <w:numPr>
          <w:ilvl w:val="0"/>
          <w:numId w:val="3"/>
        </w:numPr>
        <w:spacing w:after="80"/>
      </w:pPr>
      <w:r>
        <w:rPr>
          <w:b/>
          <w:bCs/>
          <w:sz w:val="22"/>
          <w:szCs w:val="22"/>
        </w:rPr>
        <w:t xml:space="preserve">Cost-per-generation: </w:t>
      </w:r>
      <w:r>
        <w:rPr>
          <w:sz w:val="22"/>
          <w:szCs w:val="22"/>
        </w:rPr>
        <w:t xml:space="preserve">&lt;$0.15 blended.</w:t>
      </w:r>
    </w:p>
    <w:p>
      <w:pPr>
        <w:pStyle w:val="Heading2"/>
        <w:spacing w:after="140" w:before="280"/>
      </w:pPr>
      <w:r>
        <w:t xml:space="preserve">Counter-metrics (watch for)</w:t>
      </w:r>
    </w:p>
    <w:p>
      <w:pPr>
        <w:pStyle w:val="ListParagraph"/>
        <w:numPr>
          <w:ilvl w:val="0"/>
          <w:numId w:val="3"/>
        </w:numPr>
        <w:spacing w:after="80"/>
      </w:pPr>
      <w:r>
        <w:rPr>
          <w:sz w:val="22"/>
          <w:szCs w:val="22"/>
        </w:rPr>
        <w:t xml:space="preserve">AI-hallucination complaints (user feedback, "report listing" rate): &lt;2%.</w:t>
      </w:r>
    </w:p>
    <w:p>
      <w:pPr>
        <w:pStyle w:val="ListParagraph"/>
        <w:numPr>
          <w:ilvl w:val="0"/>
          <w:numId w:val="3"/>
        </w:numPr>
        <w:spacing w:after="80"/>
      </w:pPr>
      <w:r>
        <w:rPr>
          <w:sz w:val="22"/>
          <w:szCs w:val="22"/>
        </w:rPr>
        <w:t xml:space="preserve">eBay listing flag/removal rate (where detectable via user reports): &lt;1%.</w:t>
      </w:r>
    </w:p>
    <w:p>
      <w:pPr>
        <w:pStyle w:val="Heading1"/>
        <w:spacing w:after="200" w:before="360"/>
      </w:pPr>
      <w:r>
        <w:t xml:space="preserve">Pricing &amp; Tier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560"/>
      </w:tblGrid>
      <w:tr>
        <w:trPr>
          <w:tblHeader/>
        </w:trPr>
        <w:tc>
          <w:tcPr>
            <w:tcW w:type="dxa" w:w="2600"/>
            <w:tcBorders>
              <w:top w:val="single" w:color="CCCCCC" w:sz="1"/>
              <w:left w:val="single" w:color="CCCCCC" w:sz="1"/>
              <w:bottom w:val="single" w:color="CCCCCC" w:sz="1"/>
              <w:right w:val="single" w:color="CCCCCC" w:sz="1"/>
            </w:tcBorders>
            <w:shd w:fill="EAEFF5" w:val="clear"/>
            <w:tcMar>
              <w:top w:type="dxa" w:w="80"/>
              <w:left w:type="dxa" w:w="120"/>
              <w:bottom w:type="dxa" w:w="80"/>
              <w:right w:type="dxa" w:w="120"/>
            </w:tcMar>
          </w:tcPr>
          <w:p>
            <w:r>
              <w:rPr>
                <w:b/>
                <w:bCs/>
                <w:sz w:val="22"/>
                <w:szCs w:val="22"/>
              </w:rPr>
              <w:t xml:space="preserve">Tier</w:t>
            </w:r>
          </w:p>
        </w:tc>
        <w:tc>
          <w:tcPr>
            <w:tcW w:type="dxa" w:w="1800"/>
            <w:tcBorders>
              <w:top w:val="single" w:color="CCCCCC" w:sz="1"/>
              <w:left w:val="single" w:color="CCCCCC" w:sz="1"/>
              <w:bottom w:val="single" w:color="CCCCCC" w:sz="1"/>
              <w:right w:val="single" w:color="CCCCCC" w:sz="1"/>
            </w:tcBorders>
            <w:shd w:fill="EAEFF5" w:val="clear"/>
            <w:tcMar>
              <w:top w:type="dxa" w:w="80"/>
              <w:left w:type="dxa" w:w="120"/>
              <w:bottom w:type="dxa" w:w="80"/>
              <w:right w:type="dxa" w:w="120"/>
            </w:tcMar>
          </w:tcPr>
          <w:p>
            <w:r>
              <w:rPr>
                <w:b/>
                <w:bCs/>
                <w:sz w:val="22"/>
                <w:szCs w:val="22"/>
              </w:rPr>
              <w:t xml:space="preserve">Price</w:t>
            </w:r>
          </w:p>
        </w:tc>
        <w:tc>
          <w:tcPr>
            <w:tcW w:type="dxa" w:w="2400"/>
            <w:tcBorders>
              <w:top w:val="single" w:color="CCCCCC" w:sz="1"/>
              <w:left w:val="single" w:color="CCCCCC" w:sz="1"/>
              <w:bottom w:val="single" w:color="CCCCCC" w:sz="1"/>
              <w:right w:val="single" w:color="CCCCCC" w:sz="1"/>
            </w:tcBorders>
            <w:shd w:fill="EAEFF5" w:val="clear"/>
            <w:tcMar>
              <w:top w:type="dxa" w:w="80"/>
              <w:left w:type="dxa" w:w="120"/>
              <w:bottom w:type="dxa" w:w="80"/>
              <w:right w:type="dxa" w:w="120"/>
            </w:tcMar>
          </w:tcPr>
          <w:p>
            <w:r>
              <w:rPr>
                <w:b/>
                <w:bCs/>
                <w:sz w:val="22"/>
                <w:szCs w:val="22"/>
              </w:rPr>
              <w:t xml:space="preserve">Listings / month</w:t>
            </w:r>
          </w:p>
        </w:tc>
        <w:tc>
          <w:tcPr>
            <w:tcW w:type="dxa" w:w="2560"/>
            <w:tcBorders>
              <w:top w:val="single" w:color="CCCCCC" w:sz="1"/>
              <w:left w:val="single" w:color="CCCCCC" w:sz="1"/>
              <w:bottom w:val="single" w:color="CCCCCC" w:sz="1"/>
              <w:right w:val="single" w:color="CCCCCC" w:sz="1"/>
            </w:tcBorders>
            <w:shd w:fill="EAEFF5" w:val="clear"/>
            <w:tcMar>
              <w:top w:type="dxa" w:w="80"/>
              <w:left w:type="dxa" w:w="120"/>
              <w:bottom w:type="dxa" w:w="80"/>
              <w:right w:type="dxa" w:w="120"/>
            </w:tcMar>
          </w:tcPr>
          <w:p>
            <w:r>
              <w:rPr>
                <w:b/>
                <w:bCs/>
                <w:sz w:val="22"/>
                <w:szCs w:val="22"/>
              </w:rPr>
              <w:t xml:space="preserve">Intended user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Free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Try-it / casual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Starter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$9 /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Side-hustle reseller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Seller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$19 /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75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Semi-serious reseller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Power Seller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$49 /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250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Full-time reseller</w:t>
            </w:r>
          </w:p>
        </w:tc>
      </w:tr>
    </w:tbl>
    <w:p>
      <w:pPr>
        <w:spacing w:after="120"/>
      </w:pPr>
      <w:r>
        <w:rPr>
          <w:sz w:val="22"/>
          <w:szCs w:val="22"/>
        </w:rPr>
        <w:t xml:space="preserve"/>
      </w:r>
    </w:p>
    <w:p>
      <w:pPr>
        <w:pStyle w:val="Heading2"/>
        <w:spacing w:after="140" w:before="280"/>
      </w:pPr>
      <w:r>
        <w:t xml:space="preserve">Tier mismatch with the existing app</w:t>
      </w:r>
    </w:p>
    <w:p>
      <w:pPr>
        <w:spacing w:after="120"/>
      </w:pPr>
      <w:r>
        <w:rPr>
          <w:sz w:val="22"/>
          <w:szCs w:val="22"/>
        </w:rPr>
        <w:t xml:space="preserve">The existing FlipSignal app has three tiers — Free, Pro, Premium — stored as a Prisma enum (PlanTier) and gated centrally in src/lib/plans.ts. The PRD calls for Free, Starter, Seller, and Power Seller. Two reasonable paths:</w:t>
      </w:r>
    </w:p>
    <w:p>
      <w:pPr>
        <w:pStyle w:val="ListParagraph"/>
        <w:numPr>
          <w:ilvl w:val="0"/>
          <w:numId w:val="3"/>
        </w:numPr>
        <w:spacing w:after="80"/>
      </w:pPr>
      <w:r>
        <w:rPr>
          <w:b/>
          <w:bCs/>
          <w:sz w:val="22"/>
          <w:szCs w:val="22"/>
        </w:rPr>
        <w:t xml:space="preserve">Unify (recommended). </w:t>
      </w:r>
      <w:r>
        <w:rPr>
          <w:sz w:val="22"/>
          <w:szCs w:val="22"/>
        </w:rPr>
        <w:t xml:space="preserve">Rename Pro → Starter, Premium → Seller, add Power Seller as a new tier. Listings/month becomes one feature in each tier's bundle alongside the existing lead-feed limits. One pricing surface, one Stripe product set, one mental model. Clean because the app isn't live with paying customers yet (sign-ups default to Free; Stripe is scaffolded not in production).</w:t>
      </w:r>
    </w:p>
    <w:p>
      <w:pPr>
        <w:pStyle w:val="ListParagraph"/>
        <w:numPr>
          <w:ilvl w:val="0"/>
          <w:numId w:val="3"/>
        </w:numPr>
        <w:spacing w:after="80"/>
      </w:pPr>
      <w:r>
        <w:rPr>
          <w:b/>
          <w:bCs/>
          <w:sz w:val="22"/>
          <w:szCs w:val="22"/>
        </w:rPr>
        <w:t xml:space="preserve">Parallel SKUs. </w:t>
      </w:r>
      <w:r>
        <w:rPr>
          <w:sz w:val="22"/>
          <w:szCs w:val="22"/>
        </w:rPr>
        <w:t xml:space="preserve">Keep Free/Pro/Premium for lead-feed; sell Listing Signal as a separate add-on product with its own Starter/Seller/Power tier. Less disruption to existing gating, but doubles billing complexity and confuses the pricing page. Reject unless we discover paying customers we'd disrupt.</w:t>
      </w:r>
    </w:p>
    <w:p>
      <w:pPr>
        <w:spacing w:after="120"/>
      </w:pPr>
      <w:r>
        <w:rPr>
          <w:sz w:val="22"/>
          <w:szCs w:val="22"/>
        </w:rPr>
        <w:t xml:space="preserve"/>
      </w:r>
    </w:p>
    <w:p>
      <w:pPr>
        <w:pStyle w:val="Heading2"/>
        <w:spacing w:after="140" w:before="280"/>
      </w:pPr>
      <w:r>
        <w:t xml:space="preserve">Implementation notes for Unify</w:t>
      </w:r>
    </w:p>
    <w:p>
      <w:pPr>
        <w:pStyle w:val="ListParagraph"/>
        <w:numPr>
          <w:ilvl w:val="0"/>
          <w:numId w:val="3"/>
        </w:numPr>
        <w:spacing w:after="80"/>
      </w:pPr>
      <w:r>
        <w:rPr>
          <w:sz w:val="22"/>
          <w:szCs w:val="22"/>
        </w:rPr>
        <w:t xml:space="preserve">Prisma migration: ALTER TYPE "PlanTier" ADD VALUE for STARTER, SELLER, POWER_SELLER; rename PRO/PREMIUM via deprecation aliases or a backfill script if any data exists.</w:t>
      </w:r>
    </w:p>
    <w:p>
      <w:pPr>
        <w:pStyle w:val="ListParagraph"/>
        <w:numPr>
          <w:ilvl w:val="0"/>
          <w:numId w:val="3"/>
        </w:numPr>
        <w:spacing w:after="80"/>
      </w:pPr>
      <w:r>
        <w:rPr>
          <w:sz w:val="22"/>
          <w:szCs w:val="22"/>
        </w:rPr>
        <w:t xml:space="preserve">src/lib/plans.ts: extend the planContent map with listing quotas per tier; add a canGenerateListing(user) helper following the existing canUseLeadFilters pattern.</w:t>
      </w:r>
    </w:p>
    <w:p>
      <w:pPr>
        <w:pStyle w:val="ListParagraph"/>
        <w:numPr>
          <w:ilvl w:val="0"/>
          <w:numId w:val="3"/>
        </w:numPr>
        <w:spacing w:after="80"/>
      </w:pPr>
      <w:r>
        <w:rPr>
          <w:sz w:val="22"/>
          <w:szCs w:val="22"/>
        </w:rPr>
        <w:t xml:space="preserve">Stripe: add 3 new price IDs (STRIPE_STARTER_PRICE_ID, STRIPE_SELLER_PRICE_ID, STRIPE_POWER_PRICE_ID); refactor the hardcoded ternary in /api/billing/checkout/route.ts into a tier→priceId map.</w:t>
      </w:r>
    </w:p>
    <w:p>
      <w:pPr>
        <w:pStyle w:val="ListParagraph"/>
        <w:numPr>
          <w:ilvl w:val="0"/>
          <w:numId w:val="3"/>
        </w:numPr>
        <w:spacing w:after="80"/>
      </w:pPr>
      <w:r>
        <w:rPr>
          <w:sz w:val="22"/>
          <w:szCs w:val="22"/>
        </w:rPr>
        <w:t xml:space="preserve">Existing seeded demo accounts (demo@, pro@, premium@, admin@) get renamed/remapped during the same migration.</w:t>
      </w:r>
    </w:p>
    <w:p>
      <w:pPr>
        <w:spacing w:after="120"/>
      </w:pPr>
      <w:r>
        <w:rPr>
          <w:sz w:val="22"/>
          <w:szCs w:val="22"/>
        </w:rPr>
        <w:t xml:space="preserve"/>
      </w:r>
    </w:p>
    <w:p>
      <w:pPr>
        <w:spacing w:after="120"/>
      </w:pPr>
      <w:r>
        <w:rPr>
          <w:b/>
          <w:bCs/>
          <w:sz w:val="22"/>
          <w:szCs w:val="22"/>
        </w:rPr>
        <w:t xml:space="preserve">Open question: </w:t>
      </w:r>
      <w:r>
        <w:rPr>
          <w:sz w:val="22"/>
          <w:szCs w:val="22"/>
        </w:rPr>
        <w:t xml:space="preserve">Add-on packs (e.g., $5 for 25 extra listings) and/or annual plans at -20%? Decision deferred to post-launch based on usage shape.</w:t>
      </w:r>
    </w:p>
    <w:p>
      <w:pPr>
        <w:pStyle w:val="Heading1"/>
        <w:spacing w:after="200" w:before="360"/>
      </w:pPr>
      <w:r>
        <w:t xml:space="preserve">Open Questions</w:t>
      </w:r>
    </w:p>
    <w:p>
      <w:pPr>
        <w:pStyle w:val="ListParagraph"/>
        <w:numPr>
          <w:ilvl w:val="0"/>
          <w:numId w:val="3"/>
        </w:numPr>
        <w:spacing w:after="80"/>
      </w:pPr>
      <w:r>
        <w:rPr>
          <w:b/>
          <w:bCs/>
          <w:sz w:val="22"/>
          <w:szCs w:val="22"/>
        </w:rPr>
        <w:t xml:space="preserve">(Eng) </w:t>
      </w:r>
      <w:r>
        <w:rPr>
          <w:sz w:val="22"/>
          <w:szCs w:val="22"/>
        </w:rPr>
        <w:t xml:space="preserve">Which vision model — GPT-4o, Claude with vision, Gemini? Need to benchmark accuracy on thrift-quality photos before committing.</w:t>
      </w:r>
    </w:p>
    <w:p>
      <w:pPr>
        <w:pStyle w:val="ListParagraph"/>
        <w:numPr>
          <w:ilvl w:val="0"/>
          <w:numId w:val="3"/>
        </w:numPr>
        <w:spacing w:after="80"/>
      </w:pPr>
      <w:r>
        <w:rPr>
          <w:b/>
          <w:bCs/>
          <w:sz w:val="22"/>
          <w:szCs w:val="22"/>
        </w:rPr>
        <w:t xml:space="preserve">(Eng) </w:t>
      </w:r>
      <w:r>
        <w:rPr>
          <w:sz w:val="22"/>
          <w:szCs w:val="22"/>
        </w:rPr>
        <w:t xml:space="preserve">Storage strategy for uploaded photos — keep originals indefinitely, or evict 30 days after listing is saved?</w:t>
      </w:r>
    </w:p>
    <w:p>
      <w:pPr>
        <w:pStyle w:val="ListParagraph"/>
        <w:numPr>
          <w:ilvl w:val="0"/>
          <w:numId w:val="3"/>
        </w:numPr>
        <w:spacing w:after="80"/>
      </w:pPr>
      <w:r>
        <w:rPr>
          <w:b/>
          <w:bCs/>
          <w:sz w:val="22"/>
          <w:szCs w:val="22"/>
        </w:rPr>
        <w:t xml:space="preserve">(Legal / Trust) </w:t>
      </w:r>
      <w:r>
        <w:rPr>
          <w:sz w:val="22"/>
          <w:szCs w:val="22"/>
        </w:rPr>
        <w:t xml:space="preserve">Do we need a stronger "human review" disclaimer given hallucination risk on regulated categories?</w:t>
      </w:r>
    </w:p>
    <w:p>
      <w:pPr>
        <w:pStyle w:val="ListParagraph"/>
        <w:numPr>
          <w:ilvl w:val="0"/>
          <w:numId w:val="3"/>
        </w:numPr>
        <w:spacing w:after="80"/>
      </w:pPr>
      <w:r>
        <w:rPr>
          <w:b/>
          <w:bCs/>
          <w:sz w:val="22"/>
          <w:szCs w:val="22"/>
        </w:rPr>
        <w:t xml:space="preserve">(Data) </w:t>
      </w:r>
      <w:r>
        <w:rPr>
          <w:sz w:val="22"/>
          <w:szCs w:val="22"/>
        </w:rPr>
        <w:t xml:space="preserve">Source for the eBay category tree — public taxonomy, hard-coded subset, or eBay Browse API (requires app approval)?</w:t>
      </w:r>
    </w:p>
    <w:p>
      <w:pPr>
        <w:pStyle w:val="ListParagraph"/>
        <w:numPr>
          <w:ilvl w:val="0"/>
          <w:numId w:val="3"/>
        </w:numPr>
        <w:spacing w:after="80"/>
      </w:pPr>
      <w:r>
        <w:rPr>
          <w:b/>
          <w:bCs/>
          <w:sz w:val="22"/>
          <w:szCs w:val="22"/>
        </w:rPr>
        <w:t xml:space="preserve">(Product) </w:t>
      </w:r>
      <w:r>
        <w:rPr>
          <w:sz w:val="22"/>
          <w:szCs w:val="22"/>
        </w:rPr>
        <w:t xml:space="preserve">Should Save-listing require login? At MVP yes (quota), but can we let anon users generate one as a demo?</w:t>
      </w:r>
    </w:p>
    <w:p>
      <w:pPr>
        <w:pStyle w:val="ListParagraph"/>
        <w:numPr>
          <w:ilvl w:val="0"/>
          <w:numId w:val="3"/>
        </w:numPr>
        <w:spacing w:after="80"/>
      </w:pPr>
      <w:r>
        <w:rPr>
          <w:b/>
          <w:bCs/>
          <w:sz w:val="22"/>
          <w:szCs w:val="22"/>
        </w:rPr>
        <w:t xml:space="preserve">(Pricing) </w:t>
      </w:r>
      <w:r>
        <w:rPr>
          <w:sz w:val="22"/>
          <w:szCs w:val="22"/>
        </w:rPr>
        <w:t xml:space="preserve">Is Power Seller tier needed at launch, or wait for demand?</w:t>
      </w:r>
    </w:p>
    <w:p>
      <w:pPr>
        <w:pStyle w:val="Heading1"/>
        <w:spacing w:after="200" w:before="360"/>
      </w:pPr>
      <w:r>
        <w:t xml:space="preserve">What's Already Built (Existing FlipSignal Infrastructure)</w:t>
      </w:r>
    </w:p>
    <w:p>
      <w:pPr>
        <w:spacing w:after="120"/>
      </w:pPr>
      <w:r>
        <w:rPr>
          <w:sz w:val="22"/>
          <w:szCs w:val="22"/>
        </w:rPr>
        <w:t xml:space="preserve">FlipSignal today is a different reseller workflow — curated lead feed, profit calculator, deal lifecycle. None of Listing Signal exists yet. But the surrounding plumbing is largely reusable. This section maps each capability to one of three states: Reuse (plug straight in), Tweak (small extension to an existing pattern), or Build (no infrastructure exists, greenfield).</w:t>
      </w:r>
    </w:p>
    <w:p>
      <w:pPr>
        <w:spacing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EAEFF5" w:val="clear"/>
            <w:tcMar>
              <w:top w:type="dxa" w:w="80"/>
              <w:left w:type="dxa" w:w="120"/>
              <w:bottom w:type="dxa" w:w="80"/>
              <w:right w:type="dxa" w:w="120"/>
            </w:tcMar>
          </w:tcPr>
          <w:p>
            <w:r>
              <w:rPr>
                <w:b/>
                <w:bCs/>
                <w:sz w:val="22"/>
                <w:szCs w:val="22"/>
              </w:rPr>
              <w:t xml:space="preserve">Capability</w:t>
            </w:r>
          </w:p>
        </w:tc>
        <w:tc>
          <w:tcPr>
            <w:tcW w:type="dxa" w:w="1400"/>
            <w:tcBorders>
              <w:top w:val="single" w:color="CCCCCC" w:sz="1"/>
              <w:left w:val="single" w:color="CCCCCC" w:sz="1"/>
              <w:bottom w:val="single" w:color="CCCCCC" w:sz="1"/>
              <w:right w:val="single" w:color="CCCCCC" w:sz="1"/>
            </w:tcBorders>
            <w:shd w:fill="EAEFF5" w:val="clear"/>
            <w:tcMar>
              <w:top w:type="dxa" w:w="80"/>
              <w:left w:type="dxa" w:w="120"/>
              <w:bottom w:type="dxa" w:w="80"/>
              <w:right w:type="dxa" w:w="120"/>
            </w:tcMar>
          </w:tcPr>
          <w:p>
            <w:pPr>
              <w:jc w:val="center"/>
            </w:pPr>
            <w:r>
              <w:rPr>
                <w:b/>
                <w:bCs/>
                <w:sz w:val="22"/>
                <w:szCs w:val="22"/>
              </w:rPr>
              <w:t xml:space="preserve">Status</w:t>
            </w:r>
          </w:p>
        </w:tc>
        <w:tc>
          <w:tcPr>
            <w:tcW w:type="dxa" w:w="5160"/>
            <w:tcBorders>
              <w:top w:val="single" w:color="CCCCCC" w:sz="1"/>
              <w:left w:val="single" w:color="CCCCCC" w:sz="1"/>
              <w:bottom w:val="single" w:color="CCCCCC" w:sz="1"/>
              <w:right w:val="single" w:color="CCCCCC" w:sz="1"/>
            </w:tcBorders>
            <w:shd w:fill="EAEFF5" w:val="clear"/>
            <w:tcMar>
              <w:top w:type="dxa" w:w="80"/>
              <w:left w:type="dxa" w:w="120"/>
              <w:bottom w:type="dxa" w:w="80"/>
              <w:right w:type="dxa" w:w="120"/>
            </w:tcMar>
          </w:tcPr>
          <w:p>
            <w:r>
              <w:rPr>
                <w:b/>
                <w:bCs/>
                <w:sz w:val="22"/>
                <w:szCs w:val="22"/>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Auth + session</w:t>
            </w:r>
          </w:p>
        </w:tc>
        <w:tc>
          <w:tcPr>
            <w:tcW w:type="dxa" w:w="14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pPr>
              <w:jc w:val="center"/>
            </w:pPr>
            <w:r>
              <w:rPr>
                <w:b/>
                <w:bCs/>
                <w:sz w:val="22"/>
                <w:szCs w:val="22"/>
              </w:rPr>
              <w:t xml:space="preserve">Reuse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getCurrentUser() and requireUser() in src/lib/auth/session.ts return user + plan + subscription. Plug straight 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Domain layer pattern</w:t>
            </w:r>
          </w:p>
        </w:tc>
        <w:tc>
          <w:tcPr>
            <w:tcW w:type="dxa" w:w="14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pPr>
              <w:jc w:val="center"/>
            </w:pPr>
            <w:r>
              <w:rPr>
                <w:b/>
                <w:bCs/>
                <w:sz w:val="22"/>
                <w:szCs w:val="22"/>
              </w:rPr>
              <w:t xml:space="preserve">Reuse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Mirror src/domains/deals/service.ts: pure async functions, prisma calls, called from src/actions/.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Server actions</w:t>
            </w:r>
          </w:p>
        </w:tc>
        <w:tc>
          <w:tcPr>
            <w:tcW w:type="dxa" w:w="14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pPr>
              <w:jc w:val="center"/>
            </w:pPr>
            <w:r>
              <w:rPr>
                <w:b/>
                <w:bCs/>
                <w:sz w:val="22"/>
                <w:szCs w:val="22"/>
              </w:rPr>
              <w:t xml:space="preserve">Reuse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Follow src/actions/deal-actions.ts: FormData → Zod → service → { success, message } state.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Prisma + Postgres</w:t>
            </w:r>
          </w:p>
        </w:tc>
        <w:tc>
          <w:tcPr>
            <w:tcW w:type="dxa" w:w="14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pPr>
              <w:jc w:val="center"/>
            </w:pPr>
            <w:r>
              <w:rPr>
                <w:b/>
                <w:bCs/>
                <w:sz w:val="22"/>
                <w:szCs w:val="22"/>
              </w:rPr>
              <w:t xml:space="preserve">Reuse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Add Listing and SavedListing models; extend User and Subscription relations.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UI primitives</w:t>
            </w:r>
          </w:p>
        </w:tc>
        <w:tc>
          <w:tcPr>
            <w:tcW w:type="dxa" w:w="1400"/>
            <w:tcBorders>
              <w:top w:val="single" w:color="CCCCCC" w:sz="1"/>
              <w:left w:val="single" w:color="CCCCCC" w:sz="1"/>
              <w:bottom w:val="single" w:color="CCCCCC" w:sz="1"/>
              <w:right w:val="single" w:color="CCCCCC" w:sz="1"/>
            </w:tcBorders>
            <w:shd w:fill="D6F0DE" w:val="clear"/>
            <w:tcMar>
              <w:top w:type="dxa" w:w="80"/>
              <w:left w:type="dxa" w:w="120"/>
              <w:bottom w:type="dxa" w:w="80"/>
              <w:right w:type="dxa" w:w="120"/>
            </w:tcMar>
          </w:tcPr>
          <w:p>
            <w:pPr>
              <w:jc w:val="center"/>
            </w:pPr>
            <w:r>
              <w:rPr>
                <w:b/>
                <w:bCs/>
                <w:sz w:val="22"/>
                <w:szCs w:val="22"/>
              </w:rPr>
              <w:t xml:space="preserve">Reuse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src/components/ui has Button/Input/Textarea/Select/Label/Badge/Card, shadcn-style with cn() and CSS-variable tokens.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Plan gating</w:t>
            </w:r>
          </w:p>
        </w:tc>
        <w:tc>
          <w:tcPr>
            <w:tcW w:type="dxa" w:w="1400"/>
            <w:tcBorders>
              <w:top w:val="single" w:color="CCCCCC" w:sz="1"/>
              <w:left w:val="single" w:color="CCCCCC" w:sz="1"/>
              <w:bottom w:val="single" w:color="CCCCCC" w:sz="1"/>
              <w:right w:val="single" w:color="CCCCCC" w:sz="1"/>
            </w:tcBorders>
            <w:shd w:fill="FFF1B8" w:val="clear"/>
            <w:tcMar>
              <w:top w:type="dxa" w:w="80"/>
              <w:left w:type="dxa" w:w="120"/>
              <w:bottom w:type="dxa" w:w="80"/>
              <w:right w:type="dxa" w:w="120"/>
            </w:tcMar>
          </w:tcPr>
          <w:p>
            <w:pPr>
              <w:jc w:val="center"/>
            </w:pPr>
            <w:r>
              <w:rPr>
                <w:b/>
                <w:bCs/>
                <w:sz w:val="22"/>
                <w:szCs w:val="22"/>
              </w:rPr>
              <w:t xml:space="preserve">Tweak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src/lib/plans.ts is a clean planContent map; extend with listing quotas and add canGenerateListing().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Stripe checkout</w:t>
            </w:r>
          </w:p>
        </w:tc>
        <w:tc>
          <w:tcPr>
            <w:tcW w:type="dxa" w:w="1400"/>
            <w:tcBorders>
              <w:top w:val="single" w:color="CCCCCC" w:sz="1"/>
              <w:left w:val="single" w:color="CCCCCC" w:sz="1"/>
              <w:bottom w:val="single" w:color="CCCCCC" w:sz="1"/>
              <w:right w:val="single" w:color="CCCCCC" w:sz="1"/>
            </w:tcBorders>
            <w:shd w:fill="FFF1B8" w:val="clear"/>
            <w:tcMar>
              <w:top w:type="dxa" w:w="80"/>
              <w:left w:type="dxa" w:w="120"/>
              <w:bottom w:type="dxa" w:w="80"/>
              <w:right w:type="dxa" w:w="120"/>
            </w:tcMar>
          </w:tcPr>
          <w:p>
            <w:pPr>
              <w:jc w:val="center"/>
            </w:pPr>
            <w:r>
              <w:rPr>
                <w:b/>
                <w:bCs/>
                <w:sz w:val="22"/>
                <w:szCs w:val="22"/>
              </w:rPr>
              <w:t xml:space="preserve">Tweak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Reuse /api/billing/checkout route; refactor hardcoded ternary to tier→priceId map; add new SKUs. Webhook handler not yet built.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Tier names</w:t>
            </w:r>
          </w:p>
        </w:tc>
        <w:tc>
          <w:tcPr>
            <w:tcW w:type="dxa" w:w="1400"/>
            <w:tcBorders>
              <w:top w:val="single" w:color="CCCCCC" w:sz="1"/>
              <w:left w:val="single" w:color="CCCCCC" w:sz="1"/>
              <w:bottom w:val="single" w:color="CCCCCC" w:sz="1"/>
              <w:right w:val="single" w:color="CCCCCC" w:sz="1"/>
            </w:tcBorders>
            <w:shd w:fill="FFF1B8" w:val="clear"/>
            <w:tcMar>
              <w:top w:type="dxa" w:w="80"/>
              <w:left w:type="dxa" w:w="120"/>
              <w:bottom w:type="dxa" w:w="80"/>
              <w:right w:type="dxa" w:w="120"/>
            </w:tcMar>
          </w:tcPr>
          <w:p>
            <w:pPr>
              <w:jc w:val="center"/>
            </w:pPr>
            <w:r>
              <w:rPr>
                <w:b/>
                <w:bCs/>
                <w:sz w:val="22"/>
                <w:szCs w:val="22"/>
              </w:rPr>
              <w:t xml:space="preserve">Tweak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Additive Prisma enum migration + rename existing tiers. Doable because no live paying customers yet.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Image upload</w:t>
            </w:r>
          </w:p>
        </w:tc>
        <w:tc>
          <w:tcPr>
            <w:tcW w:type="dxa" w:w="1400"/>
            <w:tcBorders>
              <w:top w:val="single" w:color="CCCCCC" w:sz="1"/>
              <w:left w:val="single" w:color="CCCCCC" w:sz="1"/>
              <w:bottom w:val="single" w:color="CCCCCC" w:sz="1"/>
              <w:right w:val="single" w:color="CCCCCC" w:sz="1"/>
            </w:tcBorders>
            <w:shd w:fill="F9D6D6" w:val="clear"/>
            <w:tcMar>
              <w:top w:type="dxa" w:w="80"/>
              <w:left w:type="dxa" w:w="120"/>
              <w:bottom w:type="dxa" w:w="80"/>
              <w:right w:type="dxa" w:w="120"/>
            </w:tcMar>
          </w:tcPr>
          <w:p>
            <w:pPr>
              <w:jc w:val="center"/>
            </w:pPr>
            <w:r>
              <w:rPr>
                <w:b/>
                <w:bCs/>
                <w:sz w:val="22"/>
                <w:szCs w:val="22"/>
              </w:rPr>
              <w:t xml:space="preserve">Build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Zero infrastructure. No multipart handlers, no S3/R2/Cloudinary. Greenfield. Pick a provider (R2 recommended for cost) and build the upload + signed-URL flow.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AI / LLM integration</w:t>
            </w:r>
          </w:p>
        </w:tc>
        <w:tc>
          <w:tcPr>
            <w:tcW w:type="dxa" w:w="1400"/>
            <w:tcBorders>
              <w:top w:val="single" w:color="CCCCCC" w:sz="1"/>
              <w:left w:val="single" w:color="CCCCCC" w:sz="1"/>
              <w:bottom w:val="single" w:color="CCCCCC" w:sz="1"/>
              <w:right w:val="single" w:color="CCCCCC" w:sz="1"/>
            </w:tcBorders>
            <w:shd w:fill="F9D6D6" w:val="clear"/>
            <w:tcMar>
              <w:top w:type="dxa" w:w="80"/>
              <w:left w:type="dxa" w:w="120"/>
              <w:bottom w:type="dxa" w:w="80"/>
              <w:right w:type="dxa" w:w="120"/>
            </w:tcMar>
          </w:tcPr>
          <w:p>
            <w:pPr>
              <w:jc w:val="center"/>
            </w:pPr>
            <w:r>
              <w:rPr>
                <w:b/>
                <w:bCs/>
                <w:sz w:val="22"/>
                <w:szCs w:val="22"/>
              </w:rPr>
              <w:t xml:space="preserve">Build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 SDK in package.json. Greenfield. Pick a vision-capable model and build the prompt + JSON-schema validation pipeline.</w:t>
            </w:r>
          </w:p>
        </w:tc>
      </w:tr>
    </w:tbl>
    <w:p>
      <w:pPr>
        <w:spacing w:after="120"/>
      </w:pPr>
      <w:r>
        <w:rPr>
          <w:sz w:val="22"/>
          <w:szCs w:val="22"/>
        </w:rPr>
        <w:t xml:space="preserve"/>
      </w:r>
    </w:p>
    <w:p>
      <w:pPr>
        <w:spacing w:after="120"/>
      </w:pPr>
      <w:r>
        <w:rPr>
          <w:b/>
          <w:bCs/>
          <w:sz w:val="22"/>
          <w:szCs w:val="22"/>
        </w:rPr>
        <w:t xml:space="preserve">Read: </w:t>
      </w:r>
      <w:r>
        <w:rPr>
          <w:sz w:val="22"/>
          <w:szCs w:val="22"/>
        </w:rPr>
        <w:t xml:space="preserve">two pieces are truly greenfield — image upload and the LLM call. Everything else fits the patterns the app already has. Phasing below sequences these two unknowns first so they don't block UI work.</w:t>
      </w:r>
    </w:p>
    <w:p>
      <w:pPr>
        <w:pStyle w:val="Heading1"/>
        <w:spacing w:after="200" w:before="360"/>
      </w:pPr>
      <w:r>
        <w:t xml:space="preserve">Phasing — Revised 6-Week Build</w:t>
      </w:r>
    </w:p>
    <w:p>
      <w:pPr>
        <w:spacing w:after="120"/>
      </w:pPr>
      <w:r>
        <w:rPr>
          <w:sz w:val="22"/>
          <w:szCs w:val="22"/>
        </w:rPr>
        <w:t xml:space="preserve">Sequenced to retire the two greenfield risks (image upload, LLM call) early so they don't block UI work. Tier migration lands in week 1 because plan gating is reused throughout.</w:t>
      </w:r>
    </w:p>
    <w:p>
      <w:pPr>
        <w:pStyle w:val="ListParagraph"/>
        <w:numPr>
          <w:ilvl w:val="0"/>
          <w:numId w:val="3"/>
        </w:numPr>
        <w:spacing w:after="80"/>
      </w:pPr>
      <w:r>
        <w:rPr>
          <w:b/>
          <w:bCs/>
          <w:sz w:val="22"/>
          <w:szCs w:val="22"/>
        </w:rPr>
        <w:t xml:space="preserve">Week 1 — Foundations &amp; risk retirement (parallel tracks). </w:t>
      </w:r>
      <w:r>
        <w:rPr>
          <w:sz w:val="22"/>
          <w:szCs w:val="22"/>
        </w:rPr>
        <w:t xml:space="preserve">Track A: Prisma migration to add Listing + SavedListing models, extend PlanTier enum (STARTER/SELLER/POWER_SELLER), update planContent map with listing quotas, refactor Stripe checkout to a tier→priceId map. Track B: image upload spike (R2 or S3 + signed URLs) + vision-model bakeoff on 30–50 real photos across categories.</w:t>
      </w:r>
    </w:p>
    <w:p>
      <w:pPr>
        <w:pStyle w:val="ListParagraph"/>
        <w:numPr>
          <w:ilvl w:val="0"/>
          <w:numId w:val="3"/>
        </w:numPr>
        <w:spacing w:after="80"/>
      </w:pPr>
      <w:r>
        <w:rPr>
          <w:b/>
          <w:bCs/>
          <w:sz w:val="22"/>
          <w:szCs w:val="22"/>
        </w:rPr>
        <w:t xml:space="preserve">Week 2 — UI scaffold. </w:t>
      </w:r>
      <w:r>
        <w:rPr>
          <w:sz w:val="22"/>
          <w:szCs w:val="22"/>
        </w:rPr>
        <w:t xml:space="preserve">/listing-generator page with PhotoUploader, MarketplaceSelector, ProductDetailsForm wired to upload infra. Backend stub returns canned output so UI can be built without the AI. Quota gating live via canGenerateListing().</w:t>
      </w:r>
    </w:p>
    <w:p>
      <w:pPr>
        <w:pStyle w:val="ListParagraph"/>
        <w:numPr>
          <w:ilvl w:val="0"/>
          <w:numId w:val="3"/>
        </w:numPr>
        <w:spacing w:after="80"/>
      </w:pPr>
      <w:r>
        <w:rPr>
          <w:b/>
          <w:bCs/>
          <w:sz w:val="22"/>
          <w:szCs w:val="22"/>
        </w:rPr>
        <w:t xml:space="preserve">Week 3 — AI integration. </w:t>
      </w:r>
      <w:r>
        <w:rPr>
          <w:sz w:val="22"/>
          <w:szCs w:val="22"/>
        </w:rPr>
        <w:t xml:space="preserve">Real LLM call replaces the stub. System prompt + JSON-schema validation pipeline. ListingOutput renders all 11 sections with CopyButton. Confidence/uncertainty flags surfaced in UI.</w:t>
      </w:r>
    </w:p>
    <w:p>
      <w:pPr>
        <w:pStyle w:val="ListParagraph"/>
        <w:numPr>
          <w:ilvl w:val="0"/>
          <w:numId w:val="3"/>
        </w:numPr>
        <w:spacing w:after="80"/>
      </w:pPr>
      <w:r>
        <w:rPr>
          <w:b/>
          <w:bCs/>
          <w:sz w:val="22"/>
          <w:szCs w:val="22"/>
        </w:rPr>
        <w:t xml:space="preserve">Week 4 — Persistence + cards. </w:t>
      </w:r>
      <w:r>
        <w:rPr>
          <w:sz w:val="22"/>
          <w:szCs w:val="22"/>
        </w:rPr>
        <w:t xml:space="preserve">PricingSuggestionCard and ShippingRecommendationCard with rationales. Photo notes. /saved-listings page using existing domain pattern (mirror src/domains/deals/service.ts).</w:t>
      </w:r>
    </w:p>
    <w:p>
      <w:pPr>
        <w:pStyle w:val="ListParagraph"/>
        <w:numPr>
          <w:ilvl w:val="0"/>
          <w:numId w:val="3"/>
        </w:numPr>
        <w:spacing w:after="80"/>
      </w:pPr>
      <w:r>
        <w:rPr>
          <w:b/>
          <w:bCs/>
          <w:sz w:val="22"/>
          <w:szCs w:val="22"/>
        </w:rPr>
        <w:t xml:space="preserve">Week 5 — Billing + polish. </w:t>
      </w:r>
      <w:r>
        <w:rPr>
          <w:sz w:val="22"/>
          <w:szCs w:val="22"/>
        </w:rPr>
        <w:t xml:space="preserve">Stripe SKUs created and wired. Tier migration applied to seeded demo accounts. Onboarding flow. Internal QA on 100 real items across categories. Cost-per-generation telemetry.</w:t>
      </w:r>
    </w:p>
    <w:p>
      <w:pPr>
        <w:pStyle w:val="ListParagraph"/>
        <w:numPr>
          <w:ilvl w:val="0"/>
          <w:numId w:val="3"/>
        </w:numPr>
        <w:spacing w:after="80"/>
      </w:pPr>
      <w:r>
        <w:rPr>
          <w:b/>
          <w:bCs/>
          <w:sz w:val="22"/>
          <w:szCs w:val="22"/>
        </w:rPr>
        <w:t xml:space="preserve">Week 6 — Beta launch. </w:t>
      </w:r>
      <w:r>
        <w:rPr>
          <w:sz w:val="22"/>
          <w:szCs w:val="22"/>
        </w:rPr>
        <w:t xml:space="preserve">Ship to ~50 invited resellers. Instrument all leading metrics. Weekly review on quality and cost.</w:t>
      </w:r>
    </w:p>
    <w:p>
      <w:pPr>
        <w:pStyle w:val="Heading1"/>
        <w:spacing w:after="200" w:before="360"/>
      </w:pPr>
      <w:r>
        <w:t xml:space="preserve">Risks &amp; Mitigations</w:t>
      </w:r>
    </w:p>
    <w:p>
      <w:pPr>
        <w:pStyle w:val="ListParagraph"/>
        <w:numPr>
          <w:ilvl w:val="0"/>
          <w:numId w:val="3"/>
        </w:numPr>
        <w:spacing w:after="80"/>
      </w:pPr>
      <w:r>
        <w:rPr>
          <w:b/>
          <w:bCs/>
          <w:sz w:val="22"/>
          <w:szCs w:val="22"/>
        </w:rPr>
        <w:t xml:space="preserve">AI accuracy on niche items. </w:t>
      </w:r>
      <w:r>
        <w:rPr>
          <w:sz w:val="22"/>
          <w:szCs w:val="22"/>
        </w:rPr>
        <w:t xml:space="preserve">Mitigation: hedged language baked into the prompt; user can override every field; uncertainty flags surfaced in UI.</w:t>
      </w:r>
    </w:p>
    <w:p>
      <w:pPr>
        <w:pStyle w:val="ListParagraph"/>
        <w:numPr>
          <w:ilvl w:val="0"/>
          <w:numId w:val="3"/>
        </w:numPr>
        <w:spacing w:after="80"/>
      </w:pPr>
      <w:r>
        <w:rPr>
          <w:b/>
          <w:bCs/>
          <w:sz w:val="22"/>
          <w:szCs w:val="22"/>
        </w:rPr>
        <w:t xml:space="preserve">eBay ToS / category tree drift. </w:t>
      </w:r>
      <w:r>
        <w:rPr>
          <w:sz w:val="22"/>
          <w:szCs w:val="22"/>
        </w:rPr>
        <w:t xml:space="preserve">Mitigation: keep category mapping in a config we can update without redeploy; monitor for category renames.</w:t>
      </w:r>
    </w:p>
    <w:p>
      <w:pPr>
        <w:pStyle w:val="ListParagraph"/>
        <w:numPr>
          <w:ilvl w:val="0"/>
          <w:numId w:val="3"/>
        </w:numPr>
        <w:spacing w:after="80"/>
      </w:pPr>
      <w:r>
        <w:rPr>
          <w:b/>
          <w:bCs/>
          <w:sz w:val="22"/>
          <w:szCs w:val="22"/>
        </w:rPr>
        <w:t xml:space="preserve">Cost blowout from free-tier abuse. </w:t>
      </w:r>
      <w:r>
        <w:rPr>
          <w:sz w:val="22"/>
          <w:szCs w:val="22"/>
        </w:rPr>
        <w:t xml:space="preserve">Mitigation: 3-listing cap, image size limits, per-IP rate limiting, photo dedupe hash before re-running.</w:t>
      </w:r>
    </w:p>
    <w:p>
      <w:pPr>
        <w:pStyle w:val="ListParagraph"/>
        <w:numPr>
          <w:ilvl w:val="0"/>
          <w:numId w:val="3"/>
        </w:numPr>
        <w:spacing w:after="80"/>
      </w:pPr>
      <w:r>
        <w:rPr>
          <w:b/>
          <w:bCs/>
          <w:sz w:val="22"/>
          <w:szCs w:val="22"/>
        </w:rPr>
        <w:t xml:space="preserve">Quality vs. existing free eBay helper tools. </w:t>
      </w:r>
      <w:r>
        <w:rPr>
          <w:sz w:val="22"/>
          <w:szCs w:val="22"/>
        </w:rPr>
        <w:t xml:space="preserve">Mitigation: lean on the photo-driven workflow + selling-goal-aware pricing as the wedge.</w:t>
      </w:r>
    </w:p>
    <w:p>
      <w:pPr>
        <w:pStyle w:val="ListParagraph"/>
        <w:numPr>
          <w:ilvl w:val="0"/>
          <w:numId w:val="3"/>
        </w:numPr>
        <w:spacing w:after="80"/>
      </w:pPr>
      <w:r>
        <w:rPr>
          <w:b/>
          <w:bCs/>
          <w:sz w:val="22"/>
          <w:szCs w:val="22"/>
        </w:rPr>
        <w:t xml:space="preserve">Hallucination → buyer complaints / chargebacks. </w:t>
      </w:r>
      <w:r>
        <w:rPr>
          <w:sz w:val="22"/>
          <w:szCs w:val="22"/>
        </w:rPr>
        <w:t xml:space="preserve">Mitigation: explicit "verify before posting" disclaimer; cautious-language rules; surface uncertainty flags inline.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293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FlipSignal — Listing Signal MVP PRD</dc:title>
  <dc:creator>Marcus</dc:creator>
  <cp:lastModifiedBy>Un-named</cp:lastModifiedBy>
  <cp:revision>1</cp:revision>
  <dcterms:created xsi:type="dcterms:W3CDTF">2026-04-30T21:57:44.713Z</dcterms:created>
  <dcterms:modified xsi:type="dcterms:W3CDTF">2026-04-30T21:57:44.717Z</dcterms:modified>
</cp:coreProperties>
</file>

<file path=docProps/custom.xml><?xml version="1.0" encoding="utf-8"?>
<Properties xmlns="http://schemas.openxmlformats.org/officeDocument/2006/custom-properties" xmlns:vt="http://schemas.openxmlformats.org/officeDocument/2006/docPropsVTypes"/>
</file>