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Times New Roman" w:eastAsia="Times New Roman" w:hAnsi="Times New Roman" w:cs="Times New Roman"/>
          <w:sz w:val="24"/>
          <w:szCs w:val="24"/>
        </w:rPr>
        <w:br/>
      </w:r>
      <w:r w:rsidRPr="006745F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Chief of Police Carmen Best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Seattle Police Department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PO Box 34986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Seattle, Washington</w:t>
      </w:r>
      <w:proofErr w:type="gramStart"/>
      <w:r w:rsidRPr="006745FE">
        <w:rPr>
          <w:rFonts w:ascii="Arial" w:eastAsia="Times New Roman" w:hAnsi="Arial" w:cs="Arial"/>
          <w:color w:val="000000"/>
          <w:sz w:val="20"/>
          <w:szCs w:val="20"/>
        </w:rPr>
        <w:t>  0</w:t>
      </w:r>
      <w:proofErr w:type="gramEnd"/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6745F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6745FE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Dear Chief Best,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The recent </w:t>
      </w:r>
      <w:proofErr w:type="gramStart"/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deaths of George Floyd and </w:t>
      </w:r>
      <w:proofErr w:type="spellStart"/>
      <w:r w:rsidRPr="006745FE">
        <w:rPr>
          <w:rFonts w:ascii="Arial" w:eastAsia="Times New Roman" w:hAnsi="Arial" w:cs="Arial"/>
          <w:color w:val="000000"/>
          <w:sz w:val="20"/>
          <w:szCs w:val="20"/>
        </w:rPr>
        <w:t>Charleena</w:t>
      </w:r>
      <w:proofErr w:type="spellEnd"/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Lyles deeply distresses</w:t>
      </w:r>
      <w:proofErr w:type="gramEnd"/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me. As a resident of Seattle, I share your concern for the safety and wellbeing of our citizens. 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I thank you for the steps you and the officers under your command have already taken toward </w:t>
      </w:r>
      <w:r w:rsidRPr="00A97FF1">
        <w:rPr>
          <w:rFonts w:ascii="Arial" w:eastAsia="Times New Roman" w:hAnsi="Arial" w:cs="Arial"/>
          <w:color w:val="000000"/>
          <w:sz w:val="20"/>
          <w:szCs w:val="20"/>
        </w:rPr>
        <w:t>police reform and accountability. I appreciate your officers’ de-escalation response to protests</w:t>
      </w:r>
      <w:r w:rsidR="008E4737">
        <w:rPr>
          <w:rFonts w:ascii="Arial" w:eastAsia="Times New Roman" w:hAnsi="Arial" w:cs="Arial"/>
          <w:color w:val="000000"/>
          <w:sz w:val="20"/>
          <w:szCs w:val="20"/>
        </w:rPr>
        <w:t>, in particular the way they banned the use of tear gas for 30 days.</w:t>
      </w:r>
      <w:bookmarkStart w:id="0" w:name="_GoBack"/>
      <w:bookmarkEnd w:id="0"/>
      <w:r w:rsidR="00A97FF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 xml:space="preserve"> 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6745FE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6745FE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In Seattle alone, there have been 23 officer-involved deaths from 2013 - 2019. I believe this number is as troubling to you as it is to me. 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6745FE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Seattle.  The data proves the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6745FE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for Seattle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</w:t>
      </w: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6745FE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6745FE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745FE" w:rsidRPr="006745FE" w:rsidRDefault="006745FE" w:rsidP="006745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6745FE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745FE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FE" w:rsidRPr="006745FE" w:rsidRDefault="006745FE" w:rsidP="0067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FE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8E4737"/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FE"/>
    <w:rsid w:val="006745FE"/>
    <w:rsid w:val="008A3873"/>
    <w:rsid w:val="008E4737"/>
    <w:rsid w:val="00A97FF1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2</cp:revision>
  <dcterms:created xsi:type="dcterms:W3CDTF">2020-06-13T15:23:00Z</dcterms:created>
  <dcterms:modified xsi:type="dcterms:W3CDTF">2020-06-13T17:35:00Z</dcterms:modified>
</cp:coreProperties>
</file>