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6F04" w14:textId="2FB77E20" w:rsidR="00190A1C" w:rsidRDefault="00180508">
      <w:r>
        <w:t>Sean Clay</w:t>
      </w:r>
    </w:p>
    <w:p w14:paraId="7E79D8C8" w14:textId="1AC6F1BB" w:rsidR="00180508" w:rsidRDefault="00180508">
      <w:r>
        <w:t>Math/CS 375</w:t>
      </w:r>
    </w:p>
    <w:p w14:paraId="72E03182" w14:textId="7182CB27" w:rsidR="00180508" w:rsidRDefault="00180508">
      <w:r>
        <w:t>11/25/2025</w:t>
      </w:r>
    </w:p>
    <w:p w14:paraId="627F9EA7" w14:textId="1A7EBFA2" w:rsidR="00180508" w:rsidRDefault="00180508" w:rsidP="00180508">
      <w:pPr>
        <w:jc w:val="center"/>
      </w:pPr>
      <w:r>
        <w:t>Computer Assignment 2</w:t>
      </w:r>
    </w:p>
    <w:p w14:paraId="5683DA13" w14:textId="2F866F9D" w:rsidR="00180508" w:rsidRDefault="00180508" w:rsidP="00180508">
      <w:r>
        <w:t>Write-Up</w:t>
      </w:r>
    </w:p>
    <w:p w14:paraId="2F38071C" w14:textId="132C03CB" w:rsidR="00EA65C5" w:rsidRDefault="00180508" w:rsidP="00EA65C5">
      <w:pPr>
        <w:pStyle w:val="ListParagraph"/>
        <w:numPr>
          <w:ilvl w:val="0"/>
          <w:numId w:val="1"/>
        </w:numPr>
      </w:pPr>
      <w:r>
        <w:t xml:space="preserve">I ultimately decided on using some of the </w:t>
      </w:r>
      <w:r w:rsidR="00B32C90">
        <w:t>“</w:t>
      </w:r>
      <w:r>
        <w:t>simpler</w:t>
      </w:r>
      <w:r w:rsidR="00B32C90">
        <w:t>”</w:t>
      </w:r>
      <w:r>
        <w:t xml:space="preserve"> methods, Jacobian and Gaussian, although in hindsight Conjugate-Gradient Method might have been easier to implement, surprisingly. I had difficulty figuring out a good way to implement Gaussian. I wanted to set a good baseline f</w:t>
      </w:r>
      <w:r w:rsidR="00EA65C5">
        <w:t xml:space="preserve">or the iterations by starting with the Jacobian, and </w:t>
      </w:r>
      <w:r w:rsidR="00014F26">
        <w:t xml:space="preserve">I </w:t>
      </w:r>
      <w:r w:rsidR="00EA65C5">
        <w:t xml:space="preserve">thought using the Gaussian would be a fun challenge. </w:t>
      </w:r>
      <w:r w:rsidR="00C27C8F">
        <w:t>The fact that the Gauss-Seidel iterations solved the matrix using so few iterations is also interesting to point out, though. I would’ve liked to see it in comparison to CGM.</w:t>
      </w:r>
    </w:p>
    <w:tbl>
      <w:tblPr>
        <w:tblStyle w:val="TableGrid"/>
        <w:tblpPr w:leftFromText="180" w:rightFromText="180" w:vertAnchor="text" w:horzAnchor="margin" w:tblpXSpec="center" w:tblpY="131"/>
        <w:tblW w:w="0" w:type="auto"/>
        <w:tblLook w:val="04A0" w:firstRow="1" w:lastRow="0" w:firstColumn="1" w:lastColumn="0" w:noHBand="0" w:noVBand="1"/>
      </w:tblPr>
      <w:tblGrid>
        <w:gridCol w:w="2636"/>
        <w:gridCol w:w="2637"/>
        <w:gridCol w:w="2637"/>
      </w:tblGrid>
      <w:tr w:rsidR="00014F26" w14:paraId="2B156092" w14:textId="77777777" w:rsidTr="00014F26">
        <w:tc>
          <w:tcPr>
            <w:tcW w:w="2636" w:type="dxa"/>
          </w:tcPr>
          <w:p w14:paraId="2FC42465" w14:textId="77777777" w:rsidR="00014F26" w:rsidRDefault="00014F26" w:rsidP="00014F26">
            <w:pPr>
              <w:pStyle w:val="ListParagraph"/>
              <w:ind w:left="0"/>
            </w:pPr>
            <w:r>
              <w:t>Iterations</w:t>
            </w:r>
          </w:p>
        </w:tc>
        <w:tc>
          <w:tcPr>
            <w:tcW w:w="2637" w:type="dxa"/>
          </w:tcPr>
          <w:p w14:paraId="12B50392" w14:textId="77777777" w:rsidR="00014F26" w:rsidRDefault="00014F26" w:rsidP="00014F26">
            <w:r>
              <w:t>Jacobian</w:t>
            </w:r>
          </w:p>
        </w:tc>
        <w:tc>
          <w:tcPr>
            <w:tcW w:w="2637" w:type="dxa"/>
          </w:tcPr>
          <w:p w14:paraId="4556B974" w14:textId="77777777" w:rsidR="00014F26" w:rsidRDefault="00014F26" w:rsidP="00014F26">
            <w:r>
              <w:t>Gauss-Seidel</w:t>
            </w:r>
          </w:p>
        </w:tc>
      </w:tr>
      <w:tr w:rsidR="00014F26" w14:paraId="66980A8C" w14:textId="77777777" w:rsidTr="00014F26">
        <w:tc>
          <w:tcPr>
            <w:tcW w:w="2636" w:type="dxa"/>
          </w:tcPr>
          <w:p w14:paraId="6E269B2D" w14:textId="77777777" w:rsidR="00014F26" w:rsidRDefault="00014F26" w:rsidP="00014F26">
            <w:pPr>
              <w:pStyle w:val="ListParagraph"/>
              <w:ind w:left="0"/>
            </w:pPr>
            <w:r>
              <w:t>0</w:t>
            </w:r>
          </w:p>
        </w:tc>
        <w:tc>
          <w:tcPr>
            <w:tcW w:w="2637" w:type="dxa"/>
          </w:tcPr>
          <w:p w14:paraId="5A1BFAE4" w14:textId="77777777" w:rsidR="00014F26" w:rsidRDefault="00014F26" w:rsidP="00014F26">
            <w:pPr>
              <w:pStyle w:val="ListParagraph"/>
              <w:ind w:left="0"/>
            </w:pPr>
            <w:r>
              <w:t>108.983299</w:t>
            </w:r>
          </w:p>
        </w:tc>
        <w:tc>
          <w:tcPr>
            <w:tcW w:w="2637" w:type="dxa"/>
          </w:tcPr>
          <w:p w14:paraId="7E74EC3E" w14:textId="77777777" w:rsidR="00014F26" w:rsidRDefault="00014F26" w:rsidP="00014F26">
            <w:pPr>
              <w:pStyle w:val="ListParagraph"/>
              <w:ind w:left="0"/>
            </w:pPr>
            <w:r>
              <w:t>107.536040</w:t>
            </w:r>
          </w:p>
        </w:tc>
      </w:tr>
      <w:tr w:rsidR="00014F26" w14:paraId="0A0FEA85" w14:textId="77777777" w:rsidTr="00014F26">
        <w:tc>
          <w:tcPr>
            <w:tcW w:w="2636" w:type="dxa"/>
          </w:tcPr>
          <w:p w14:paraId="71D978CB" w14:textId="77777777" w:rsidR="00014F26" w:rsidRDefault="00014F26" w:rsidP="00014F26">
            <w:pPr>
              <w:pStyle w:val="ListParagraph"/>
              <w:ind w:left="0"/>
            </w:pPr>
            <w:r>
              <w:t>1</w:t>
            </w:r>
          </w:p>
        </w:tc>
        <w:tc>
          <w:tcPr>
            <w:tcW w:w="2637" w:type="dxa"/>
          </w:tcPr>
          <w:p w14:paraId="3EFBFF14" w14:textId="77777777" w:rsidR="00014F26" w:rsidRDefault="00014F26" w:rsidP="00014F26">
            <w:pPr>
              <w:pStyle w:val="ListParagraph"/>
              <w:ind w:left="0"/>
            </w:pPr>
            <w:r>
              <w:t>9.441744</w:t>
            </w:r>
          </w:p>
        </w:tc>
        <w:tc>
          <w:tcPr>
            <w:tcW w:w="2637" w:type="dxa"/>
          </w:tcPr>
          <w:p w14:paraId="64757B81" w14:textId="77777777" w:rsidR="00014F26" w:rsidRDefault="00014F26" w:rsidP="00014F26">
            <w:pPr>
              <w:pStyle w:val="ListParagraph"/>
              <w:ind w:left="0"/>
            </w:pPr>
            <w:r>
              <w:t>9.899495</w:t>
            </w:r>
          </w:p>
        </w:tc>
      </w:tr>
      <w:tr w:rsidR="00014F26" w14:paraId="176B96C1" w14:textId="77777777" w:rsidTr="00014F26">
        <w:tc>
          <w:tcPr>
            <w:tcW w:w="2636" w:type="dxa"/>
          </w:tcPr>
          <w:p w14:paraId="1FA49DF3" w14:textId="77777777" w:rsidR="00014F26" w:rsidRDefault="00014F26" w:rsidP="00014F26">
            <w:pPr>
              <w:pStyle w:val="ListParagraph"/>
              <w:ind w:left="0"/>
            </w:pPr>
            <w:r>
              <w:t>2</w:t>
            </w:r>
          </w:p>
        </w:tc>
        <w:tc>
          <w:tcPr>
            <w:tcW w:w="2637" w:type="dxa"/>
          </w:tcPr>
          <w:p w14:paraId="094C3E82" w14:textId="77777777" w:rsidR="00014F26" w:rsidRDefault="00014F26" w:rsidP="00014F26">
            <w:pPr>
              <w:pStyle w:val="ListParagraph"/>
              <w:ind w:left="0"/>
            </w:pPr>
            <w:r>
              <w:t>1.124362</w:t>
            </w:r>
          </w:p>
        </w:tc>
        <w:tc>
          <w:tcPr>
            <w:tcW w:w="2637" w:type="dxa"/>
          </w:tcPr>
          <w:p w14:paraId="4D06C2CA" w14:textId="77777777" w:rsidR="00014F26" w:rsidRDefault="00014F26" w:rsidP="00014F26">
            <w:pPr>
              <w:pStyle w:val="ListParagraph"/>
              <w:ind w:left="0"/>
            </w:pPr>
            <w:r>
              <w:t>2.000000</w:t>
            </w:r>
          </w:p>
        </w:tc>
      </w:tr>
      <w:tr w:rsidR="00014F26" w14:paraId="4AB6920E" w14:textId="77777777" w:rsidTr="00014F26">
        <w:tc>
          <w:tcPr>
            <w:tcW w:w="2636" w:type="dxa"/>
          </w:tcPr>
          <w:p w14:paraId="158315A6" w14:textId="77777777" w:rsidR="00014F26" w:rsidRDefault="00014F26" w:rsidP="00014F26">
            <w:pPr>
              <w:pStyle w:val="ListParagraph"/>
              <w:ind w:left="0"/>
            </w:pPr>
            <w:r>
              <w:t>3</w:t>
            </w:r>
          </w:p>
        </w:tc>
        <w:tc>
          <w:tcPr>
            <w:tcW w:w="2637" w:type="dxa"/>
          </w:tcPr>
          <w:p w14:paraId="60E2493C" w14:textId="77777777" w:rsidR="00014F26" w:rsidRDefault="00014F26" w:rsidP="00014F26">
            <w:pPr>
              <w:pStyle w:val="ListParagraph"/>
              <w:ind w:left="0"/>
            </w:pPr>
            <w:r>
              <w:t>0.148984</w:t>
            </w:r>
          </w:p>
        </w:tc>
        <w:tc>
          <w:tcPr>
            <w:tcW w:w="2637" w:type="dxa"/>
          </w:tcPr>
          <w:p w14:paraId="64206B05" w14:textId="77777777" w:rsidR="00014F26" w:rsidRDefault="00014F26" w:rsidP="00014F26">
            <w:pPr>
              <w:pStyle w:val="ListParagraph"/>
              <w:ind w:left="0"/>
            </w:pPr>
            <w:r>
              <w:t>0.000000</w:t>
            </w:r>
          </w:p>
        </w:tc>
      </w:tr>
      <w:tr w:rsidR="00014F26" w14:paraId="79D599F1" w14:textId="77777777" w:rsidTr="00014F26">
        <w:tc>
          <w:tcPr>
            <w:tcW w:w="2636" w:type="dxa"/>
          </w:tcPr>
          <w:p w14:paraId="590E0ADC" w14:textId="77777777" w:rsidR="00014F26" w:rsidRDefault="00014F26" w:rsidP="00014F26">
            <w:pPr>
              <w:pStyle w:val="ListParagraph"/>
              <w:ind w:left="0"/>
            </w:pPr>
            <w:r>
              <w:t>4</w:t>
            </w:r>
          </w:p>
        </w:tc>
        <w:tc>
          <w:tcPr>
            <w:tcW w:w="2637" w:type="dxa"/>
          </w:tcPr>
          <w:p w14:paraId="0AC389B8" w14:textId="77777777" w:rsidR="00014F26" w:rsidRDefault="00014F26" w:rsidP="00014F26">
            <w:pPr>
              <w:pStyle w:val="ListParagraph"/>
              <w:ind w:left="0"/>
            </w:pPr>
            <w:r>
              <w:t>0.020960</w:t>
            </w:r>
          </w:p>
        </w:tc>
        <w:tc>
          <w:tcPr>
            <w:tcW w:w="2637" w:type="dxa"/>
          </w:tcPr>
          <w:p w14:paraId="0A870B9F" w14:textId="77777777" w:rsidR="00014F26" w:rsidRDefault="00014F26" w:rsidP="00014F26">
            <w:pPr>
              <w:pStyle w:val="ListParagraph"/>
              <w:ind w:left="0"/>
            </w:pPr>
          </w:p>
        </w:tc>
      </w:tr>
      <w:tr w:rsidR="00014F26" w14:paraId="5C4D1D6F" w14:textId="77777777" w:rsidTr="00014F26">
        <w:tc>
          <w:tcPr>
            <w:tcW w:w="2636" w:type="dxa"/>
          </w:tcPr>
          <w:p w14:paraId="127FA1D3" w14:textId="77777777" w:rsidR="00014F26" w:rsidRDefault="00014F26" w:rsidP="00014F26">
            <w:pPr>
              <w:pStyle w:val="ListParagraph"/>
              <w:ind w:left="0"/>
            </w:pPr>
            <w:r>
              <w:t>5</w:t>
            </w:r>
          </w:p>
        </w:tc>
        <w:tc>
          <w:tcPr>
            <w:tcW w:w="2637" w:type="dxa"/>
          </w:tcPr>
          <w:p w14:paraId="456FC516" w14:textId="77777777" w:rsidR="00014F26" w:rsidRDefault="00014F26" w:rsidP="00014F26">
            <w:pPr>
              <w:pStyle w:val="ListParagraph"/>
              <w:ind w:left="0"/>
            </w:pPr>
            <w:r>
              <w:t>0.003063</w:t>
            </w:r>
          </w:p>
        </w:tc>
        <w:tc>
          <w:tcPr>
            <w:tcW w:w="2637" w:type="dxa"/>
          </w:tcPr>
          <w:p w14:paraId="6BE8C7FD" w14:textId="77777777" w:rsidR="00014F26" w:rsidRDefault="00014F26" w:rsidP="00014F26">
            <w:pPr>
              <w:pStyle w:val="ListParagraph"/>
              <w:ind w:left="0"/>
            </w:pPr>
          </w:p>
        </w:tc>
      </w:tr>
      <w:tr w:rsidR="00014F26" w14:paraId="4A9DCDF9" w14:textId="77777777" w:rsidTr="00014F26">
        <w:tc>
          <w:tcPr>
            <w:tcW w:w="2636" w:type="dxa"/>
          </w:tcPr>
          <w:p w14:paraId="156F1427" w14:textId="77777777" w:rsidR="00014F26" w:rsidRDefault="00014F26" w:rsidP="00014F26">
            <w:pPr>
              <w:pStyle w:val="ListParagraph"/>
              <w:ind w:left="0"/>
            </w:pPr>
            <w:r>
              <w:t>6</w:t>
            </w:r>
          </w:p>
        </w:tc>
        <w:tc>
          <w:tcPr>
            <w:tcW w:w="2637" w:type="dxa"/>
          </w:tcPr>
          <w:p w14:paraId="6164D410" w14:textId="77777777" w:rsidR="00014F26" w:rsidRDefault="00014F26" w:rsidP="00014F26">
            <w:pPr>
              <w:pStyle w:val="ListParagraph"/>
              <w:ind w:left="0"/>
            </w:pPr>
            <w:r>
              <w:t>0.000459</w:t>
            </w:r>
          </w:p>
        </w:tc>
        <w:tc>
          <w:tcPr>
            <w:tcW w:w="2637" w:type="dxa"/>
          </w:tcPr>
          <w:p w14:paraId="742856FB" w14:textId="77777777" w:rsidR="00014F26" w:rsidRDefault="00014F26" w:rsidP="00014F26">
            <w:pPr>
              <w:pStyle w:val="ListParagraph"/>
              <w:ind w:left="0"/>
            </w:pPr>
          </w:p>
        </w:tc>
      </w:tr>
    </w:tbl>
    <w:p w14:paraId="5AC228CC" w14:textId="6D5487CD" w:rsidR="00B26B92" w:rsidRDefault="00C27C8F" w:rsidP="00EA65C5">
      <w:pPr>
        <w:pStyle w:val="ListParagraph"/>
        <w:numPr>
          <w:ilvl w:val="0"/>
          <w:numId w:val="1"/>
        </w:numPr>
      </w:pPr>
      <w:r>
        <w:t xml:space="preserve">Error </w:t>
      </w:r>
      <w:r w:rsidR="00014F26">
        <w:t>Results: (Tests were done with the same random matrix)</w:t>
      </w:r>
    </w:p>
    <w:p w14:paraId="226B0265" w14:textId="2128C102" w:rsidR="00014F26" w:rsidRDefault="00014F26" w:rsidP="00EA65C5">
      <w:pPr>
        <w:pStyle w:val="ListParagraph"/>
        <w:numPr>
          <w:ilvl w:val="0"/>
          <w:numId w:val="1"/>
        </w:numPr>
      </w:pPr>
      <w:r>
        <w:t>Pictures on the next page</w:t>
      </w:r>
      <w:r w:rsidR="00C27C8F">
        <w:t>, it is interesting that the 2</w:t>
      </w:r>
      <w:r w:rsidR="00C27C8F" w:rsidRPr="00C27C8F">
        <w:rPr>
          <w:vertAlign w:val="superscript"/>
        </w:rPr>
        <w:t>nd</w:t>
      </w:r>
      <w:r w:rsidR="00C27C8F">
        <w:t xml:space="preserve"> CSV file is </w:t>
      </w:r>
      <w:proofErr w:type="gramStart"/>
      <w:r w:rsidR="00C27C8F">
        <w:t>more “hazy”</w:t>
      </w:r>
      <w:proofErr w:type="gramEnd"/>
      <w:r w:rsidR="00C27C8F">
        <w:t xml:space="preserve"> and eventually comes through to look more like CSV 1, I’m assuming that’s intended. The CSV 1 file looks less grainy, like there’s more “continuity” in the same color areas once the filter is applied. It almost looks like the white top of the mug is brighter than it would be normally without the filter.</w:t>
      </w:r>
    </w:p>
    <w:p w14:paraId="56CA3DBE" w14:textId="534BF7CA" w:rsidR="00B32C90" w:rsidRDefault="00014F26" w:rsidP="00014F26">
      <w:pPr>
        <w:pStyle w:val="ListParagraph"/>
        <w:numPr>
          <w:ilvl w:val="0"/>
          <w:numId w:val="1"/>
        </w:numPr>
      </w:pPr>
      <w:r>
        <w:rPr>
          <w:noProof/>
        </w:rPr>
        <w:lastRenderedPageBreak/>
        <w:drawing>
          <wp:inline distT="0" distB="0" distL="0" distR="0" wp14:anchorId="246DF067" wp14:editId="5408A236">
            <wp:extent cx="5943600" cy="3588385"/>
            <wp:effectExtent l="0" t="0" r="0" b="0"/>
            <wp:docPr id="1336594136" name="Picture 3" descr="A collage of different c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94136" name="Picture 3" descr="A collage of different cup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588385"/>
                    </a:xfrm>
                    <a:prstGeom prst="rect">
                      <a:avLst/>
                    </a:prstGeom>
                  </pic:spPr>
                </pic:pic>
              </a:graphicData>
            </a:graphic>
          </wp:inline>
        </w:drawing>
      </w:r>
    </w:p>
    <w:p w14:paraId="1417187C" w14:textId="47F4042B" w:rsidR="00014F26" w:rsidRDefault="00014F26" w:rsidP="00014F26">
      <w:pPr>
        <w:pStyle w:val="ListParagraph"/>
      </w:pPr>
      <w:r>
        <w:t xml:space="preserve">Jacobian Iterated Images – From left to right: original, then </w:t>
      </w:r>
      <w:proofErr w:type="spellStart"/>
      <w:r>
        <w:t>lamba</w:t>
      </w:r>
      <w:proofErr w:type="spellEnd"/>
      <w:r>
        <w:t xml:space="preserve"> = .5, 1.0, 1.5, respectively</w:t>
      </w:r>
    </w:p>
    <w:p w14:paraId="68EA396D" w14:textId="7AE17E77" w:rsidR="00014F26" w:rsidRDefault="00014F26" w:rsidP="00014F26">
      <w:pPr>
        <w:pStyle w:val="ListParagraph"/>
        <w:numPr>
          <w:ilvl w:val="0"/>
          <w:numId w:val="1"/>
        </w:numPr>
      </w:pPr>
      <w:r>
        <w:rPr>
          <w:noProof/>
        </w:rPr>
        <w:drawing>
          <wp:inline distT="0" distB="0" distL="0" distR="0" wp14:anchorId="27EE5854" wp14:editId="27E7DB26">
            <wp:extent cx="5943600" cy="3558540"/>
            <wp:effectExtent l="0" t="0" r="0" b="3810"/>
            <wp:docPr id="38784409" name="Picture 4" descr="A collage of different c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4409" name="Picture 4" descr="A collage of different cup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558540"/>
                    </a:xfrm>
                    <a:prstGeom prst="rect">
                      <a:avLst/>
                    </a:prstGeom>
                  </pic:spPr>
                </pic:pic>
              </a:graphicData>
            </a:graphic>
          </wp:inline>
        </w:drawing>
      </w:r>
    </w:p>
    <w:p w14:paraId="7D5D4162" w14:textId="52E2ED53" w:rsidR="00014F26" w:rsidRDefault="00014F26" w:rsidP="00014F26">
      <w:pPr>
        <w:pStyle w:val="ListParagraph"/>
      </w:pPr>
      <w:r>
        <w:t xml:space="preserve">Gauss-Seidel Iterated Images – From left to right: original, then </w:t>
      </w:r>
      <w:proofErr w:type="spellStart"/>
      <w:r>
        <w:t>lamba</w:t>
      </w:r>
      <w:proofErr w:type="spellEnd"/>
      <w:r>
        <w:t xml:space="preserve"> = .5, 1.0, 1.5, respectively</w:t>
      </w:r>
    </w:p>
    <w:sectPr w:rsidR="00014F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1F64"/>
    <w:multiLevelType w:val="hybridMultilevel"/>
    <w:tmpl w:val="C8724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C23ADC"/>
    <w:multiLevelType w:val="hybridMultilevel"/>
    <w:tmpl w:val="25F69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D973BE"/>
    <w:multiLevelType w:val="hybridMultilevel"/>
    <w:tmpl w:val="B4D4C2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0747210">
    <w:abstractNumId w:val="2"/>
  </w:num>
  <w:num w:numId="2" w16cid:durableId="927545730">
    <w:abstractNumId w:val="1"/>
  </w:num>
  <w:num w:numId="3" w16cid:durableId="879780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508"/>
    <w:rsid w:val="00014F26"/>
    <w:rsid w:val="00180508"/>
    <w:rsid w:val="00190A1C"/>
    <w:rsid w:val="001A1EB2"/>
    <w:rsid w:val="00254AFE"/>
    <w:rsid w:val="003D1F95"/>
    <w:rsid w:val="003E2D83"/>
    <w:rsid w:val="005818F9"/>
    <w:rsid w:val="00717ACF"/>
    <w:rsid w:val="00733B56"/>
    <w:rsid w:val="007374D2"/>
    <w:rsid w:val="00A47651"/>
    <w:rsid w:val="00B26B92"/>
    <w:rsid w:val="00B26E46"/>
    <w:rsid w:val="00B32C90"/>
    <w:rsid w:val="00B46F49"/>
    <w:rsid w:val="00C27C8F"/>
    <w:rsid w:val="00D7173D"/>
    <w:rsid w:val="00DD28E5"/>
    <w:rsid w:val="00EA6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54E51"/>
  <w15:chartTrackingRefBased/>
  <w15:docId w15:val="{48411FA2-403B-4036-855C-68BA1B27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508"/>
    <w:rPr>
      <w:rFonts w:eastAsiaTheme="majorEastAsia" w:cstheme="majorBidi"/>
      <w:color w:val="272727" w:themeColor="text1" w:themeTint="D8"/>
    </w:rPr>
  </w:style>
  <w:style w:type="paragraph" w:styleId="Title">
    <w:name w:val="Title"/>
    <w:basedOn w:val="Normal"/>
    <w:next w:val="Normal"/>
    <w:link w:val="TitleChar"/>
    <w:uiPriority w:val="10"/>
    <w:qFormat/>
    <w:rsid w:val="00180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508"/>
    <w:pPr>
      <w:spacing w:before="160"/>
      <w:jc w:val="center"/>
    </w:pPr>
    <w:rPr>
      <w:i/>
      <w:iCs/>
      <w:color w:val="404040" w:themeColor="text1" w:themeTint="BF"/>
    </w:rPr>
  </w:style>
  <w:style w:type="character" w:customStyle="1" w:styleId="QuoteChar">
    <w:name w:val="Quote Char"/>
    <w:basedOn w:val="DefaultParagraphFont"/>
    <w:link w:val="Quote"/>
    <w:uiPriority w:val="29"/>
    <w:rsid w:val="00180508"/>
    <w:rPr>
      <w:i/>
      <w:iCs/>
      <w:color w:val="404040" w:themeColor="text1" w:themeTint="BF"/>
    </w:rPr>
  </w:style>
  <w:style w:type="paragraph" w:styleId="ListParagraph">
    <w:name w:val="List Paragraph"/>
    <w:basedOn w:val="Normal"/>
    <w:uiPriority w:val="34"/>
    <w:qFormat/>
    <w:rsid w:val="00180508"/>
    <w:pPr>
      <w:ind w:left="720"/>
      <w:contextualSpacing/>
    </w:pPr>
  </w:style>
  <w:style w:type="character" w:styleId="IntenseEmphasis">
    <w:name w:val="Intense Emphasis"/>
    <w:basedOn w:val="DefaultParagraphFont"/>
    <w:uiPriority w:val="21"/>
    <w:qFormat/>
    <w:rsid w:val="00180508"/>
    <w:rPr>
      <w:i/>
      <w:iCs/>
      <w:color w:val="0F4761" w:themeColor="accent1" w:themeShade="BF"/>
    </w:rPr>
  </w:style>
  <w:style w:type="paragraph" w:styleId="IntenseQuote">
    <w:name w:val="Intense Quote"/>
    <w:basedOn w:val="Normal"/>
    <w:next w:val="Normal"/>
    <w:link w:val="IntenseQuoteChar"/>
    <w:uiPriority w:val="30"/>
    <w:qFormat/>
    <w:rsid w:val="00180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508"/>
    <w:rPr>
      <w:i/>
      <w:iCs/>
      <w:color w:val="0F4761" w:themeColor="accent1" w:themeShade="BF"/>
    </w:rPr>
  </w:style>
  <w:style w:type="character" w:styleId="IntenseReference">
    <w:name w:val="Intense Reference"/>
    <w:basedOn w:val="DefaultParagraphFont"/>
    <w:uiPriority w:val="32"/>
    <w:qFormat/>
    <w:rsid w:val="00180508"/>
    <w:rPr>
      <w:b/>
      <w:bCs/>
      <w:smallCaps/>
      <w:color w:val="0F4761" w:themeColor="accent1" w:themeShade="BF"/>
      <w:spacing w:val="5"/>
    </w:rPr>
  </w:style>
  <w:style w:type="table" w:styleId="TableGrid">
    <w:name w:val="Table Grid"/>
    <w:basedOn w:val="TableNormal"/>
    <w:uiPriority w:val="39"/>
    <w:rsid w:val="00B26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238</Words>
  <Characters>1198</Characters>
  <Application>Microsoft Office Word</Application>
  <DocSecurity>0</DocSecurity>
  <Lines>48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Clay</dc:creator>
  <cp:keywords/>
  <dc:description/>
  <cp:lastModifiedBy>Sean Clay</cp:lastModifiedBy>
  <cp:revision>2</cp:revision>
  <dcterms:created xsi:type="dcterms:W3CDTF">2025-11-26T06:06:00Z</dcterms:created>
  <dcterms:modified xsi:type="dcterms:W3CDTF">2025-11-26T06:06:00Z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45ffa214-8c1b-45b0-a4c6-1879eb8d8cf3</vt:lpwstr>
  </property>
</Properties>
</file>