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QrAssist;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QrAssist;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TipoRoles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idTipoRol numeric (11)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nombreRol varchar (20) not null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tipoDocumento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idTipoDocumento numeric (11) primary key,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descripcion varchar (30) not null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usuarios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idUsuario numeric (11) primary 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nombreUsuario varchar (30)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apellidoUsuario varchar (30)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numeroDocumento bigint (11)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Contraseña varchar (150)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emailInstitucional varchar (100)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direccionRecidencial varchar (60)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telefonoMovil bigint (11)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idTipoDocumento numeric (11)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idTipoRol numeric (11)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foreign key (idTipoDocumento) references tipoDocumento(idTipoDocumento),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foreign key (idTipoRol) references  TipoRoles (idTipoRol)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programas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idPrograma numeric (11) primary key,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nombrePrograma varchar (100) not null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fichas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idFicha numeric (11) primary key,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idPrograma numeric (11)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foreign key (idPrograma) references programas(idPrograma)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asignaturas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idAsignatura numeric (11)primary key,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nombreAsignatura varchar (100) not null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table asociacionUsuariosFichas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idAsociacionUsuarioFicha numeric (11) primary key,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idFicha numeric (11)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idUsuario numeric (11)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foreign key (idFicha) references fichas(idFicha),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foreign key (idUsuario) references usuarios(idUsuario)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table asociacionAsignaturasFichas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idAsociacionAsignaturaFicha numeric (11) primary key,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idFicha numeric (11)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idAsignatura numeric (11)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idInstructor numeric (11)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foreign key (idFicha) references fichas(idFicha),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foreign key (idAsignatura) references asignaturas(idAsignatura),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foreign key (idInstructor) references usuarios(idUsuario)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table estadosSolicitudes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idEstado numeric (11) primary key,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nombreEstado varchar (50) not null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table solicitudCambioAsistencia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idSolicitudCambioAsistencia numeric (11) primary key,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asunto varchar (50)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contenido varchar (250)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idAprendiz numeric (11)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idInstructor numeric (11)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idEstadoSolicitud numeric (11) not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idFicha numeric (11) not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foreign key (idAprendiz) references usuarios(idUsuario),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foreign key (idInstructor) references usuarios(idUsuario),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foreign key (idEstadoSolicitud) references estadosSolicitudes(idEstado),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foreign key (idFicha) references fichas(idFicha)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table clase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idClase numeric (11) primary key,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nombreClase Varchar (30)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dia</w:t>
        <w:tab/>
        <w:t xml:space="preserve">        Date not null,</w:t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hora_inicio</w:t>
        <w:tab/>
        <w:t xml:space="preserve">Time not null,</w:t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hora_final</w:t>
        <w:tab/>
        <w:t xml:space="preserve">Time not null,</w:t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idAsociacionAsignaturaFicha numeric (11) not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foreign key (idAsociacionAsignaturaFicha) references asociacionAsignaturasFichas(idAsociacionAsignaturaFicha)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table tipoAsistencia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idTipoAsistencia numeric (11) primary key,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nombreTipoAsistencia  varchar(25) not null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 table Asistencias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idAsistencia numeric (11) primary key,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horaFirmada datetime not null,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idClase</w:t>
        <w:tab/>
        <w:t xml:space="preserve">Numeric</w:t>
        <w:tab/>
        <w:t xml:space="preserve">(11) not null,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idTipoAsistencia Numeric (11) not null,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idSolicitudCambioAsistencia Numeric (11) not null,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idAprendiz  Numeric (11) not null,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foreign key (idClase) references clase (idClase),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foreign key (idTipoAsistencia) references tipoAsistencia(idTipoAsistencia),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foreign key (idSolicitudCambioAsistencia) references solicitudCambioAsistencia(idSolicitudCambioAsistencia),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foreign key (idAprendiz) references usuarios(idUsuario)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