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03DBE" w14:textId="77777777" w:rsidR="00B75F5D" w:rsidRDefault="00B75F5D" w:rsidP="00B75F5D">
      <w:pPr>
        <w:spacing w:after="0" w:line="240" w:lineRule="auto"/>
        <w:rPr>
          <w:rFonts w:ascii="Times New Roman" w:eastAsia="Times New Roman" w:hAnsi="Times New Roman" w:cs="Times New Roman"/>
          <w:sz w:val="24"/>
          <w:szCs w:val="24"/>
          <w:lang w:eastAsia="en-CA"/>
        </w:rPr>
      </w:pPr>
    </w:p>
    <w:p w14:paraId="3ED45B7F" w14:textId="77777777" w:rsidR="00351BA1" w:rsidRPr="00B75F5D" w:rsidRDefault="00351BA1" w:rsidP="00B75F5D">
      <w:pPr>
        <w:spacing w:after="0" w:line="240" w:lineRule="auto"/>
        <w:rPr>
          <w:rFonts w:ascii="Times New Roman" w:eastAsia="Times New Roman" w:hAnsi="Times New Roman" w:cs="Times New Roman"/>
          <w:sz w:val="24"/>
          <w:szCs w:val="24"/>
          <w:lang w:eastAsia="en-CA"/>
        </w:rPr>
      </w:pPr>
    </w:p>
    <w:p w14:paraId="0DAFCEEC" w14:textId="77777777" w:rsidR="00110675" w:rsidRDefault="00110675" w:rsidP="00060E23">
      <w:pPr>
        <w:spacing w:line="360" w:lineRule="auto"/>
        <w:jc w:val="center"/>
        <w:rPr>
          <w:rFonts w:ascii="Times New Roman" w:eastAsia="Times New Roman" w:hAnsi="Times New Roman" w:cs="Times New Roman"/>
          <w:color w:val="000000"/>
          <w:sz w:val="30"/>
          <w:szCs w:val="30"/>
          <w:lang w:eastAsia="en-CA"/>
        </w:rPr>
      </w:pPr>
    </w:p>
    <w:p w14:paraId="2CA1F8BF" w14:textId="77777777" w:rsidR="00110675" w:rsidRDefault="00110675" w:rsidP="00060E23">
      <w:pPr>
        <w:spacing w:line="360" w:lineRule="auto"/>
        <w:jc w:val="center"/>
        <w:rPr>
          <w:rFonts w:ascii="Times New Roman" w:eastAsia="Times New Roman" w:hAnsi="Times New Roman" w:cs="Times New Roman"/>
          <w:color w:val="000000"/>
          <w:sz w:val="30"/>
          <w:szCs w:val="30"/>
          <w:lang w:eastAsia="en-CA"/>
        </w:rPr>
      </w:pPr>
    </w:p>
    <w:p w14:paraId="243D66BC" w14:textId="65EEC577" w:rsidR="00B75F5D" w:rsidRPr="00B75F5D" w:rsidRDefault="00060E23" w:rsidP="00060E23">
      <w:pPr>
        <w:spacing w:line="36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30"/>
          <w:szCs w:val="30"/>
          <w:lang w:eastAsia="en-CA"/>
        </w:rPr>
        <w:t>C</w:t>
      </w:r>
      <w:r w:rsidR="00B75F5D" w:rsidRPr="00B75F5D">
        <w:rPr>
          <w:rFonts w:ascii="Times New Roman" w:eastAsia="Times New Roman" w:hAnsi="Times New Roman" w:cs="Times New Roman"/>
          <w:color w:val="000000"/>
          <w:sz w:val="30"/>
          <w:szCs w:val="30"/>
          <w:lang w:eastAsia="en-CA"/>
        </w:rPr>
        <w:t>apability</w:t>
      </w:r>
      <w:r>
        <w:rPr>
          <w:rFonts w:ascii="Times New Roman" w:eastAsia="Times New Roman" w:hAnsi="Times New Roman" w:cs="Times New Roman"/>
          <w:color w:val="000000"/>
          <w:sz w:val="30"/>
          <w:szCs w:val="30"/>
          <w:lang w:eastAsia="en-CA"/>
        </w:rPr>
        <w:t xml:space="preserve"> analysis</w:t>
      </w:r>
      <w:r w:rsidR="00B75F5D" w:rsidRPr="00B75F5D">
        <w:rPr>
          <w:rFonts w:ascii="Times New Roman" w:eastAsia="Times New Roman" w:hAnsi="Times New Roman" w:cs="Times New Roman"/>
          <w:color w:val="000000"/>
          <w:sz w:val="30"/>
          <w:szCs w:val="30"/>
          <w:lang w:eastAsia="en-CA"/>
        </w:rPr>
        <w:t xml:space="preserve"> of lo</w:t>
      </w:r>
      <w:r>
        <w:rPr>
          <w:rFonts w:ascii="Times New Roman" w:eastAsia="Times New Roman" w:hAnsi="Times New Roman" w:cs="Times New Roman"/>
          <w:color w:val="000000"/>
          <w:sz w:val="30"/>
          <w:szCs w:val="30"/>
          <w:lang w:eastAsia="en-CA"/>
        </w:rPr>
        <w:t xml:space="preserve">gistic regression in classification of students passing the </w:t>
      </w:r>
      <w:r w:rsidR="00367316">
        <w:rPr>
          <w:rFonts w:ascii="Times New Roman" w:eastAsia="Times New Roman" w:hAnsi="Times New Roman" w:cs="Times New Roman"/>
          <w:color w:val="000000"/>
          <w:sz w:val="30"/>
          <w:szCs w:val="30"/>
          <w:lang w:eastAsia="en-CA"/>
        </w:rPr>
        <w:t>Ontario secondary school literacy test</w:t>
      </w:r>
      <w:r>
        <w:rPr>
          <w:rFonts w:ascii="Times New Roman" w:eastAsia="Times New Roman" w:hAnsi="Times New Roman" w:cs="Times New Roman"/>
          <w:color w:val="000000"/>
          <w:sz w:val="30"/>
          <w:szCs w:val="30"/>
          <w:lang w:eastAsia="en-CA"/>
        </w:rPr>
        <w:t xml:space="preserve"> in first attempt</w:t>
      </w:r>
    </w:p>
    <w:p w14:paraId="629B036D" w14:textId="77777777" w:rsidR="00B75F5D" w:rsidRPr="00B75F5D" w:rsidRDefault="00B75F5D" w:rsidP="00B75F5D">
      <w:pPr>
        <w:spacing w:after="0" w:line="240" w:lineRule="auto"/>
        <w:rPr>
          <w:rFonts w:ascii="Times New Roman" w:eastAsia="Times New Roman" w:hAnsi="Times New Roman" w:cs="Times New Roman"/>
          <w:sz w:val="24"/>
          <w:szCs w:val="24"/>
          <w:lang w:eastAsia="en-CA"/>
        </w:rPr>
      </w:pPr>
    </w:p>
    <w:p w14:paraId="6FDF5139" w14:textId="77777777" w:rsidR="00060E23" w:rsidRDefault="00060E23" w:rsidP="00B75F5D">
      <w:pPr>
        <w:spacing w:line="240" w:lineRule="auto"/>
        <w:jc w:val="center"/>
        <w:rPr>
          <w:rFonts w:ascii="Times New Roman" w:eastAsia="Times New Roman" w:hAnsi="Times New Roman" w:cs="Times New Roman"/>
          <w:color w:val="000000"/>
          <w:sz w:val="24"/>
          <w:szCs w:val="24"/>
          <w:lang w:eastAsia="en-CA"/>
        </w:rPr>
      </w:pPr>
    </w:p>
    <w:p w14:paraId="653BF5BC" w14:textId="77777777" w:rsidR="00060E23" w:rsidRDefault="00060E23" w:rsidP="00060E23">
      <w:pPr>
        <w:spacing w:line="240" w:lineRule="auto"/>
        <w:rPr>
          <w:rFonts w:ascii="Times New Roman" w:eastAsia="Times New Roman" w:hAnsi="Times New Roman" w:cs="Times New Roman"/>
          <w:color w:val="000000"/>
          <w:sz w:val="24"/>
          <w:szCs w:val="24"/>
          <w:lang w:eastAsia="en-CA"/>
        </w:rPr>
      </w:pPr>
    </w:p>
    <w:p w14:paraId="484F1B37" w14:textId="77777777" w:rsidR="00B75F5D" w:rsidRPr="00B75F5D" w:rsidRDefault="00B75F5D" w:rsidP="00B75F5D">
      <w:pPr>
        <w:spacing w:line="240" w:lineRule="auto"/>
        <w:jc w:val="center"/>
        <w:rPr>
          <w:rFonts w:ascii="Times New Roman" w:eastAsia="Times New Roman" w:hAnsi="Times New Roman" w:cs="Times New Roman"/>
          <w:sz w:val="24"/>
          <w:szCs w:val="24"/>
          <w:lang w:eastAsia="en-CA"/>
        </w:rPr>
      </w:pPr>
      <w:r w:rsidRPr="00B75F5D">
        <w:rPr>
          <w:rFonts w:ascii="Times New Roman" w:eastAsia="Times New Roman" w:hAnsi="Times New Roman" w:cs="Times New Roman"/>
          <w:color w:val="000000"/>
          <w:sz w:val="24"/>
          <w:szCs w:val="24"/>
          <w:lang w:eastAsia="en-CA"/>
        </w:rPr>
        <w:t>Clayton Halim</w:t>
      </w:r>
    </w:p>
    <w:p w14:paraId="7708AD9F" w14:textId="4A84C9D7" w:rsidR="00B75F5D" w:rsidRPr="00B75F5D" w:rsidRDefault="00060C6D" w:rsidP="00B75F5D">
      <w:pPr>
        <w:spacing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Abstract Word Count: 152</w:t>
      </w:r>
    </w:p>
    <w:p w14:paraId="22F9AE2A" w14:textId="577ED58D" w:rsidR="00B75F5D" w:rsidRPr="00B75F5D" w:rsidRDefault="00B75F5D" w:rsidP="00B75F5D">
      <w:pPr>
        <w:spacing w:line="240" w:lineRule="auto"/>
        <w:jc w:val="center"/>
        <w:rPr>
          <w:rFonts w:ascii="Times New Roman" w:eastAsia="Times New Roman" w:hAnsi="Times New Roman" w:cs="Times New Roman"/>
          <w:sz w:val="24"/>
          <w:szCs w:val="24"/>
          <w:lang w:eastAsia="en-CA"/>
        </w:rPr>
      </w:pPr>
      <w:r w:rsidRPr="00B75F5D">
        <w:rPr>
          <w:rFonts w:ascii="Times New Roman" w:eastAsia="Times New Roman" w:hAnsi="Times New Roman" w:cs="Times New Roman"/>
          <w:color w:val="000000"/>
          <w:sz w:val="24"/>
          <w:szCs w:val="24"/>
          <w:lang w:eastAsia="en-CA"/>
        </w:rPr>
        <w:t>E</w:t>
      </w:r>
      <w:r w:rsidR="00AC19B5">
        <w:rPr>
          <w:rFonts w:ascii="Times New Roman" w:eastAsia="Times New Roman" w:hAnsi="Times New Roman" w:cs="Times New Roman"/>
          <w:color w:val="000000"/>
          <w:sz w:val="24"/>
          <w:szCs w:val="24"/>
          <w:lang w:eastAsia="en-CA"/>
        </w:rPr>
        <w:t>ssay Word Count: 3643</w:t>
      </w:r>
    </w:p>
    <w:p w14:paraId="5F9B4F68" w14:textId="77777777" w:rsidR="000C04BD" w:rsidRPr="00B75F5D" w:rsidRDefault="000C04BD">
      <w:pPr>
        <w:rPr>
          <w:rFonts w:ascii="Times New Roman" w:hAnsi="Times New Roman" w:cs="Times New Roman"/>
        </w:rPr>
      </w:pPr>
    </w:p>
    <w:p w14:paraId="644233ED" w14:textId="77777777" w:rsidR="00B75F5D" w:rsidRPr="00B75F5D" w:rsidRDefault="00B75F5D">
      <w:pPr>
        <w:rPr>
          <w:rFonts w:ascii="Times New Roman" w:hAnsi="Times New Roman" w:cs="Times New Roman"/>
        </w:rPr>
      </w:pPr>
    </w:p>
    <w:p w14:paraId="5ACF018F" w14:textId="77777777" w:rsidR="00B75F5D" w:rsidRPr="00B75F5D" w:rsidRDefault="00B75F5D">
      <w:pPr>
        <w:rPr>
          <w:rFonts w:ascii="Times New Roman" w:hAnsi="Times New Roman" w:cs="Times New Roman"/>
        </w:rPr>
      </w:pPr>
    </w:p>
    <w:p w14:paraId="527BAB75" w14:textId="77777777" w:rsidR="00B75F5D" w:rsidRPr="00B75F5D" w:rsidRDefault="00B75F5D">
      <w:pPr>
        <w:rPr>
          <w:rFonts w:ascii="Times New Roman" w:hAnsi="Times New Roman" w:cs="Times New Roman"/>
        </w:rPr>
      </w:pPr>
    </w:p>
    <w:p w14:paraId="6D6D7F8B" w14:textId="77777777" w:rsidR="00B75F5D" w:rsidRPr="00B75F5D" w:rsidRDefault="00B75F5D">
      <w:pPr>
        <w:rPr>
          <w:rFonts w:ascii="Times New Roman" w:hAnsi="Times New Roman" w:cs="Times New Roman"/>
        </w:rPr>
      </w:pPr>
    </w:p>
    <w:p w14:paraId="1CC2E1BF" w14:textId="77777777" w:rsidR="00B75F5D" w:rsidRPr="00B75F5D" w:rsidRDefault="00B75F5D">
      <w:pPr>
        <w:rPr>
          <w:rFonts w:ascii="Times New Roman" w:hAnsi="Times New Roman" w:cs="Times New Roman"/>
        </w:rPr>
      </w:pPr>
    </w:p>
    <w:p w14:paraId="7B5B25BD" w14:textId="77777777" w:rsidR="00B75F5D" w:rsidRPr="00B75F5D" w:rsidRDefault="00B75F5D">
      <w:pPr>
        <w:rPr>
          <w:rFonts w:ascii="Times New Roman" w:hAnsi="Times New Roman" w:cs="Times New Roman"/>
        </w:rPr>
      </w:pPr>
    </w:p>
    <w:p w14:paraId="72C3BD31" w14:textId="77777777" w:rsidR="00B75F5D" w:rsidRPr="00B75F5D" w:rsidRDefault="00B75F5D">
      <w:pPr>
        <w:rPr>
          <w:rFonts w:ascii="Times New Roman" w:hAnsi="Times New Roman" w:cs="Times New Roman"/>
        </w:rPr>
      </w:pPr>
    </w:p>
    <w:p w14:paraId="5A3DF29E" w14:textId="77777777" w:rsidR="00B75F5D" w:rsidRPr="00B75F5D" w:rsidRDefault="00B75F5D">
      <w:pPr>
        <w:rPr>
          <w:rFonts w:ascii="Times New Roman" w:hAnsi="Times New Roman" w:cs="Times New Roman"/>
        </w:rPr>
      </w:pPr>
    </w:p>
    <w:p w14:paraId="15916DF2" w14:textId="77777777" w:rsidR="00B75F5D" w:rsidRPr="00B75F5D" w:rsidRDefault="00B75F5D">
      <w:pPr>
        <w:rPr>
          <w:rFonts w:ascii="Times New Roman" w:hAnsi="Times New Roman" w:cs="Times New Roman"/>
        </w:rPr>
      </w:pPr>
    </w:p>
    <w:p w14:paraId="07338887" w14:textId="77777777" w:rsidR="00B75F5D" w:rsidRPr="00B75F5D" w:rsidRDefault="00B75F5D">
      <w:pPr>
        <w:rPr>
          <w:rFonts w:ascii="Times New Roman" w:hAnsi="Times New Roman" w:cs="Times New Roman"/>
        </w:rPr>
      </w:pPr>
    </w:p>
    <w:p w14:paraId="5F094B94" w14:textId="77777777" w:rsidR="00B75F5D" w:rsidRPr="00B75F5D" w:rsidRDefault="00B75F5D">
      <w:pPr>
        <w:rPr>
          <w:rFonts w:ascii="Times New Roman" w:hAnsi="Times New Roman" w:cs="Times New Roman"/>
        </w:rPr>
      </w:pPr>
    </w:p>
    <w:p w14:paraId="02A550E0" w14:textId="77777777" w:rsidR="00B75F5D" w:rsidRPr="00B75F5D" w:rsidRDefault="00B75F5D">
      <w:pPr>
        <w:rPr>
          <w:rFonts w:ascii="Times New Roman" w:hAnsi="Times New Roman" w:cs="Times New Roman"/>
        </w:rPr>
      </w:pPr>
    </w:p>
    <w:p w14:paraId="1B1C4844" w14:textId="77777777" w:rsidR="00B75F5D" w:rsidRPr="00B75F5D" w:rsidRDefault="00B75F5D">
      <w:pPr>
        <w:rPr>
          <w:rFonts w:ascii="Times New Roman" w:hAnsi="Times New Roman" w:cs="Times New Roman"/>
        </w:rPr>
      </w:pPr>
    </w:p>
    <w:p w14:paraId="4523E76F" w14:textId="77777777" w:rsidR="00AA166E" w:rsidRDefault="00AA166E">
      <w:pPr>
        <w:rPr>
          <w:rFonts w:ascii="Times New Roman" w:hAnsi="Times New Roman" w:cs="Times New Roman"/>
        </w:rPr>
      </w:pPr>
    </w:p>
    <w:p w14:paraId="4D80C5F6" w14:textId="77777777" w:rsidR="00CD35E2" w:rsidRDefault="00CD35E2" w:rsidP="00060C6D">
      <w:pPr>
        <w:spacing w:line="480" w:lineRule="auto"/>
        <w:rPr>
          <w:rFonts w:ascii="Times New Roman" w:hAnsi="Times New Roman" w:cs="Times New Roman"/>
          <w:b/>
          <w:sz w:val="28"/>
          <w:szCs w:val="28"/>
        </w:rPr>
      </w:pPr>
    </w:p>
    <w:p w14:paraId="39CFCC90" w14:textId="52602538" w:rsidR="00060C6D" w:rsidRPr="00060C6D" w:rsidRDefault="00B75F5D" w:rsidP="00060C6D">
      <w:pPr>
        <w:spacing w:line="48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Abstract</w:t>
      </w:r>
    </w:p>
    <w:p w14:paraId="3A8438AA" w14:textId="73E784D4" w:rsidR="00B75F5D" w:rsidRPr="00EE6162" w:rsidRDefault="00EE6162" w:rsidP="00060C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t>
      </w:r>
      <w:r w:rsidR="00F11D0F">
        <w:rPr>
          <w:rFonts w:ascii="Times New Roman" w:hAnsi="Times New Roman" w:cs="Times New Roman"/>
          <w:sz w:val="24"/>
          <w:szCs w:val="24"/>
        </w:rPr>
        <w:t>analyses</w:t>
      </w:r>
      <w:r>
        <w:rPr>
          <w:rFonts w:ascii="Times New Roman" w:hAnsi="Times New Roman" w:cs="Times New Roman"/>
          <w:sz w:val="24"/>
          <w:szCs w:val="24"/>
        </w:rPr>
        <w:t xml:space="preserve"> the effectiveness of</w:t>
      </w:r>
      <w:r w:rsidR="00F11D0F">
        <w:rPr>
          <w:rFonts w:ascii="Times New Roman" w:hAnsi="Times New Roman" w:cs="Times New Roman"/>
          <w:sz w:val="24"/>
          <w:szCs w:val="24"/>
        </w:rPr>
        <w:t xml:space="preserve"> </w:t>
      </w:r>
      <w:r>
        <w:rPr>
          <w:rFonts w:ascii="Times New Roman" w:hAnsi="Times New Roman" w:cs="Times New Roman"/>
          <w:sz w:val="24"/>
          <w:szCs w:val="24"/>
        </w:rPr>
        <w:t xml:space="preserve">logistic regression in a school dataset. </w:t>
      </w:r>
      <w:r w:rsidR="00C92166">
        <w:rPr>
          <w:rFonts w:ascii="Times New Roman" w:hAnsi="Times New Roman" w:cs="Times New Roman"/>
          <w:sz w:val="24"/>
          <w:szCs w:val="24"/>
        </w:rPr>
        <w:t>A</w:t>
      </w:r>
      <w:r w:rsidR="00F11D0F">
        <w:rPr>
          <w:rFonts w:ascii="Times New Roman" w:hAnsi="Times New Roman" w:cs="Times New Roman"/>
          <w:sz w:val="24"/>
          <w:szCs w:val="24"/>
        </w:rPr>
        <w:t xml:space="preserve"> learning model was</w:t>
      </w:r>
      <w:r w:rsidR="00C92166">
        <w:rPr>
          <w:rFonts w:ascii="Times New Roman" w:hAnsi="Times New Roman" w:cs="Times New Roman"/>
          <w:sz w:val="24"/>
          <w:szCs w:val="24"/>
        </w:rPr>
        <w:t xml:space="preserve"> trained to determine whether or not a student will pass a standardized</w:t>
      </w:r>
      <w:r w:rsidR="00060C6D">
        <w:rPr>
          <w:rFonts w:ascii="Times New Roman" w:hAnsi="Times New Roman" w:cs="Times New Roman"/>
          <w:sz w:val="24"/>
          <w:szCs w:val="24"/>
        </w:rPr>
        <w:t xml:space="preserve"> literacy</w:t>
      </w:r>
      <w:r w:rsidR="00C92166">
        <w:rPr>
          <w:rFonts w:ascii="Times New Roman" w:hAnsi="Times New Roman" w:cs="Times New Roman"/>
          <w:sz w:val="24"/>
          <w:szCs w:val="24"/>
        </w:rPr>
        <w:t xml:space="preserve"> test in Ontario on their first try.</w:t>
      </w:r>
      <w:r w:rsidR="00F11D0F">
        <w:rPr>
          <w:rFonts w:ascii="Times New Roman" w:hAnsi="Times New Roman" w:cs="Times New Roman"/>
          <w:sz w:val="24"/>
          <w:szCs w:val="24"/>
        </w:rPr>
        <w:t xml:space="preserve"> The dataset was formatted into a matrix with features engineered to clearly model a student’s capability on tests.</w:t>
      </w:r>
      <w:r w:rsidR="00C92166">
        <w:rPr>
          <w:rFonts w:ascii="Times New Roman" w:hAnsi="Times New Roman" w:cs="Times New Roman"/>
          <w:sz w:val="24"/>
          <w:szCs w:val="24"/>
        </w:rPr>
        <w:t xml:space="preserve"> </w:t>
      </w:r>
      <w:r w:rsidR="00F11D0F">
        <w:rPr>
          <w:rFonts w:ascii="Times New Roman" w:hAnsi="Times New Roman" w:cs="Times New Roman"/>
          <w:sz w:val="24"/>
          <w:szCs w:val="24"/>
        </w:rPr>
        <w:t>Different evaluation metrics such as precision, recall, and f-score were utilized and discussed on the learning model’s performance. The regularization parameter</w:t>
      </w:r>
      <w:r w:rsidR="00060C6D">
        <w:rPr>
          <w:rFonts w:ascii="Times New Roman" w:hAnsi="Times New Roman" w:cs="Times New Roman"/>
          <w:sz w:val="24"/>
          <w:szCs w:val="24"/>
        </w:rPr>
        <w:t xml:space="preserve"> lambda (</w:t>
      </w:r>
      <w:r w:rsidR="00060C6D">
        <w:rPr>
          <w:rFonts w:ascii="Cambria Math" w:hAnsi="Cambria Math" w:cs="Times New Roman"/>
          <w:sz w:val="24"/>
          <w:szCs w:val="24"/>
        </w:rPr>
        <w:t>λ</w:t>
      </w:r>
      <w:r w:rsidR="00060C6D">
        <w:rPr>
          <w:rFonts w:ascii="Times New Roman" w:hAnsi="Times New Roman" w:cs="Times New Roman"/>
          <w:sz w:val="24"/>
          <w:szCs w:val="24"/>
        </w:rPr>
        <w:t>),</w:t>
      </w:r>
      <w:r w:rsidR="00F11D0F">
        <w:rPr>
          <w:rFonts w:ascii="Times New Roman" w:hAnsi="Times New Roman" w:cs="Times New Roman"/>
          <w:sz w:val="24"/>
          <w:szCs w:val="24"/>
        </w:rPr>
        <w:t xml:space="preserve"> and prediction threshold were then varied to see the optimal value of both to achieve predictions with low bias and variance.</w:t>
      </w:r>
      <w:r w:rsidR="00060C6D">
        <w:rPr>
          <w:rFonts w:ascii="Times New Roman" w:hAnsi="Times New Roman" w:cs="Times New Roman"/>
          <w:sz w:val="24"/>
          <w:szCs w:val="24"/>
        </w:rPr>
        <w:t xml:space="preserve"> The learning model achieved a peak f-score of 80% where the optimal value of lambda was 0 and a threshold of 50%. While oversampling aided the training on an imbalanced dataset, a larger dataset including data from schools with different literacy test performances would effectively allow the learning model to create more accurate predictions.</w:t>
      </w:r>
      <w:r w:rsidR="00F11D0F">
        <w:rPr>
          <w:rFonts w:ascii="Times New Roman" w:hAnsi="Times New Roman" w:cs="Times New Roman"/>
          <w:sz w:val="24"/>
          <w:szCs w:val="24"/>
        </w:rPr>
        <w:t xml:space="preserve"> </w:t>
      </w:r>
    </w:p>
    <w:p w14:paraId="7D7EB077" w14:textId="77777777" w:rsidR="00B75F5D" w:rsidRDefault="00B75F5D">
      <w:pPr>
        <w:rPr>
          <w:rFonts w:ascii="Times New Roman" w:hAnsi="Times New Roman" w:cs="Times New Roman"/>
        </w:rPr>
      </w:pPr>
    </w:p>
    <w:p w14:paraId="0044B5DA" w14:textId="77777777" w:rsidR="00B75F5D" w:rsidRDefault="00B75F5D">
      <w:pPr>
        <w:rPr>
          <w:rFonts w:ascii="Times New Roman" w:hAnsi="Times New Roman" w:cs="Times New Roman"/>
        </w:rPr>
      </w:pPr>
    </w:p>
    <w:p w14:paraId="67011FF8" w14:textId="77777777" w:rsidR="00B75F5D" w:rsidRDefault="00B75F5D">
      <w:pPr>
        <w:rPr>
          <w:rFonts w:ascii="Times New Roman" w:hAnsi="Times New Roman" w:cs="Times New Roman"/>
        </w:rPr>
      </w:pPr>
    </w:p>
    <w:p w14:paraId="31345AA4" w14:textId="77777777" w:rsidR="00B75F5D" w:rsidRDefault="00B75F5D">
      <w:pPr>
        <w:rPr>
          <w:rFonts w:ascii="Times New Roman" w:hAnsi="Times New Roman" w:cs="Times New Roman"/>
        </w:rPr>
      </w:pPr>
    </w:p>
    <w:p w14:paraId="40861CDF" w14:textId="77777777" w:rsidR="00B75F5D" w:rsidRDefault="00B75F5D">
      <w:pPr>
        <w:rPr>
          <w:rFonts w:ascii="Times New Roman" w:hAnsi="Times New Roman" w:cs="Times New Roman"/>
        </w:rPr>
      </w:pPr>
    </w:p>
    <w:p w14:paraId="740E61F0" w14:textId="77777777" w:rsidR="00B75F5D" w:rsidRDefault="00B75F5D">
      <w:pPr>
        <w:rPr>
          <w:rFonts w:ascii="Times New Roman" w:hAnsi="Times New Roman" w:cs="Times New Roman"/>
        </w:rPr>
      </w:pPr>
    </w:p>
    <w:p w14:paraId="66D0269A" w14:textId="77777777" w:rsidR="00B75F5D" w:rsidRDefault="00B75F5D">
      <w:pPr>
        <w:rPr>
          <w:rFonts w:ascii="Times New Roman" w:hAnsi="Times New Roman" w:cs="Times New Roman"/>
        </w:rPr>
      </w:pPr>
    </w:p>
    <w:p w14:paraId="5A65C9DF" w14:textId="77777777" w:rsidR="00B75F5D" w:rsidRDefault="00B75F5D">
      <w:pPr>
        <w:rPr>
          <w:rFonts w:ascii="Times New Roman" w:hAnsi="Times New Roman" w:cs="Times New Roman"/>
        </w:rPr>
      </w:pPr>
    </w:p>
    <w:p w14:paraId="0DFE4762" w14:textId="77777777" w:rsidR="00B75F5D" w:rsidRDefault="00B75F5D">
      <w:pPr>
        <w:rPr>
          <w:rFonts w:ascii="Times New Roman" w:hAnsi="Times New Roman" w:cs="Times New Roman"/>
        </w:rPr>
      </w:pPr>
    </w:p>
    <w:p w14:paraId="6F052622" w14:textId="77777777" w:rsidR="00B75F5D" w:rsidRDefault="00B75F5D">
      <w:pPr>
        <w:rPr>
          <w:rFonts w:ascii="Times New Roman" w:hAnsi="Times New Roman" w:cs="Times New Roman"/>
        </w:rPr>
      </w:pPr>
    </w:p>
    <w:p w14:paraId="3394D4A6" w14:textId="77777777" w:rsidR="00B75F5D" w:rsidRDefault="00B75F5D">
      <w:pPr>
        <w:rPr>
          <w:rFonts w:ascii="Times New Roman" w:hAnsi="Times New Roman" w:cs="Times New Roman"/>
        </w:rPr>
      </w:pPr>
    </w:p>
    <w:p w14:paraId="6FAEA62A" w14:textId="77777777" w:rsidR="00B75F5D" w:rsidRDefault="00B75F5D">
      <w:pPr>
        <w:rPr>
          <w:rFonts w:ascii="Times New Roman" w:hAnsi="Times New Roman" w:cs="Times New Roman"/>
        </w:rPr>
      </w:pPr>
    </w:p>
    <w:p w14:paraId="1A298C80" w14:textId="77777777" w:rsidR="00B75F5D" w:rsidRDefault="00B75F5D">
      <w:pPr>
        <w:rPr>
          <w:rFonts w:ascii="Times New Roman" w:hAnsi="Times New Roman" w:cs="Times New Roman"/>
        </w:rPr>
      </w:pPr>
    </w:p>
    <w:p w14:paraId="089A6607" w14:textId="77777777" w:rsidR="00F11D0F" w:rsidRPr="00B75F5D" w:rsidRDefault="00F11D0F">
      <w:pPr>
        <w:rPr>
          <w:rFonts w:ascii="Times New Roman" w:hAnsi="Times New Roman" w:cs="Times New Roman"/>
        </w:rPr>
      </w:pPr>
    </w:p>
    <w:sdt>
      <w:sdtPr>
        <w:rPr>
          <w:rFonts w:ascii="Times New Roman" w:eastAsiaTheme="minorHAnsi" w:hAnsi="Times New Roman" w:cs="Times New Roman"/>
          <w:color w:val="auto"/>
          <w:sz w:val="22"/>
          <w:szCs w:val="22"/>
          <w:lang w:val="en-CA"/>
        </w:rPr>
        <w:id w:val="-1236624797"/>
        <w:docPartObj>
          <w:docPartGallery w:val="Table of Contents"/>
          <w:docPartUnique/>
        </w:docPartObj>
      </w:sdtPr>
      <w:sdtEndPr/>
      <w:sdtContent>
        <w:p w14:paraId="1BDB0176" w14:textId="37F322A9" w:rsidR="00B75F5D" w:rsidRPr="00B75F5D" w:rsidRDefault="00B75F5D" w:rsidP="00581BC7">
          <w:pPr>
            <w:pStyle w:val="TOCHeading"/>
            <w:tabs>
              <w:tab w:val="left" w:pos="6165"/>
            </w:tabs>
            <w:rPr>
              <w:rFonts w:ascii="Times New Roman" w:hAnsi="Times New Roman" w:cs="Times New Roman"/>
              <w:b/>
              <w:color w:val="auto"/>
            </w:rPr>
          </w:pPr>
          <w:r w:rsidRPr="00B75F5D">
            <w:rPr>
              <w:rFonts w:ascii="Times New Roman" w:hAnsi="Times New Roman" w:cs="Times New Roman"/>
              <w:b/>
              <w:color w:val="auto"/>
            </w:rPr>
            <w:t>Contents</w:t>
          </w:r>
          <w:r w:rsidR="00581BC7">
            <w:rPr>
              <w:rFonts w:ascii="Times New Roman" w:hAnsi="Times New Roman" w:cs="Times New Roman"/>
              <w:b/>
              <w:color w:val="auto"/>
            </w:rPr>
            <w:tab/>
          </w:r>
        </w:p>
        <w:p w14:paraId="3BD3C051" w14:textId="77777777" w:rsidR="00B75F5D" w:rsidRPr="00B75F5D" w:rsidRDefault="00B75F5D" w:rsidP="00B75F5D">
          <w:pPr>
            <w:rPr>
              <w:rFonts w:ascii="Times New Roman" w:hAnsi="Times New Roman" w:cs="Times New Roman"/>
              <w:lang w:val="en-US"/>
            </w:rPr>
          </w:pPr>
        </w:p>
        <w:p w14:paraId="4585C2F6" w14:textId="5DC99574" w:rsidR="00B75F5D" w:rsidRPr="00B75F5D" w:rsidRDefault="00B75F5D">
          <w:pPr>
            <w:pStyle w:val="TOC1"/>
            <w:rPr>
              <w:rFonts w:ascii="Times New Roman" w:hAnsi="Times New Roman"/>
            </w:rPr>
          </w:pPr>
          <w:r w:rsidRPr="00B75F5D">
            <w:rPr>
              <w:rFonts w:ascii="Times New Roman" w:hAnsi="Times New Roman"/>
              <w:b/>
              <w:bCs/>
            </w:rPr>
            <w:t>1 Int</w:t>
          </w:r>
          <w:r w:rsidR="00581BC7">
            <w:rPr>
              <w:rFonts w:ascii="Times New Roman" w:hAnsi="Times New Roman"/>
              <w:b/>
              <w:bCs/>
            </w:rPr>
            <w:t>roduction</w:t>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r>
          <w:r w:rsidR="00581BC7">
            <w:rPr>
              <w:rFonts w:ascii="Times New Roman" w:hAnsi="Times New Roman"/>
              <w:b/>
              <w:bCs/>
            </w:rPr>
            <w:tab/>
            <w:t xml:space="preserve">           4</w:t>
          </w:r>
        </w:p>
        <w:p w14:paraId="3795218C" w14:textId="5A5321D6" w:rsidR="00B75F5D" w:rsidRPr="00B75F5D" w:rsidRDefault="00B75F5D">
          <w:pPr>
            <w:pStyle w:val="TOC1"/>
            <w:rPr>
              <w:rFonts w:ascii="Times New Roman" w:hAnsi="Times New Roman"/>
            </w:rPr>
          </w:pPr>
          <w:r w:rsidRPr="00B75F5D">
            <w:rPr>
              <w:rFonts w:ascii="Times New Roman" w:hAnsi="Times New Roman"/>
              <w:b/>
              <w:bCs/>
            </w:rPr>
            <w:t xml:space="preserve">2 Student Dataset </w:t>
          </w:r>
          <w:r w:rsidRPr="00B75F5D">
            <w:rPr>
              <w:rFonts w:ascii="Times New Roman" w:hAnsi="Times New Roman"/>
            </w:rPr>
            <w:ptab w:relativeTo="margin" w:alignment="right" w:leader="dot"/>
          </w:r>
          <w:r w:rsidR="00581BC7">
            <w:rPr>
              <w:rFonts w:ascii="Times New Roman" w:hAnsi="Times New Roman"/>
              <w:b/>
              <w:bCs/>
            </w:rPr>
            <w:t>5</w:t>
          </w:r>
        </w:p>
        <w:p w14:paraId="6F34CAF4" w14:textId="77777777" w:rsidR="0014369A" w:rsidRDefault="0014369A" w:rsidP="0014369A">
          <w:pPr>
            <w:pStyle w:val="TOC2"/>
            <w:ind w:left="216"/>
            <w:rPr>
              <w:rFonts w:ascii="Times New Roman" w:hAnsi="Times New Roman"/>
            </w:rPr>
          </w:pPr>
          <w:r w:rsidRPr="00B75F5D">
            <w:rPr>
              <w:rFonts w:ascii="Times New Roman" w:hAnsi="Times New Roman"/>
            </w:rPr>
            <w:t xml:space="preserve">2.1 </w:t>
          </w:r>
          <w:r w:rsidR="00F339CE">
            <w:rPr>
              <w:rFonts w:ascii="Times New Roman" w:hAnsi="Times New Roman"/>
            </w:rPr>
            <w:t xml:space="preserve">Dataset Acquisition  </w:t>
          </w:r>
          <w:r w:rsidRPr="00B75F5D">
            <w:rPr>
              <w:rFonts w:ascii="Times New Roman" w:hAnsi="Times New Roman"/>
            </w:rPr>
            <w:ptab w:relativeTo="margin" w:alignment="right" w:leader="dot"/>
          </w:r>
          <w:r>
            <w:rPr>
              <w:rFonts w:ascii="Times New Roman" w:hAnsi="Times New Roman"/>
            </w:rPr>
            <w:t>5</w:t>
          </w:r>
        </w:p>
        <w:p w14:paraId="575ADD56" w14:textId="2901C4FC" w:rsidR="00B75F5D" w:rsidRPr="00B75F5D" w:rsidRDefault="00913D68">
          <w:pPr>
            <w:pStyle w:val="TOC2"/>
            <w:ind w:left="216"/>
            <w:rPr>
              <w:rFonts w:ascii="Times New Roman" w:hAnsi="Times New Roman"/>
            </w:rPr>
          </w:pPr>
          <w:r>
            <w:rPr>
              <w:rFonts w:ascii="Times New Roman" w:hAnsi="Times New Roman"/>
            </w:rPr>
            <w:t>2.2</w:t>
          </w:r>
          <w:r w:rsidR="00B75F5D" w:rsidRPr="00B75F5D">
            <w:rPr>
              <w:rFonts w:ascii="Times New Roman" w:hAnsi="Times New Roman"/>
            </w:rPr>
            <w:t xml:space="preserve"> </w:t>
          </w:r>
          <w:r w:rsidR="00EF264A">
            <w:rPr>
              <w:rFonts w:ascii="Times New Roman" w:hAnsi="Times New Roman"/>
            </w:rPr>
            <w:t xml:space="preserve">Dataset Imbalance and Evaluation Metrics </w:t>
          </w:r>
          <w:r w:rsidR="00B75F5D" w:rsidRPr="00B75F5D">
            <w:rPr>
              <w:rFonts w:ascii="Times New Roman" w:hAnsi="Times New Roman"/>
            </w:rPr>
            <w:ptab w:relativeTo="margin" w:alignment="right" w:leader="dot"/>
          </w:r>
          <w:r w:rsidR="00060C6D">
            <w:rPr>
              <w:rFonts w:ascii="Times New Roman" w:hAnsi="Times New Roman"/>
            </w:rPr>
            <w:t>6</w:t>
          </w:r>
        </w:p>
        <w:p w14:paraId="53EA1F42" w14:textId="5F679DD4" w:rsidR="00B75F5D" w:rsidRPr="00B75F5D" w:rsidRDefault="00913D68" w:rsidP="00B75F5D">
          <w:pPr>
            <w:pStyle w:val="TOC3"/>
            <w:ind w:left="0" w:firstLine="216"/>
            <w:rPr>
              <w:rFonts w:ascii="Times New Roman" w:hAnsi="Times New Roman"/>
            </w:rPr>
          </w:pPr>
          <w:r>
            <w:rPr>
              <w:rFonts w:ascii="Times New Roman" w:hAnsi="Times New Roman"/>
            </w:rPr>
            <w:t>2.3</w:t>
          </w:r>
          <w:r w:rsidR="00B75F5D" w:rsidRPr="00B75F5D">
            <w:rPr>
              <w:rFonts w:ascii="Times New Roman" w:hAnsi="Times New Roman"/>
            </w:rPr>
            <w:t xml:space="preserve"> </w:t>
          </w:r>
          <w:r>
            <w:rPr>
              <w:rFonts w:ascii="Times New Roman" w:hAnsi="Times New Roman"/>
            </w:rPr>
            <w:t xml:space="preserve">Feature Engineering </w:t>
          </w:r>
          <w:r w:rsidR="00B75F5D" w:rsidRPr="00B75F5D">
            <w:rPr>
              <w:rFonts w:ascii="Times New Roman" w:hAnsi="Times New Roman"/>
            </w:rPr>
            <w:ptab w:relativeTo="margin" w:alignment="right" w:leader="dot"/>
          </w:r>
          <w:r w:rsidR="00060C6D">
            <w:rPr>
              <w:rFonts w:ascii="Times New Roman" w:hAnsi="Times New Roman"/>
            </w:rPr>
            <w:t>7</w:t>
          </w:r>
        </w:p>
        <w:p w14:paraId="57BDF9D9" w14:textId="5C7E7949" w:rsidR="003C17FE" w:rsidRDefault="00B75F5D" w:rsidP="00B75F5D">
          <w:pPr>
            <w:rPr>
              <w:rFonts w:ascii="Times New Roman" w:hAnsi="Times New Roman" w:cs="Times New Roman"/>
              <w:b/>
              <w:lang w:val="en-US"/>
            </w:rPr>
          </w:pPr>
          <w:r w:rsidRPr="00B75F5D">
            <w:rPr>
              <w:rFonts w:ascii="Times New Roman" w:hAnsi="Times New Roman" w:cs="Times New Roman"/>
              <w:b/>
              <w:lang w:val="en-US"/>
            </w:rPr>
            <w:t>3 Logistic Regression and Classification</w:t>
          </w:r>
          <w:r>
            <w:rPr>
              <w:rFonts w:ascii="Times New Roman" w:hAnsi="Times New Roman" w:cs="Times New Roman"/>
              <w:b/>
              <w:lang w:val="en-US"/>
            </w:rPr>
            <w:tab/>
          </w:r>
          <w:r w:rsidR="003C17FE">
            <w:rPr>
              <w:rFonts w:ascii="Times New Roman" w:hAnsi="Times New Roman" w:cs="Times New Roman"/>
              <w:b/>
              <w:lang w:val="en-US"/>
            </w:rPr>
            <w:tab/>
          </w:r>
          <w:r w:rsidR="003C17FE">
            <w:rPr>
              <w:rFonts w:ascii="Times New Roman" w:hAnsi="Times New Roman" w:cs="Times New Roman"/>
              <w:b/>
              <w:lang w:val="en-US"/>
            </w:rPr>
            <w:tab/>
          </w:r>
          <w:r w:rsidR="003C17FE">
            <w:rPr>
              <w:rFonts w:ascii="Times New Roman" w:hAnsi="Times New Roman" w:cs="Times New Roman"/>
              <w:b/>
              <w:lang w:val="en-US"/>
            </w:rPr>
            <w:tab/>
          </w:r>
          <w:r w:rsidR="003C17FE">
            <w:rPr>
              <w:rFonts w:ascii="Times New Roman" w:hAnsi="Times New Roman" w:cs="Times New Roman"/>
              <w:b/>
              <w:lang w:val="en-US"/>
            </w:rPr>
            <w:tab/>
          </w:r>
          <w:r w:rsidR="003C17FE">
            <w:rPr>
              <w:rFonts w:ascii="Times New Roman" w:hAnsi="Times New Roman" w:cs="Times New Roman"/>
              <w:b/>
              <w:lang w:val="en-US"/>
            </w:rPr>
            <w:tab/>
          </w:r>
          <w:r w:rsidR="003C17FE">
            <w:rPr>
              <w:rFonts w:ascii="Times New Roman" w:hAnsi="Times New Roman" w:cs="Times New Roman"/>
              <w:b/>
              <w:lang w:val="en-US"/>
            </w:rPr>
            <w:tab/>
          </w:r>
          <w:r w:rsidR="00CE1EE7">
            <w:rPr>
              <w:rFonts w:ascii="Times New Roman" w:hAnsi="Times New Roman" w:cs="Times New Roman"/>
              <w:b/>
              <w:lang w:val="en-US"/>
            </w:rPr>
            <w:t xml:space="preserve">           </w:t>
          </w:r>
          <w:r w:rsidR="00060C6D">
            <w:rPr>
              <w:rFonts w:ascii="Times New Roman" w:hAnsi="Times New Roman" w:cs="Times New Roman"/>
              <w:b/>
              <w:lang w:val="en-US"/>
            </w:rPr>
            <w:t>9</w:t>
          </w:r>
        </w:p>
        <w:p w14:paraId="2E26CFA0" w14:textId="4144A78A" w:rsidR="003C17FE" w:rsidRDefault="003C17FE" w:rsidP="003C17FE">
          <w:pPr>
            <w:pStyle w:val="TOC2"/>
            <w:ind w:left="216"/>
            <w:rPr>
              <w:rFonts w:ascii="Times New Roman" w:hAnsi="Times New Roman"/>
            </w:rPr>
          </w:pPr>
          <w:r>
            <w:rPr>
              <w:rFonts w:ascii="Times New Roman" w:hAnsi="Times New Roman"/>
            </w:rPr>
            <w:t>3</w:t>
          </w:r>
          <w:r w:rsidRPr="00B75F5D">
            <w:rPr>
              <w:rFonts w:ascii="Times New Roman" w:hAnsi="Times New Roman"/>
            </w:rPr>
            <w:t xml:space="preserve">.1 </w:t>
          </w:r>
          <w:r>
            <w:rPr>
              <w:rFonts w:ascii="Times New Roman" w:hAnsi="Times New Roman"/>
            </w:rPr>
            <w:t>The Hypothesis and Sigmoid Function</w:t>
          </w:r>
          <w:r w:rsidR="00EF264A">
            <w:rPr>
              <w:rFonts w:ascii="Times New Roman" w:hAnsi="Times New Roman"/>
            </w:rPr>
            <w:t xml:space="preserve"> </w:t>
          </w:r>
          <w:r w:rsidRPr="00B75F5D">
            <w:rPr>
              <w:rFonts w:ascii="Times New Roman" w:hAnsi="Times New Roman"/>
            </w:rPr>
            <w:ptab w:relativeTo="margin" w:alignment="right" w:leader="dot"/>
          </w:r>
          <w:r w:rsidR="00060C6D">
            <w:rPr>
              <w:rFonts w:ascii="Times New Roman" w:hAnsi="Times New Roman"/>
            </w:rPr>
            <w:t>9</w:t>
          </w:r>
        </w:p>
        <w:p w14:paraId="21F80624" w14:textId="10702256" w:rsidR="003C17FE" w:rsidRDefault="003C17FE" w:rsidP="003C17FE">
          <w:pPr>
            <w:pStyle w:val="TOC2"/>
            <w:ind w:left="216"/>
            <w:rPr>
              <w:rFonts w:ascii="Times New Roman" w:hAnsi="Times New Roman"/>
              <w:b/>
            </w:rPr>
          </w:pPr>
          <w:r>
            <w:rPr>
              <w:rFonts w:ascii="Times New Roman" w:hAnsi="Times New Roman"/>
            </w:rPr>
            <w:t>3.2</w:t>
          </w:r>
          <w:r w:rsidR="00913D68">
            <w:rPr>
              <w:rFonts w:ascii="Times New Roman" w:hAnsi="Times New Roman"/>
            </w:rPr>
            <w:t xml:space="preserve"> </w:t>
          </w:r>
          <w:r>
            <w:rPr>
              <w:rFonts w:ascii="Times New Roman" w:hAnsi="Times New Roman"/>
            </w:rPr>
            <w:t>Cost Function and Gradient Descent</w:t>
          </w:r>
          <w:r w:rsidR="00EF264A">
            <w:rPr>
              <w:rFonts w:ascii="Times New Roman" w:hAnsi="Times New Roman"/>
            </w:rPr>
            <w:t xml:space="preserve"> </w:t>
          </w:r>
          <w:r w:rsidRPr="00B75F5D">
            <w:rPr>
              <w:rFonts w:ascii="Times New Roman" w:hAnsi="Times New Roman"/>
            </w:rPr>
            <w:ptab w:relativeTo="margin" w:alignment="right" w:leader="dot"/>
          </w:r>
          <w:r w:rsidR="00060C6D">
            <w:rPr>
              <w:rFonts w:ascii="Times New Roman" w:hAnsi="Times New Roman"/>
            </w:rPr>
            <w:t>10</w:t>
          </w:r>
        </w:p>
        <w:p w14:paraId="1C296E60" w14:textId="5C374BC8" w:rsidR="00AA166E" w:rsidRPr="00B75F5D" w:rsidRDefault="00AA166E" w:rsidP="00AA166E">
          <w:pPr>
            <w:pStyle w:val="TOC2"/>
            <w:ind w:left="0"/>
            <w:rPr>
              <w:rFonts w:ascii="Times New Roman" w:hAnsi="Times New Roman"/>
            </w:rPr>
          </w:pPr>
          <w:r>
            <w:rPr>
              <w:rFonts w:ascii="Times New Roman" w:hAnsi="Times New Roman"/>
              <w:b/>
            </w:rPr>
            <w:t>4</w:t>
          </w:r>
          <w:r w:rsidRPr="00B75F5D">
            <w:rPr>
              <w:rFonts w:ascii="Times New Roman" w:hAnsi="Times New Roman"/>
              <w:b/>
            </w:rPr>
            <w:t xml:space="preserve"> </w:t>
          </w:r>
          <w:r>
            <w:rPr>
              <w:rFonts w:ascii="Times New Roman" w:hAnsi="Times New Roman"/>
              <w:b/>
            </w:rPr>
            <w:t>Training the Learning Model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B75F5D">
            <w:rPr>
              <w:rFonts w:ascii="Times New Roman" w:hAnsi="Times New Roman"/>
              <w:b/>
            </w:rPr>
            <w:t xml:space="preserve"> </w:t>
          </w:r>
          <w:r w:rsidR="00060C6D">
            <w:rPr>
              <w:rFonts w:ascii="Times New Roman" w:hAnsi="Times New Roman"/>
              <w:b/>
            </w:rPr>
            <w:t xml:space="preserve">        13</w:t>
          </w:r>
        </w:p>
        <w:p w14:paraId="0C9C0087" w14:textId="7B216B47" w:rsidR="00AA166E" w:rsidRDefault="00AA166E" w:rsidP="00AA166E">
          <w:pPr>
            <w:pStyle w:val="TOC2"/>
            <w:ind w:left="216"/>
            <w:rPr>
              <w:rFonts w:ascii="Times New Roman" w:hAnsi="Times New Roman"/>
            </w:rPr>
          </w:pPr>
          <w:r>
            <w:rPr>
              <w:rFonts w:ascii="Times New Roman" w:hAnsi="Times New Roman"/>
            </w:rPr>
            <w:t xml:space="preserve">4.1 Train Test Split  </w:t>
          </w:r>
          <w:r w:rsidRPr="00B75F5D">
            <w:rPr>
              <w:rFonts w:ascii="Times New Roman" w:hAnsi="Times New Roman"/>
            </w:rPr>
            <w:ptab w:relativeTo="margin" w:alignment="right" w:leader="dot"/>
          </w:r>
          <w:r w:rsidR="00060C6D">
            <w:rPr>
              <w:rFonts w:ascii="Times New Roman" w:hAnsi="Times New Roman"/>
            </w:rPr>
            <w:t>13</w:t>
          </w:r>
        </w:p>
        <w:p w14:paraId="1AD6A62E" w14:textId="1748668B" w:rsidR="00AA166E" w:rsidRPr="00AA166E" w:rsidRDefault="00AA166E" w:rsidP="00AA166E">
          <w:pPr>
            <w:pStyle w:val="TOC2"/>
            <w:ind w:left="216"/>
            <w:rPr>
              <w:rFonts w:ascii="Times New Roman" w:hAnsi="Times New Roman"/>
            </w:rPr>
          </w:pPr>
          <w:r>
            <w:rPr>
              <w:rFonts w:ascii="Times New Roman" w:hAnsi="Times New Roman"/>
            </w:rPr>
            <w:t xml:space="preserve">4.2 K-fold Cross Validation  </w:t>
          </w:r>
          <w:r w:rsidRPr="00B75F5D">
            <w:rPr>
              <w:rFonts w:ascii="Times New Roman" w:hAnsi="Times New Roman"/>
            </w:rPr>
            <w:ptab w:relativeTo="margin" w:alignment="right" w:leader="dot"/>
          </w:r>
          <w:r w:rsidR="001C135E">
            <w:rPr>
              <w:rFonts w:ascii="Times New Roman" w:hAnsi="Times New Roman"/>
            </w:rPr>
            <w:t>15</w:t>
          </w:r>
        </w:p>
        <w:p w14:paraId="431064D3" w14:textId="4152D0BD" w:rsidR="00B75F5D" w:rsidRPr="00B75F5D" w:rsidRDefault="00AA166E" w:rsidP="003C17FE">
          <w:pPr>
            <w:pStyle w:val="TOC2"/>
            <w:ind w:left="0"/>
            <w:rPr>
              <w:rFonts w:ascii="Times New Roman" w:hAnsi="Times New Roman"/>
            </w:rPr>
          </w:pPr>
          <w:r>
            <w:rPr>
              <w:rFonts w:ascii="Times New Roman" w:hAnsi="Times New Roman"/>
              <w:b/>
            </w:rPr>
            <w:t>5 Evaluation of</w:t>
          </w:r>
          <w:r w:rsidR="00B75F5D">
            <w:rPr>
              <w:rFonts w:ascii="Times New Roman" w:hAnsi="Times New Roman"/>
              <w:b/>
            </w:rPr>
            <w:t xml:space="preserve"> the Learning Model</w:t>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Pr>
              <w:rFonts w:ascii="Times New Roman" w:hAnsi="Times New Roman"/>
              <w:b/>
            </w:rPr>
            <w:tab/>
          </w:r>
          <w:r w:rsidR="00B75F5D" w:rsidRPr="00B75F5D">
            <w:rPr>
              <w:rFonts w:ascii="Times New Roman" w:hAnsi="Times New Roman"/>
              <w:b/>
            </w:rPr>
            <w:t xml:space="preserve"> </w:t>
          </w:r>
          <w:r w:rsidR="001C135E">
            <w:rPr>
              <w:rFonts w:ascii="Times New Roman" w:hAnsi="Times New Roman"/>
              <w:b/>
            </w:rPr>
            <w:t xml:space="preserve">        16</w:t>
          </w:r>
        </w:p>
        <w:p w14:paraId="6C633E61" w14:textId="64BF526D" w:rsidR="00EF264A" w:rsidRDefault="00AA166E" w:rsidP="009213B6">
          <w:pPr>
            <w:pStyle w:val="TOC2"/>
            <w:ind w:left="0" w:firstLine="216"/>
            <w:rPr>
              <w:rFonts w:ascii="Times New Roman" w:hAnsi="Times New Roman"/>
            </w:rPr>
          </w:pPr>
          <w:r>
            <w:rPr>
              <w:rFonts w:ascii="Times New Roman" w:hAnsi="Times New Roman"/>
            </w:rPr>
            <w:t>5</w:t>
          </w:r>
          <w:r w:rsidR="009213B6">
            <w:rPr>
              <w:rFonts w:ascii="Times New Roman" w:hAnsi="Times New Roman"/>
            </w:rPr>
            <w:t>.1</w:t>
          </w:r>
          <w:r w:rsidR="005A7C31">
            <w:rPr>
              <w:rFonts w:ascii="Times New Roman" w:hAnsi="Times New Roman"/>
            </w:rPr>
            <w:t xml:space="preserve"> Performance with a Change in Lambda</w:t>
          </w:r>
          <w:r w:rsidR="001C135E">
            <w:rPr>
              <w:rFonts w:ascii="Times New Roman" w:hAnsi="Times New Roman"/>
            </w:rPr>
            <w:t xml:space="preserve"> </w:t>
          </w:r>
          <w:r w:rsidR="00EF264A" w:rsidRPr="00B75F5D">
            <w:rPr>
              <w:rFonts w:ascii="Times New Roman" w:hAnsi="Times New Roman"/>
            </w:rPr>
            <w:ptab w:relativeTo="margin" w:alignment="right" w:leader="dot"/>
          </w:r>
          <w:r w:rsidR="001C135E">
            <w:rPr>
              <w:rFonts w:ascii="Times New Roman" w:hAnsi="Times New Roman"/>
            </w:rPr>
            <w:t xml:space="preserve"> 16</w:t>
          </w:r>
        </w:p>
        <w:p w14:paraId="1205EAC6" w14:textId="1C3C6327" w:rsidR="00EF264A" w:rsidRDefault="00AA166E" w:rsidP="00621C16">
          <w:pPr>
            <w:pStyle w:val="TOC2"/>
            <w:ind w:left="216"/>
            <w:rPr>
              <w:rFonts w:ascii="Times New Roman" w:hAnsi="Times New Roman"/>
            </w:rPr>
          </w:pPr>
          <w:r>
            <w:rPr>
              <w:rFonts w:ascii="Times New Roman" w:hAnsi="Times New Roman"/>
            </w:rPr>
            <w:t>5</w:t>
          </w:r>
          <w:r w:rsidR="009213B6">
            <w:rPr>
              <w:rFonts w:ascii="Times New Roman" w:hAnsi="Times New Roman"/>
            </w:rPr>
            <w:t>.2</w:t>
          </w:r>
          <w:r w:rsidR="00EF264A">
            <w:rPr>
              <w:rFonts w:ascii="Times New Roman" w:hAnsi="Times New Roman"/>
            </w:rPr>
            <w:t xml:space="preserve"> Performance with</w:t>
          </w:r>
          <w:r w:rsidR="005A7C31">
            <w:rPr>
              <w:rFonts w:ascii="Times New Roman" w:hAnsi="Times New Roman"/>
            </w:rPr>
            <w:t xml:space="preserve"> a Change in Threshold</w:t>
          </w:r>
          <w:r w:rsidR="00EF264A">
            <w:rPr>
              <w:rFonts w:ascii="Times New Roman" w:hAnsi="Times New Roman"/>
            </w:rPr>
            <w:t xml:space="preserve">  </w:t>
          </w:r>
          <w:r w:rsidR="00EF264A" w:rsidRPr="00B75F5D">
            <w:rPr>
              <w:rFonts w:ascii="Times New Roman" w:hAnsi="Times New Roman"/>
            </w:rPr>
            <w:ptab w:relativeTo="margin" w:alignment="right" w:leader="dot"/>
          </w:r>
          <w:r w:rsidR="001C135E">
            <w:rPr>
              <w:rFonts w:ascii="Times New Roman" w:hAnsi="Times New Roman"/>
            </w:rPr>
            <w:t xml:space="preserve"> 17</w:t>
          </w:r>
        </w:p>
        <w:p w14:paraId="6ED1FB2E" w14:textId="44E5365C" w:rsidR="00621C16" w:rsidRPr="004D040D" w:rsidRDefault="00621C16" w:rsidP="00621C16">
          <w:pPr>
            <w:pStyle w:val="TOC2"/>
            <w:ind w:left="216"/>
            <w:rPr>
              <w:rFonts w:ascii="Times New Roman" w:hAnsi="Times New Roman"/>
            </w:rPr>
          </w:pPr>
          <w:r>
            <w:rPr>
              <w:rFonts w:ascii="Times New Roman" w:hAnsi="Times New Roman"/>
            </w:rPr>
            <w:t xml:space="preserve">5.3 Space and Time Complexity  </w:t>
          </w:r>
          <w:r w:rsidRPr="00B75F5D">
            <w:rPr>
              <w:rFonts w:ascii="Times New Roman" w:hAnsi="Times New Roman"/>
            </w:rPr>
            <w:ptab w:relativeTo="margin" w:alignment="right" w:leader="dot"/>
          </w:r>
          <w:r w:rsidR="001C135E">
            <w:rPr>
              <w:rFonts w:ascii="Times New Roman" w:hAnsi="Times New Roman"/>
            </w:rPr>
            <w:t xml:space="preserve"> 19</w:t>
          </w:r>
        </w:p>
        <w:p w14:paraId="20A78995" w14:textId="5D1B4184" w:rsidR="00621C16" w:rsidRPr="00621C16" w:rsidRDefault="00621C16" w:rsidP="00621C16">
          <w:pPr>
            <w:pStyle w:val="TOC2"/>
            <w:ind w:left="216"/>
            <w:rPr>
              <w:rFonts w:ascii="Times New Roman" w:hAnsi="Times New Roman"/>
            </w:rPr>
          </w:pPr>
          <w:r>
            <w:rPr>
              <w:rFonts w:ascii="Times New Roman" w:hAnsi="Times New Roman"/>
            </w:rPr>
            <w:t xml:space="preserve">5.4 Suitability to School Datasets  </w:t>
          </w:r>
          <w:r w:rsidRPr="00B75F5D">
            <w:rPr>
              <w:rFonts w:ascii="Times New Roman" w:hAnsi="Times New Roman"/>
            </w:rPr>
            <w:ptab w:relativeTo="margin" w:alignment="right" w:leader="dot"/>
          </w:r>
          <w:r w:rsidR="001C135E">
            <w:rPr>
              <w:rFonts w:ascii="Times New Roman" w:hAnsi="Times New Roman"/>
            </w:rPr>
            <w:t xml:space="preserve"> 20</w:t>
          </w:r>
        </w:p>
        <w:p w14:paraId="5C270CD6" w14:textId="77777777" w:rsidR="001C135E" w:rsidRDefault="00621C16" w:rsidP="00B75F5D">
          <w:pPr>
            <w:rPr>
              <w:rFonts w:ascii="Times New Roman" w:hAnsi="Times New Roman" w:cs="Times New Roman"/>
              <w:b/>
              <w:lang w:val="en-US"/>
            </w:rPr>
          </w:pPr>
          <w:r>
            <w:rPr>
              <w:rFonts w:ascii="Times New Roman" w:hAnsi="Times New Roman" w:cs="Times New Roman"/>
              <w:b/>
              <w:lang w:val="en-US"/>
            </w:rPr>
            <w:t>6</w:t>
          </w:r>
          <w:r w:rsidR="009337EB">
            <w:rPr>
              <w:rFonts w:ascii="Times New Roman" w:hAnsi="Times New Roman" w:cs="Times New Roman"/>
              <w:b/>
              <w:lang w:val="en-US"/>
            </w:rPr>
            <w:t xml:space="preserve"> Co</w:t>
          </w:r>
          <w:r w:rsidR="001C135E">
            <w:rPr>
              <w:rFonts w:ascii="Times New Roman" w:hAnsi="Times New Roman" w:cs="Times New Roman"/>
              <w:b/>
              <w:lang w:val="en-US"/>
            </w:rPr>
            <w:t>nclusion</w:t>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r>
          <w:r w:rsidR="001C135E">
            <w:rPr>
              <w:rFonts w:ascii="Times New Roman" w:hAnsi="Times New Roman" w:cs="Times New Roman"/>
              <w:b/>
              <w:lang w:val="en-US"/>
            </w:rPr>
            <w:tab/>
            <w:t xml:space="preserve">         20</w:t>
          </w:r>
        </w:p>
        <w:p w14:paraId="58689BA4" w14:textId="4EBD8638" w:rsidR="001C135E" w:rsidRDefault="001C135E" w:rsidP="001C135E">
          <w:pPr>
            <w:rPr>
              <w:rFonts w:ascii="Times New Roman" w:hAnsi="Times New Roman" w:cs="Times New Roman"/>
              <w:b/>
              <w:lang w:val="en-US"/>
            </w:rPr>
          </w:pPr>
          <w:r>
            <w:rPr>
              <w:rFonts w:ascii="Times New Roman" w:hAnsi="Times New Roman" w:cs="Times New Roman"/>
              <w:b/>
              <w:lang w:val="en-US"/>
            </w:rPr>
            <w:t>Acknowledgements</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21</w:t>
          </w:r>
        </w:p>
        <w:p w14:paraId="1825188C" w14:textId="210CB6CE" w:rsidR="001C135E" w:rsidRDefault="001C135E" w:rsidP="001C135E">
          <w:pPr>
            <w:rPr>
              <w:rFonts w:ascii="Times New Roman" w:hAnsi="Times New Roman" w:cs="Times New Roman"/>
              <w:b/>
              <w:lang w:val="en-US"/>
            </w:rPr>
          </w:pPr>
          <w:r>
            <w:rPr>
              <w:rFonts w:ascii="Times New Roman" w:hAnsi="Times New Roman" w:cs="Times New Roman"/>
              <w:b/>
              <w:lang w:val="en-US"/>
            </w:rPr>
            <w:t>References</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22</w:t>
          </w:r>
        </w:p>
        <w:p w14:paraId="60161E4A" w14:textId="612467B9" w:rsidR="00B75F5D" w:rsidRDefault="00B75F5D" w:rsidP="00B75F5D">
          <w:pPr>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p>
        <w:p w14:paraId="4B94EBB4" w14:textId="77777777" w:rsidR="00B75F5D" w:rsidRPr="00B75F5D" w:rsidRDefault="00872251" w:rsidP="00B75F5D">
          <w:pPr>
            <w:rPr>
              <w:rFonts w:ascii="Times New Roman" w:hAnsi="Times New Roman" w:cs="Times New Roman"/>
              <w:lang w:val="en-US"/>
            </w:rPr>
          </w:pPr>
        </w:p>
      </w:sdtContent>
    </w:sdt>
    <w:p w14:paraId="2B2324AB" w14:textId="77777777" w:rsidR="00B75F5D" w:rsidRPr="00B75F5D" w:rsidRDefault="00B75F5D">
      <w:pPr>
        <w:rPr>
          <w:rFonts w:ascii="Times New Roman" w:hAnsi="Times New Roman" w:cs="Times New Roman"/>
        </w:rPr>
      </w:pPr>
    </w:p>
    <w:p w14:paraId="7E428A83" w14:textId="77777777" w:rsidR="00B75F5D" w:rsidRPr="00B75F5D" w:rsidRDefault="00B75F5D">
      <w:pPr>
        <w:rPr>
          <w:rFonts w:ascii="Times New Roman" w:hAnsi="Times New Roman" w:cs="Times New Roman"/>
        </w:rPr>
      </w:pPr>
    </w:p>
    <w:p w14:paraId="59C8ADFD" w14:textId="77777777" w:rsidR="00B75F5D" w:rsidRPr="00B75F5D" w:rsidRDefault="00B75F5D">
      <w:pPr>
        <w:rPr>
          <w:rFonts w:ascii="Times New Roman" w:hAnsi="Times New Roman" w:cs="Times New Roman"/>
        </w:rPr>
      </w:pPr>
    </w:p>
    <w:p w14:paraId="02C79A0E" w14:textId="77777777" w:rsidR="00B75F5D" w:rsidRPr="00B75F5D" w:rsidRDefault="00B75F5D">
      <w:pPr>
        <w:rPr>
          <w:rFonts w:ascii="Times New Roman" w:hAnsi="Times New Roman" w:cs="Times New Roman"/>
        </w:rPr>
      </w:pPr>
    </w:p>
    <w:p w14:paraId="3E6DC814" w14:textId="77777777" w:rsidR="00B75F5D" w:rsidRPr="00B75F5D" w:rsidRDefault="00B75F5D">
      <w:pPr>
        <w:rPr>
          <w:rFonts w:ascii="Times New Roman" w:hAnsi="Times New Roman" w:cs="Times New Roman"/>
        </w:rPr>
      </w:pPr>
    </w:p>
    <w:p w14:paraId="14A17B91" w14:textId="77777777" w:rsidR="00B75F5D" w:rsidRPr="00B75F5D" w:rsidRDefault="00B75F5D">
      <w:pPr>
        <w:rPr>
          <w:rFonts w:ascii="Times New Roman" w:hAnsi="Times New Roman" w:cs="Times New Roman"/>
        </w:rPr>
      </w:pPr>
    </w:p>
    <w:p w14:paraId="120E1B0F" w14:textId="77777777" w:rsidR="00B75F5D" w:rsidRPr="00B75F5D" w:rsidRDefault="00B75F5D">
      <w:pPr>
        <w:rPr>
          <w:rFonts w:ascii="Times New Roman" w:hAnsi="Times New Roman" w:cs="Times New Roman"/>
        </w:rPr>
      </w:pPr>
    </w:p>
    <w:p w14:paraId="7FCDC5F6" w14:textId="77777777" w:rsidR="001C135E" w:rsidRDefault="001C135E" w:rsidP="00F807F8">
      <w:pPr>
        <w:spacing w:line="480" w:lineRule="auto"/>
        <w:rPr>
          <w:rFonts w:ascii="Times New Roman" w:hAnsi="Times New Roman" w:cs="Times New Roman"/>
          <w:b/>
          <w:sz w:val="32"/>
          <w:szCs w:val="32"/>
        </w:rPr>
      </w:pPr>
    </w:p>
    <w:p w14:paraId="6CBE9A1A" w14:textId="5E50C08D" w:rsidR="00B75F5D" w:rsidRPr="00F807F8" w:rsidRDefault="0014369A" w:rsidP="00F807F8">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B75F5D" w:rsidRPr="00E43B50">
        <w:rPr>
          <w:rFonts w:ascii="Times New Roman" w:hAnsi="Times New Roman" w:cs="Times New Roman"/>
          <w:b/>
          <w:sz w:val="32"/>
          <w:szCs w:val="32"/>
        </w:rPr>
        <w:t>Introduction</w:t>
      </w:r>
    </w:p>
    <w:p w14:paraId="672AC80F" w14:textId="3065DF46" w:rsidR="00060E23" w:rsidRDefault="00990B20" w:rsidP="00F807F8">
      <w:pPr>
        <w:spacing w:line="480" w:lineRule="auto"/>
        <w:rPr>
          <w:rFonts w:ascii="Times New Roman" w:hAnsi="Times New Roman" w:cs="Times New Roman"/>
          <w:sz w:val="24"/>
          <w:szCs w:val="24"/>
        </w:rPr>
      </w:pPr>
      <w:r>
        <w:rPr>
          <w:rFonts w:ascii="Times New Roman" w:hAnsi="Times New Roman" w:cs="Times New Roman"/>
          <w:sz w:val="24"/>
          <w:szCs w:val="24"/>
        </w:rPr>
        <w:tab/>
      </w:r>
      <w:r w:rsidR="009337EB">
        <w:rPr>
          <w:rFonts w:ascii="Times New Roman" w:hAnsi="Times New Roman" w:cs="Times New Roman"/>
          <w:sz w:val="24"/>
          <w:szCs w:val="24"/>
        </w:rPr>
        <w:t>The Ontario Secondary School Literary Test (OSSLT) is a province wide standardized test required</w:t>
      </w:r>
      <w:r w:rsidR="00060E23">
        <w:rPr>
          <w:rFonts w:ascii="Times New Roman" w:hAnsi="Times New Roman" w:cs="Times New Roman"/>
          <w:sz w:val="24"/>
          <w:szCs w:val="24"/>
        </w:rPr>
        <w:t xml:space="preserve"> to be passed</w:t>
      </w:r>
      <w:r w:rsidR="009337EB">
        <w:rPr>
          <w:rFonts w:ascii="Times New Roman" w:hAnsi="Times New Roman" w:cs="Times New Roman"/>
          <w:sz w:val="24"/>
          <w:szCs w:val="24"/>
        </w:rPr>
        <w:t xml:space="preserve"> for a student t</w:t>
      </w:r>
      <w:r w:rsidR="00060E23">
        <w:rPr>
          <w:rFonts w:ascii="Times New Roman" w:hAnsi="Times New Roman" w:cs="Times New Roman"/>
          <w:sz w:val="24"/>
          <w:szCs w:val="24"/>
        </w:rPr>
        <w:t>o</w:t>
      </w:r>
      <w:r w:rsidR="009337EB">
        <w:rPr>
          <w:rFonts w:ascii="Times New Roman" w:hAnsi="Times New Roman" w:cs="Times New Roman"/>
          <w:sz w:val="24"/>
          <w:szCs w:val="24"/>
        </w:rPr>
        <w:t xml:space="preserve"> graduate from high-school. </w:t>
      </w:r>
      <w:r w:rsidR="009B3014">
        <w:rPr>
          <w:rFonts w:ascii="Times New Roman" w:hAnsi="Times New Roman" w:cs="Times New Roman"/>
          <w:sz w:val="24"/>
          <w:szCs w:val="24"/>
        </w:rPr>
        <w:t xml:space="preserve">The literary performance </w:t>
      </w:r>
      <w:r w:rsidR="00060E23">
        <w:rPr>
          <w:rFonts w:ascii="Times New Roman" w:hAnsi="Times New Roman" w:cs="Times New Roman"/>
          <w:sz w:val="24"/>
          <w:szCs w:val="24"/>
        </w:rPr>
        <w:t xml:space="preserve">of students </w:t>
      </w:r>
      <w:r w:rsidR="009B3014">
        <w:rPr>
          <w:rFonts w:ascii="Times New Roman" w:hAnsi="Times New Roman" w:cs="Times New Roman"/>
          <w:sz w:val="24"/>
          <w:szCs w:val="24"/>
        </w:rPr>
        <w:t xml:space="preserve">over from 2011 – 2015 has seemed to </w:t>
      </w:r>
      <w:r w:rsidR="00BD6070">
        <w:rPr>
          <w:rFonts w:ascii="Times New Roman" w:hAnsi="Times New Roman" w:cs="Times New Roman"/>
          <w:sz w:val="24"/>
          <w:szCs w:val="24"/>
        </w:rPr>
        <w:t>plateau</w:t>
      </w:r>
      <w:r w:rsidR="009B3014">
        <w:rPr>
          <w:rFonts w:ascii="Times New Roman" w:hAnsi="Times New Roman" w:cs="Times New Roman"/>
          <w:sz w:val="24"/>
          <w:szCs w:val="24"/>
        </w:rPr>
        <w:t xml:space="preserve"> at an 83% pass rate</w:t>
      </w:r>
      <w:r w:rsidR="00BD6070">
        <w:rPr>
          <w:rFonts w:ascii="Times New Roman" w:hAnsi="Times New Roman" w:cs="Times New Roman"/>
          <w:sz w:val="24"/>
          <w:szCs w:val="24"/>
        </w:rPr>
        <w:t xml:space="preserve"> [1]</w:t>
      </w:r>
      <w:r w:rsidR="009B3014">
        <w:rPr>
          <w:rFonts w:ascii="Times New Roman" w:hAnsi="Times New Roman" w:cs="Times New Roman"/>
          <w:sz w:val="24"/>
          <w:szCs w:val="24"/>
        </w:rPr>
        <w:t xml:space="preserve">. </w:t>
      </w:r>
      <w:r w:rsidR="00E43B50">
        <w:rPr>
          <w:rFonts w:ascii="Times New Roman" w:hAnsi="Times New Roman" w:cs="Times New Roman"/>
          <w:sz w:val="24"/>
          <w:szCs w:val="24"/>
        </w:rPr>
        <w:t>T</w:t>
      </w:r>
      <w:r w:rsidR="00BD6070">
        <w:rPr>
          <w:rFonts w:ascii="Times New Roman" w:hAnsi="Times New Roman" w:cs="Times New Roman"/>
          <w:sz w:val="24"/>
          <w:szCs w:val="24"/>
        </w:rPr>
        <w:t>he EQAO, the Agency responsible, hold</w:t>
      </w:r>
      <w:r w:rsidR="00E43B50">
        <w:rPr>
          <w:rFonts w:ascii="Times New Roman" w:hAnsi="Times New Roman" w:cs="Times New Roman"/>
          <w:sz w:val="24"/>
          <w:szCs w:val="24"/>
        </w:rPr>
        <w:t>s</w:t>
      </w:r>
      <w:r w:rsidR="00BD6070">
        <w:rPr>
          <w:rFonts w:ascii="Times New Roman" w:hAnsi="Times New Roman" w:cs="Times New Roman"/>
          <w:sz w:val="24"/>
          <w:szCs w:val="24"/>
        </w:rPr>
        <w:t xml:space="preserve"> data on the students who have written their </w:t>
      </w:r>
      <w:r w:rsidR="00E43B50">
        <w:rPr>
          <w:rFonts w:ascii="Times New Roman" w:hAnsi="Times New Roman" w:cs="Times New Roman"/>
          <w:sz w:val="24"/>
          <w:szCs w:val="24"/>
        </w:rPr>
        <w:t>tests and utilizes it develop methods to increase performance</w:t>
      </w:r>
      <w:r w:rsidR="006A362C">
        <w:rPr>
          <w:rFonts w:ascii="Times New Roman" w:hAnsi="Times New Roman" w:cs="Times New Roman"/>
          <w:sz w:val="24"/>
          <w:szCs w:val="24"/>
        </w:rPr>
        <w:t>.</w:t>
      </w:r>
      <w:r w:rsidR="00BD6070">
        <w:rPr>
          <w:rFonts w:ascii="Times New Roman" w:hAnsi="Times New Roman" w:cs="Times New Roman"/>
          <w:sz w:val="24"/>
          <w:szCs w:val="24"/>
        </w:rPr>
        <w:t xml:space="preserve"> </w:t>
      </w:r>
      <w:r w:rsidR="00060E23">
        <w:rPr>
          <w:rFonts w:ascii="Times New Roman" w:hAnsi="Times New Roman" w:cs="Times New Roman"/>
          <w:sz w:val="24"/>
          <w:szCs w:val="24"/>
        </w:rPr>
        <w:t>Machine learning has gained immense popularity over large companies such as Google, Microsoft, and Amazon, which provides the ability for a computer to extract knowledge from data without having to be explicitly programmed. Despite the fact that these companies have billions of training samples for their learning models</w:t>
      </w:r>
      <w:r w:rsidR="00D11456">
        <w:rPr>
          <w:rFonts w:ascii="Times New Roman" w:hAnsi="Times New Roman" w:cs="Times New Roman"/>
          <w:sz w:val="24"/>
          <w:szCs w:val="24"/>
        </w:rPr>
        <w:t xml:space="preserve"> [2]</w:t>
      </w:r>
      <w:r w:rsidR="00060E23">
        <w:rPr>
          <w:rFonts w:ascii="Times New Roman" w:hAnsi="Times New Roman" w:cs="Times New Roman"/>
          <w:sz w:val="24"/>
          <w:szCs w:val="24"/>
        </w:rPr>
        <w:t xml:space="preserve">, this paper looks at the capability for a learning algorithm with a small set of features and training </w:t>
      </w:r>
      <w:r w:rsidR="00756928">
        <w:rPr>
          <w:rFonts w:ascii="Times New Roman" w:hAnsi="Times New Roman" w:cs="Times New Roman"/>
          <w:sz w:val="24"/>
          <w:szCs w:val="24"/>
        </w:rPr>
        <w:t>sets from data on a school’s own students</w:t>
      </w:r>
      <w:r w:rsidR="00060E23">
        <w:rPr>
          <w:rFonts w:ascii="Times New Roman" w:hAnsi="Times New Roman" w:cs="Times New Roman"/>
          <w:sz w:val="24"/>
          <w:szCs w:val="24"/>
        </w:rPr>
        <w:t xml:space="preserve"> t</w:t>
      </w:r>
      <w:r w:rsidR="00756928">
        <w:rPr>
          <w:rFonts w:ascii="Times New Roman" w:hAnsi="Times New Roman" w:cs="Times New Roman"/>
          <w:sz w:val="24"/>
          <w:szCs w:val="24"/>
        </w:rPr>
        <w:t xml:space="preserve">o accurately classify whether or not they </w:t>
      </w:r>
      <w:r w:rsidR="00060E23">
        <w:rPr>
          <w:rFonts w:ascii="Times New Roman" w:hAnsi="Times New Roman" w:cs="Times New Roman"/>
          <w:sz w:val="24"/>
          <w:szCs w:val="24"/>
        </w:rPr>
        <w:t>will pass the OSSLT on their first attempt.</w:t>
      </w:r>
    </w:p>
    <w:p w14:paraId="6F49E7F3" w14:textId="6F24551A" w:rsidR="00BF55BB" w:rsidRDefault="00D11456" w:rsidP="009337EB">
      <w:pPr>
        <w:spacing w:line="480" w:lineRule="auto"/>
        <w:rPr>
          <w:rFonts w:ascii="Times New Roman" w:hAnsi="Times New Roman" w:cs="Times New Roman"/>
          <w:sz w:val="24"/>
          <w:szCs w:val="24"/>
        </w:rPr>
      </w:pPr>
      <w:r>
        <w:rPr>
          <w:rFonts w:ascii="Times New Roman" w:hAnsi="Times New Roman" w:cs="Times New Roman"/>
          <w:sz w:val="24"/>
          <w:szCs w:val="24"/>
        </w:rPr>
        <w:tab/>
        <w:t>Machine learning can be split into a variety of different sub-tasks, however the one used in classification is known as supervised learning. The general idea of this task is to have inputs (features), and labeled outputs used in the algorithm to “learn” how to identify a sample set</w:t>
      </w:r>
      <w:r w:rsidR="004B32B6">
        <w:rPr>
          <w:rFonts w:ascii="Times New Roman" w:hAnsi="Times New Roman" w:cs="Times New Roman"/>
          <w:sz w:val="24"/>
          <w:szCs w:val="24"/>
        </w:rPr>
        <w:t xml:space="preserve"> known as training examples</w:t>
      </w:r>
      <w:r>
        <w:rPr>
          <w:rFonts w:ascii="Times New Roman" w:hAnsi="Times New Roman" w:cs="Times New Roman"/>
          <w:sz w:val="24"/>
          <w:szCs w:val="24"/>
        </w:rPr>
        <w:t>, given the same features. Some commonly used learning models used in supervised learning are ne</w:t>
      </w:r>
      <w:r w:rsidR="006A362C">
        <w:rPr>
          <w:rFonts w:ascii="Times New Roman" w:hAnsi="Times New Roman" w:cs="Times New Roman"/>
          <w:sz w:val="24"/>
          <w:szCs w:val="24"/>
        </w:rPr>
        <w:t>ural networks and decision tree</w:t>
      </w:r>
      <w:r>
        <w:rPr>
          <w:rFonts w:ascii="Times New Roman" w:hAnsi="Times New Roman" w:cs="Times New Roman"/>
          <w:sz w:val="24"/>
          <w:szCs w:val="24"/>
        </w:rPr>
        <w:t>s, but the one used for the classification in this paper is logistic regression.</w:t>
      </w:r>
      <w:r w:rsidR="00756928">
        <w:rPr>
          <w:rFonts w:ascii="Times New Roman" w:hAnsi="Times New Roman" w:cs="Times New Roman"/>
          <w:sz w:val="24"/>
          <w:szCs w:val="24"/>
        </w:rPr>
        <w:t xml:space="preserve"> The algorithm is a binary classifier, indicating in this case, a probabilistic model to a pass or fail in the first try of writing the OSSLT. </w:t>
      </w:r>
      <w:r w:rsidR="00F2406B">
        <w:rPr>
          <w:rFonts w:ascii="Times New Roman" w:hAnsi="Times New Roman" w:cs="Times New Roman"/>
          <w:sz w:val="24"/>
          <w:szCs w:val="24"/>
        </w:rPr>
        <w:t xml:space="preserve">Parameters inputted into the algorithm are optimized using gradient descent to classify with the most minimal cost possible. An evaluation of classification accuracy is done from before the features were engineered to accommodate the unideal training set and after. </w:t>
      </w:r>
    </w:p>
    <w:p w14:paraId="189461B6" w14:textId="69168B71" w:rsidR="00AF2228" w:rsidRDefault="0014369A" w:rsidP="00F807F8">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2</w:t>
      </w:r>
      <w:r w:rsidR="00E710A9">
        <w:rPr>
          <w:rFonts w:ascii="Times New Roman" w:hAnsi="Times New Roman" w:cs="Times New Roman"/>
          <w:b/>
          <w:sz w:val="32"/>
          <w:szCs w:val="32"/>
        </w:rPr>
        <w:t xml:space="preserve"> </w:t>
      </w:r>
      <w:r>
        <w:rPr>
          <w:rFonts w:ascii="Times New Roman" w:hAnsi="Times New Roman" w:cs="Times New Roman"/>
          <w:b/>
          <w:sz w:val="32"/>
          <w:szCs w:val="32"/>
        </w:rPr>
        <w:t>Student Dataset</w:t>
      </w:r>
    </w:p>
    <w:p w14:paraId="1F4EDBCC" w14:textId="0F3E6E34" w:rsidR="00AF2228" w:rsidRPr="00F807F8" w:rsidRDefault="00DA47C0" w:rsidP="00F807F8">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2.1</w:t>
      </w:r>
      <w:r w:rsidR="00CE1EE7">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Dataset Acquisition </w:t>
      </w:r>
    </w:p>
    <w:p w14:paraId="2F52F6CB" w14:textId="5C28E962" w:rsidR="00645001" w:rsidRDefault="00AF2228" w:rsidP="00F807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710A9">
        <w:rPr>
          <w:rFonts w:ascii="Times New Roman" w:hAnsi="Times New Roman" w:cs="Times New Roman"/>
          <w:sz w:val="24"/>
          <w:szCs w:val="24"/>
          <w:lang w:val="en-US"/>
        </w:rPr>
        <w:t>The data stored by the school is</w:t>
      </w:r>
      <w:r w:rsidR="00A86747">
        <w:rPr>
          <w:rFonts w:ascii="Times New Roman" w:hAnsi="Times New Roman" w:cs="Times New Roman"/>
          <w:sz w:val="24"/>
          <w:szCs w:val="24"/>
          <w:lang w:val="en-US"/>
        </w:rPr>
        <w:t xml:space="preserve"> separated into three</w:t>
      </w:r>
      <w:r>
        <w:rPr>
          <w:rFonts w:ascii="Times New Roman" w:hAnsi="Times New Roman" w:cs="Times New Roman"/>
          <w:sz w:val="24"/>
          <w:szCs w:val="24"/>
          <w:lang w:val="en-US"/>
        </w:rPr>
        <w:t xml:space="preserve"> files</w:t>
      </w:r>
      <w:r w:rsidR="00E710A9">
        <w:rPr>
          <w:rFonts w:ascii="Times New Roman" w:hAnsi="Times New Roman" w:cs="Times New Roman"/>
          <w:sz w:val="24"/>
          <w:szCs w:val="24"/>
          <w:lang w:val="en-US"/>
        </w:rPr>
        <w:t>, containing a variety of information including</w:t>
      </w:r>
      <w:r w:rsidR="00214EEC">
        <w:rPr>
          <w:rFonts w:ascii="Times New Roman" w:hAnsi="Times New Roman" w:cs="Times New Roman"/>
          <w:sz w:val="24"/>
          <w:szCs w:val="24"/>
          <w:lang w:val="en-US"/>
        </w:rPr>
        <w:t xml:space="preserve"> birthdays</w:t>
      </w:r>
      <w:r w:rsidR="00E710A9">
        <w:rPr>
          <w:rFonts w:ascii="Times New Roman" w:hAnsi="Times New Roman" w:cs="Times New Roman"/>
          <w:sz w:val="24"/>
          <w:szCs w:val="24"/>
          <w:lang w:val="en-US"/>
        </w:rPr>
        <w:t xml:space="preserve"> and averages of students. </w:t>
      </w:r>
      <w:r w:rsidR="00A86747">
        <w:rPr>
          <w:rFonts w:ascii="Times New Roman" w:hAnsi="Times New Roman" w:cs="Times New Roman"/>
          <w:sz w:val="24"/>
          <w:szCs w:val="24"/>
          <w:lang w:val="en-US"/>
        </w:rPr>
        <w:t>The three data files were then processed, stripping away repeated data, leaving students ineligible for the OSSLT, and stitching the three files into one feature set.</w:t>
      </w:r>
      <w:r w:rsidR="00214EEC">
        <w:rPr>
          <w:rFonts w:ascii="Times New Roman" w:hAnsi="Times New Roman" w:cs="Times New Roman"/>
          <w:sz w:val="24"/>
          <w:szCs w:val="24"/>
          <w:lang w:val="en-US"/>
        </w:rPr>
        <w:t xml:space="preserve"> An example of what a feature might be is a person’s age.</w:t>
      </w:r>
      <w:r w:rsidR="00CD3ED3">
        <w:rPr>
          <w:rFonts w:ascii="Times New Roman" w:hAnsi="Times New Roman" w:cs="Times New Roman"/>
          <w:sz w:val="24"/>
          <w:szCs w:val="24"/>
          <w:lang w:val="en-US"/>
        </w:rPr>
        <w:t xml:space="preserve"> This data is stored into a matrix </w:t>
      </w:r>
      <w:r w:rsidR="00CD3ED3">
        <w:rPr>
          <w:rFonts w:ascii="Times New Roman" w:hAnsi="Times New Roman" w:cs="Times New Roman"/>
          <w:i/>
          <w:sz w:val="24"/>
          <w:szCs w:val="24"/>
          <w:lang w:val="en-US"/>
        </w:rPr>
        <w:t xml:space="preserve">X, </w:t>
      </w:r>
      <w:r w:rsidR="00CD3ED3">
        <w:rPr>
          <w:rFonts w:ascii="Times New Roman" w:hAnsi="Times New Roman" w:cs="Times New Roman"/>
          <w:sz w:val="24"/>
          <w:szCs w:val="24"/>
          <w:lang w:val="en-US"/>
        </w:rPr>
        <w:t xml:space="preserve">with a size </w:t>
      </w:r>
      <w:r w:rsidR="009A66A1">
        <w:rPr>
          <w:rFonts w:ascii="Times New Roman" w:hAnsi="Times New Roman" w:cs="Times New Roman"/>
          <w:i/>
          <w:sz w:val="24"/>
          <w:szCs w:val="24"/>
          <w:lang w:val="en-US"/>
        </w:rPr>
        <w:t>m ×</w:t>
      </w:r>
      <w:r w:rsidR="00CD3ED3">
        <w:rPr>
          <w:rFonts w:ascii="Times New Roman" w:hAnsi="Times New Roman" w:cs="Times New Roman"/>
          <w:i/>
          <w:sz w:val="24"/>
          <w:szCs w:val="24"/>
          <w:lang w:val="en-US"/>
        </w:rPr>
        <w:t xml:space="preserve"> </w:t>
      </w:r>
      <w:r w:rsidR="009A66A1">
        <w:rPr>
          <w:rFonts w:ascii="Times New Roman" w:hAnsi="Times New Roman" w:cs="Times New Roman"/>
          <w:i/>
          <w:sz w:val="24"/>
          <w:szCs w:val="24"/>
          <w:lang w:val="en-US"/>
        </w:rPr>
        <w:t>(</w:t>
      </w:r>
      <w:r w:rsidR="00CD3ED3">
        <w:rPr>
          <w:rFonts w:ascii="Times New Roman" w:hAnsi="Times New Roman" w:cs="Times New Roman"/>
          <w:i/>
          <w:sz w:val="24"/>
          <w:szCs w:val="24"/>
          <w:lang w:val="en-US"/>
        </w:rPr>
        <w:t>n</w:t>
      </w:r>
      <w:r w:rsidR="009A66A1">
        <w:rPr>
          <w:rFonts w:ascii="Times New Roman" w:hAnsi="Times New Roman" w:cs="Times New Roman"/>
          <w:i/>
          <w:sz w:val="24"/>
          <w:szCs w:val="24"/>
          <w:lang w:val="en-US"/>
        </w:rPr>
        <w:t xml:space="preserve"> + 1)</w:t>
      </w:r>
      <w:r w:rsidR="00CD3ED3">
        <w:rPr>
          <w:rFonts w:ascii="Times New Roman" w:hAnsi="Times New Roman" w:cs="Times New Roman"/>
          <w:sz w:val="24"/>
          <w:szCs w:val="24"/>
          <w:lang w:val="en-US"/>
        </w:rPr>
        <w:t xml:space="preserve">, where </w:t>
      </w:r>
      <w:r w:rsidR="00CD3ED3">
        <w:rPr>
          <w:rFonts w:ascii="Times New Roman" w:hAnsi="Times New Roman" w:cs="Times New Roman"/>
          <w:i/>
          <w:sz w:val="24"/>
          <w:szCs w:val="24"/>
          <w:lang w:val="en-US"/>
        </w:rPr>
        <w:t>m</w:t>
      </w:r>
      <w:r w:rsidR="00CD3ED3">
        <w:rPr>
          <w:rFonts w:ascii="Times New Roman" w:hAnsi="Times New Roman" w:cs="Times New Roman"/>
          <w:sz w:val="24"/>
          <w:szCs w:val="24"/>
          <w:lang w:val="en-US"/>
        </w:rPr>
        <w:t xml:space="preserve"> is equal to the number of training examples, and </w:t>
      </w:r>
      <w:r w:rsidR="00CD3ED3">
        <w:rPr>
          <w:rFonts w:ascii="Times New Roman" w:hAnsi="Times New Roman" w:cs="Times New Roman"/>
          <w:i/>
          <w:sz w:val="24"/>
          <w:szCs w:val="24"/>
          <w:lang w:val="en-US"/>
        </w:rPr>
        <w:t>n</w:t>
      </w:r>
      <w:r w:rsidR="00CD3ED3">
        <w:rPr>
          <w:rFonts w:ascii="Times New Roman" w:hAnsi="Times New Roman" w:cs="Times New Roman"/>
          <w:sz w:val="24"/>
          <w:szCs w:val="24"/>
          <w:lang w:val="en-US"/>
        </w:rPr>
        <w:t xml:space="preserve"> is equal to the number of features</w:t>
      </w:r>
      <w:r w:rsidR="006A362C">
        <w:rPr>
          <w:rFonts w:ascii="Times New Roman" w:hAnsi="Times New Roman" w:cs="Times New Roman"/>
          <w:sz w:val="24"/>
          <w:szCs w:val="24"/>
          <w:lang w:val="en-US"/>
        </w:rPr>
        <w:t>. The plus 1 takes</w:t>
      </w:r>
      <w:r w:rsidR="009A66A1">
        <w:rPr>
          <w:rFonts w:ascii="Times New Roman" w:hAnsi="Times New Roman" w:cs="Times New Roman"/>
          <w:sz w:val="24"/>
          <w:szCs w:val="24"/>
          <w:lang w:val="en-US"/>
        </w:rPr>
        <w:t xml:space="preserve"> the bias term</w:t>
      </w:r>
      <w:r w:rsidR="006A362C">
        <w:rPr>
          <w:rFonts w:ascii="Times New Roman" w:hAnsi="Times New Roman" w:cs="Times New Roman"/>
          <w:sz w:val="24"/>
          <w:szCs w:val="24"/>
          <w:lang w:val="en-US"/>
        </w:rPr>
        <w:t xml:space="preserve"> into consideration</w:t>
      </w:r>
      <w:r w:rsidR="009A66A1">
        <w:rPr>
          <w:rFonts w:ascii="Times New Roman" w:hAnsi="Times New Roman" w:cs="Times New Roman"/>
          <w:sz w:val="24"/>
          <w:szCs w:val="24"/>
          <w:lang w:val="en-US"/>
        </w:rPr>
        <w:t xml:space="preserve">. The bias term simply serves the same purpose an intercept parameter would in the equation of a line, essentially to ensure </w:t>
      </w:r>
      <w:r w:rsidR="006A362C">
        <w:rPr>
          <w:rFonts w:ascii="Times New Roman" w:hAnsi="Times New Roman" w:cs="Times New Roman"/>
          <w:sz w:val="24"/>
          <w:szCs w:val="24"/>
          <w:lang w:val="en-US"/>
        </w:rPr>
        <w:t xml:space="preserve">that </w:t>
      </w:r>
      <w:r w:rsidR="009A66A1">
        <w:rPr>
          <w:rFonts w:ascii="Times New Roman" w:hAnsi="Times New Roman" w:cs="Times New Roman"/>
          <w:sz w:val="24"/>
          <w:szCs w:val="24"/>
          <w:lang w:val="en-US"/>
        </w:rPr>
        <w:t>the estimator fits the data properly. The term x</w:t>
      </w:r>
      <w:r w:rsidR="009A66A1">
        <w:rPr>
          <w:rFonts w:ascii="Times New Roman" w:hAnsi="Times New Roman" w:cs="Times New Roman"/>
          <w:sz w:val="24"/>
          <w:szCs w:val="24"/>
          <w:vertAlign w:val="subscript"/>
          <w:lang w:val="en-US"/>
        </w:rPr>
        <w:t xml:space="preserve">1 </w:t>
      </w:r>
      <w:r w:rsidR="009A66A1">
        <w:rPr>
          <w:rFonts w:ascii="Times New Roman" w:hAnsi="Times New Roman" w:cs="Times New Roman"/>
          <w:sz w:val="24"/>
          <w:szCs w:val="24"/>
          <w:lang w:val="en-US"/>
        </w:rPr>
        <w:t>will always take on the value of 1 because the bias term is only based on its parameter θ</w:t>
      </w:r>
      <w:r w:rsidR="009A66A1">
        <w:rPr>
          <w:rFonts w:ascii="Times New Roman" w:hAnsi="Times New Roman" w:cs="Times New Roman"/>
          <w:sz w:val="24"/>
          <w:szCs w:val="24"/>
          <w:vertAlign w:val="subscript"/>
          <w:lang w:val="en-US"/>
        </w:rPr>
        <w:t>1</w:t>
      </w:r>
      <w:r w:rsidR="009A66A1">
        <w:rPr>
          <w:rFonts w:ascii="Times New Roman" w:hAnsi="Times New Roman" w:cs="Times New Roman"/>
          <w:sz w:val="24"/>
          <w:szCs w:val="24"/>
          <w:lang w:val="en-US"/>
        </w:rPr>
        <w:t xml:space="preserve">. Thus the parameter vector θ, will have a size of (n + 1) × 1. These parameters </w:t>
      </w:r>
      <w:r w:rsidR="006A362C">
        <w:rPr>
          <w:rFonts w:ascii="Times New Roman" w:hAnsi="Times New Roman" w:cs="Times New Roman"/>
          <w:sz w:val="24"/>
          <w:szCs w:val="24"/>
          <w:lang w:val="en-US"/>
        </w:rPr>
        <w:t xml:space="preserve">aid in understanding the importance of each feature, allowing the </w:t>
      </w:r>
      <w:r w:rsidR="009A66A1">
        <w:rPr>
          <w:rFonts w:ascii="Times New Roman" w:hAnsi="Times New Roman" w:cs="Times New Roman"/>
          <w:sz w:val="24"/>
          <w:szCs w:val="24"/>
          <w:lang w:val="en-US"/>
        </w:rPr>
        <w:t>learn</w:t>
      </w:r>
      <w:r w:rsidR="006A362C">
        <w:rPr>
          <w:rFonts w:ascii="Times New Roman" w:hAnsi="Times New Roman" w:cs="Times New Roman"/>
          <w:sz w:val="24"/>
          <w:szCs w:val="24"/>
          <w:lang w:val="en-US"/>
        </w:rPr>
        <w:t>ing algorithm to make decisions</w:t>
      </w:r>
      <w:r w:rsidR="009A66A1">
        <w:rPr>
          <w:rFonts w:ascii="Times New Roman" w:hAnsi="Times New Roman" w:cs="Times New Roman"/>
          <w:sz w:val="24"/>
          <w:szCs w:val="24"/>
          <w:lang w:val="en-US"/>
        </w:rPr>
        <w:t xml:space="preserve">. </w:t>
      </w:r>
      <w:r w:rsidR="00D31040">
        <w:rPr>
          <w:rFonts w:ascii="Times New Roman" w:hAnsi="Times New Roman" w:cs="Times New Roman"/>
          <w:sz w:val="24"/>
          <w:szCs w:val="24"/>
          <w:lang w:val="en-US"/>
        </w:rPr>
        <w:t xml:space="preserve">The classification of the training examples </w:t>
      </w:r>
      <w:r w:rsidR="00560F80">
        <w:rPr>
          <w:rFonts w:ascii="Times New Roman" w:hAnsi="Times New Roman" w:cs="Times New Roman"/>
          <w:sz w:val="24"/>
          <w:szCs w:val="24"/>
          <w:lang w:val="en-US"/>
        </w:rPr>
        <w:t>is s</w:t>
      </w:r>
      <w:r w:rsidR="006A362C">
        <w:rPr>
          <w:rFonts w:ascii="Times New Roman" w:hAnsi="Times New Roman" w:cs="Times New Roman"/>
          <w:sz w:val="24"/>
          <w:szCs w:val="24"/>
          <w:lang w:val="en-US"/>
        </w:rPr>
        <w:t>tored in a vector y which, within the vector,</w:t>
      </w:r>
      <w:r w:rsidR="00560F80">
        <w:rPr>
          <w:rFonts w:ascii="Times New Roman" w:hAnsi="Times New Roman" w:cs="Times New Roman"/>
          <w:sz w:val="24"/>
          <w:szCs w:val="24"/>
          <w:lang w:val="en-US"/>
        </w:rPr>
        <w:t xml:space="preserve"> can only take on 2 values, where</w:t>
      </w:r>
      <w:r w:rsidR="00560F80">
        <w:rPr>
          <w:rFonts w:ascii="Times New Roman" w:eastAsiaTheme="minorEastAsia" w:hAnsi="Times New Roman" w:cs="Times New Roman"/>
          <w:sz w:val="24"/>
          <w:szCs w:val="24"/>
          <w:lang w:val="en-US"/>
        </w:rPr>
        <w:t xml:space="preserve"> 0 represents a</w:t>
      </w:r>
      <w:r w:rsidR="00D31040">
        <w:rPr>
          <w:rFonts w:ascii="Times New Roman" w:eastAsiaTheme="minorEastAsia" w:hAnsi="Times New Roman" w:cs="Times New Roman"/>
          <w:sz w:val="24"/>
          <w:szCs w:val="24"/>
          <w:lang w:val="en-US"/>
        </w:rPr>
        <w:t xml:space="preserve"> fail, 1 representing</w:t>
      </w:r>
      <w:r w:rsidR="00560F80">
        <w:rPr>
          <w:rFonts w:ascii="Times New Roman" w:eastAsiaTheme="minorEastAsia" w:hAnsi="Times New Roman" w:cs="Times New Roman"/>
          <w:sz w:val="24"/>
          <w:szCs w:val="24"/>
          <w:lang w:val="en-US"/>
        </w:rPr>
        <w:t xml:space="preserve"> a</w:t>
      </w:r>
      <w:r w:rsidR="00D31040">
        <w:rPr>
          <w:rFonts w:ascii="Times New Roman" w:eastAsiaTheme="minorEastAsia" w:hAnsi="Times New Roman" w:cs="Times New Roman"/>
          <w:sz w:val="24"/>
          <w:szCs w:val="24"/>
          <w:lang w:val="en-US"/>
        </w:rPr>
        <w:t xml:space="preserve"> pass.</w:t>
      </w:r>
      <w:r w:rsidR="002153AD">
        <w:rPr>
          <w:rFonts w:ascii="Times New Roman" w:eastAsiaTheme="minorEastAsia" w:hAnsi="Times New Roman" w:cs="Times New Roman"/>
          <w:sz w:val="24"/>
          <w:szCs w:val="24"/>
          <w:lang w:val="en-US"/>
        </w:rPr>
        <w:t xml:space="preserve"> Note that </w:t>
      </w:r>
      <w:r w:rsidR="002153AD" w:rsidRPr="002153AD">
        <w:rPr>
          <w:rFonts w:ascii="Times New Roman" w:eastAsiaTheme="minorEastAsia" w:hAnsi="Times New Roman" w:cs="Times New Roman"/>
          <w:sz w:val="24"/>
          <w:szCs w:val="24"/>
          <w:lang w:val="en-US"/>
        </w:rPr>
        <w:t>the supers</w:t>
      </w:r>
      <w:r w:rsidR="006A362C">
        <w:rPr>
          <w:rFonts w:ascii="Times New Roman" w:eastAsiaTheme="minorEastAsia" w:hAnsi="Times New Roman" w:cs="Times New Roman"/>
          <w:sz w:val="24"/>
          <w:szCs w:val="24"/>
          <w:lang w:val="en-US"/>
        </w:rPr>
        <w:t>cript in x (and y in Equation 3</w:t>
      </w:r>
      <w:r w:rsidR="002153AD" w:rsidRPr="002153AD">
        <w:rPr>
          <w:rFonts w:ascii="Times New Roman" w:eastAsiaTheme="minorEastAsia" w:hAnsi="Times New Roman" w:cs="Times New Roman"/>
          <w:sz w:val="24"/>
          <w:szCs w:val="24"/>
          <w:lang w:val="en-US"/>
        </w:rPr>
        <w:t xml:space="preserve">) is not an exponent, but rather an indicator of the </w:t>
      </w:r>
      <w:r w:rsidR="002153AD">
        <w:rPr>
          <w:rFonts w:ascii="Times New Roman" w:eastAsiaTheme="minorEastAsia" w:hAnsi="Times New Roman" w:cs="Times New Roman"/>
          <w:sz w:val="24"/>
          <w:szCs w:val="24"/>
          <w:lang w:val="en-US"/>
        </w:rPr>
        <w:t>ith (current)</w:t>
      </w:r>
      <w:r w:rsidR="002153AD" w:rsidRPr="002153AD">
        <w:rPr>
          <w:rFonts w:ascii="Times New Roman" w:eastAsiaTheme="minorEastAsia" w:hAnsi="Times New Roman" w:cs="Times New Roman"/>
          <w:sz w:val="24"/>
          <w:szCs w:val="24"/>
          <w:lang w:val="en-US"/>
        </w:rPr>
        <w:t xml:space="preserve"> training example.</w:t>
      </w:r>
    </w:p>
    <w:p w14:paraId="1CD28521" w14:textId="6EAF0104" w:rsidR="00645001" w:rsidRDefault="00645001" w:rsidP="00110675">
      <w:pPr>
        <w:spacing w:line="276"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Equation 1. The training set </w:t>
      </w:r>
      <w:r w:rsidR="00110675">
        <w:rPr>
          <w:rFonts w:ascii="Times New Roman" w:hAnsi="Times New Roman" w:cs="Times New Roman"/>
          <w:i/>
          <w:sz w:val="24"/>
          <w:szCs w:val="24"/>
          <w:lang w:val="en-US"/>
        </w:rPr>
        <w:t>matrix</w:t>
      </w:r>
    </w:p>
    <w:p w14:paraId="444CBEB0" w14:textId="7FD2536E" w:rsidR="00110675" w:rsidRDefault="00CD3ED3" w:rsidP="00110675">
      <w:pPr>
        <w:spacing w:line="276"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X= </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1</m:t>
                      </m:r>
                    </m:sub>
                    <m:sup>
                      <m:r>
                        <w:rPr>
                          <w:rFonts w:ascii="Cambria Math" w:hAnsi="Cambria Math" w:cs="Times New Roman"/>
                          <w:sz w:val="24"/>
                          <w:szCs w:val="24"/>
                          <w:lang w:val="en-US"/>
                        </w:rPr>
                        <m:t>(1)</m:t>
                      </m:r>
                    </m:sup>
                  </m:sSubSup>
                </m:e>
                <m:e>
                  <m:r>
                    <w:rPr>
                      <w:rFonts w:ascii="Cambria Math" w:hAnsi="Cambria Math" w:cs="Times New Roman"/>
                      <w:sz w:val="24"/>
                      <w:szCs w:val="24"/>
                      <w:lang w:val="en-US"/>
                    </w:rPr>
                    <m:t>⋯</m:t>
                  </m:r>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n+1</m:t>
                      </m:r>
                    </m:sub>
                    <m:sup>
                      <m:r>
                        <w:rPr>
                          <w:rFonts w:ascii="Cambria Math" w:hAnsi="Cambria Math" w:cs="Times New Roman"/>
                          <w:sz w:val="24"/>
                          <w:szCs w:val="24"/>
                          <w:lang w:val="en-US"/>
                        </w:rPr>
                        <m:t>(1)</m:t>
                      </m:r>
                    </m:sup>
                  </m:sSubSup>
                </m:e>
              </m:mr>
              <m:mr>
                <m:e>
                  <m:r>
                    <w:rPr>
                      <w:rFonts w:ascii="Cambria Math" w:hAnsi="Cambria Math" w:cs="Times New Roman"/>
                      <w:sz w:val="24"/>
                      <w:szCs w:val="24"/>
                      <w:lang w:val="en-US"/>
                    </w:rPr>
                    <m:t>⋮</m:t>
                  </m:r>
                </m:e>
                <m:e>
                  <m:r>
                    <w:rPr>
                      <w:rFonts w:ascii="Cambria Math" w:hAnsi="Cambria Math" w:cs="Times New Roman"/>
                      <w:sz w:val="24"/>
                      <w:szCs w:val="24"/>
                      <w:lang w:val="en-US"/>
                    </w:rPr>
                    <m:t>⋱</m:t>
                  </m:r>
                </m:e>
                <m:e>
                  <m:r>
                    <w:rPr>
                      <w:rFonts w:ascii="Cambria Math" w:hAnsi="Cambria Math" w:cs="Times New Roman"/>
                      <w:sz w:val="24"/>
                      <w:szCs w:val="24"/>
                      <w:lang w:val="en-US"/>
                    </w:rPr>
                    <m:t>⋮</m:t>
                  </m:r>
                </m:e>
              </m:m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1</m:t>
                      </m:r>
                    </m:sub>
                    <m:sup>
                      <m:r>
                        <w:rPr>
                          <w:rFonts w:ascii="Cambria Math" w:hAnsi="Cambria Math" w:cs="Times New Roman"/>
                          <w:sz w:val="24"/>
                          <w:szCs w:val="24"/>
                          <w:lang w:val="en-US"/>
                        </w:rPr>
                        <m:t>(m)</m:t>
                      </m:r>
                    </m:sup>
                  </m:sSubSup>
                </m:e>
                <m:e>
                  <m:r>
                    <w:rPr>
                      <w:rFonts w:ascii="Cambria Math" w:hAnsi="Cambria Math" w:cs="Times New Roman"/>
                      <w:sz w:val="24"/>
                      <w:szCs w:val="24"/>
                      <w:lang w:val="en-US"/>
                    </w:rPr>
                    <m:t>…</m:t>
                  </m:r>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n+1</m:t>
                      </m:r>
                    </m:sub>
                    <m:sup>
                      <m:r>
                        <w:rPr>
                          <w:rFonts w:ascii="Cambria Math" w:hAnsi="Cambria Math" w:cs="Times New Roman"/>
                          <w:sz w:val="24"/>
                          <w:szCs w:val="24"/>
                          <w:lang w:val="en-US"/>
                        </w:rPr>
                        <m:t>(m)</m:t>
                      </m:r>
                    </m:sup>
                  </m:sSubSup>
                </m:e>
              </m:mr>
            </m:m>
          </m:e>
        </m:d>
      </m:oMath>
      <w:r w:rsidR="00645001">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 </w:t>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r w:rsidR="002153AD">
        <w:rPr>
          <w:rFonts w:ascii="Times New Roman" w:hAnsi="Times New Roman" w:cs="Times New Roman"/>
          <w:sz w:val="24"/>
          <w:szCs w:val="24"/>
          <w:lang w:val="en-US"/>
        </w:rPr>
        <w:tab/>
      </w:r>
    </w:p>
    <w:p w14:paraId="4042A79D" w14:textId="478BADD9" w:rsidR="00110675" w:rsidRPr="00110675" w:rsidRDefault="00110675" w:rsidP="00110675">
      <w:pPr>
        <w:spacing w:line="276"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Equation 2. The parameters of features vector </w:t>
      </w:r>
    </w:p>
    <w:p w14:paraId="068218BE" w14:textId="65C67223" w:rsidR="00110675" w:rsidRDefault="00CD3ED3" w:rsidP="00110675">
      <w:pPr>
        <w:spacing w:line="276"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w:t>
      </w:r>
      <m:oMath>
        <m:r>
          <w:rPr>
            <w:rFonts w:ascii="Cambria Math" w:hAnsi="Cambria Math" w:cs="Times New Roman"/>
            <w:sz w:val="24"/>
            <w:szCs w:val="24"/>
            <w:lang w:val="en-US"/>
          </w:rPr>
          <m:t>θ=</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e>
              </m:mr>
              <m:mr>
                <m:e>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n+1</m:t>
                      </m:r>
                    </m:sub>
                  </m:sSub>
                </m:e>
              </m:mr>
            </m:m>
          </m:e>
        </m:d>
      </m:oMath>
    </w:p>
    <w:p w14:paraId="179D14C4" w14:textId="10E2FA74" w:rsidR="00110675" w:rsidRPr="00110675" w:rsidRDefault="00110675" w:rsidP="00110675">
      <w:pPr>
        <w:spacing w:line="276" w:lineRule="auto"/>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Equation 3. The classification of training set vector </w:t>
      </w:r>
    </w:p>
    <w:p w14:paraId="23F9B59F" w14:textId="3537AFB3" w:rsidR="00F807F8" w:rsidRPr="00621C16" w:rsidRDefault="00110675" w:rsidP="009A66A1">
      <w:pPr>
        <w:spacing w:line="276"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y=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t>
                        </m:r>
                      </m:sup>
                    </m:sSup>
                  </m:e>
                </m:mr>
                <m:mr>
                  <m:e>
                    <m:r>
                      <w:rPr>
                        <w:rFonts w:ascii="Cambria Math" w:hAnsi="Cambria Math" w:cs="Times New Roman"/>
                        <w:sz w:val="24"/>
                        <w:szCs w:val="24"/>
                      </w:rPr>
                      <m:t>⋮</m:t>
                    </m:r>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m:t>
                        </m:r>
                      </m:sup>
                    </m:sSup>
                  </m:e>
                </m:mr>
              </m:m>
            </m:e>
          </m:d>
        </m:oMath>
      </m:oMathPara>
    </w:p>
    <w:p w14:paraId="071514A0" w14:textId="77777777" w:rsidR="00621C16" w:rsidRPr="009A66A1" w:rsidRDefault="00621C16" w:rsidP="009A66A1">
      <w:pPr>
        <w:spacing w:line="276" w:lineRule="auto"/>
        <w:rPr>
          <w:rFonts w:ascii="Times New Roman" w:eastAsiaTheme="minorEastAsia" w:hAnsi="Times New Roman" w:cs="Times New Roman"/>
          <w:sz w:val="24"/>
          <w:szCs w:val="24"/>
        </w:rPr>
      </w:pPr>
    </w:p>
    <w:p w14:paraId="0B6DBF11" w14:textId="33B8B2FE" w:rsidR="004B32B6" w:rsidRDefault="004B32B6" w:rsidP="00F807F8">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2.2 Dataset Imbalance</w:t>
      </w:r>
      <w:r w:rsidR="00EF264A">
        <w:rPr>
          <w:rFonts w:ascii="Times New Roman" w:hAnsi="Times New Roman" w:cs="Times New Roman"/>
          <w:b/>
          <w:sz w:val="28"/>
          <w:szCs w:val="28"/>
          <w:lang w:val="en-US"/>
        </w:rPr>
        <w:t xml:space="preserve"> and Evaluation Metrics</w:t>
      </w:r>
    </w:p>
    <w:p w14:paraId="124AEB3E" w14:textId="73C33DC3" w:rsidR="004B32B6" w:rsidRPr="00C6496A" w:rsidRDefault="004B32B6" w:rsidP="00F807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 imbalance in a dataset occurs when one or more classes in a dataset are underrepresented. In this case, only 78 out </w:t>
      </w:r>
      <w:r w:rsidR="006A362C">
        <w:rPr>
          <w:rFonts w:ascii="Times New Roman" w:hAnsi="Times New Roman" w:cs="Times New Roman"/>
          <w:sz w:val="24"/>
          <w:szCs w:val="24"/>
          <w:lang w:val="en-US"/>
        </w:rPr>
        <w:t>of the 948 training examples represent</w:t>
      </w:r>
      <w:r>
        <w:rPr>
          <w:rFonts w:ascii="Times New Roman" w:hAnsi="Times New Roman" w:cs="Times New Roman"/>
          <w:sz w:val="24"/>
          <w:szCs w:val="24"/>
          <w:lang w:val="en-US"/>
        </w:rPr>
        <w:t xml:space="preserve"> students who did not pass the OSSLT on their first attempt. With only about 8% of the dataset making up the minority class, the learning algorithm (later demonstrated in section 4.1) will have problems with classification. At first glance, the predicting accuracy of the algorithm will seem almost perfect achieving levels of around 98% accuracy, however the statistic is misleading. </w:t>
      </w:r>
      <w:r w:rsidR="00C6496A">
        <w:rPr>
          <w:rFonts w:ascii="Times New Roman" w:hAnsi="Times New Roman" w:cs="Times New Roman"/>
          <w:sz w:val="24"/>
          <w:szCs w:val="24"/>
          <w:lang w:val="en-US"/>
        </w:rPr>
        <w:t xml:space="preserve">If the learning algorithm were designed to only “predict” the majority class of this training set, it would already achieve 92% accuracy. However since the objective is to identify those who are at risk of not passing the OSSLT at first attempt, that sort of algorithm would be particularly useless. To give better insight on the performance of the algorithm, a confusion matrix shown in Figure 1 is used. </w:t>
      </w:r>
    </w:p>
    <w:p w14:paraId="308F8690" w14:textId="2341D8F2" w:rsidR="00ED237D" w:rsidRPr="00C03944" w:rsidRDefault="00ED237D" w:rsidP="00110675">
      <w:pPr>
        <w:spacing w:line="276"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Figure 1.</w:t>
      </w:r>
      <w:r>
        <w:rPr>
          <w:rFonts w:ascii="Times New Roman" w:eastAsiaTheme="minorEastAsia" w:hAnsi="Times New Roman" w:cs="Times New Roman"/>
          <w:sz w:val="24"/>
          <w:szCs w:val="24"/>
        </w:rPr>
        <w:t xml:space="preserve"> </w:t>
      </w:r>
      <w:r w:rsidRPr="00C03944">
        <w:rPr>
          <w:rFonts w:ascii="Times New Roman" w:eastAsiaTheme="minorEastAsia" w:hAnsi="Times New Roman" w:cs="Times New Roman"/>
          <w:i/>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ED237D" w14:paraId="049FAA87" w14:textId="77777777" w:rsidTr="00ED237D">
        <w:tc>
          <w:tcPr>
            <w:tcW w:w="3192" w:type="dxa"/>
            <w:tcBorders>
              <w:top w:val="nil"/>
              <w:left w:val="nil"/>
            </w:tcBorders>
          </w:tcPr>
          <w:p w14:paraId="1098FADD" w14:textId="77777777" w:rsidR="00ED237D" w:rsidRDefault="00ED237D" w:rsidP="00ED237D">
            <w:pPr>
              <w:spacing w:line="276" w:lineRule="auto"/>
              <w:jc w:val="center"/>
              <w:rPr>
                <w:rFonts w:ascii="Times New Roman" w:hAnsi="Times New Roman" w:cs="Times New Roman"/>
                <w:sz w:val="24"/>
                <w:szCs w:val="24"/>
                <w:lang w:val="en-US"/>
              </w:rPr>
            </w:pPr>
          </w:p>
        </w:tc>
        <w:tc>
          <w:tcPr>
            <w:tcW w:w="3192" w:type="dxa"/>
            <w:tcBorders>
              <w:top w:val="nil"/>
            </w:tcBorders>
          </w:tcPr>
          <w:p w14:paraId="57DCBAB0" w14:textId="346E3F6E" w:rsidR="00ED237D" w:rsidRPr="00ED237D" w:rsidRDefault="00ED237D" w:rsidP="00ED237D">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Predicted Positive</w:t>
            </w:r>
          </w:p>
        </w:tc>
        <w:tc>
          <w:tcPr>
            <w:tcW w:w="3192" w:type="dxa"/>
            <w:tcBorders>
              <w:top w:val="nil"/>
            </w:tcBorders>
          </w:tcPr>
          <w:p w14:paraId="49F2D9F0" w14:textId="04843A27" w:rsidR="00ED237D" w:rsidRPr="00ED237D" w:rsidRDefault="00ED237D" w:rsidP="00ED237D">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Predicted Negative</w:t>
            </w:r>
          </w:p>
        </w:tc>
      </w:tr>
      <w:tr w:rsidR="00ED237D" w14:paraId="1C8D056D" w14:textId="77777777" w:rsidTr="00ED237D">
        <w:tc>
          <w:tcPr>
            <w:tcW w:w="3192" w:type="dxa"/>
            <w:tcBorders>
              <w:left w:val="nil"/>
            </w:tcBorders>
          </w:tcPr>
          <w:p w14:paraId="7C5DA474" w14:textId="32078CEE" w:rsidR="00ED237D" w:rsidRPr="00ED237D" w:rsidRDefault="00ED237D" w:rsidP="00ED237D">
            <w:pPr>
              <w:spacing w:line="276" w:lineRule="auto"/>
              <w:jc w:val="right"/>
              <w:rPr>
                <w:rFonts w:ascii="Times New Roman" w:hAnsi="Times New Roman" w:cs="Times New Roman"/>
                <w:b/>
                <w:sz w:val="24"/>
                <w:szCs w:val="24"/>
                <w:lang w:val="en-US"/>
              </w:rPr>
            </w:pPr>
            <w:r w:rsidRPr="00ED237D">
              <w:rPr>
                <w:rFonts w:ascii="Times New Roman" w:hAnsi="Times New Roman" w:cs="Times New Roman"/>
                <w:b/>
                <w:sz w:val="24"/>
                <w:szCs w:val="24"/>
                <w:lang w:val="en-US"/>
              </w:rPr>
              <w:t>Actual Positive</w:t>
            </w:r>
          </w:p>
        </w:tc>
        <w:tc>
          <w:tcPr>
            <w:tcW w:w="3192" w:type="dxa"/>
          </w:tcPr>
          <w:p w14:paraId="2F7AE4D0" w14:textId="6501CB1B" w:rsidR="00ED237D" w:rsidRDefault="00ED237D" w:rsidP="00ED237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True Positive </w:t>
            </w:r>
            <w:r w:rsidRPr="00ED237D">
              <w:rPr>
                <w:rFonts w:ascii="Times New Roman" w:hAnsi="Times New Roman" w:cs="Times New Roman"/>
                <w:i/>
                <w:sz w:val="24"/>
                <w:szCs w:val="24"/>
                <w:lang w:val="en-US"/>
              </w:rPr>
              <w:t>(TP)</w:t>
            </w:r>
          </w:p>
        </w:tc>
        <w:tc>
          <w:tcPr>
            <w:tcW w:w="3192" w:type="dxa"/>
          </w:tcPr>
          <w:p w14:paraId="18A8BDFB" w14:textId="196B2955" w:rsidR="00ED237D" w:rsidRDefault="00ED237D" w:rsidP="00ED237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False Negative </w:t>
            </w:r>
            <w:r w:rsidRPr="00ED237D">
              <w:rPr>
                <w:rFonts w:ascii="Times New Roman" w:hAnsi="Times New Roman" w:cs="Times New Roman"/>
                <w:i/>
                <w:sz w:val="24"/>
                <w:szCs w:val="24"/>
                <w:lang w:val="en-US"/>
              </w:rPr>
              <w:t>(FN)</w:t>
            </w:r>
          </w:p>
        </w:tc>
      </w:tr>
      <w:tr w:rsidR="00ED237D" w14:paraId="1A23359B" w14:textId="77777777" w:rsidTr="00ED237D">
        <w:tc>
          <w:tcPr>
            <w:tcW w:w="3192" w:type="dxa"/>
            <w:tcBorders>
              <w:left w:val="nil"/>
            </w:tcBorders>
          </w:tcPr>
          <w:p w14:paraId="6915E5C3" w14:textId="66B64D1E" w:rsidR="00ED237D" w:rsidRPr="00ED237D" w:rsidRDefault="00ED237D" w:rsidP="00ED237D">
            <w:pPr>
              <w:spacing w:line="276" w:lineRule="auto"/>
              <w:jc w:val="right"/>
              <w:rPr>
                <w:rFonts w:ascii="Times New Roman" w:hAnsi="Times New Roman" w:cs="Times New Roman"/>
                <w:b/>
                <w:sz w:val="24"/>
                <w:szCs w:val="24"/>
                <w:lang w:val="en-US"/>
              </w:rPr>
            </w:pPr>
            <w:r w:rsidRPr="00ED237D">
              <w:rPr>
                <w:rFonts w:ascii="Times New Roman" w:hAnsi="Times New Roman" w:cs="Times New Roman"/>
                <w:b/>
                <w:sz w:val="24"/>
                <w:szCs w:val="24"/>
                <w:lang w:val="en-US"/>
              </w:rPr>
              <w:t>Actual Negative</w:t>
            </w:r>
          </w:p>
        </w:tc>
        <w:tc>
          <w:tcPr>
            <w:tcW w:w="3192" w:type="dxa"/>
          </w:tcPr>
          <w:p w14:paraId="081C4867" w14:textId="10D9A70C" w:rsidR="00ED237D" w:rsidRDefault="00ED237D" w:rsidP="00ED237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False Positive </w:t>
            </w:r>
            <w:r w:rsidRPr="00ED237D">
              <w:rPr>
                <w:rFonts w:ascii="Times New Roman" w:hAnsi="Times New Roman" w:cs="Times New Roman"/>
                <w:i/>
                <w:sz w:val="24"/>
                <w:szCs w:val="24"/>
                <w:lang w:val="en-US"/>
              </w:rPr>
              <w:t>(FP)</w:t>
            </w:r>
          </w:p>
        </w:tc>
        <w:tc>
          <w:tcPr>
            <w:tcW w:w="3192" w:type="dxa"/>
          </w:tcPr>
          <w:p w14:paraId="401253BC" w14:textId="08EA41D7" w:rsidR="00ED237D" w:rsidRDefault="00ED237D" w:rsidP="00ED237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True Negative </w:t>
            </w:r>
            <w:r w:rsidRPr="00ED237D">
              <w:rPr>
                <w:rFonts w:ascii="Times New Roman" w:hAnsi="Times New Roman" w:cs="Times New Roman"/>
                <w:i/>
                <w:sz w:val="24"/>
                <w:szCs w:val="24"/>
                <w:lang w:val="en-US"/>
              </w:rPr>
              <w:t>(TN)</w:t>
            </w:r>
          </w:p>
        </w:tc>
      </w:tr>
    </w:tbl>
    <w:p w14:paraId="3026AE8A" w14:textId="77777777" w:rsidR="00ED237D" w:rsidRPr="00110675" w:rsidRDefault="00ED237D" w:rsidP="00110675">
      <w:pPr>
        <w:spacing w:line="276" w:lineRule="auto"/>
        <w:rPr>
          <w:rFonts w:ascii="Times New Roman" w:hAnsi="Times New Roman" w:cs="Times New Roman"/>
          <w:sz w:val="24"/>
          <w:szCs w:val="24"/>
          <w:lang w:val="en-US"/>
        </w:rPr>
      </w:pPr>
    </w:p>
    <w:p w14:paraId="560C4324" w14:textId="44E7E317" w:rsidR="0014369A" w:rsidRDefault="00C03944" w:rsidP="009337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positive will mean a student did not pass the OSSLT on first attempt, while negative will mean they did pass. </w:t>
      </w:r>
      <w:r w:rsidR="00607602">
        <w:rPr>
          <w:rFonts w:ascii="Times New Roman" w:hAnsi="Times New Roman" w:cs="Times New Roman"/>
          <w:sz w:val="24"/>
          <w:szCs w:val="24"/>
        </w:rPr>
        <w:t>Additional evaluation metrics of the classifier can be extracted from the confusion matrix, pr</w:t>
      </w:r>
      <w:r w:rsidR="006A362C">
        <w:rPr>
          <w:rFonts w:ascii="Times New Roman" w:hAnsi="Times New Roman" w:cs="Times New Roman"/>
          <w:sz w:val="24"/>
          <w:szCs w:val="24"/>
        </w:rPr>
        <w:t>ecision and recall. These two me</w:t>
      </w:r>
      <w:r w:rsidR="00607602">
        <w:rPr>
          <w:rFonts w:ascii="Times New Roman" w:hAnsi="Times New Roman" w:cs="Times New Roman"/>
          <w:sz w:val="24"/>
          <w:szCs w:val="24"/>
        </w:rPr>
        <w:t>trics are defined as:</w:t>
      </w:r>
    </w:p>
    <w:p w14:paraId="1ACB2F08" w14:textId="77777777" w:rsidR="00621C16" w:rsidRDefault="00621C16" w:rsidP="009337EB">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607602" w14:paraId="09606C89" w14:textId="77777777" w:rsidTr="00607602">
        <w:tc>
          <w:tcPr>
            <w:tcW w:w="4788" w:type="dxa"/>
            <w:tcBorders>
              <w:top w:val="nil"/>
              <w:left w:val="nil"/>
              <w:bottom w:val="nil"/>
              <w:right w:val="nil"/>
            </w:tcBorders>
          </w:tcPr>
          <w:p w14:paraId="0821E409" w14:textId="4FAB4F11" w:rsidR="00607602" w:rsidRDefault="00610EE6" w:rsidP="009337EB">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Equation 4</w:t>
            </w:r>
            <w:r w:rsidR="00607602" w:rsidRPr="00607602">
              <w:rPr>
                <w:rFonts w:ascii="Times New Roman" w:hAnsi="Times New Roman" w:cs="Times New Roman"/>
                <w:i/>
                <w:sz w:val="24"/>
                <w:szCs w:val="24"/>
              </w:rPr>
              <w:t>. Precision</w:t>
            </w:r>
            <w:r w:rsidR="00607602">
              <w:rPr>
                <w:rFonts w:ascii="Times New Roman" w:hAnsi="Times New Roman" w:cs="Times New Roman"/>
                <w:i/>
                <w:sz w:val="24"/>
                <w:szCs w:val="24"/>
              </w:rPr>
              <w:tab/>
            </w:r>
          </w:p>
        </w:tc>
        <w:tc>
          <w:tcPr>
            <w:tcW w:w="4788" w:type="dxa"/>
            <w:tcBorders>
              <w:top w:val="nil"/>
              <w:left w:val="nil"/>
              <w:bottom w:val="nil"/>
              <w:right w:val="nil"/>
            </w:tcBorders>
          </w:tcPr>
          <w:p w14:paraId="1735E35F" w14:textId="2F86ACAC" w:rsidR="00607602" w:rsidRDefault="00610EE6" w:rsidP="009337EB">
            <w:pPr>
              <w:spacing w:line="480" w:lineRule="auto"/>
              <w:rPr>
                <w:rFonts w:ascii="Times New Roman" w:hAnsi="Times New Roman" w:cs="Times New Roman"/>
                <w:sz w:val="24"/>
                <w:szCs w:val="24"/>
              </w:rPr>
            </w:pPr>
            <w:r>
              <w:rPr>
                <w:rFonts w:ascii="Times New Roman" w:hAnsi="Times New Roman" w:cs="Times New Roman"/>
                <w:i/>
                <w:sz w:val="24"/>
                <w:szCs w:val="24"/>
              </w:rPr>
              <w:t>Equation 5</w:t>
            </w:r>
            <w:r w:rsidR="00607602" w:rsidRPr="00607602">
              <w:rPr>
                <w:rFonts w:ascii="Times New Roman" w:hAnsi="Times New Roman" w:cs="Times New Roman"/>
                <w:i/>
                <w:sz w:val="24"/>
                <w:szCs w:val="24"/>
              </w:rPr>
              <w:t>. Recall</w:t>
            </w:r>
          </w:p>
        </w:tc>
      </w:tr>
      <w:tr w:rsidR="00607602" w14:paraId="081B158D" w14:textId="77777777" w:rsidTr="00607602">
        <w:tc>
          <w:tcPr>
            <w:tcW w:w="4788" w:type="dxa"/>
            <w:tcBorders>
              <w:top w:val="nil"/>
              <w:left w:val="nil"/>
              <w:bottom w:val="nil"/>
              <w:right w:val="nil"/>
            </w:tcBorders>
          </w:tcPr>
          <w:p w14:paraId="53308003" w14:textId="493AB7A8" w:rsidR="00607602" w:rsidRPr="00607602" w:rsidRDefault="00607602" w:rsidP="009337EB">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8"/>
                    <w:szCs w:val="28"/>
                  </w:rPr>
                  <m:t xml:space="preserve">P= </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oMath>
            </m:oMathPara>
          </w:p>
        </w:tc>
        <w:tc>
          <w:tcPr>
            <w:tcW w:w="4788" w:type="dxa"/>
            <w:tcBorders>
              <w:top w:val="nil"/>
              <w:left w:val="nil"/>
              <w:bottom w:val="nil"/>
              <w:right w:val="nil"/>
            </w:tcBorders>
          </w:tcPr>
          <w:p w14:paraId="06ABCE6E" w14:textId="5AE2BD19" w:rsidR="00607602" w:rsidRPr="00607602" w:rsidRDefault="00607602" w:rsidP="00607602">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tc>
      </w:tr>
    </w:tbl>
    <w:p w14:paraId="2824C397" w14:textId="77777777" w:rsidR="000F3C83" w:rsidRDefault="00607602" w:rsidP="009337EB">
      <w:pPr>
        <w:spacing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14:paraId="520D48F3" w14:textId="068B3459" w:rsidR="00BB2306" w:rsidRPr="000F3C83" w:rsidRDefault="00E30222" w:rsidP="000F3C83">
      <w:pPr>
        <w:spacing w:line="480" w:lineRule="auto"/>
        <w:ind w:firstLine="720"/>
        <w:rPr>
          <w:rFonts w:ascii="Times New Roman" w:hAnsi="Times New Roman" w:cs="Times New Roman"/>
          <w:i/>
          <w:sz w:val="24"/>
          <w:szCs w:val="24"/>
        </w:rPr>
      </w:pPr>
      <w:r>
        <w:rPr>
          <w:rFonts w:ascii="Times New Roman" w:eastAsiaTheme="minorEastAsia" w:hAnsi="Times New Roman" w:cs="Times New Roman"/>
          <w:sz w:val="24"/>
          <w:szCs w:val="24"/>
        </w:rPr>
        <w:t xml:space="preserve">Precision looks at the amount of true positives the algorithm classifies against the total amount of </w:t>
      </w:r>
      <w:r w:rsidR="006A362C">
        <w:rPr>
          <w:rFonts w:ascii="Times New Roman" w:eastAsiaTheme="minorEastAsia" w:hAnsi="Times New Roman" w:cs="Times New Roman"/>
          <w:sz w:val="24"/>
          <w:szCs w:val="24"/>
        </w:rPr>
        <w:t xml:space="preserve">positive </w:t>
      </w:r>
      <w:r>
        <w:rPr>
          <w:rFonts w:ascii="Times New Roman" w:eastAsiaTheme="minorEastAsia" w:hAnsi="Times New Roman" w:cs="Times New Roman"/>
          <w:sz w:val="24"/>
          <w:szCs w:val="24"/>
        </w:rPr>
        <w:t>predictions it made. Recall looks at the amount of true positives against the amount of actual positives. Thus</w:t>
      </w:r>
      <w:r w:rsidR="006A362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algorithm were to only predict that every student were to pass, it would have both a precision and recall of 0. </w:t>
      </w:r>
      <w:r w:rsidR="00607602">
        <w:rPr>
          <w:rFonts w:ascii="Times New Roman" w:eastAsiaTheme="minorEastAsia" w:hAnsi="Times New Roman" w:cs="Times New Roman"/>
          <w:i/>
          <w:sz w:val="28"/>
          <w:szCs w:val="28"/>
        </w:rPr>
        <w:tab/>
      </w:r>
    </w:p>
    <w:p w14:paraId="4DF9ADE4" w14:textId="2563DF80" w:rsidR="00EF264A" w:rsidRPr="00EF264A" w:rsidRDefault="00EF264A" w:rsidP="009337E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8"/>
          <w:szCs w:val="28"/>
        </w:rPr>
        <w:tab/>
      </w:r>
      <w:r>
        <w:rPr>
          <w:rFonts w:ascii="Times New Roman" w:eastAsiaTheme="minorEastAsia" w:hAnsi="Times New Roman" w:cs="Times New Roman"/>
          <w:sz w:val="24"/>
          <w:szCs w:val="24"/>
        </w:rPr>
        <w:t>To conveniently look at the precision and recall of a classifier together, the two stats can be combined into what is known as the f</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-score or simply f-score. The f-score is the harmonic mean between precision and recall with a couple of useful properties: if either precision or recall is 0, then the f-score is 0, and if precision and recall are both 1 (perfect), then f-score is 1. Thus</w:t>
      </w:r>
      <w:r w:rsidR="006A362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scale for the f-score is between 0 and 1, which is useful and will be used later in this paper for evaluation purposes.</w:t>
      </w:r>
    </w:p>
    <w:p w14:paraId="43EEC386" w14:textId="77777777" w:rsidR="00060C6D" w:rsidRDefault="00060C6D" w:rsidP="00F807F8">
      <w:pPr>
        <w:spacing w:line="480" w:lineRule="auto"/>
        <w:rPr>
          <w:rFonts w:ascii="Times New Roman" w:hAnsi="Times New Roman" w:cs="Times New Roman"/>
          <w:b/>
          <w:sz w:val="28"/>
          <w:szCs w:val="28"/>
          <w:lang w:val="en-US"/>
        </w:rPr>
      </w:pPr>
    </w:p>
    <w:p w14:paraId="67D3AC75" w14:textId="5A1BEE4E" w:rsidR="00214EEC" w:rsidRPr="00F807F8" w:rsidRDefault="00214EEC" w:rsidP="00F807F8">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2.3 Feature E</w:t>
      </w:r>
      <w:r w:rsidR="00F807F8">
        <w:rPr>
          <w:rFonts w:ascii="Times New Roman" w:hAnsi="Times New Roman" w:cs="Times New Roman"/>
          <w:b/>
          <w:sz w:val="28"/>
          <w:szCs w:val="28"/>
          <w:lang w:val="en-US"/>
        </w:rPr>
        <w:t>ngineering</w:t>
      </w:r>
    </w:p>
    <w:p w14:paraId="7D44DD9A" w14:textId="7065BB7A" w:rsidR="007605F2" w:rsidRDefault="00214EEC" w:rsidP="00F807F8">
      <w:pPr>
        <w:spacing w:line="480" w:lineRule="auto"/>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 xml:space="preserve">A machine learning algorithm learns by assigning weights known as parameters to a respective feature. What features are used in the algorithm are extremely important as it affects prediction accuracy and how well it learns. The original raw data provided information on each student’s database ID, birthday, grade, sex, homeroom, averages, community service hours, and many more. The idea of feature engineering is to transform the raw data into data that best represents the objective. The features selected for this problem were a student’s sex, whether </w:t>
      </w:r>
      <w:r w:rsidR="008F2ABB">
        <w:rPr>
          <w:rFonts w:ascii="Times New Roman" w:hAnsi="Times New Roman" w:cs="Times New Roman"/>
          <w:sz w:val="24"/>
          <w:szCs w:val="24"/>
          <w:lang w:val="en-US"/>
        </w:rPr>
        <w:t xml:space="preserve">or </w:t>
      </w:r>
      <w:r w:rsidR="008F2ABB">
        <w:rPr>
          <w:rFonts w:ascii="Times New Roman" w:hAnsi="Times New Roman" w:cs="Times New Roman"/>
          <w:sz w:val="24"/>
          <w:szCs w:val="24"/>
          <w:lang w:val="en-US"/>
        </w:rPr>
        <w:lastRenderedPageBreak/>
        <w:t xml:space="preserve">not </w:t>
      </w:r>
      <w:r>
        <w:rPr>
          <w:rFonts w:ascii="Times New Roman" w:hAnsi="Times New Roman" w:cs="Times New Roman"/>
          <w:sz w:val="24"/>
          <w:szCs w:val="24"/>
          <w:lang w:val="en-US"/>
        </w:rPr>
        <w:t>English</w:t>
      </w:r>
      <w:r w:rsidR="008F2ABB">
        <w:rPr>
          <w:rFonts w:ascii="Times New Roman" w:hAnsi="Times New Roman" w:cs="Times New Roman"/>
          <w:sz w:val="24"/>
          <w:szCs w:val="24"/>
          <w:lang w:val="en-US"/>
        </w:rPr>
        <w:t xml:space="preserve"> is their native language</w:t>
      </w:r>
      <w:r>
        <w:rPr>
          <w:rFonts w:ascii="Times New Roman" w:hAnsi="Times New Roman" w:cs="Times New Roman"/>
          <w:sz w:val="24"/>
          <w:szCs w:val="24"/>
          <w:lang w:val="en-US"/>
        </w:rPr>
        <w:t xml:space="preserve">, their grade 9 English average, and their “education level” for English. In the province of Ontario, different levels of a course can be taken to suit a student’s needs. </w:t>
      </w:r>
    </w:p>
    <w:p w14:paraId="3B007458" w14:textId="66D90B49" w:rsidR="007605F2" w:rsidRDefault="007605F2" w:rsidP="007605F2">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These levels include locally developed (courses that only emphasize on key basic skills and provide students with lots of support and flexibility), applied (courses that focus on essential concepts and emphasize on the practical applications), academic (courses that focus on essential concepts, explore related topics, and emphasize on both theoretical and practical applications), and pre-IB (courses developed to prepare students for the rigorous IB diploma programme)</w:t>
      </w:r>
      <w:r w:rsidR="00F807F8">
        <w:rPr>
          <w:rFonts w:ascii="Times New Roman" w:hAnsi="Times New Roman" w:cs="Times New Roman"/>
          <w:sz w:val="24"/>
          <w:szCs w:val="24"/>
          <w:lang w:val="en-US"/>
        </w:rPr>
        <w:t xml:space="preserve"> [3]</w:t>
      </w:r>
      <w:r>
        <w:rPr>
          <w:rFonts w:ascii="Times New Roman" w:hAnsi="Times New Roman" w:cs="Times New Roman"/>
          <w:sz w:val="24"/>
          <w:szCs w:val="24"/>
          <w:lang w:val="en-US"/>
        </w:rPr>
        <w:t>.</w:t>
      </w:r>
    </w:p>
    <w:p w14:paraId="193D9F0B" w14:textId="7AA9BB03" w:rsidR="00F807F8" w:rsidRDefault="007605F2" w:rsidP="007605F2">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An example of how a feature was engineered from its raw form was determining if English was a student’s native langua</w:t>
      </w:r>
      <w:r w:rsidR="008F2ABB">
        <w:rPr>
          <w:rFonts w:ascii="Times New Roman" w:hAnsi="Times New Roman" w:cs="Times New Roman"/>
          <w:sz w:val="24"/>
          <w:szCs w:val="24"/>
          <w:lang w:val="en-US"/>
        </w:rPr>
        <w:t>ge.</w:t>
      </w:r>
      <w:r w:rsidR="00A53E2C">
        <w:rPr>
          <w:rFonts w:ascii="Times New Roman" w:hAnsi="Times New Roman" w:cs="Times New Roman"/>
          <w:sz w:val="24"/>
          <w:szCs w:val="24"/>
          <w:lang w:val="en-US"/>
        </w:rPr>
        <w:t xml:space="preserve"> By i</w:t>
      </w:r>
      <w:r>
        <w:rPr>
          <w:rFonts w:ascii="Times New Roman" w:hAnsi="Times New Roman" w:cs="Times New Roman"/>
          <w:sz w:val="24"/>
          <w:szCs w:val="24"/>
          <w:lang w:val="en-US"/>
        </w:rPr>
        <w:t>nspecting the course code of the student’s grade 9 English class</w:t>
      </w:r>
      <w:r w:rsidR="00A53E2C">
        <w:rPr>
          <w:rFonts w:ascii="Times New Roman" w:hAnsi="Times New Roman" w:cs="Times New Roman"/>
          <w:sz w:val="24"/>
          <w:szCs w:val="24"/>
          <w:lang w:val="en-US"/>
        </w:rPr>
        <w:t xml:space="preserve">, checking if it contained “ESL” indicates that the student took an “English as Second Language” course. </w:t>
      </w:r>
      <w:r w:rsidR="00CD5821">
        <w:rPr>
          <w:rFonts w:ascii="Times New Roman" w:hAnsi="Times New Roman" w:cs="Times New Roman"/>
          <w:sz w:val="24"/>
          <w:szCs w:val="24"/>
          <w:lang w:val="en-US"/>
        </w:rPr>
        <w:t>If a student took multiple ESL courses in that year, a mean would be taken. Another choice that was made when engineering features was the choice to exclude the amount of community service hours a student has. This is because the raw dataset provided data on all students from a certain date. Thus if a student from grade 12 (last year of high school in Canada)</w:t>
      </w:r>
      <w:r w:rsidR="00F807F8">
        <w:rPr>
          <w:rFonts w:ascii="Times New Roman" w:hAnsi="Times New Roman" w:cs="Times New Roman"/>
          <w:sz w:val="24"/>
          <w:szCs w:val="24"/>
          <w:lang w:val="en-US"/>
        </w:rPr>
        <w:t xml:space="preserve"> has</w:t>
      </w:r>
      <w:r w:rsidR="00CD5821">
        <w:rPr>
          <w:rFonts w:ascii="Times New Roman" w:hAnsi="Times New Roman" w:cs="Times New Roman"/>
          <w:sz w:val="24"/>
          <w:szCs w:val="24"/>
          <w:lang w:val="en-US"/>
        </w:rPr>
        <w:t xml:space="preserve"> 420 hours</w:t>
      </w:r>
      <w:r w:rsidR="00F807F8">
        <w:rPr>
          <w:rFonts w:ascii="Times New Roman" w:hAnsi="Times New Roman" w:cs="Times New Roman"/>
          <w:sz w:val="24"/>
          <w:szCs w:val="24"/>
          <w:lang w:val="en-US"/>
        </w:rPr>
        <w:t xml:space="preserve"> completed, while a </w:t>
      </w:r>
      <w:r w:rsidR="006A362C">
        <w:rPr>
          <w:rFonts w:ascii="Times New Roman" w:hAnsi="Times New Roman" w:cs="Times New Roman"/>
          <w:sz w:val="24"/>
          <w:szCs w:val="24"/>
          <w:lang w:val="en-US"/>
        </w:rPr>
        <w:t>grade 10 student who has only 20</w:t>
      </w:r>
      <w:r w:rsidR="00F807F8">
        <w:rPr>
          <w:rFonts w:ascii="Times New Roman" w:hAnsi="Times New Roman" w:cs="Times New Roman"/>
          <w:sz w:val="24"/>
          <w:szCs w:val="24"/>
          <w:lang w:val="en-US"/>
        </w:rPr>
        <w:t xml:space="preserve"> hours completed, the comparison is unjust as the grade 12 student has had more time to complete their hours. Therefore including community hours as a feature would only mislead the classifier.</w:t>
      </w:r>
    </w:p>
    <w:p w14:paraId="30B096C5" w14:textId="5C7857BA" w:rsidR="00214EEC" w:rsidRPr="00214EEC" w:rsidRDefault="00F807F8" w:rsidP="007605F2">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features are handled as binary discrete, for example “is this student taking English as at an Academic level?”, 1 for yes, </w:t>
      </w:r>
      <w:r w:rsidR="00062BFF">
        <w:rPr>
          <w:rFonts w:ascii="Times New Roman" w:hAnsi="Times New Roman" w:cs="Times New Roman"/>
          <w:sz w:val="24"/>
          <w:szCs w:val="24"/>
          <w:lang w:val="en-US"/>
        </w:rPr>
        <w:t>0 for no. Handling features like this</w:t>
      </w:r>
      <w:r>
        <w:rPr>
          <w:rFonts w:ascii="Times New Roman" w:hAnsi="Times New Roman" w:cs="Times New Roman"/>
          <w:sz w:val="24"/>
          <w:szCs w:val="24"/>
          <w:lang w:val="en-US"/>
        </w:rPr>
        <w:t xml:space="preserve"> is useful to separate importance when the classifier puts weights on each feature. In the dataset, out of </w:t>
      </w:r>
      <w:r w:rsidR="002F231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78 people who did not pass the OSSLT on first attempt, only 2 were in the pre-IB programme. Thus </w:t>
      </w:r>
      <w:r w:rsidR="008F2ABB">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algorithm will understand the importance that it is unlikely for a student in the pre-IB </w:t>
      </w:r>
      <w:r>
        <w:rPr>
          <w:rFonts w:ascii="Times New Roman" w:hAnsi="Times New Roman" w:cs="Times New Roman"/>
          <w:sz w:val="24"/>
          <w:szCs w:val="24"/>
          <w:lang w:val="en-US"/>
        </w:rPr>
        <w:lastRenderedPageBreak/>
        <w:t>programme to fail the test.</w:t>
      </w:r>
      <w:r w:rsidR="00DF4D58">
        <w:rPr>
          <w:rFonts w:ascii="Times New Roman" w:hAnsi="Times New Roman" w:cs="Times New Roman"/>
          <w:sz w:val="24"/>
          <w:szCs w:val="24"/>
          <w:lang w:val="en-US"/>
        </w:rPr>
        <w:t xml:space="preserve"> The only one feature with a continuous value is a student’s grade 9 English average.</w:t>
      </w:r>
      <w:r w:rsidR="00610EE6">
        <w:rPr>
          <w:rFonts w:ascii="Times New Roman" w:hAnsi="Times New Roman" w:cs="Times New Roman"/>
          <w:sz w:val="24"/>
          <w:szCs w:val="24"/>
          <w:lang w:val="en-US"/>
        </w:rPr>
        <w:t xml:space="preserve"> The range of the feature is between 0 and 100, this becomes a problem for the learning algorithm as it becomes more difficult for it to compare this one feature with all the others as it is on a much larger scale</w:t>
      </w:r>
      <w:r w:rsidR="006D5045">
        <w:rPr>
          <w:rFonts w:ascii="Times New Roman" w:hAnsi="Times New Roman" w:cs="Times New Roman"/>
          <w:sz w:val="24"/>
          <w:szCs w:val="24"/>
          <w:lang w:val="en-US"/>
        </w:rPr>
        <w:t xml:space="preserve"> [4]</w:t>
      </w:r>
      <w:r w:rsidR="00610EE6">
        <w:rPr>
          <w:rFonts w:ascii="Times New Roman" w:hAnsi="Times New Roman" w:cs="Times New Roman"/>
          <w:sz w:val="24"/>
          <w:szCs w:val="24"/>
          <w:lang w:val="en-US"/>
        </w:rPr>
        <w:t xml:space="preserve">. To handle this problem, the feature was standardized through the use of z-scaling, meaning it was transformed such that it was given a mean of 0 and a standard deviation of 1.   </w:t>
      </w:r>
    </w:p>
    <w:p w14:paraId="1D0BC271" w14:textId="36762FA4" w:rsidR="00214EEC" w:rsidRDefault="00610EE6" w:rsidP="009337EB">
      <w:pPr>
        <w:spacing w:line="480" w:lineRule="auto"/>
        <w:rPr>
          <w:rFonts w:ascii="Times New Roman" w:hAnsi="Times New Roman" w:cs="Times New Roman"/>
          <w:i/>
          <w:sz w:val="24"/>
          <w:szCs w:val="24"/>
        </w:rPr>
      </w:pPr>
      <w:r>
        <w:rPr>
          <w:rFonts w:ascii="Times New Roman" w:hAnsi="Times New Roman" w:cs="Times New Roman"/>
          <w:i/>
          <w:sz w:val="24"/>
          <w:szCs w:val="24"/>
        </w:rPr>
        <w:t>Equation 6. Z-Scale</w:t>
      </w:r>
    </w:p>
    <w:p w14:paraId="082960E0" w14:textId="5A06FBAE" w:rsidR="00610EE6" w:rsidRPr="00610EE6" w:rsidRDefault="00872251" w:rsidP="009337EB">
      <w:pPr>
        <w:spacing w:line="480" w:lineRule="auto"/>
        <w:rPr>
          <w:rFonts w:ascii="Times New Roman" w:eastAsiaTheme="minorEastAsia"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den>
          </m:f>
        </m:oMath>
      </m:oMathPara>
    </w:p>
    <w:p w14:paraId="6B449EF1" w14:textId="77777777" w:rsidR="00621C16" w:rsidRDefault="00610EE6" w:rsidP="009337EB">
      <w:pPr>
        <w:spacing w:line="480" w:lineRule="auto"/>
        <w:rPr>
          <w:rFonts w:ascii="Times New Roman" w:hAnsi="Times New Roman" w:cs="Times New Roman"/>
          <w:sz w:val="24"/>
          <w:szCs w:val="24"/>
        </w:rPr>
      </w:pPr>
      <w:r>
        <w:rPr>
          <w:rFonts w:ascii="Times New Roman" w:hAnsi="Times New Roman" w:cs="Times New Roman"/>
          <w:sz w:val="24"/>
          <w:szCs w:val="24"/>
        </w:rPr>
        <w:t>Each English average was subtracted by the mean of all English averages, and divided by the standard deviation. Feature engineering is critical to the performance of a learning algorithm and is always the first step.</w:t>
      </w:r>
    </w:p>
    <w:p w14:paraId="1BB035D1" w14:textId="42927165" w:rsidR="00BB2306" w:rsidRPr="00610EE6" w:rsidRDefault="00621C16" w:rsidP="009337EB">
      <w:pPr>
        <w:spacing w:line="480" w:lineRule="auto"/>
        <w:rPr>
          <w:rFonts w:ascii="Times New Roman" w:hAnsi="Times New Roman" w:cs="Times New Roman"/>
          <w:sz w:val="24"/>
          <w:szCs w:val="24"/>
        </w:rPr>
      </w:pPr>
      <w:r w:rsidRPr="00610EE6">
        <w:rPr>
          <w:rFonts w:ascii="Times New Roman" w:hAnsi="Times New Roman" w:cs="Times New Roman"/>
          <w:sz w:val="24"/>
          <w:szCs w:val="24"/>
        </w:rPr>
        <w:t xml:space="preserve"> </w:t>
      </w:r>
    </w:p>
    <w:p w14:paraId="2F78AA99" w14:textId="4740C2E3" w:rsidR="003C17FE" w:rsidRPr="00BF55BB" w:rsidRDefault="00E43B50" w:rsidP="00F807F8">
      <w:pPr>
        <w:spacing w:line="480" w:lineRule="auto"/>
        <w:rPr>
          <w:rFonts w:ascii="Times New Roman" w:hAnsi="Times New Roman" w:cs="Times New Roman"/>
          <w:sz w:val="24"/>
          <w:szCs w:val="24"/>
        </w:rPr>
      </w:pPr>
      <w:r w:rsidRPr="00E43B50">
        <w:rPr>
          <w:rFonts w:ascii="Times New Roman" w:hAnsi="Times New Roman" w:cs="Times New Roman"/>
          <w:b/>
          <w:sz w:val="32"/>
          <w:szCs w:val="32"/>
          <w:lang w:val="en-US"/>
        </w:rPr>
        <w:t>3 Logistic Regression and Classification</w:t>
      </w:r>
      <w:r w:rsidR="00060E23" w:rsidRPr="00E43B50">
        <w:rPr>
          <w:rFonts w:ascii="Times New Roman" w:hAnsi="Times New Roman" w:cs="Times New Roman"/>
          <w:sz w:val="32"/>
          <w:szCs w:val="32"/>
        </w:rPr>
        <w:tab/>
      </w:r>
    </w:p>
    <w:p w14:paraId="43358659" w14:textId="6B9DBA94" w:rsidR="009B3014" w:rsidRPr="003C17FE" w:rsidRDefault="003C17FE" w:rsidP="00F807F8">
      <w:pPr>
        <w:spacing w:line="480" w:lineRule="auto"/>
        <w:rPr>
          <w:rFonts w:ascii="Times New Roman" w:hAnsi="Times New Roman" w:cs="Times New Roman"/>
          <w:sz w:val="28"/>
          <w:szCs w:val="28"/>
        </w:rPr>
      </w:pPr>
      <w:r w:rsidRPr="003C17FE">
        <w:rPr>
          <w:rFonts w:ascii="Times New Roman" w:hAnsi="Times New Roman" w:cs="Times New Roman"/>
          <w:b/>
          <w:sz w:val="28"/>
          <w:szCs w:val="28"/>
          <w:lang w:val="en-US"/>
        </w:rPr>
        <w:t>3</w:t>
      </w:r>
      <w:r>
        <w:rPr>
          <w:rFonts w:ascii="Times New Roman" w:hAnsi="Times New Roman" w:cs="Times New Roman"/>
          <w:b/>
          <w:sz w:val="28"/>
          <w:szCs w:val="28"/>
          <w:lang w:val="en-US"/>
        </w:rPr>
        <w:t>.1</w:t>
      </w:r>
      <w:r w:rsidR="00214EEC">
        <w:rPr>
          <w:rFonts w:ascii="Times New Roman" w:hAnsi="Times New Roman" w:cs="Times New Roman"/>
          <w:b/>
          <w:sz w:val="28"/>
          <w:szCs w:val="28"/>
          <w:lang w:val="en-US"/>
        </w:rPr>
        <w:t xml:space="preserve"> </w:t>
      </w:r>
      <w:r>
        <w:rPr>
          <w:rFonts w:ascii="Times New Roman" w:hAnsi="Times New Roman" w:cs="Times New Roman"/>
          <w:b/>
          <w:sz w:val="28"/>
          <w:szCs w:val="28"/>
          <w:lang w:val="en-US"/>
        </w:rPr>
        <w:t>The Hypothesis and Sigmoid Function</w:t>
      </w:r>
    </w:p>
    <w:p w14:paraId="776FEB35" w14:textId="5914C1AC" w:rsidR="00BF687E" w:rsidRPr="003C17FE" w:rsidRDefault="00756928" w:rsidP="00F807F8">
      <w:pPr>
        <w:spacing w:line="480" w:lineRule="auto"/>
        <w:rPr>
          <w:rFonts w:ascii="Times New Roman" w:hAnsi="Times New Roman" w:cs="Times New Roman"/>
          <w:i/>
          <w:sz w:val="24"/>
          <w:szCs w:val="24"/>
        </w:rPr>
      </w:pPr>
      <w:r>
        <w:rPr>
          <w:rFonts w:ascii="Times New Roman" w:hAnsi="Times New Roman" w:cs="Times New Roman"/>
          <w:sz w:val="24"/>
          <w:szCs w:val="24"/>
        </w:rPr>
        <w:tab/>
      </w:r>
      <w:r w:rsidR="00A77773">
        <w:rPr>
          <w:rFonts w:ascii="Times New Roman" w:hAnsi="Times New Roman" w:cs="Times New Roman"/>
          <w:sz w:val="24"/>
          <w:szCs w:val="24"/>
        </w:rPr>
        <w:t xml:space="preserve">Rather than </w:t>
      </w:r>
      <w:r w:rsidR="00BF687E">
        <w:rPr>
          <w:rFonts w:ascii="Times New Roman" w:hAnsi="Times New Roman" w:cs="Times New Roman"/>
          <w:sz w:val="24"/>
          <w:szCs w:val="24"/>
        </w:rPr>
        <w:t>outputting a continuous value</w:t>
      </w:r>
      <w:r w:rsidR="00A77773">
        <w:rPr>
          <w:rFonts w:ascii="Times New Roman" w:hAnsi="Times New Roman" w:cs="Times New Roman"/>
          <w:sz w:val="24"/>
          <w:szCs w:val="24"/>
        </w:rPr>
        <w:t xml:space="preserve"> indicated by</w:t>
      </w:r>
      <w:r w:rsidR="006D5045">
        <w:rPr>
          <w:rFonts w:ascii="Times New Roman" w:hAnsi="Times New Roman" w:cs="Times New Roman"/>
          <w:sz w:val="24"/>
          <w:szCs w:val="24"/>
        </w:rPr>
        <w:t xml:space="preserve"> the “regression” in its name [5</w:t>
      </w:r>
      <w:r w:rsidR="00A77773">
        <w:rPr>
          <w:rFonts w:ascii="Times New Roman" w:hAnsi="Times New Roman" w:cs="Times New Roman"/>
          <w:sz w:val="24"/>
          <w:szCs w:val="24"/>
        </w:rPr>
        <w:t>], logistic regression actually outputs a discrete value as a classification.</w:t>
      </w:r>
      <w:r w:rsidR="00BF687E">
        <w:rPr>
          <w:rFonts w:ascii="Times New Roman" w:hAnsi="Times New Roman" w:cs="Times New Roman"/>
          <w:sz w:val="24"/>
          <w:szCs w:val="24"/>
        </w:rPr>
        <w:t xml:space="preserve"> While it can be used to classify more than two classes, it is out of the scope of the paper and will only be used for binary classification. </w:t>
      </w:r>
      <w:r w:rsidR="003C17FE">
        <w:rPr>
          <w:rFonts w:ascii="Times New Roman" w:hAnsi="Times New Roman" w:cs="Times New Roman"/>
          <w:sz w:val="24"/>
          <w:szCs w:val="24"/>
        </w:rPr>
        <w:t xml:space="preserve">To predict an output given an input, a hypothesis function is used, identified as </w:t>
      </w:r>
      <w:r w:rsidR="003C17FE" w:rsidRPr="00A70D6A">
        <w:rPr>
          <w:rFonts w:ascii="Times New Roman" w:hAnsi="Times New Roman" w:cs="Times New Roman"/>
          <w:i/>
          <w:color w:val="000000" w:themeColor="text1"/>
          <w:sz w:val="24"/>
          <w:szCs w:val="24"/>
        </w:rPr>
        <w:t>h</w:t>
      </w:r>
      <w:r w:rsidR="003C17FE" w:rsidRPr="00A70D6A">
        <w:rPr>
          <w:rFonts w:ascii="Times New Roman" w:hAnsi="Times New Roman" w:cs="Times New Roman"/>
          <w:i/>
          <w:color w:val="000000" w:themeColor="text1"/>
          <w:sz w:val="24"/>
          <w:szCs w:val="24"/>
          <w:shd w:val="clear" w:color="auto" w:fill="FFFFFF"/>
          <w:vertAlign w:val="subscript"/>
        </w:rPr>
        <w:t>θ</w:t>
      </w:r>
      <w:r w:rsidR="003C17FE" w:rsidRPr="00A70D6A">
        <w:rPr>
          <w:rFonts w:ascii="Times New Roman" w:hAnsi="Times New Roman" w:cs="Times New Roman"/>
          <w:i/>
          <w:color w:val="000000" w:themeColor="text1"/>
          <w:sz w:val="24"/>
          <w:szCs w:val="24"/>
          <w:shd w:val="clear" w:color="auto" w:fill="FFFFFF"/>
        </w:rPr>
        <w:t>(x)</w:t>
      </w:r>
      <w:r w:rsidR="003C17FE" w:rsidRPr="00A70D6A">
        <w:rPr>
          <w:rFonts w:ascii="Times New Roman" w:hAnsi="Times New Roman" w:cs="Times New Roman"/>
          <w:color w:val="000000" w:themeColor="text1"/>
          <w:sz w:val="24"/>
          <w:szCs w:val="24"/>
          <w:shd w:val="clear" w:color="auto" w:fill="FFFFFF"/>
        </w:rPr>
        <w:t xml:space="preserve">. </w:t>
      </w:r>
      <w:r w:rsidR="00BF687E">
        <w:rPr>
          <w:rFonts w:ascii="Times New Roman" w:hAnsi="Times New Roman" w:cs="Times New Roman"/>
          <w:sz w:val="24"/>
          <w:szCs w:val="24"/>
        </w:rPr>
        <w:t>To obtain a model that only outputs between 0 and 1, the sigmoid (logistic) function which is able to accept any real number</w:t>
      </w:r>
      <w:r w:rsidR="003C17FE">
        <w:rPr>
          <w:rFonts w:ascii="Times New Roman" w:hAnsi="Times New Roman" w:cs="Times New Roman"/>
          <w:sz w:val="24"/>
          <w:szCs w:val="24"/>
        </w:rPr>
        <w:t xml:space="preserve"> is used as the hypothesis.</w:t>
      </w:r>
    </w:p>
    <w:p w14:paraId="46BFC087" w14:textId="77777777" w:rsidR="00621C16" w:rsidRDefault="00621C16" w:rsidP="00110675">
      <w:pPr>
        <w:spacing w:line="276" w:lineRule="auto"/>
        <w:rPr>
          <w:rFonts w:ascii="Times New Roman" w:hAnsi="Times New Roman" w:cs="Times New Roman"/>
          <w:i/>
          <w:sz w:val="24"/>
          <w:szCs w:val="24"/>
        </w:rPr>
      </w:pPr>
    </w:p>
    <w:p w14:paraId="1B9F3928" w14:textId="7018F7CC" w:rsidR="00BF687E" w:rsidRPr="00BF687E" w:rsidRDefault="000754CE" w:rsidP="00110675">
      <w:pPr>
        <w:spacing w:line="276" w:lineRule="auto"/>
        <w:rPr>
          <w:rFonts w:ascii="Times New Roman" w:hAnsi="Times New Roman" w:cs="Times New Roman"/>
          <w:i/>
          <w:sz w:val="24"/>
          <w:szCs w:val="24"/>
        </w:rPr>
      </w:pPr>
      <w:r>
        <w:rPr>
          <w:rFonts w:ascii="Times New Roman" w:hAnsi="Times New Roman" w:cs="Times New Roman"/>
          <w:i/>
          <w:sz w:val="24"/>
          <w:szCs w:val="24"/>
        </w:rPr>
        <w:t>Equation 7</w:t>
      </w:r>
      <w:r w:rsidR="00BF687E">
        <w:rPr>
          <w:rFonts w:ascii="Times New Roman" w:hAnsi="Times New Roman" w:cs="Times New Roman"/>
          <w:i/>
          <w:sz w:val="24"/>
          <w:szCs w:val="24"/>
        </w:rPr>
        <w:t>. The sigmoid function</w:t>
      </w:r>
    </w:p>
    <w:p w14:paraId="46607265" w14:textId="77777777" w:rsidR="00BF687E" w:rsidRPr="000F3C83" w:rsidRDefault="00872251" w:rsidP="00110675">
      <w:pPr>
        <w:spacing w:line="276"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m:oMathPara>
    </w:p>
    <w:p w14:paraId="7D1175BD" w14:textId="77777777" w:rsidR="003C17FE" w:rsidRPr="000F3C83" w:rsidRDefault="003C17FE" w:rsidP="00110675">
      <w:pPr>
        <w:spacing w:line="276"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Where z= </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X</m:t>
          </m:r>
        </m:oMath>
      </m:oMathPara>
    </w:p>
    <w:p w14:paraId="21DEC6D4" w14:textId="79224E5F" w:rsidR="00BF687E" w:rsidRPr="00BF687E" w:rsidRDefault="00BF687E" w:rsidP="00110675">
      <w:pPr>
        <w:spacing w:line="276" w:lineRule="auto"/>
        <w:rPr>
          <w:rFonts w:ascii="Times New Roman" w:hAnsi="Times New Roman" w:cs="Times New Roman"/>
          <w:i/>
          <w:sz w:val="24"/>
          <w:szCs w:val="24"/>
        </w:rPr>
      </w:pPr>
      <w:r>
        <w:rPr>
          <w:rFonts w:ascii="Times New Roman" w:hAnsi="Times New Roman" w:cs="Times New Roman"/>
          <w:i/>
          <w:sz w:val="24"/>
          <w:szCs w:val="24"/>
        </w:rPr>
        <w:t>Figure 1. A graph of the sigmoid function</w:t>
      </w:r>
      <w:r w:rsidR="006D5045">
        <w:rPr>
          <w:rFonts w:ascii="Times New Roman" w:hAnsi="Times New Roman" w:cs="Times New Roman"/>
          <w:i/>
          <w:sz w:val="24"/>
          <w:szCs w:val="24"/>
        </w:rPr>
        <w:t xml:space="preserve"> [6</w:t>
      </w:r>
      <w:r w:rsidR="00F807F8">
        <w:rPr>
          <w:rFonts w:ascii="Times New Roman" w:hAnsi="Times New Roman" w:cs="Times New Roman"/>
          <w:i/>
          <w:sz w:val="24"/>
          <w:szCs w:val="24"/>
        </w:rPr>
        <w:t>]</w:t>
      </w:r>
    </w:p>
    <w:p w14:paraId="7A7E6D88" w14:textId="77777777" w:rsidR="00BF687E" w:rsidRPr="00BF55BB" w:rsidRDefault="00BF687E" w:rsidP="00BF55BB">
      <w:pPr>
        <w:spacing w:line="480" w:lineRule="auto"/>
        <w:rPr>
          <w:rFonts w:ascii="Times New Roman" w:hAnsi="Times New Roman" w:cs="Times New Roman"/>
          <w:sz w:val="24"/>
          <w:szCs w:val="24"/>
        </w:rPr>
      </w:pPr>
      <w:r>
        <w:rPr>
          <w:noProof/>
          <w:lang w:eastAsia="en-CA"/>
        </w:rPr>
        <w:drawing>
          <wp:inline distT="0" distB="0" distL="0" distR="0" wp14:anchorId="4AD3837C" wp14:editId="2F680284">
            <wp:extent cx="5943600" cy="921258"/>
            <wp:effectExtent l="0" t="0" r="0" b="0"/>
            <wp:docPr id="1" name="Picture 1" descr="File:Logistic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istic 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1258"/>
                    </a:xfrm>
                    <a:prstGeom prst="rect">
                      <a:avLst/>
                    </a:prstGeom>
                    <a:noFill/>
                    <a:ln>
                      <a:noFill/>
                    </a:ln>
                  </pic:spPr>
                </pic:pic>
              </a:graphicData>
            </a:graphic>
          </wp:inline>
        </w:drawing>
      </w:r>
    </w:p>
    <w:p w14:paraId="5F3CF549" w14:textId="77777777" w:rsidR="00C3121F" w:rsidRDefault="00C3121F" w:rsidP="00BF55BB">
      <w:pPr>
        <w:spacing w:line="480" w:lineRule="auto"/>
        <w:rPr>
          <w:rFonts w:ascii="Times New Roman" w:hAnsi="Times New Roman" w:cs="Times New Roman"/>
          <w:sz w:val="24"/>
          <w:szCs w:val="24"/>
        </w:rPr>
      </w:pPr>
      <w:r w:rsidRPr="00C3121F">
        <w:rPr>
          <w:rFonts w:ascii="Times New Roman" w:hAnsi="Times New Roman" w:cs="Times New Roman"/>
          <w:sz w:val="24"/>
          <w:szCs w:val="24"/>
        </w:rPr>
        <w:t xml:space="preserve">The hypothesis </w:t>
      </w:r>
      <w:r>
        <w:rPr>
          <w:rFonts w:ascii="Times New Roman" w:hAnsi="Times New Roman" w:cs="Times New Roman"/>
          <w:sz w:val="24"/>
          <w:szCs w:val="24"/>
        </w:rPr>
        <w:t>will provide a probability for a certain output, thus:</w:t>
      </w:r>
    </w:p>
    <w:p w14:paraId="409AED87" w14:textId="7F9D432D" w:rsidR="00C3121F" w:rsidRPr="00C3121F" w:rsidRDefault="000754CE" w:rsidP="00110675">
      <w:pPr>
        <w:spacing w:line="276" w:lineRule="auto"/>
        <w:rPr>
          <w:rFonts w:ascii="Times New Roman" w:hAnsi="Times New Roman" w:cs="Times New Roman"/>
          <w:i/>
          <w:sz w:val="24"/>
          <w:szCs w:val="24"/>
        </w:rPr>
      </w:pPr>
      <w:r>
        <w:rPr>
          <w:rFonts w:ascii="Times New Roman" w:hAnsi="Times New Roman" w:cs="Times New Roman"/>
          <w:i/>
          <w:sz w:val="24"/>
          <w:szCs w:val="24"/>
        </w:rPr>
        <w:t>Equation 8</w:t>
      </w:r>
      <w:r w:rsidR="00C3121F">
        <w:rPr>
          <w:rFonts w:ascii="Times New Roman" w:hAnsi="Times New Roman" w:cs="Times New Roman"/>
          <w:i/>
          <w:sz w:val="24"/>
          <w:szCs w:val="24"/>
        </w:rPr>
        <w:t>.</w:t>
      </w:r>
      <w:r>
        <w:rPr>
          <w:rFonts w:ascii="Times New Roman" w:hAnsi="Times New Roman" w:cs="Times New Roman"/>
          <w:i/>
          <w:sz w:val="24"/>
          <w:szCs w:val="24"/>
        </w:rPr>
        <w:t xml:space="preserve"> </w:t>
      </w:r>
      <w:r w:rsidR="00C3121F">
        <w:rPr>
          <w:rFonts w:ascii="Times New Roman" w:hAnsi="Times New Roman" w:cs="Times New Roman"/>
          <w:i/>
          <w:sz w:val="24"/>
          <w:szCs w:val="24"/>
        </w:rPr>
        <w:t>Probability of a classification given by the hypothesis</w:t>
      </w:r>
    </w:p>
    <w:p w14:paraId="12971F20" w14:textId="77777777" w:rsidR="00C3121F" w:rsidRPr="00626783" w:rsidRDefault="00872251" w:rsidP="00110675">
      <w:pPr>
        <w:spacing w:line="276" w:lineRule="auto"/>
        <w:rPr>
          <w:rFonts w:ascii="Times New Roman" w:eastAsiaTheme="minorEastAsia" w:hAnsi="Times New Roman" w:cs="Times New Roman"/>
          <w:sz w:val="28"/>
          <w:szCs w:val="28"/>
          <w:lang w:val="en-US"/>
        </w:rPr>
      </w:pPr>
      <m:oMathPara>
        <m:oMath>
          <m:sSub>
            <m:sSubPr>
              <m:ctrlPr>
                <w:rPr>
                  <w:rFonts w:ascii="Cambria Math" w:hAnsi="Cambria Math" w:cs="Times New Roman"/>
                  <w:b/>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θ</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e>
              <m:r>
                <w:rPr>
                  <w:rFonts w:ascii="Cambria Math" w:hAnsi="Cambria Math" w:cs="Times New Roman"/>
                  <w:sz w:val="28"/>
                  <w:szCs w:val="28"/>
                  <w:lang w:val="en-US"/>
                </w:rPr>
                <m:t>x;θ</m:t>
              </m:r>
            </m:e>
          </m:d>
          <m:r>
            <w:rPr>
              <w:rFonts w:ascii="Cambria Math" w:hAnsi="Cambria Math" w:cs="Times New Roman"/>
              <w:sz w:val="28"/>
              <w:szCs w:val="28"/>
              <w:lang w:val="en-US"/>
            </w:rPr>
            <m:t>=1-P</m:t>
          </m:r>
          <m:d>
            <m:dPr>
              <m:ctrlPr>
                <w:rPr>
                  <w:rFonts w:ascii="Cambria Math" w:hAnsi="Cambria Math" w:cs="Times New Roman"/>
                  <w:i/>
                  <w:sz w:val="28"/>
                  <w:szCs w:val="28"/>
                  <w:lang w:val="en-US"/>
                </w:rPr>
              </m:ctrlPr>
            </m:dPr>
            <m:e>
              <m:r>
                <w:rPr>
                  <w:rFonts w:ascii="Cambria Math" w:hAnsi="Cambria Math" w:cs="Times New Roman"/>
                  <w:sz w:val="28"/>
                  <w:szCs w:val="28"/>
                  <w:lang w:val="en-US"/>
                </w:rPr>
                <m:t>y=0</m:t>
              </m:r>
            </m:e>
            <m:e>
              <m:r>
                <w:rPr>
                  <w:rFonts w:ascii="Cambria Math" w:hAnsi="Cambria Math" w:cs="Times New Roman"/>
                  <w:sz w:val="28"/>
                  <w:szCs w:val="28"/>
                  <w:lang w:val="en-US"/>
                </w:rPr>
                <m:t>x;θ</m:t>
              </m:r>
            </m:e>
          </m:d>
        </m:oMath>
      </m:oMathPara>
    </w:p>
    <w:p w14:paraId="393E1D15" w14:textId="70468D62" w:rsidR="00110675" w:rsidRPr="00621C16" w:rsidRDefault="00626783" w:rsidP="00621C16">
      <w:pPr>
        <w:spacing w:line="48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Typically, the decision boundary between one class and the other is at 0.5. However there is no set </w:t>
      </w:r>
      <w:r w:rsidR="00F826FE">
        <w:rPr>
          <w:rFonts w:ascii="Times New Roman" w:eastAsiaTheme="minorEastAsia" w:hAnsi="Times New Roman" w:cs="Times New Roman"/>
          <w:sz w:val="24"/>
          <w:szCs w:val="24"/>
          <w:lang w:val="en-US"/>
        </w:rPr>
        <w:t>rule, the threshold can be changed to any value between 0 and 1 inclusive.</w:t>
      </w:r>
      <w:r>
        <w:rPr>
          <w:rFonts w:ascii="Times New Roman" w:eastAsiaTheme="minorEastAsia" w:hAnsi="Times New Roman" w:cs="Times New Roman"/>
          <w:sz w:val="24"/>
          <w:szCs w:val="24"/>
          <w:lang w:val="en-US"/>
        </w:rPr>
        <w:t xml:space="preserve"> </w:t>
      </w:r>
    </w:p>
    <w:p w14:paraId="4A91C240" w14:textId="2D1DFE21" w:rsidR="00BF55BB" w:rsidRPr="003C17FE" w:rsidRDefault="00BF55BB" w:rsidP="00BF55BB">
      <w:pPr>
        <w:spacing w:line="480" w:lineRule="auto"/>
        <w:rPr>
          <w:rFonts w:ascii="Times New Roman" w:hAnsi="Times New Roman" w:cs="Times New Roman"/>
          <w:sz w:val="28"/>
          <w:szCs w:val="28"/>
        </w:rPr>
      </w:pPr>
      <w:r w:rsidRPr="003C17FE">
        <w:rPr>
          <w:rFonts w:ascii="Times New Roman" w:hAnsi="Times New Roman" w:cs="Times New Roman"/>
          <w:b/>
          <w:sz w:val="28"/>
          <w:szCs w:val="28"/>
          <w:lang w:val="en-US"/>
        </w:rPr>
        <w:t>3</w:t>
      </w:r>
      <w:r>
        <w:rPr>
          <w:rFonts w:ascii="Times New Roman" w:hAnsi="Times New Roman" w:cs="Times New Roman"/>
          <w:b/>
          <w:sz w:val="28"/>
          <w:szCs w:val="28"/>
          <w:lang w:val="en-US"/>
        </w:rPr>
        <w:t>.2</w:t>
      </w:r>
      <w:r w:rsidR="00F579AD">
        <w:rPr>
          <w:rFonts w:ascii="Times New Roman" w:hAnsi="Times New Roman" w:cs="Times New Roman"/>
          <w:b/>
          <w:sz w:val="28"/>
          <w:szCs w:val="28"/>
          <w:lang w:val="en-US"/>
        </w:rPr>
        <w:t xml:space="preserve"> </w:t>
      </w:r>
      <w:r>
        <w:rPr>
          <w:rFonts w:ascii="Times New Roman" w:hAnsi="Times New Roman" w:cs="Times New Roman"/>
          <w:b/>
          <w:sz w:val="28"/>
          <w:szCs w:val="28"/>
          <w:lang w:val="en-US"/>
        </w:rPr>
        <w:t>Cost Function and Gradient Descent</w:t>
      </w:r>
    </w:p>
    <w:p w14:paraId="54D5F0DC" w14:textId="67E6DD5E" w:rsidR="00D30D10" w:rsidRDefault="00C3121F" w:rsidP="009337EB">
      <w:pPr>
        <w:spacing w:line="48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To penalize the logistic regression</w:t>
      </w:r>
      <w:r w:rsidR="008F2ABB">
        <w:rPr>
          <w:rFonts w:ascii="Times New Roman" w:hAnsi="Times New Roman" w:cs="Times New Roman"/>
          <w:sz w:val="24"/>
          <w:szCs w:val="24"/>
        </w:rPr>
        <w:t xml:space="preserve"> algorithm,</w:t>
      </w:r>
      <w:r>
        <w:rPr>
          <w:rFonts w:ascii="Times New Roman" w:hAnsi="Times New Roman" w:cs="Times New Roman"/>
          <w:sz w:val="24"/>
          <w:szCs w:val="24"/>
        </w:rPr>
        <w:t xml:space="preserve"> when predicti</w:t>
      </w:r>
      <w:r w:rsidR="004C6C03">
        <w:rPr>
          <w:rFonts w:ascii="Times New Roman" w:hAnsi="Times New Roman" w:cs="Times New Roman"/>
          <w:sz w:val="24"/>
          <w:szCs w:val="24"/>
        </w:rPr>
        <w:t>ng incorrectly, a cost function with a convex shape when plotted is used to</w:t>
      </w:r>
      <w:r>
        <w:rPr>
          <w:rFonts w:ascii="Times New Roman" w:hAnsi="Times New Roman" w:cs="Times New Roman"/>
          <w:sz w:val="24"/>
          <w:szCs w:val="24"/>
        </w:rPr>
        <w:t xml:space="preserve"> be minimized. </w:t>
      </w:r>
      <w:r w:rsidR="004C6C03">
        <w:rPr>
          <w:rFonts w:ascii="Times New Roman" w:hAnsi="Times New Roman" w:cs="Times New Roman"/>
          <w:sz w:val="24"/>
          <w:szCs w:val="24"/>
        </w:rPr>
        <w:t>The one used is represented by:</w:t>
      </w:r>
    </w:p>
    <w:p w14:paraId="2E85F912" w14:textId="2B7DBC6F" w:rsidR="00D30D10" w:rsidRPr="00D30D10" w:rsidRDefault="000754CE" w:rsidP="00110675">
      <w:pPr>
        <w:spacing w:line="276" w:lineRule="auto"/>
        <w:rPr>
          <w:rFonts w:ascii="Times New Roman" w:hAnsi="Times New Roman" w:cs="Times New Roman"/>
          <w:i/>
          <w:sz w:val="24"/>
          <w:szCs w:val="24"/>
        </w:rPr>
      </w:pPr>
      <w:r>
        <w:rPr>
          <w:rFonts w:ascii="Times New Roman" w:hAnsi="Times New Roman" w:cs="Times New Roman"/>
          <w:i/>
          <w:sz w:val="24"/>
          <w:szCs w:val="24"/>
        </w:rPr>
        <w:t>Equation 9</w:t>
      </w:r>
      <w:r w:rsidR="00D30D10">
        <w:rPr>
          <w:rFonts w:ascii="Times New Roman" w:hAnsi="Times New Roman" w:cs="Times New Roman"/>
          <w:i/>
          <w:sz w:val="24"/>
          <w:szCs w:val="24"/>
        </w:rPr>
        <w:t>. The cost function</w:t>
      </w:r>
    </w:p>
    <w:p w14:paraId="64B0F683" w14:textId="77777777" w:rsidR="004C6C03" w:rsidRPr="004C6C03" w:rsidRDefault="004C6C03" w:rsidP="00110675">
      <w:pPr>
        <w:spacing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m:t>
              </m:r>
            </m:sup>
            <m:e>
              <m:r>
                <w:rPr>
                  <w:rFonts w:ascii="Cambria Math" w:hAnsi="Cambria Math" w:cs="Times New Roman"/>
                  <w:sz w:val="24"/>
                  <w:szCs w:val="24"/>
                </w:rPr>
                <m:t>Cost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e>
              </m:d>
            </m:e>
          </m:nary>
        </m:oMath>
      </m:oMathPara>
    </w:p>
    <w:p w14:paraId="73EDEAA9" w14:textId="77777777" w:rsidR="004C6C03" w:rsidRPr="004C6C03" w:rsidRDefault="004C6C03" w:rsidP="00110675">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r>
            <w:rPr>
              <w:rFonts w:ascii="Cambria Math" w:hAnsi="Cambria Math" w:cs="Times New Roman"/>
              <w:sz w:val="24"/>
              <w:szCs w:val="24"/>
            </w:rPr>
            <m:t>Cost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y</m:t>
              </m:r>
            </m:e>
          </m:d>
          <m: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if y=1</m:t>
              </m:r>
            </m:e>
          </m:func>
        </m:oMath>
      </m:oMathPara>
    </w:p>
    <w:p w14:paraId="095044E4" w14:textId="77777777" w:rsidR="004C6C03" w:rsidRDefault="004C6C03" w:rsidP="0011067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Cost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y</m:t>
            </m:r>
          </m:e>
        </m:d>
        <m: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if y=0</m:t>
            </m:r>
          </m:e>
        </m:func>
      </m:oMath>
    </w:p>
    <w:p w14:paraId="5DAAE62E" w14:textId="77777777" w:rsidR="00621C16" w:rsidRDefault="00621C16" w:rsidP="009337EB">
      <w:pPr>
        <w:spacing w:line="480" w:lineRule="auto"/>
        <w:rPr>
          <w:rFonts w:ascii="Times New Roman" w:eastAsiaTheme="minorEastAsia" w:hAnsi="Times New Roman" w:cs="Times New Roman"/>
          <w:i/>
          <w:sz w:val="24"/>
          <w:szCs w:val="24"/>
        </w:rPr>
      </w:pPr>
    </w:p>
    <w:p w14:paraId="004D5D0A" w14:textId="77777777" w:rsidR="00621C16" w:rsidRDefault="00621C16" w:rsidP="009337EB">
      <w:pPr>
        <w:spacing w:line="480" w:lineRule="auto"/>
        <w:rPr>
          <w:rFonts w:ascii="Times New Roman" w:eastAsiaTheme="minorEastAsia" w:hAnsi="Times New Roman" w:cs="Times New Roman"/>
          <w:i/>
          <w:sz w:val="24"/>
          <w:szCs w:val="24"/>
        </w:rPr>
      </w:pPr>
    </w:p>
    <w:p w14:paraId="676F9D17" w14:textId="77777777" w:rsidR="007A1B1F" w:rsidRPr="007A1B1F" w:rsidRDefault="007A1B1F" w:rsidP="009337EB">
      <w:pPr>
        <w:spacing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Figure 2. Graphical </w:t>
      </w:r>
      <w:r w:rsidR="00A70D6A">
        <w:rPr>
          <w:rFonts w:ascii="Times New Roman" w:eastAsiaTheme="minorEastAsia" w:hAnsi="Times New Roman" w:cs="Times New Roman"/>
          <w:i/>
          <w:sz w:val="24"/>
          <w:szCs w:val="24"/>
        </w:rPr>
        <w:t>representation of the cost function</w:t>
      </w:r>
    </w:p>
    <w:p w14:paraId="1EDF2453" w14:textId="03E61771" w:rsidR="007A1B1F" w:rsidRPr="004C6C03" w:rsidRDefault="00CD35E2" w:rsidP="009337EB">
      <w:pPr>
        <w:spacing w:line="480" w:lineRule="auto"/>
        <w:rPr>
          <w:rFonts w:ascii="Times New Roman" w:eastAsiaTheme="minorEastAsia" w:hAnsi="Times New Roman" w:cs="Times New Roman"/>
          <w:sz w:val="24"/>
          <w:szCs w:val="24"/>
        </w:rPr>
      </w:pPr>
      <w:r>
        <w:pict w14:anchorId="6FDB7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22pt;mso-position-horizontal-relative:margin;mso-position-vertical-relative:margin">
            <v:imagedata r:id="rId9" o:title="-log(1-x)"/>
          </v:shape>
        </w:pict>
      </w:r>
      <w:r>
        <w:pict w14:anchorId="7E865F2F">
          <v:shape id="_x0000_i1026" type="#_x0000_t75" style="width:231.5pt;height:224pt;mso-position-horizontal-relative:margin;mso-position-vertical-relative:margin">
            <v:imagedata r:id="rId10" o:title="-log(x)"/>
          </v:shape>
        </w:pict>
      </w:r>
    </w:p>
    <w:p w14:paraId="71814783" w14:textId="1D8CE228" w:rsidR="004C6C03" w:rsidRPr="00637EDA" w:rsidRDefault="00637EDA" w:rsidP="009337E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0D6A">
        <w:rPr>
          <w:rFonts w:ascii="Times New Roman" w:eastAsiaTheme="minorEastAsia" w:hAnsi="Times New Roman" w:cs="Times New Roman"/>
          <w:sz w:val="24"/>
          <w:szCs w:val="24"/>
        </w:rPr>
        <w:t>The graphs in Figure 4, demonstrates the purpose of the cost function</w:t>
      </w:r>
      <w:r w:rsidR="00A70D6A" w:rsidRPr="00175B59">
        <w:rPr>
          <w:rFonts w:ascii="Times New Roman" w:eastAsiaTheme="minorEastAsia" w:hAnsi="Times New Roman" w:cs="Times New Roman"/>
          <w:sz w:val="24"/>
          <w:szCs w:val="24"/>
        </w:rPr>
        <w:t xml:space="preserve">: </w:t>
      </w:r>
      <w:r w:rsidR="00A70D6A" w:rsidRPr="00175B59">
        <w:rPr>
          <w:rFonts w:ascii="Times New Roman" w:eastAsiaTheme="minorEastAsia" w:hAnsi="Times New Roman" w:cs="Times New Roman"/>
          <w:i/>
          <w:sz w:val="24"/>
          <w:szCs w:val="24"/>
        </w:rPr>
        <w:t xml:space="preserve">when y = 0, as </w:t>
      </w:r>
      <w:r w:rsidR="00A70D6A" w:rsidRPr="00175B59">
        <w:rPr>
          <w:rFonts w:ascii="Times New Roman" w:hAnsi="Times New Roman" w:cs="Times New Roman"/>
          <w:i/>
          <w:sz w:val="24"/>
          <w:szCs w:val="24"/>
        </w:rPr>
        <w:t>h</w:t>
      </w:r>
      <w:r w:rsidR="00A70D6A" w:rsidRPr="00175B59">
        <w:rPr>
          <w:rFonts w:ascii="Times New Roman" w:hAnsi="Times New Roman" w:cs="Times New Roman"/>
          <w:i/>
          <w:sz w:val="24"/>
          <w:szCs w:val="24"/>
          <w:shd w:val="clear" w:color="auto" w:fill="FFFFFF"/>
          <w:vertAlign w:val="subscript"/>
        </w:rPr>
        <w:t>θ</w:t>
      </w:r>
      <w:r w:rsidR="00A70D6A" w:rsidRPr="00175B59">
        <w:rPr>
          <w:rFonts w:ascii="Times New Roman" w:hAnsi="Times New Roman" w:cs="Times New Roman"/>
          <w:i/>
          <w:sz w:val="24"/>
          <w:szCs w:val="24"/>
          <w:shd w:val="clear" w:color="auto" w:fill="FFFFFF"/>
        </w:rPr>
        <w:t xml:space="preserve">(x) approaches 1 or when y = 1, as </w:t>
      </w:r>
      <w:r w:rsidR="00A70D6A" w:rsidRPr="00175B59">
        <w:rPr>
          <w:rFonts w:ascii="Times New Roman" w:hAnsi="Times New Roman" w:cs="Times New Roman"/>
          <w:i/>
          <w:sz w:val="24"/>
          <w:szCs w:val="24"/>
        </w:rPr>
        <w:t>h</w:t>
      </w:r>
      <w:r w:rsidR="00A70D6A" w:rsidRPr="00175B59">
        <w:rPr>
          <w:rFonts w:ascii="Times New Roman" w:hAnsi="Times New Roman" w:cs="Times New Roman"/>
          <w:i/>
          <w:sz w:val="24"/>
          <w:szCs w:val="24"/>
          <w:shd w:val="clear" w:color="auto" w:fill="FFFFFF"/>
          <w:vertAlign w:val="subscript"/>
        </w:rPr>
        <w:t>θ</w:t>
      </w:r>
      <w:r w:rsidR="00A70D6A" w:rsidRPr="00175B59">
        <w:rPr>
          <w:rFonts w:ascii="Times New Roman" w:hAnsi="Times New Roman" w:cs="Times New Roman"/>
          <w:i/>
          <w:sz w:val="24"/>
          <w:szCs w:val="24"/>
          <w:shd w:val="clear" w:color="auto" w:fill="FFFFFF"/>
        </w:rPr>
        <w:t xml:space="preserve">(x) approaches 0, cost approaches </w:t>
      </w:r>
      <w:r w:rsidR="00560F80" w:rsidRPr="00175B59">
        <w:rPr>
          <w:rFonts w:ascii="Times New Roman" w:hAnsi="Times New Roman" w:cs="Times New Roman"/>
          <w:i/>
          <w:sz w:val="24"/>
          <w:szCs w:val="24"/>
          <w:shd w:val="clear" w:color="auto" w:fill="FFFFFF"/>
        </w:rPr>
        <w:t>infinity.</w:t>
      </w:r>
      <w:r w:rsidR="00560F80">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function </w:t>
      </w:r>
      <w:r w:rsidR="003F21FC">
        <w:rPr>
          <w:rFonts w:ascii="Times New Roman" w:eastAsiaTheme="minorEastAsia" w:hAnsi="Times New Roman" w:cs="Times New Roman"/>
          <w:sz w:val="24"/>
          <w:szCs w:val="24"/>
        </w:rPr>
        <w:t>in Equation 3</w:t>
      </w:r>
      <w:r w:rsidR="00A7777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above can be condensed and put into vector form for simplicity. Since the value of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can be only 0 or 1, </w:t>
      </w:r>
      <w:r w:rsidR="00A77773">
        <w:rPr>
          <w:rFonts w:ascii="Times New Roman" w:eastAsiaTheme="minorEastAsia" w:hAnsi="Times New Roman" w:cs="Times New Roman"/>
          <w:sz w:val="24"/>
          <w:szCs w:val="24"/>
        </w:rPr>
        <w:t>one of the two terms</w:t>
      </w:r>
      <w:r w:rsidR="0019475E">
        <w:rPr>
          <w:rFonts w:ascii="Times New Roman" w:eastAsiaTheme="minorEastAsia" w:hAnsi="Times New Roman" w:cs="Times New Roman"/>
          <w:sz w:val="24"/>
          <w:szCs w:val="24"/>
        </w:rPr>
        <w:t xml:space="preserve"> of</w:t>
      </w:r>
      <w:r w:rsidR="00A77773">
        <w:rPr>
          <w:rFonts w:ascii="Times New Roman" w:eastAsiaTheme="minorEastAsia" w:hAnsi="Times New Roman" w:cs="Times New Roman"/>
          <w:sz w:val="24"/>
          <w:szCs w:val="24"/>
        </w:rPr>
        <w:t xml:space="preserve"> </w:t>
      </w:r>
      <w:r w:rsidR="00A47CFD">
        <w:rPr>
          <w:rFonts w:ascii="Times New Roman" w:eastAsiaTheme="minorEastAsia" w:hAnsi="Times New Roman" w:cs="Times New Roman"/>
          <w:sz w:val="24"/>
          <w:szCs w:val="24"/>
        </w:rPr>
        <w:t xml:space="preserve">the cost function </w:t>
      </w:r>
      <w:r w:rsidR="00A77773">
        <w:rPr>
          <w:rFonts w:ascii="Times New Roman" w:eastAsiaTheme="minorEastAsia" w:hAnsi="Times New Roman" w:cs="Times New Roman"/>
          <w:sz w:val="24"/>
          <w:szCs w:val="24"/>
        </w:rPr>
        <w:t>will be zero and so the cost will be evaluated accordingly.</w:t>
      </w:r>
    </w:p>
    <w:p w14:paraId="07A151BF" w14:textId="10853E27" w:rsidR="00150ED5" w:rsidRPr="00150ED5" w:rsidRDefault="000754CE" w:rsidP="009337EB">
      <w:pPr>
        <w:spacing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Equation 10</w:t>
      </w:r>
      <w:r w:rsidR="00150ED5">
        <w:rPr>
          <w:rFonts w:ascii="Times New Roman" w:eastAsiaTheme="minorEastAsia" w:hAnsi="Times New Roman" w:cs="Times New Roman"/>
          <w:i/>
          <w:sz w:val="24"/>
          <w:szCs w:val="24"/>
        </w:rPr>
        <w:t>. The cost function condensed</w:t>
      </w:r>
    </w:p>
    <w:p w14:paraId="52C9C841" w14:textId="6775274B" w:rsidR="004F70C5" w:rsidRPr="00C3121F" w:rsidRDefault="004F70C5" w:rsidP="009337EB">
      <w:pPr>
        <w:spacing w:line="480" w:lineRule="auto"/>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(g(Xθ</m:t>
                      </m:r>
                    </m:e>
                  </m:func>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y +</m:t>
              </m:r>
              <m:sSup>
                <m:sSupPr>
                  <m:ctrlPr>
                    <w:rPr>
                      <w:rFonts w:ascii="Cambria Math" w:hAnsi="Cambria Math" w:cs="Times New Roman"/>
                      <w:i/>
                      <w:sz w:val="24"/>
                      <w:szCs w:val="24"/>
                    </w:rPr>
                  </m:ctrlPr>
                </m:sSup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(1-g(Xθ</m:t>
                      </m:r>
                    </m:e>
                  </m:func>
                  <m:r>
                    <w:rPr>
                      <w:rFonts w:ascii="Cambria Math" w:hAnsi="Cambria Math" w:cs="Times New Roman"/>
                      <w:sz w:val="24"/>
                      <w:szCs w:val="24"/>
                    </w:rPr>
                    <m:t>))</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1-y</m:t>
                  </m:r>
                </m:e>
              </m:d>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m:t>
              </m:r>
            </m:den>
          </m:f>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1T</m:t>
              </m:r>
            </m:sup>
          </m:sSup>
          <m:r>
            <w:rPr>
              <w:rFonts w:ascii="Cambria Math" w:hAnsi="Cambria Math" w:cs="Times New Roman"/>
              <w:sz w:val="24"/>
              <w:szCs w:val="24"/>
            </w:rPr>
            <m:t>θ</m:t>
          </m:r>
        </m:oMath>
      </m:oMathPara>
    </w:p>
    <w:p w14:paraId="7F3472B4" w14:textId="68044945" w:rsidR="000754CE" w:rsidRPr="000754CE" w:rsidRDefault="000754CE" w:rsidP="009337EB">
      <w:pPr>
        <w:spacing w:line="480" w:lineRule="auto"/>
        <w:rPr>
          <w:rFonts w:ascii="Times New Roman" w:hAnsi="Times New Roman" w:cs="Times New Roman"/>
          <w:sz w:val="24"/>
          <w:szCs w:val="24"/>
        </w:rPr>
      </w:pPr>
      <w:r>
        <w:rPr>
          <w:rFonts w:ascii="Times New Roman" w:hAnsi="Times New Roman" w:cs="Times New Roman"/>
          <w:sz w:val="24"/>
          <w:szCs w:val="24"/>
        </w:rPr>
        <w:tab/>
        <w:t>The last term in Equation 10 is an additional component not represented in Equat</w:t>
      </w:r>
      <w:r w:rsidR="00A26509">
        <w:rPr>
          <w:rFonts w:ascii="Times New Roman" w:hAnsi="Times New Roman" w:cs="Times New Roman"/>
          <w:sz w:val="24"/>
          <w:szCs w:val="24"/>
        </w:rPr>
        <w:t>ion 9, this component is used for</w:t>
      </w:r>
      <w:r>
        <w:rPr>
          <w:rFonts w:ascii="Times New Roman" w:hAnsi="Times New Roman" w:cs="Times New Roman"/>
          <w:sz w:val="24"/>
          <w:szCs w:val="24"/>
        </w:rPr>
        <w:t xml:space="preserve"> regularization. </w:t>
      </w:r>
      <w:r w:rsidR="00A26509">
        <w:rPr>
          <w:rFonts w:ascii="Times New Roman" w:hAnsi="Times New Roman" w:cs="Times New Roman"/>
          <w:sz w:val="24"/>
          <w:szCs w:val="24"/>
        </w:rPr>
        <w:t xml:space="preserve">Overfitting is a problem machine learning, </w:t>
      </w:r>
      <w:r>
        <w:rPr>
          <w:rFonts w:ascii="Times New Roman" w:hAnsi="Times New Roman" w:cs="Times New Roman"/>
          <w:sz w:val="24"/>
          <w:szCs w:val="24"/>
        </w:rPr>
        <w:t>especially t</w:t>
      </w:r>
      <w:r w:rsidR="00281919">
        <w:rPr>
          <w:rFonts w:ascii="Times New Roman" w:hAnsi="Times New Roman" w:cs="Times New Roman"/>
          <w:sz w:val="24"/>
          <w:szCs w:val="24"/>
        </w:rPr>
        <w:t xml:space="preserve">hose </w:t>
      </w:r>
      <w:r w:rsidR="00A26509">
        <w:rPr>
          <w:rFonts w:ascii="Times New Roman" w:hAnsi="Times New Roman" w:cs="Times New Roman"/>
          <w:sz w:val="24"/>
          <w:szCs w:val="24"/>
        </w:rPr>
        <w:t>with small data sets.</w:t>
      </w:r>
      <w:r>
        <w:rPr>
          <w:rFonts w:ascii="Times New Roman" w:hAnsi="Times New Roman" w:cs="Times New Roman"/>
          <w:sz w:val="24"/>
          <w:szCs w:val="24"/>
        </w:rPr>
        <w:t xml:space="preserve"> That is a learning model might be close to or basically perfect, but if it were to predict on a different dataset, it would become severely inaccurate, meaning the learning </w:t>
      </w:r>
      <w:r>
        <w:rPr>
          <w:rFonts w:ascii="Times New Roman" w:hAnsi="Times New Roman" w:cs="Times New Roman"/>
          <w:sz w:val="24"/>
          <w:szCs w:val="24"/>
        </w:rPr>
        <w:lastRenderedPageBreak/>
        <w:t xml:space="preserve">model did not generalize very well. </w:t>
      </w:r>
      <w:r w:rsidR="005951F9">
        <w:rPr>
          <w:rFonts w:ascii="Times New Roman" w:hAnsi="Times New Roman" w:cs="Times New Roman"/>
          <w:sz w:val="24"/>
          <w:szCs w:val="24"/>
        </w:rPr>
        <w:t>What the regularization term (represented by λ) does, is inflate the parameters so when training, the learning algorithm will suppress certain features. The θ</w:t>
      </w:r>
      <w:r w:rsidR="005951F9">
        <w:rPr>
          <w:rFonts w:ascii="Times New Roman" w:hAnsi="Times New Roman" w:cs="Times New Roman"/>
          <w:sz w:val="24"/>
          <w:szCs w:val="24"/>
          <w:vertAlign w:val="superscript"/>
        </w:rPr>
        <w:t xml:space="preserve">1 </w:t>
      </w:r>
      <w:r w:rsidR="005951F9">
        <w:rPr>
          <w:rFonts w:ascii="Times New Roman" w:hAnsi="Times New Roman" w:cs="Times New Roman"/>
          <w:sz w:val="24"/>
          <w:szCs w:val="24"/>
        </w:rPr>
        <w:t>in the equation represents the parameters but with the bias term holding the value of 0 since the bias term is not regularized. Regularization essentially allows the learning model curve to be smoothened out so that it may generalize well.</w:t>
      </w:r>
    </w:p>
    <w:p w14:paraId="2214447A" w14:textId="0C480D39" w:rsidR="00871177" w:rsidRDefault="00A70D6A" w:rsidP="000754CE">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 relatively simple method known as gradient descent is utilized to identify the </w:t>
      </w:r>
      <w:r w:rsidR="00005775">
        <w:rPr>
          <w:rFonts w:ascii="Times New Roman" w:hAnsi="Times New Roman" w:cs="Times New Roman"/>
          <w:sz w:val="24"/>
          <w:szCs w:val="24"/>
        </w:rPr>
        <w:t xml:space="preserve">local minimum of a function. This method navigates through a function by taking the fastest steps towards its negative gradient. </w:t>
      </w:r>
      <w:r w:rsidR="00175B59">
        <w:rPr>
          <w:rFonts w:ascii="Times New Roman" w:hAnsi="Times New Roman" w:cs="Times New Roman"/>
          <w:sz w:val="24"/>
          <w:szCs w:val="24"/>
        </w:rPr>
        <w:t xml:space="preserve">The gradient is found by taking the partial derivative of the cost function with respect to each </w:t>
      </w:r>
      <w:r w:rsidR="00D236FF">
        <w:rPr>
          <w:rFonts w:ascii="Times New Roman" w:hAnsi="Times New Roman" w:cs="Times New Roman"/>
          <w:sz w:val="24"/>
          <w:szCs w:val="24"/>
        </w:rPr>
        <w:t xml:space="preserve">parameter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00D236FF">
        <w:rPr>
          <w:rFonts w:ascii="Times New Roman" w:eastAsiaTheme="minorEastAsia" w:hAnsi="Times New Roman" w:cs="Times New Roman"/>
          <w:sz w:val="24"/>
          <w:szCs w:val="24"/>
        </w:rPr>
        <w:t>.</w:t>
      </w:r>
      <w:r w:rsidR="00005775">
        <w:rPr>
          <w:rFonts w:ascii="Times New Roman" w:hAnsi="Times New Roman" w:cs="Times New Roman"/>
          <w:sz w:val="24"/>
          <w:szCs w:val="24"/>
        </w:rPr>
        <w:t>The genera</w:t>
      </w:r>
      <w:r w:rsidR="00175B59">
        <w:rPr>
          <w:rFonts w:ascii="Times New Roman" w:hAnsi="Times New Roman" w:cs="Times New Roman"/>
          <w:sz w:val="24"/>
          <w:szCs w:val="24"/>
        </w:rPr>
        <w:t xml:space="preserve">l form takes each parameter </w:t>
      </w:r>
      <w:r w:rsidR="00005775">
        <w:rPr>
          <w:rFonts w:ascii="Times New Roman" w:eastAsiaTheme="minorEastAsia" w:hAnsi="Times New Roman" w:cs="Times New Roman"/>
          <w:sz w:val="24"/>
          <w:szCs w:val="24"/>
        </w:rPr>
        <w:t>and assigns it</w:t>
      </w:r>
      <w:r w:rsidR="00871177">
        <w:rPr>
          <w:rFonts w:ascii="Times New Roman" w:eastAsiaTheme="minorEastAsia" w:hAnsi="Times New Roman" w:cs="Times New Roman"/>
          <w:sz w:val="24"/>
          <w:szCs w:val="24"/>
        </w:rPr>
        <w:t xml:space="preserve">s new value by subtracting itself by the gradient multiplied by a learning rate, </w:t>
      </w:r>
      <w:r w:rsidR="00871177" w:rsidRPr="00871177">
        <w:rPr>
          <w:rFonts w:ascii="Times New Roman" w:eastAsiaTheme="minorEastAsia" w:hAnsi="Times New Roman" w:cs="Times New Roman"/>
          <w:i/>
          <w:sz w:val="24"/>
          <w:szCs w:val="24"/>
        </w:rPr>
        <w:t>α</w:t>
      </w:r>
      <w:r w:rsidR="00871177">
        <w:rPr>
          <w:rFonts w:ascii="Times New Roman" w:eastAsiaTheme="minorEastAsia" w:hAnsi="Times New Roman" w:cs="Times New Roman"/>
          <w:sz w:val="24"/>
          <w:szCs w:val="24"/>
        </w:rPr>
        <w:t>. The learning rate is required to adjust the extent at which the parameter cha</w:t>
      </w:r>
      <w:r w:rsidR="007F2DA4">
        <w:rPr>
          <w:rFonts w:ascii="Times New Roman" w:eastAsiaTheme="minorEastAsia" w:hAnsi="Times New Roman" w:cs="Times New Roman"/>
          <w:sz w:val="24"/>
          <w:szCs w:val="24"/>
        </w:rPr>
        <w:t>nges. A value to</w:t>
      </w:r>
      <w:r w:rsidR="00C354E5">
        <w:rPr>
          <w:rFonts w:ascii="Times New Roman" w:eastAsiaTheme="minorEastAsia" w:hAnsi="Times New Roman" w:cs="Times New Roman"/>
          <w:sz w:val="24"/>
          <w:szCs w:val="24"/>
        </w:rPr>
        <w:t>o</w:t>
      </w:r>
      <w:r w:rsidR="007F2DA4">
        <w:rPr>
          <w:rFonts w:ascii="Times New Roman" w:eastAsiaTheme="minorEastAsia" w:hAnsi="Times New Roman" w:cs="Times New Roman"/>
          <w:sz w:val="24"/>
          <w:szCs w:val="24"/>
        </w:rPr>
        <w:t xml:space="preserve"> small, may require many iterations. A value to</w:t>
      </w:r>
      <w:r w:rsidR="00C354E5">
        <w:rPr>
          <w:rFonts w:ascii="Times New Roman" w:eastAsiaTheme="minorEastAsia" w:hAnsi="Times New Roman" w:cs="Times New Roman"/>
          <w:sz w:val="24"/>
          <w:szCs w:val="24"/>
        </w:rPr>
        <w:t>o</w:t>
      </w:r>
      <w:r w:rsidR="007F2DA4">
        <w:rPr>
          <w:rFonts w:ascii="Times New Roman" w:eastAsiaTheme="minorEastAsia" w:hAnsi="Times New Roman" w:cs="Times New Roman"/>
          <w:sz w:val="24"/>
          <w:szCs w:val="24"/>
        </w:rPr>
        <w:t xml:space="preserve"> large may cause gradient descent to overshoot the local minimum and fail to converge. </w:t>
      </w:r>
    </w:p>
    <w:p w14:paraId="7E93AE25" w14:textId="77777777" w:rsidR="007F2DA4" w:rsidRDefault="00175B59" w:rsidP="007F2DA4">
      <w:pPr>
        <w:spacing w:line="276" w:lineRule="auto"/>
        <w:rPr>
          <w:rFonts w:ascii="Times New Roman" w:hAnsi="Times New Roman" w:cs="Times New Roman"/>
          <w:sz w:val="24"/>
          <w:szCs w:val="24"/>
        </w:rPr>
      </w:pPr>
      <w:r>
        <w:rPr>
          <w:rFonts w:ascii="Times New Roman" w:hAnsi="Times New Roman" w:cs="Times New Roman"/>
          <w:i/>
          <w:sz w:val="24"/>
          <w:szCs w:val="24"/>
        </w:rPr>
        <w:t>Figure 3. G</w:t>
      </w:r>
      <w:r w:rsidR="00871177">
        <w:rPr>
          <w:rFonts w:ascii="Times New Roman" w:hAnsi="Times New Roman" w:cs="Times New Roman"/>
          <w:i/>
          <w:sz w:val="24"/>
          <w:szCs w:val="24"/>
        </w:rPr>
        <w:t>radient descent</w:t>
      </w:r>
      <w:r>
        <w:rPr>
          <w:rFonts w:ascii="Times New Roman" w:hAnsi="Times New Roman" w:cs="Times New Roman"/>
          <w:i/>
          <w:sz w:val="24"/>
          <w:szCs w:val="24"/>
        </w:rPr>
        <w:t xml:space="preserve"> form in logistic regression</w:t>
      </w:r>
    </w:p>
    <w:p w14:paraId="028CB9A1" w14:textId="77777777" w:rsidR="00005775" w:rsidRPr="007F2DA4" w:rsidRDefault="00005775" w:rsidP="00560F80">
      <w:pPr>
        <w:spacing w:line="240" w:lineRule="auto"/>
        <w:rPr>
          <w:rFonts w:ascii="Times New Roman" w:hAnsi="Times New Roman" w:cs="Times New Roman"/>
          <w:sz w:val="24"/>
          <w:szCs w:val="24"/>
        </w:rPr>
      </w:pPr>
      <w:r>
        <w:rPr>
          <w:rFonts w:ascii="Times New Roman" w:hAnsi="Times New Roman" w:cs="Times New Roman"/>
          <w:i/>
          <w:sz w:val="24"/>
          <w:szCs w:val="24"/>
        </w:rPr>
        <w:t xml:space="preserve">Repeat </w:t>
      </w:r>
    </w:p>
    <w:p w14:paraId="6BBA1673" w14:textId="6BED45A9" w:rsidR="00005775" w:rsidRDefault="00005775" w:rsidP="00560F80">
      <w:pPr>
        <w:spacing w:line="240" w:lineRule="auto"/>
        <w:rPr>
          <w:rFonts w:ascii="Times New Roman" w:hAnsi="Times New Roman" w:cs="Times New Roman"/>
          <w:i/>
          <w:sz w:val="24"/>
          <w:szCs w:val="24"/>
        </w:rPr>
      </w:pPr>
      <w:r>
        <w:rPr>
          <w:rFonts w:ascii="Times New Roman" w:hAnsi="Times New Roman" w:cs="Times New Roman"/>
          <w:i/>
          <w:sz w:val="24"/>
          <w:szCs w:val="24"/>
        </w:rPr>
        <w:t>{</w:t>
      </w:r>
      <w:r w:rsidR="00560F80">
        <w:rPr>
          <w:rFonts w:ascii="Times New Roman" w:hAnsi="Times New Roman" w:cs="Times New Roman"/>
          <w:i/>
          <w:sz w:val="24"/>
          <w:szCs w:val="24"/>
        </w:rPr>
        <w:tab/>
      </w:r>
    </w:p>
    <w:p w14:paraId="5CFC2620" w14:textId="120D6B33" w:rsidR="00005775" w:rsidRPr="00005775" w:rsidRDefault="00872251" w:rsidP="00560F80">
      <w:pPr>
        <w:spacing w:line="240" w:lineRule="auto"/>
        <w:ind w:left="720" w:firstLine="720"/>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 α</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e>
                  </m:nary>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m</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e>
          </m:d>
        </m:oMath>
      </m:oMathPara>
    </w:p>
    <w:p w14:paraId="504F7D34" w14:textId="77777777" w:rsidR="00005775" w:rsidRDefault="00005775" w:rsidP="00560F80">
      <w:pPr>
        <w:spacing w:line="240" w:lineRule="auto"/>
        <w:rPr>
          <w:rFonts w:ascii="Times New Roman" w:hAnsi="Times New Roman" w:cs="Times New Roman"/>
          <w:i/>
          <w:sz w:val="24"/>
          <w:szCs w:val="24"/>
        </w:rPr>
      </w:pPr>
      <w:r>
        <w:rPr>
          <w:rFonts w:ascii="Times New Roman" w:hAnsi="Times New Roman" w:cs="Times New Roman"/>
          <w:i/>
          <w:sz w:val="24"/>
          <w:szCs w:val="24"/>
        </w:rPr>
        <w:t>}</w:t>
      </w:r>
    </w:p>
    <w:p w14:paraId="0A85B1B1" w14:textId="77777777" w:rsidR="00560F80" w:rsidRPr="00005775" w:rsidRDefault="00560F80" w:rsidP="00560F80">
      <w:pPr>
        <w:spacing w:line="240" w:lineRule="auto"/>
        <w:rPr>
          <w:rFonts w:ascii="Times New Roman" w:hAnsi="Times New Roman" w:cs="Times New Roman"/>
          <w:i/>
          <w:sz w:val="24"/>
          <w:szCs w:val="24"/>
        </w:rPr>
      </w:pPr>
    </w:p>
    <w:p w14:paraId="4D2A880B" w14:textId="77777777" w:rsidR="00060C6D" w:rsidRDefault="00D236FF" w:rsidP="00060C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implementation in this paper utilizes a vector approach rather than</w:t>
      </w:r>
      <w:r w:rsidR="00195400">
        <w:rPr>
          <w:rFonts w:ascii="Times New Roman" w:hAnsi="Times New Roman" w:cs="Times New Roman"/>
          <w:sz w:val="24"/>
          <w:szCs w:val="24"/>
        </w:rPr>
        <w:t xml:space="preserve"> an</w:t>
      </w:r>
      <w:r>
        <w:rPr>
          <w:rFonts w:ascii="Times New Roman" w:hAnsi="Times New Roman" w:cs="Times New Roman"/>
          <w:sz w:val="24"/>
          <w:szCs w:val="24"/>
        </w:rPr>
        <w:t xml:space="preserve"> iterative</w:t>
      </w:r>
      <w:r w:rsidR="00195400">
        <w:rPr>
          <w:rFonts w:ascii="Times New Roman" w:hAnsi="Times New Roman" w:cs="Times New Roman"/>
          <w:sz w:val="24"/>
          <w:szCs w:val="24"/>
        </w:rPr>
        <w:t xml:space="preserve"> approach as a vector approach is more computationally efficient by calculating all the values at once rather than one feature at a time. </w:t>
      </w:r>
    </w:p>
    <w:p w14:paraId="19D17D9B" w14:textId="77777777" w:rsidR="001610EA" w:rsidRDefault="001610EA" w:rsidP="00060C6D">
      <w:pPr>
        <w:spacing w:line="480" w:lineRule="auto"/>
        <w:rPr>
          <w:rFonts w:ascii="Times New Roman" w:hAnsi="Times New Roman" w:cs="Times New Roman"/>
          <w:i/>
          <w:sz w:val="24"/>
          <w:szCs w:val="24"/>
        </w:rPr>
      </w:pPr>
    </w:p>
    <w:p w14:paraId="04FFD619" w14:textId="73B1EFDA" w:rsidR="00F006FB" w:rsidRPr="00060C6D" w:rsidRDefault="00F006FB" w:rsidP="00060C6D">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Figure</w:t>
      </w:r>
      <w:r w:rsidR="0014369A">
        <w:rPr>
          <w:rFonts w:ascii="Times New Roman" w:hAnsi="Times New Roman" w:cs="Times New Roman"/>
          <w:i/>
          <w:sz w:val="24"/>
          <w:szCs w:val="24"/>
        </w:rPr>
        <w:t xml:space="preserve"> 4. Vector approach of gradient descent</w:t>
      </w:r>
    </w:p>
    <w:p w14:paraId="55AEEE03" w14:textId="77777777" w:rsidR="00560F80" w:rsidRPr="007F2DA4" w:rsidRDefault="00560F80" w:rsidP="00560F80">
      <w:pPr>
        <w:spacing w:line="240" w:lineRule="auto"/>
        <w:rPr>
          <w:rFonts w:ascii="Times New Roman" w:hAnsi="Times New Roman" w:cs="Times New Roman"/>
          <w:sz w:val="24"/>
          <w:szCs w:val="24"/>
        </w:rPr>
      </w:pPr>
      <w:r>
        <w:rPr>
          <w:rFonts w:ascii="Times New Roman" w:hAnsi="Times New Roman" w:cs="Times New Roman"/>
          <w:i/>
          <w:sz w:val="24"/>
          <w:szCs w:val="24"/>
        </w:rPr>
        <w:t xml:space="preserve">Repeat </w:t>
      </w:r>
    </w:p>
    <w:p w14:paraId="0F9B58EB" w14:textId="65817FF6" w:rsidR="00560F80" w:rsidRPr="00F006FB" w:rsidRDefault="00560F80" w:rsidP="00560F80">
      <w:pPr>
        <w:spacing w:line="240" w:lineRule="auto"/>
        <w:rPr>
          <w:rFonts w:ascii="Times New Roman" w:hAnsi="Times New Roman" w:cs="Times New Roman"/>
          <w:i/>
          <w:sz w:val="24"/>
          <w:szCs w:val="24"/>
        </w:rPr>
      </w:pPr>
      <w:r>
        <w:rPr>
          <w:rFonts w:ascii="Times New Roman" w:hAnsi="Times New Roman" w:cs="Times New Roman"/>
          <w:i/>
          <w:sz w:val="24"/>
          <w:szCs w:val="24"/>
        </w:rPr>
        <w:t>{</w:t>
      </w:r>
    </w:p>
    <w:p w14:paraId="65C52F48" w14:textId="64C3FBC2" w:rsidR="00195400" w:rsidRPr="0014369A" w:rsidRDefault="00195400" w:rsidP="00560F80">
      <w:pPr>
        <w:spacing w:line="240" w:lineRule="auto"/>
        <w:ind w:left="72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θ := θ-</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m</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Xθ-</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m</m:t>
              </m:r>
            </m:den>
          </m:f>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1</m:t>
              </m:r>
            </m:sup>
          </m:sSup>
        </m:oMath>
      </m:oMathPara>
    </w:p>
    <w:p w14:paraId="58B3D1D2" w14:textId="3416E00D" w:rsidR="0014369A" w:rsidRDefault="00560F80" w:rsidP="00560F80">
      <w:pPr>
        <w:spacing w:line="240" w:lineRule="auto"/>
        <w:rPr>
          <w:rFonts w:ascii="Times New Roman" w:hAnsi="Times New Roman" w:cs="Times New Roman"/>
          <w:sz w:val="24"/>
          <w:szCs w:val="24"/>
        </w:rPr>
      </w:pPr>
      <w:r>
        <w:rPr>
          <w:rFonts w:ascii="Times New Roman" w:hAnsi="Times New Roman" w:cs="Times New Roman"/>
          <w:sz w:val="24"/>
          <w:szCs w:val="24"/>
        </w:rPr>
        <w:t>}</w:t>
      </w:r>
    </w:p>
    <w:p w14:paraId="3CB725F9" w14:textId="77777777" w:rsidR="00AA166E" w:rsidRPr="00F006FB" w:rsidRDefault="00AA166E" w:rsidP="00560F80">
      <w:pPr>
        <w:spacing w:line="240" w:lineRule="auto"/>
        <w:rPr>
          <w:rFonts w:ascii="Times New Roman" w:hAnsi="Times New Roman" w:cs="Times New Roman"/>
          <w:sz w:val="24"/>
          <w:szCs w:val="24"/>
        </w:rPr>
      </w:pPr>
    </w:p>
    <w:p w14:paraId="27DA6916" w14:textId="140E3571" w:rsidR="00AA166E" w:rsidRPr="00BF55BB" w:rsidRDefault="00AA166E" w:rsidP="00AA166E">
      <w:pPr>
        <w:spacing w:line="480" w:lineRule="auto"/>
        <w:rPr>
          <w:rFonts w:ascii="Times New Roman" w:hAnsi="Times New Roman" w:cs="Times New Roman"/>
          <w:sz w:val="24"/>
          <w:szCs w:val="24"/>
        </w:rPr>
      </w:pPr>
      <w:r>
        <w:rPr>
          <w:rFonts w:ascii="Times New Roman" w:hAnsi="Times New Roman" w:cs="Times New Roman"/>
          <w:b/>
          <w:sz w:val="32"/>
          <w:szCs w:val="32"/>
          <w:lang w:val="en-US"/>
        </w:rPr>
        <w:t>4</w:t>
      </w:r>
      <w:r w:rsidRPr="00E43B50">
        <w:rPr>
          <w:rFonts w:ascii="Times New Roman" w:hAnsi="Times New Roman" w:cs="Times New Roman"/>
          <w:b/>
          <w:sz w:val="32"/>
          <w:szCs w:val="32"/>
          <w:lang w:val="en-US"/>
        </w:rPr>
        <w:t xml:space="preserve"> </w:t>
      </w:r>
      <w:r>
        <w:rPr>
          <w:rFonts w:ascii="Times New Roman" w:hAnsi="Times New Roman" w:cs="Times New Roman"/>
          <w:b/>
          <w:sz w:val="32"/>
          <w:szCs w:val="32"/>
          <w:lang w:val="en-US"/>
        </w:rPr>
        <w:t>Training the Learning Model</w:t>
      </w:r>
    </w:p>
    <w:p w14:paraId="00FE2632" w14:textId="0345996E" w:rsidR="00AA166E" w:rsidRDefault="00AA166E" w:rsidP="00AA166E">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4.1 Train Test Split</w:t>
      </w:r>
    </w:p>
    <w:p w14:paraId="7A554A85" w14:textId="2BB2F7D1" w:rsidR="003A1C97" w:rsidRDefault="00AA166E" w:rsidP="00AA166E">
      <w:pPr>
        <w:spacing w:line="480" w:lineRule="auto"/>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A challenge that comes across in supervised learning is the actual training of the model. The problem is ensuring that the learning model has enough data</w:t>
      </w:r>
      <w:r w:rsidR="00EF3B84">
        <w:rPr>
          <w:rFonts w:ascii="Times New Roman" w:hAnsi="Times New Roman" w:cs="Times New Roman"/>
          <w:sz w:val="24"/>
          <w:szCs w:val="24"/>
          <w:lang w:val="en-US"/>
        </w:rPr>
        <w:t xml:space="preserve"> to create accurate predictions</w:t>
      </w:r>
      <w:r>
        <w:rPr>
          <w:rFonts w:ascii="Times New Roman" w:hAnsi="Times New Roman" w:cs="Times New Roman"/>
          <w:sz w:val="24"/>
          <w:szCs w:val="24"/>
          <w:lang w:val="en-US"/>
        </w:rPr>
        <w:t xml:space="preserve"> and enough data to test on</w:t>
      </w:r>
      <w:r w:rsidR="003A1C97">
        <w:rPr>
          <w:rFonts w:ascii="Times New Roman" w:hAnsi="Times New Roman" w:cs="Times New Roman"/>
          <w:sz w:val="24"/>
          <w:szCs w:val="24"/>
          <w:lang w:val="en-US"/>
        </w:rPr>
        <w:t>. A simple approach to solving this problem is the train test split method. As the name suggests, the dataset is randomly split in half into two categories: the training set, and the testing set. The pros of using this method allows for quick and easy evaluation of the learning model’s performance. However the problem with this approach is that the split may not always be an even one when it comes to the different classes. This is especially a huge problem with imbalanced datasets such as this one. Not only does the learning problem have a minimal amount of data to l</w:t>
      </w:r>
      <w:r w:rsidR="00EF3B84">
        <w:rPr>
          <w:rFonts w:ascii="Times New Roman" w:hAnsi="Times New Roman" w:cs="Times New Roman"/>
          <w:sz w:val="24"/>
          <w:szCs w:val="24"/>
          <w:lang w:val="en-US"/>
        </w:rPr>
        <w:t>earn from the minority class, it</w:t>
      </w:r>
      <w:r w:rsidR="003A1C97">
        <w:rPr>
          <w:rFonts w:ascii="Times New Roman" w:hAnsi="Times New Roman" w:cs="Times New Roman"/>
          <w:sz w:val="24"/>
          <w:szCs w:val="24"/>
          <w:lang w:val="en-US"/>
        </w:rPr>
        <w:t xml:space="preserve"> becomes even smaller when the training set is split. For additional comparison, a confusion matrix is included for a test without any modifications (ie. Feature engineering) in the dataset, and one with modifications.</w:t>
      </w:r>
    </w:p>
    <w:p w14:paraId="2A07AB5B" w14:textId="4B44B1A1" w:rsidR="00AA166E" w:rsidRPr="00AA166E" w:rsidRDefault="003A1C97" w:rsidP="00AA166E">
      <w:pPr>
        <w:spacing w:line="480" w:lineRule="auto"/>
        <w:rPr>
          <w:rFonts w:ascii="Times New Roman" w:hAnsi="Times New Roman" w:cs="Times New Roman"/>
          <w:sz w:val="24"/>
          <w:szCs w:val="24"/>
        </w:rPr>
      </w:pPr>
      <w:r>
        <w:rPr>
          <w:rFonts w:ascii="Times New Roman" w:hAnsi="Times New Roman" w:cs="Times New Roman"/>
          <w:i/>
          <w:sz w:val="24"/>
          <w:szCs w:val="24"/>
          <w:lang w:val="en-US"/>
        </w:rPr>
        <w:t>Figure 5. Confusion matrix for logistic regression without any dataset modifications</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192"/>
        <w:gridCol w:w="3192"/>
        <w:gridCol w:w="3192"/>
      </w:tblGrid>
      <w:tr w:rsidR="003A1C97" w14:paraId="5213523C" w14:textId="77777777" w:rsidTr="00010C59">
        <w:tc>
          <w:tcPr>
            <w:tcW w:w="3192" w:type="dxa"/>
            <w:tcBorders>
              <w:top w:val="nil"/>
              <w:left w:val="nil"/>
            </w:tcBorders>
          </w:tcPr>
          <w:p w14:paraId="5973FDAC" w14:textId="77777777" w:rsidR="003A1C97" w:rsidRDefault="003A1C97" w:rsidP="00010C59">
            <w:pPr>
              <w:spacing w:line="276" w:lineRule="auto"/>
              <w:jc w:val="center"/>
              <w:rPr>
                <w:rFonts w:ascii="Times New Roman" w:hAnsi="Times New Roman" w:cs="Times New Roman"/>
                <w:sz w:val="24"/>
                <w:szCs w:val="24"/>
                <w:lang w:val="en-US"/>
              </w:rPr>
            </w:pPr>
          </w:p>
        </w:tc>
        <w:tc>
          <w:tcPr>
            <w:tcW w:w="3192" w:type="dxa"/>
            <w:tcBorders>
              <w:top w:val="nil"/>
            </w:tcBorders>
          </w:tcPr>
          <w:p w14:paraId="51D7916A" w14:textId="6E2D4E3A" w:rsidR="003A1C97" w:rsidRPr="00ED237D" w:rsidRDefault="003A1C97" w:rsidP="003A1C97">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 xml:space="preserve">Predicted </w:t>
            </w:r>
            <w:r>
              <w:rPr>
                <w:rFonts w:ascii="Times New Roman" w:hAnsi="Times New Roman" w:cs="Times New Roman"/>
                <w:b/>
                <w:sz w:val="24"/>
                <w:szCs w:val="24"/>
                <w:lang w:val="en-US"/>
              </w:rPr>
              <w:t>Failed</w:t>
            </w:r>
          </w:p>
        </w:tc>
        <w:tc>
          <w:tcPr>
            <w:tcW w:w="3192" w:type="dxa"/>
            <w:tcBorders>
              <w:top w:val="nil"/>
            </w:tcBorders>
          </w:tcPr>
          <w:p w14:paraId="55F278DB" w14:textId="4E6FD0BC" w:rsidR="003A1C97" w:rsidRPr="00ED237D" w:rsidRDefault="003A1C97" w:rsidP="003A1C97">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 xml:space="preserve">Predicted </w:t>
            </w:r>
            <w:r>
              <w:rPr>
                <w:rFonts w:ascii="Times New Roman" w:hAnsi="Times New Roman" w:cs="Times New Roman"/>
                <w:b/>
                <w:sz w:val="24"/>
                <w:szCs w:val="24"/>
                <w:lang w:val="en-US"/>
              </w:rPr>
              <w:t>Passed</w:t>
            </w:r>
          </w:p>
        </w:tc>
      </w:tr>
      <w:tr w:rsidR="003A1C97" w14:paraId="3252F209" w14:textId="77777777" w:rsidTr="00010C59">
        <w:tc>
          <w:tcPr>
            <w:tcW w:w="3192" w:type="dxa"/>
            <w:tcBorders>
              <w:left w:val="nil"/>
            </w:tcBorders>
          </w:tcPr>
          <w:p w14:paraId="4A46981F" w14:textId="6A5827E9" w:rsidR="003A1C97" w:rsidRPr="00ED237D" w:rsidRDefault="003A1C97" w:rsidP="003A1C97">
            <w:pPr>
              <w:spacing w:line="276" w:lineRule="auto"/>
              <w:jc w:val="right"/>
              <w:rPr>
                <w:rFonts w:ascii="Times New Roman" w:hAnsi="Times New Roman" w:cs="Times New Roman"/>
                <w:b/>
                <w:sz w:val="24"/>
                <w:szCs w:val="24"/>
                <w:lang w:val="en-US"/>
              </w:rPr>
            </w:pPr>
            <w:r>
              <w:rPr>
                <w:rFonts w:ascii="Times New Roman" w:hAnsi="Times New Roman" w:cs="Times New Roman"/>
                <w:b/>
                <w:sz w:val="24"/>
                <w:szCs w:val="24"/>
                <w:lang w:val="en-US"/>
              </w:rPr>
              <w:t>Actually Failed</w:t>
            </w:r>
          </w:p>
        </w:tc>
        <w:tc>
          <w:tcPr>
            <w:tcW w:w="3192" w:type="dxa"/>
          </w:tcPr>
          <w:p w14:paraId="1146AC50" w14:textId="0FB03DE1" w:rsidR="003A1C97" w:rsidRDefault="003A1C97"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192" w:type="dxa"/>
          </w:tcPr>
          <w:p w14:paraId="5F4D44BD" w14:textId="52509BBA" w:rsidR="003A1C97" w:rsidRDefault="003A1C97"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3A1C97" w14:paraId="6D55F38A" w14:textId="77777777" w:rsidTr="00010C59">
        <w:tc>
          <w:tcPr>
            <w:tcW w:w="3192" w:type="dxa"/>
            <w:tcBorders>
              <w:left w:val="nil"/>
            </w:tcBorders>
          </w:tcPr>
          <w:p w14:paraId="331C01E9" w14:textId="4CAA3AC6" w:rsidR="003A1C97" w:rsidRPr="00ED237D" w:rsidRDefault="003A1C97" w:rsidP="003A1C97">
            <w:pPr>
              <w:spacing w:line="276" w:lineRule="auto"/>
              <w:jc w:val="right"/>
              <w:rPr>
                <w:rFonts w:ascii="Times New Roman" w:hAnsi="Times New Roman" w:cs="Times New Roman"/>
                <w:b/>
                <w:sz w:val="24"/>
                <w:szCs w:val="24"/>
                <w:lang w:val="en-US"/>
              </w:rPr>
            </w:pPr>
            <w:r>
              <w:rPr>
                <w:rFonts w:ascii="Times New Roman" w:hAnsi="Times New Roman" w:cs="Times New Roman"/>
                <w:b/>
                <w:sz w:val="24"/>
                <w:szCs w:val="24"/>
                <w:lang w:val="en-US"/>
              </w:rPr>
              <w:t>Actually Passed</w:t>
            </w:r>
          </w:p>
        </w:tc>
        <w:tc>
          <w:tcPr>
            <w:tcW w:w="3192" w:type="dxa"/>
          </w:tcPr>
          <w:p w14:paraId="54821BCA" w14:textId="7A51B629" w:rsidR="003A1C97" w:rsidRDefault="003A1C97"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192" w:type="dxa"/>
          </w:tcPr>
          <w:p w14:paraId="1E70ED8D" w14:textId="4DC2EE0E" w:rsidR="003A1C97" w:rsidRDefault="003A1C97"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210</w:t>
            </w:r>
          </w:p>
        </w:tc>
      </w:tr>
    </w:tbl>
    <w:p w14:paraId="69AFBE05" w14:textId="76C7732E" w:rsidR="003A1C97" w:rsidRPr="00AA166E" w:rsidRDefault="003A1C97" w:rsidP="003A1C97">
      <w:pPr>
        <w:spacing w:line="480" w:lineRule="auto"/>
        <w:rPr>
          <w:rFonts w:ascii="Times New Roman" w:hAnsi="Times New Roman" w:cs="Times New Roman"/>
          <w:sz w:val="24"/>
          <w:szCs w:val="24"/>
        </w:rPr>
      </w:pPr>
      <w:r>
        <w:rPr>
          <w:rFonts w:ascii="Times New Roman" w:hAnsi="Times New Roman" w:cs="Times New Roman"/>
          <w:i/>
          <w:sz w:val="24"/>
          <w:szCs w:val="24"/>
          <w:lang w:val="en-US"/>
        </w:rPr>
        <w:lastRenderedPageBreak/>
        <w:t>Figure 6. Confusion matrix for logistic regression with dataset modifications</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192"/>
        <w:gridCol w:w="3192"/>
        <w:gridCol w:w="3192"/>
      </w:tblGrid>
      <w:tr w:rsidR="003A1C97" w14:paraId="73434B8F" w14:textId="77777777" w:rsidTr="00010C59">
        <w:tc>
          <w:tcPr>
            <w:tcW w:w="3192" w:type="dxa"/>
            <w:tcBorders>
              <w:top w:val="nil"/>
              <w:left w:val="nil"/>
            </w:tcBorders>
          </w:tcPr>
          <w:p w14:paraId="1619C3B3" w14:textId="77777777" w:rsidR="003A1C97" w:rsidRDefault="003A1C97" w:rsidP="00010C59">
            <w:pPr>
              <w:spacing w:line="276" w:lineRule="auto"/>
              <w:jc w:val="center"/>
              <w:rPr>
                <w:rFonts w:ascii="Times New Roman" w:hAnsi="Times New Roman" w:cs="Times New Roman"/>
                <w:sz w:val="24"/>
                <w:szCs w:val="24"/>
                <w:lang w:val="en-US"/>
              </w:rPr>
            </w:pPr>
          </w:p>
        </w:tc>
        <w:tc>
          <w:tcPr>
            <w:tcW w:w="3192" w:type="dxa"/>
            <w:tcBorders>
              <w:top w:val="nil"/>
            </w:tcBorders>
          </w:tcPr>
          <w:p w14:paraId="7575637F" w14:textId="77777777" w:rsidR="003A1C97" w:rsidRPr="00ED237D" w:rsidRDefault="003A1C97" w:rsidP="00010C59">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 xml:space="preserve">Predicted </w:t>
            </w:r>
            <w:r>
              <w:rPr>
                <w:rFonts w:ascii="Times New Roman" w:hAnsi="Times New Roman" w:cs="Times New Roman"/>
                <w:b/>
                <w:sz w:val="24"/>
                <w:szCs w:val="24"/>
                <w:lang w:val="en-US"/>
              </w:rPr>
              <w:t>Failed</w:t>
            </w:r>
          </w:p>
        </w:tc>
        <w:tc>
          <w:tcPr>
            <w:tcW w:w="3192" w:type="dxa"/>
            <w:tcBorders>
              <w:top w:val="nil"/>
            </w:tcBorders>
          </w:tcPr>
          <w:p w14:paraId="3376E531" w14:textId="77777777" w:rsidR="003A1C97" w:rsidRPr="00ED237D" w:rsidRDefault="003A1C97" w:rsidP="00010C59">
            <w:pPr>
              <w:spacing w:line="276" w:lineRule="auto"/>
              <w:jc w:val="center"/>
              <w:rPr>
                <w:rFonts w:ascii="Times New Roman" w:hAnsi="Times New Roman" w:cs="Times New Roman"/>
                <w:b/>
                <w:sz w:val="24"/>
                <w:szCs w:val="24"/>
                <w:lang w:val="en-US"/>
              </w:rPr>
            </w:pPr>
            <w:r w:rsidRPr="00ED237D">
              <w:rPr>
                <w:rFonts w:ascii="Times New Roman" w:hAnsi="Times New Roman" w:cs="Times New Roman"/>
                <w:b/>
                <w:sz w:val="24"/>
                <w:szCs w:val="24"/>
                <w:lang w:val="en-US"/>
              </w:rPr>
              <w:t xml:space="preserve">Predicted </w:t>
            </w:r>
            <w:r>
              <w:rPr>
                <w:rFonts w:ascii="Times New Roman" w:hAnsi="Times New Roman" w:cs="Times New Roman"/>
                <w:b/>
                <w:sz w:val="24"/>
                <w:szCs w:val="24"/>
                <w:lang w:val="en-US"/>
              </w:rPr>
              <w:t>Passed</w:t>
            </w:r>
          </w:p>
        </w:tc>
      </w:tr>
      <w:tr w:rsidR="003A1C97" w14:paraId="40946897" w14:textId="77777777" w:rsidTr="00010C59">
        <w:tc>
          <w:tcPr>
            <w:tcW w:w="3192" w:type="dxa"/>
            <w:tcBorders>
              <w:left w:val="nil"/>
            </w:tcBorders>
          </w:tcPr>
          <w:p w14:paraId="77B6A714" w14:textId="77777777" w:rsidR="003A1C97" w:rsidRPr="00ED237D" w:rsidRDefault="003A1C97" w:rsidP="00010C59">
            <w:pPr>
              <w:spacing w:line="276" w:lineRule="auto"/>
              <w:jc w:val="right"/>
              <w:rPr>
                <w:rFonts w:ascii="Times New Roman" w:hAnsi="Times New Roman" w:cs="Times New Roman"/>
                <w:b/>
                <w:sz w:val="24"/>
                <w:szCs w:val="24"/>
                <w:lang w:val="en-US"/>
              </w:rPr>
            </w:pPr>
            <w:r>
              <w:rPr>
                <w:rFonts w:ascii="Times New Roman" w:hAnsi="Times New Roman" w:cs="Times New Roman"/>
                <w:b/>
                <w:sz w:val="24"/>
                <w:szCs w:val="24"/>
                <w:lang w:val="en-US"/>
              </w:rPr>
              <w:t>Actually Failed</w:t>
            </w:r>
          </w:p>
        </w:tc>
        <w:tc>
          <w:tcPr>
            <w:tcW w:w="3192" w:type="dxa"/>
          </w:tcPr>
          <w:p w14:paraId="3534AD77" w14:textId="7BDE13E2" w:rsidR="003A1C97" w:rsidRDefault="00A3029B"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3192" w:type="dxa"/>
          </w:tcPr>
          <w:p w14:paraId="40EF8A2B" w14:textId="5099E88D" w:rsidR="003A1C97" w:rsidRDefault="00A3029B"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r w:rsidR="003A1C97" w14:paraId="5C75770C" w14:textId="77777777" w:rsidTr="00010C59">
        <w:tc>
          <w:tcPr>
            <w:tcW w:w="3192" w:type="dxa"/>
            <w:tcBorders>
              <w:left w:val="nil"/>
            </w:tcBorders>
          </w:tcPr>
          <w:p w14:paraId="187D41F3" w14:textId="77777777" w:rsidR="003A1C97" w:rsidRPr="00ED237D" w:rsidRDefault="003A1C97" w:rsidP="00010C59">
            <w:pPr>
              <w:spacing w:line="276" w:lineRule="auto"/>
              <w:jc w:val="right"/>
              <w:rPr>
                <w:rFonts w:ascii="Times New Roman" w:hAnsi="Times New Roman" w:cs="Times New Roman"/>
                <w:b/>
                <w:sz w:val="24"/>
                <w:szCs w:val="24"/>
                <w:lang w:val="en-US"/>
              </w:rPr>
            </w:pPr>
            <w:r>
              <w:rPr>
                <w:rFonts w:ascii="Times New Roman" w:hAnsi="Times New Roman" w:cs="Times New Roman"/>
                <w:b/>
                <w:sz w:val="24"/>
                <w:szCs w:val="24"/>
                <w:lang w:val="en-US"/>
              </w:rPr>
              <w:t>Actually Passed</w:t>
            </w:r>
          </w:p>
        </w:tc>
        <w:tc>
          <w:tcPr>
            <w:tcW w:w="3192" w:type="dxa"/>
          </w:tcPr>
          <w:p w14:paraId="1857B9A2" w14:textId="64718605" w:rsidR="003A1C97" w:rsidRDefault="00A3029B"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w:t>
            </w:r>
          </w:p>
        </w:tc>
        <w:tc>
          <w:tcPr>
            <w:tcW w:w="3192" w:type="dxa"/>
          </w:tcPr>
          <w:p w14:paraId="787931B9" w14:textId="55765B1E" w:rsidR="003A1C97" w:rsidRDefault="00A3029B" w:rsidP="00010C5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177</w:t>
            </w:r>
          </w:p>
        </w:tc>
      </w:tr>
    </w:tbl>
    <w:p w14:paraId="57305DE4" w14:textId="77777777" w:rsidR="003A1C97" w:rsidRDefault="003A1C97" w:rsidP="009337EB">
      <w:pPr>
        <w:spacing w:line="480" w:lineRule="auto"/>
        <w:rPr>
          <w:rFonts w:ascii="Times New Roman" w:hAnsi="Times New Roman" w:cs="Times New Roman"/>
          <w:b/>
          <w:sz w:val="28"/>
          <w:szCs w:val="28"/>
        </w:rPr>
      </w:pPr>
    </w:p>
    <w:p w14:paraId="55966E86" w14:textId="6F0BF5AC" w:rsidR="00A3029B" w:rsidRDefault="00A3029B" w:rsidP="009337EB">
      <w:pPr>
        <w:spacing w:line="480" w:lineRule="auto"/>
        <w:rPr>
          <w:rFonts w:ascii="Times New Roman" w:hAnsi="Times New Roman" w:cs="Times New Roman"/>
          <w:sz w:val="24"/>
          <w:szCs w:val="24"/>
        </w:rPr>
      </w:pPr>
      <w:r>
        <w:rPr>
          <w:rFonts w:ascii="Times New Roman" w:hAnsi="Times New Roman" w:cs="Times New Roman"/>
          <w:sz w:val="24"/>
          <w:szCs w:val="24"/>
        </w:rPr>
        <w:tab/>
        <w:t>The first thing to note in</w:t>
      </w:r>
      <w:r w:rsidR="00EF3B84">
        <w:rPr>
          <w:rFonts w:ascii="Times New Roman" w:hAnsi="Times New Roman" w:cs="Times New Roman"/>
          <w:sz w:val="24"/>
          <w:szCs w:val="24"/>
        </w:rPr>
        <w:t xml:space="preserve"> the</w:t>
      </w:r>
      <w:r>
        <w:rPr>
          <w:rFonts w:ascii="Times New Roman" w:hAnsi="Times New Roman" w:cs="Times New Roman"/>
          <w:sz w:val="24"/>
          <w:szCs w:val="24"/>
        </w:rPr>
        <w:t xml:space="preserve"> confusion matrix in Figure 6 is that the amount of data points is greater than the one in Figure 5. A</w:t>
      </w:r>
      <w:r w:rsidR="00E852AD">
        <w:rPr>
          <w:rFonts w:ascii="Times New Roman" w:hAnsi="Times New Roman" w:cs="Times New Roman"/>
          <w:sz w:val="24"/>
          <w:szCs w:val="24"/>
        </w:rPr>
        <w:t xml:space="preserve"> </w:t>
      </w:r>
      <w:r>
        <w:rPr>
          <w:rFonts w:ascii="Times New Roman" w:hAnsi="Times New Roman" w:cs="Times New Roman"/>
          <w:sz w:val="24"/>
          <w:szCs w:val="24"/>
        </w:rPr>
        <w:t>simple version of an approach called oversampling was used to counter the dataset imbalance problem. Since the ratio of the majority class to the minority was about 11:1, the minority class was copied 11 times to attempt to mimic a balanced dataset. The importance of feature engineering is shown through this comp</w:t>
      </w:r>
      <w:r w:rsidR="00EF3B84">
        <w:rPr>
          <w:rFonts w:ascii="Times New Roman" w:hAnsi="Times New Roman" w:cs="Times New Roman"/>
          <w:sz w:val="24"/>
          <w:szCs w:val="24"/>
        </w:rPr>
        <w:t>arison as the learning model had</w:t>
      </w:r>
      <w:r>
        <w:rPr>
          <w:rFonts w:ascii="Times New Roman" w:hAnsi="Times New Roman" w:cs="Times New Roman"/>
          <w:sz w:val="24"/>
          <w:szCs w:val="24"/>
        </w:rPr>
        <w:t xml:space="preserve"> an f-score </w:t>
      </w:r>
      <w:r w:rsidR="00EF3B84">
        <w:rPr>
          <w:rFonts w:ascii="Times New Roman" w:hAnsi="Times New Roman" w:cs="Times New Roman"/>
          <w:sz w:val="24"/>
          <w:szCs w:val="24"/>
        </w:rPr>
        <w:t>of 0, while the second model had</w:t>
      </w:r>
      <w:r>
        <w:rPr>
          <w:rFonts w:ascii="Times New Roman" w:hAnsi="Times New Roman" w:cs="Times New Roman"/>
          <w:sz w:val="24"/>
          <w:szCs w:val="24"/>
        </w:rPr>
        <w:t xml:space="preserve"> an f-score of 0.84.</w:t>
      </w:r>
      <w:r w:rsidR="00F265FD">
        <w:rPr>
          <w:rFonts w:ascii="Times New Roman" w:hAnsi="Times New Roman" w:cs="Times New Roman"/>
          <w:sz w:val="24"/>
          <w:szCs w:val="24"/>
        </w:rPr>
        <w:t xml:space="preserve"> Fortunately, the amount of true pos</w:t>
      </w:r>
      <w:r w:rsidR="007B0C8B">
        <w:rPr>
          <w:rFonts w:ascii="Times New Roman" w:hAnsi="Times New Roman" w:cs="Times New Roman"/>
          <w:sz w:val="24"/>
          <w:szCs w:val="24"/>
        </w:rPr>
        <w:t>itives and true negatives are much greater than the number of false positives and false negatives.</w:t>
      </w:r>
      <w:r>
        <w:rPr>
          <w:rFonts w:ascii="Times New Roman" w:hAnsi="Times New Roman" w:cs="Times New Roman"/>
          <w:sz w:val="24"/>
          <w:szCs w:val="24"/>
        </w:rPr>
        <w:t xml:space="preserve"> Despite the data imbalanced being addressed, an additional problem arises where the number of students that were pre</w:t>
      </w:r>
      <w:r w:rsidR="00287D37">
        <w:rPr>
          <w:rFonts w:ascii="Times New Roman" w:hAnsi="Times New Roman" w:cs="Times New Roman"/>
          <w:sz w:val="24"/>
          <w:szCs w:val="24"/>
        </w:rPr>
        <w:t>dicted to fail</w:t>
      </w:r>
      <w:r>
        <w:rPr>
          <w:rFonts w:ascii="Times New Roman" w:hAnsi="Times New Roman" w:cs="Times New Roman"/>
          <w:sz w:val="24"/>
          <w:szCs w:val="24"/>
        </w:rPr>
        <w:t xml:space="preserve"> rose. </w:t>
      </w:r>
      <w:r w:rsidR="00E852AD">
        <w:rPr>
          <w:rFonts w:ascii="Times New Roman" w:hAnsi="Times New Roman" w:cs="Times New Roman"/>
          <w:sz w:val="24"/>
          <w:szCs w:val="24"/>
        </w:rPr>
        <w:t xml:space="preserve">This trade off changes </w:t>
      </w:r>
      <w:r w:rsidR="00626783">
        <w:rPr>
          <w:rFonts w:ascii="Times New Roman" w:hAnsi="Times New Roman" w:cs="Times New Roman"/>
          <w:sz w:val="24"/>
          <w:szCs w:val="24"/>
        </w:rPr>
        <w:t>as the threshold of which class logistic regression should predict.</w:t>
      </w:r>
    </w:p>
    <w:p w14:paraId="73F77D41" w14:textId="18265DDA" w:rsidR="009213B6" w:rsidRDefault="00A3029B" w:rsidP="009213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ease of use is convenient for comparing certain aspects of the learning model, another drawback of the train test split method is that it may not be very consistent. Not only does performance vary due to the random shuffling of data, but how well the learning generalizes cannot be found through this method as well. </w:t>
      </w:r>
    </w:p>
    <w:p w14:paraId="4C1D8F35" w14:textId="77777777" w:rsidR="00060C6D" w:rsidRDefault="00060C6D" w:rsidP="00A3029B">
      <w:pPr>
        <w:spacing w:line="480" w:lineRule="auto"/>
        <w:rPr>
          <w:rFonts w:ascii="Times New Roman" w:hAnsi="Times New Roman" w:cs="Times New Roman"/>
          <w:b/>
          <w:sz w:val="28"/>
          <w:szCs w:val="28"/>
          <w:lang w:val="en-US"/>
        </w:rPr>
      </w:pPr>
    </w:p>
    <w:p w14:paraId="250BCD61" w14:textId="77777777" w:rsidR="00060C6D" w:rsidRDefault="00060C6D" w:rsidP="00A3029B">
      <w:pPr>
        <w:spacing w:line="480" w:lineRule="auto"/>
        <w:rPr>
          <w:rFonts w:ascii="Times New Roman" w:hAnsi="Times New Roman" w:cs="Times New Roman"/>
          <w:b/>
          <w:sz w:val="28"/>
          <w:szCs w:val="28"/>
          <w:lang w:val="en-US"/>
        </w:rPr>
      </w:pPr>
    </w:p>
    <w:p w14:paraId="1430795D" w14:textId="77777777" w:rsidR="001C135E" w:rsidRDefault="001C135E" w:rsidP="00A3029B">
      <w:pPr>
        <w:spacing w:line="480" w:lineRule="auto"/>
        <w:rPr>
          <w:rFonts w:ascii="Times New Roman" w:hAnsi="Times New Roman" w:cs="Times New Roman"/>
          <w:b/>
          <w:sz w:val="28"/>
          <w:szCs w:val="28"/>
          <w:lang w:val="en-US"/>
        </w:rPr>
      </w:pPr>
    </w:p>
    <w:p w14:paraId="2F5A9734" w14:textId="2048CEA4" w:rsidR="00A3029B" w:rsidRDefault="00A3029B" w:rsidP="00A3029B">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4.2 K-Fold Cross Validation</w:t>
      </w:r>
    </w:p>
    <w:p w14:paraId="3F9E1A0F" w14:textId="06AC2B26" w:rsidR="00A3029B" w:rsidRDefault="00A3029B" w:rsidP="00A3029B">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Two</w:t>
      </w:r>
      <w:r>
        <w:rPr>
          <w:rFonts w:ascii="Times New Roman" w:hAnsi="Times New Roman" w:cs="Times New Roman"/>
          <w:sz w:val="24"/>
          <w:szCs w:val="24"/>
        </w:rPr>
        <w:t xml:space="preserve"> critical problems of the train test split method was the trade-off betw</w:t>
      </w:r>
      <w:r w:rsidR="00744997">
        <w:rPr>
          <w:rFonts w:ascii="Times New Roman" w:hAnsi="Times New Roman" w:cs="Times New Roman"/>
          <w:sz w:val="24"/>
          <w:szCs w:val="24"/>
        </w:rPr>
        <w:t>een using a part of the data</w:t>
      </w:r>
      <w:r>
        <w:rPr>
          <w:rFonts w:ascii="Times New Roman" w:hAnsi="Times New Roman" w:cs="Times New Roman"/>
          <w:sz w:val="24"/>
          <w:szCs w:val="24"/>
        </w:rPr>
        <w:t xml:space="preserve"> as a training set or a testing set and now being able to determine how well a learning algorithm will generalize to any additional data that is inputted. K-fold cross validation addresses all these problems by splitting the dataset into k different “bins” that have been shuffled, rather than splitting the dataset into two. Now the learning algorithm iterates through each bin, identifying it as the test set, with every other bin being the training set. After each iteration, an evaluation is done on how well the learning model classified. In this case, the f-score was used due to it being an effective method to evaluate imbalanced datasets. In the end, the scores are averaged to </w:t>
      </w:r>
      <w:r w:rsidR="00AC6D35">
        <w:rPr>
          <w:rFonts w:ascii="Times New Roman" w:hAnsi="Times New Roman" w:cs="Times New Roman"/>
          <w:sz w:val="24"/>
          <w:szCs w:val="24"/>
        </w:rPr>
        <w:t>evaluate how well the learning model will generalize to any dataset.</w:t>
      </w:r>
      <w:r>
        <w:rPr>
          <w:rFonts w:ascii="Times New Roman" w:hAnsi="Times New Roman" w:cs="Times New Roman"/>
          <w:sz w:val="24"/>
          <w:szCs w:val="24"/>
        </w:rPr>
        <w:t xml:space="preserve"> This in a way allows the learning model to use the entire dataset as a training set </w:t>
      </w:r>
      <w:r w:rsidR="00003BBC">
        <w:rPr>
          <w:rFonts w:ascii="Times New Roman" w:hAnsi="Times New Roman" w:cs="Times New Roman"/>
          <w:sz w:val="24"/>
          <w:szCs w:val="24"/>
        </w:rPr>
        <w:t xml:space="preserve">and a test set at the same time. To get additional accuracy on the performance estimate, the k-fold cross validation method can be run several times to get an average along with its standard deviation since the dataset is shuffled each time. The drawback to k-fold cross validation is that it requires a greater amount of computing power, the learning model must learn through each fold. The value of </w:t>
      </w:r>
      <w:r w:rsidR="00744997">
        <w:rPr>
          <w:rFonts w:ascii="Times New Roman" w:hAnsi="Times New Roman" w:cs="Times New Roman"/>
          <w:sz w:val="24"/>
          <w:szCs w:val="24"/>
        </w:rPr>
        <w:t>k that was chosen was 10, Ron Kohavi [7] demonstrates</w:t>
      </w:r>
      <w:r w:rsidR="00003BBC">
        <w:rPr>
          <w:rFonts w:ascii="Times New Roman" w:hAnsi="Times New Roman" w:cs="Times New Roman"/>
          <w:sz w:val="24"/>
          <w:szCs w:val="24"/>
        </w:rPr>
        <w:t xml:space="preserve"> experimentally </w:t>
      </w:r>
      <w:r w:rsidR="00744997">
        <w:rPr>
          <w:rFonts w:ascii="Times New Roman" w:hAnsi="Times New Roman" w:cs="Times New Roman"/>
          <w:sz w:val="24"/>
          <w:szCs w:val="24"/>
        </w:rPr>
        <w:t xml:space="preserve">that </w:t>
      </w:r>
      <w:r w:rsidR="00003BBC">
        <w:rPr>
          <w:rFonts w:ascii="Times New Roman" w:hAnsi="Times New Roman" w:cs="Times New Roman"/>
          <w:sz w:val="24"/>
          <w:szCs w:val="24"/>
        </w:rPr>
        <w:t xml:space="preserve">a ten-fold cross validation was the most effective even if computational power allows for additional folds. </w:t>
      </w:r>
      <w:r w:rsidR="004578F1">
        <w:rPr>
          <w:rFonts w:ascii="Times New Roman" w:hAnsi="Times New Roman" w:cs="Times New Roman"/>
          <w:sz w:val="24"/>
          <w:szCs w:val="24"/>
        </w:rPr>
        <w:t>When running cross validation through the over sampled dataset, an f1-score of 0.81 ± 0.003 was outputted. It should be noted that no regularization (λ = 0) was used for the examples in this section and the previous (4.1).</w:t>
      </w:r>
    </w:p>
    <w:p w14:paraId="0C3F0945" w14:textId="77777777" w:rsidR="00621C16" w:rsidRDefault="00621C16" w:rsidP="00A3029B">
      <w:pPr>
        <w:spacing w:line="480" w:lineRule="auto"/>
        <w:ind w:firstLine="720"/>
        <w:rPr>
          <w:rFonts w:ascii="Times New Roman" w:hAnsi="Times New Roman" w:cs="Times New Roman"/>
          <w:sz w:val="24"/>
          <w:szCs w:val="24"/>
        </w:rPr>
      </w:pPr>
    </w:p>
    <w:p w14:paraId="3DBD8529" w14:textId="77777777" w:rsidR="00621C16" w:rsidRDefault="00621C16" w:rsidP="001C135E">
      <w:pPr>
        <w:spacing w:line="480" w:lineRule="auto"/>
        <w:rPr>
          <w:rFonts w:ascii="Times New Roman" w:hAnsi="Times New Roman" w:cs="Times New Roman"/>
          <w:sz w:val="24"/>
          <w:szCs w:val="24"/>
        </w:rPr>
      </w:pPr>
    </w:p>
    <w:p w14:paraId="12EB2E31" w14:textId="4FDABC19" w:rsidR="009213B6" w:rsidRPr="00BF55BB" w:rsidRDefault="009213B6" w:rsidP="009213B6">
      <w:pPr>
        <w:spacing w:line="480" w:lineRule="auto"/>
        <w:rPr>
          <w:rFonts w:ascii="Times New Roman" w:hAnsi="Times New Roman" w:cs="Times New Roman"/>
          <w:sz w:val="24"/>
          <w:szCs w:val="24"/>
        </w:rPr>
      </w:pPr>
      <w:r>
        <w:rPr>
          <w:rFonts w:ascii="Times New Roman" w:hAnsi="Times New Roman" w:cs="Times New Roman"/>
          <w:b/>
          <w:sz w:val="32"/>
          <w:szCs w:val="32"/>
          <w:lang w:val="en-US"/>
        </w:rPr>
        <w:lastRenderedPageBreak/>
        <w:t>5</w:t>
      </w:r>
      <w:r w:rsidRPr="00E43B50">
        <w:rPr>
          <w:rFonts w:ascii="Times New Roman" w:hAnsi="Times New Roman" w:cs="Times New Roman"/>
          <w:b/>
          <w:sz w:val="32"/>
          <w:szCs w:val="32"/>
          <w:lang w:val="en-US"/>
        </w:rPr>
        <w:t xml:space="preserve"> </w:t>
      </w:r>
      <w:r>
        <w:rPr>
          <w:rFonts w:ascii="Times New Roman" w:hAnsi="Times New Roman" w:cs="Times New Roman"/>
          <w:b/>
          <w:sz w:val="32"/>
          <w:szCs w:val="32"/>
          <w:lang w:val="en-US"/>
        </w:rPr>
        <w:t>Evaluation of the Learning Model</w:t>
      </w:r>
    </w:p>
    <w:p w14:paraId="6357D7E7" w14:textId="24B657DE" w:rsidR="009213B6" w:rsidRDefault="009213B6" w:rsidP="009213B6">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5.1 Performance </w:t>
      </w:r>
      <w:r w:rsidR="00E852AD">
        <w:rPr>
          <w:rFonts w:ascii="Times New Roman" w:hAnsi="Times New Roman" w:cs="Times New Roman"/>
          <w:b/>
          <w:sz w:val="28"/>
          <w:szCs w:val="28"/>
          <w:lang w:val="en-US"/>
        </w:rPr>
        <w:t>with a Change in Lambda</w:t>
      </w:r>
    </w:p>
    <w:p w14:paraId="17DAFC2C" w14:textId="21838DD0" w:rsidR="002C4A4A" w:rsidRDefault="00E852AD" w:rsidP="009213B6">
      <w:pPr>
        <w:spacing w:line="480" w:lineRule="auto"/>
        <w:rPr>
          <w:rFonts w:ascii="Times New Roman" w:hAnsi="Times New Roman" w:cs="Times New Roman"/>
          <w:sz w:val="24"/>
          <w:szCs w:val="24"/>
          <w:lang w:val="en-US"/>
        </w:rPr>
      </w:pPr>
      <w:r>
        <w:rPr>
          <w:rFonts w:ascii="Times New Roman" w:hAnsi="Times New Roman" w:cs="Times New Roman"/>
          <w:sz w:val="28"/>
          <w:szCs w:val="28"/>
          <w:lang w:val="en-US"/>
        </w:rPr>
        <w:tab/>
      </w:r>
      <w:r w:rsidR="00F826FE">
        <w:rPr>
          <w:rFonts w:ascii="Times New Roman" w:hAnsi="Times New Roman" w:cs="Times New Roman"/>
          <w:sz w:val="24"/>
          <w:szCs w:val="24"/>
          <w:lang w:val="en-US"/>
        </w:rPr>
        <w:t xml:space="preserve">The possibility of the </w:t>
      </w:r>
      <w:r w:rsidR="009812D3">
        <w:rPr>
          <w:rFonts w:ascii="Times New Roman" w:hAnsi="Times New Roman" w:cs="Times New Roman"/>
          <w:sz w:val="24"/>
          <w:szCs w:val="24"/>
          <w:lang w:val="en-US"/>
        </w:rPr>
        <w:t>risk that the learning model will overfit the dataset is addressed using the regularization term lambda (λ). Based on how k-fold cross validation describes how well a learning model will generalize to a new dataset, the best regularization parameter can be decided</w:t>
      </w:r>
      <w:r w:rsidR="002C4A4A">
        <w:rPr>
          <w:rFonts w:ascii="Times New Roman" w:hAnsi="Times New Roman" w:cs="Times New Roman"/>
          <w:sz w:val="24"/>
          <w:szCs w:val="24"/>
          <w:lang w:val="en-US"/>
        </w:rPr>
        <w:t xml:space="preserve"> by iterating through different levels of lambda. </w:t>
      </w:r>
      <w:r w:rsidR="00894B30">
        <w:rPr>
          <w:rFonts w:ascii="Times New Roman" w:hAnsi="Times New Roman" w:cs="Times New Roman"/>
          <w:sz w:val="24"/>
          <w:szCs w:val="24"/>
          <w:lang w:val="en-US"/>
        </w:rPr>
        <w:t>The choices of</w:t>
      </w:r>
      <w:r w:rsidR="002C4A4A">
        <w:rPr>
          <w:rFonts w:ascii="Times New Roman" w:hAnsi="Times New Roman" w:cs="Times New Roman"/>
          <w:sz w:val="24"/>
          <w:szCs w:val="24"/>
          <w:lang w:val="en-US"/>
        </w:rPr>
        <w:t xml:space="preserve"> lambda were chosen with the values of 0, 0.3, 1, 3, 10, 30, and 100</w:t>
      </w:r>
      <w:r w:rsidR="00894B30">
        <w:rPr>
          <w:rFonts w:ascii="Times New Roman" w:hAnsi="Times New Roman" w:cs="Times New Roman"/>
          <w:sz w:val="24"/>
          <w:szCs w:val="24"/>
          <w:lang w:val="en-US"/>
        </w:rPr>
        <w:t xml:space="preserve"> to inspect a wide range of values</w:t>
      </w:r>
      <w:r w:rsidR="002C4A4A">
        <w:rPr>
          <w:rFonts w:ascii="Times New Roman" w:hAnsi="Times New Roman" w:cs="Times New Roman"/>
          <w:sz w:val="24"/>
          <w:szCs w:val="24"/>
          <w:lang w:val="en-US"/>
        </w:rPr>
        <w:t>. The results from each regularization parameter in the learning algorithm are shown in Figure 7.</w:t>
      </w:r>
    </w:p>
    <w:p w14:paraId="642915C4" w14:textId="1734F28C" w:rsidR="002C4A4A" w:rsidRPr="002C4A4A" w:rsidRDefault="002C4A4A" w:rsidP="009213B6">
      <w:pPr>
        <w:spacing w:line="480" w:lineRule="auto"/>
        <w:rPr>
          <w:rFonts w:ascii="Times New Roman" w:hAnsi="Times New Roman" w:cs="Times New Roman"/>
          <w:sz w:val="24"/>
          <w:szCs w:val="24"/>
          <w:lang w:val="en-US"/>
        </w:rPr>
      </w:pPr>
      <w:r>
        <w:rPr>
          <w:rFonts w:ascii="Times New Roman" w:hAnsi="Times New Roman" w:cs="Times New Roman"/>
          <w:i/>
          <w:sz w:val="24"/>
          <w:szCs w:val="24"/>
          <w:lang w:val="en-US"/>
        </w:rPr>
        <w:t>Figure 7.</w:t>
      </w:r>
    </w:p>
    <w:p w14:paraId="3EF05ADE" w14:textId="2955E83E" w:rsidR="004578F1" w:rsidRDefault="0083245D" w:rsidP="004578F1">
      <w:pPr>
        <w:spacing w:line="480" w:lineRule="auto"/>
        <w:rPr>
          <w:rFonts w:ascii="Times New Roman" w:hAnsi="Times New Roman" w:cs="Times New Roman"/>
          <w:sz w:val="24"/>
          <w:szCs w:val="24"/>
          <w:lang w:val="en-US"/>
        </w:rPr>
      </w:pPr>
      <w:r>
        <w:rPr>
          <w:noProof/>
          <w:lang w:eastAsia="en-CA"/>
        </w:rPr>
        <w:drawing>
          <wp:inline distT="0" distB="0" distL="0" distR="0" wp14:anchorId="5FBB4CBE" wp14:editId="0D6A580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535157" w14:textId="3C645611" w:rsidR="00621C16" w:rsidRDefault="00F265FD" w:rsidP="004578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above figure demonstrates that a change in the regularization parameter results in a negligible change in f-score. Not only is it a negligible change, </w:t>
      </w:r>
      <w:r w:rsidR="00894B30">
        <w:rPr>
          <w:rFonts w:ascii="Times New Roman" w:hAnsi="Times New Roman" w:cs="Times New Roman"/>
          <w:sz w:val="24"/>
          <w:szCs w:val="24"/>
          <w:lang w:val="en-US"/>
        </w:rPr>
        <w:t>but the error in the f-score also contains</w:t>
      </w:r>
      <w:r>
        <w:rPr>
          <w:rFonts w:ascii="Times New Roman" w:hAnsi="Times New Roman" w:cs="Times New Roman"/>
          <w:sz w:val="24"/>
          <w:szCs w:val="24"/>
          <w:lang w:val="en-US"/>
        </w:rPr>
        <w:t xml:space="preserve"> too much variation</w:t>
      </w:r>
      <w:r w:rsidR="00894B30">
        <w:rPr>
          <w:rFonts w:ascii="Times New Roman" w:hAnsi="Times New Roman" w:cs="Times New Roman"/>
          <w:sz w:val="24"/>
          <w:szCs w:val="24"/>
          <w:lang w:val="en-US"/>
        </w:rPr>
        <w:t xml:space="preserve"> to extract any useful information in choosing the best value of lambda. Note that the graph’s horizontal scale is logarithmic, thus the lambda with the value of 0 </w:t>
      </w:r>
      <w:r w:rsidR="00894B30">
        <w:rPr>
          <w:rFonts w:ascii="Times New Roman" w:hAnsi="Times New Roman" w:cs="Times New Roman"/>
          <w:sz w:val="24"/>
          <w:szCs w:val="24"/>
          <w:lang w:val="en-US"/>
        </w:rPr>
        <w:lastRenderedPageBreak/>
        <w:t>is not plotted. Despite that, with its value of 0.7948, the conclusions made remain the same.</w:t>
      </w:r>
      <w:r w:rsidR="00A70842">
        <w:rPr>
          <w:rFonts w:ascii="Times New Roman" w:hAnsi="Times New Roman" w:cs="Times New Roman"/>
          <w:sz w:val="24"/>
          <w:szCs w:val="24"/>
          <w:lang w:val="en-US"/>
        </w:rPr>
        <w:t xml:space="preserve"> Since regulariza</w:t>
      </w:r>
      <w:r w:rsidR="00A13035">
        <w:rPr>
          <w:rFonts w:ascii="Times New Roman" w:hAnsi="Times New Roman" w:cs="Times New Roman"/>
          <w:sz w:val="24"/>
          <w:szCs w:val="24"/>
          <w:lang w:val="en-US"/>
        </w:rPr>
        <w:t>tion puts additional costs on feature parameters</w:t>
      </w:r>
      <w:r w:rsidR="00A70842">
        <w:rPr>
          <w:rFonts w:ascii="Times New Roman" w:hAnsi="Times New Roman" w:cs="Times New Roman"/>
          <w:sz w:val="24"/>
          <w:szCs w:val="24"/>
          <w:lang w:val="en-US"/>
        </w:rPr>
        <w:t xml:space="preserve"> to reduce its imp</w:t>
      </w:r>
      <w:r w:rsidR="00FA1248">
        <w:rPr>
          <w:rFonts w:ascii="Times New Roman" w:hAnsi="Times New Roman" w:cs="Times New Roman"/>
          <w:sz w:val="24"/>
          <w:szCs w:val="24"/>
          <w:lang w:val="en-US"/>
        </w:rPr>
        <w:t xml:space="preserve">ortance, </w:t>
      </w:r>
      <w:r w:rsidR="00A70842">
        <w:rPr>
          <w:rFonts w:ascii="Times New Roman" w:hAnsi="Times New Roman" w:cs="Times New Roman"/>
          <w:sz w:val="24"/>
          <w:szCs w:val="24"/>
          <w:lang w:val="en-US"/>
        </w:rPr>
        <w:t>regularization does not work very well with binary variables</w:t>
      </w:r>
      <w:r w:rsidR="00010C59">
        <w:rPr>
          <w:rFonts w:ascii="Times New Roman" w:hAnsi="Times New Roman" w:cs="Times New Roman"/>
          <w:sz w:val="24"/>
          <w:szCs w:val="24"/>
          <w:lang w:val="en-US"/>
        </w:rPr>
        <w:t>. Each of the binary features</w:t>
      </w:r>
      <w:r w:rsidR="00A70842">
        <w:rPr>
          <w:rFonts w:ascii="Times New Roman" w:hAnsi="Times New Roman" w:cs="Times New Roman"/>
          <w:sz w:val="24"/>
          <w:szCs w:val="24"/>
          <w:lang w:val="en-US"/>
        </w:rPr>
        <w:t xml:space="preserve"> take on</w:t>
      </w:r>
      <w:r w:rsidR="00010C59">
        <w:rPr>
          <w:rFonts w:ascii="Times New Roman" w:hAnsi="Times New Roman" w:cs="Times New Roman"/>
          <w:sz w:val="24"/>
          <w:szCs w:val="24"/>
          <w:lang w:val="en-US"/>
        </w:rPr>
        <w:t xml:space="preserve"> the same value (0 and 1), any regularization will bring down the each of those features by the same amount</w:t>
      </w:r>
      <w:r w:rsidR="00A70842">
        <w:rPr>
          <w:rFonts w:ascii="Times New Roman" w:hAnsi="Times New Roman" w:cs="Times New Roman"/>
          <w:sz w:val="24"/>
          <w:szCs w:val="24"/>
          <w:lang w:val="en-US"/>
        </w:rPr>
        <w:t xml:space="preserve">. Due to the fact that only one of the dataset’s features are continuous with the rest being binary discrete, regularization would not help </w:t>
      </w:r>
      <w:r w:rsidR="00010C59">
        <w:rPr>
          <w:rFonts w:ascii="Times New Roman" w:hAnsi="Times New Roman" w:cs="Times New Roman"/>
          <w:sz w:val="24"/>
          <w:szCs w:val="24"/>
          <w:lang w:val="en-US"/>
        </w:rPr>
        <w:t xml:space="preserve">at </w:t>
      </w:r>
      <w:r w:rsidR="00C15397">
        <w:rPr>
          <w:rFonts w:ascii="Times New Roman" w:hAnsi="Times New Roman" w:cs="Times New Roman"/>
          <w:sz w:val="24"/>
          <w:szCs w:val="24"/>
          <w:lang w:val="en-US"/>
        </w:rPr>
        <w:t xml:space="preserve">all. Therefore, for the rest of each evaluation, the regularization parameter is set to 0. </w:t>
      </w:r>
    </w:p>
    <w:p w14:paraId="5561BE0C" w14:textId="0C02060D" w:rsidR="0011323B" w:rsidRDefault="0052720B" w:rsidP="004578F1">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5.2</w:t>
      </w:r>
      <w:r w:rsidR="0011323B">
        <w:rPr>
          <w:rFonts w:ascii="Times New Roman" w:hAnsi="Times New Roman" w:cs="Times New Roman"/>
          <w:b/>
          <w:sz w:val="28"/>
          <w:szCs w:val="28"/>
          <w:lang w:val="en-US"/>
        </w:rPr>
        <w:t xml:space="preserve"> Performance with a Change in Threshold</w:t>
      </w:r>
    </w:p>
    <w:p w14:paraId="43E16B12" w14:textId="7EB5AFB6" w:rsidR="00237B12" w:rsidRDefault="00237B12" w:rsidP="004578F1">
      <w:pPr>
        <w:spacing w:line="480" w:lineRule="auto"/>
        <w:rPr>
          <w:rFonts w:ascii="Times New Roman" w:hAnsi="Times New Roman" w:cs="Times New Roman"/>
          <w:sz w:val="24"/>
          <w:szCs w:val="24"/>
          <w:lang w:val="en-US"/>
        </w:rPr>
      </w:pPr>
      <w:r>
        <w:rPr>
          <w:rFonts w:ascii="Times New Roman" w:hAnsi="Times New Roman" w:cs="Times New Roman"/>
          <w:sz w:val="28"/>
          <w:szCs w:val="28"/>
          <w:lang w:val="en-US"/>
        </w:rPr>
        <w:tab/>
      </w:r>
      <w:r w:rsidR="00367316">
        <w:rPr>
          <w:rFonts w:ascii="Times New Roman" w:hAnsi="Times New Roman" w:cs="Times New Roman"/>
          <w:sz w:val="24"/>
          <w:szCs w:val="24"/>
          <w:lang w:val="en-US"/>
        </w:rPr>
        <w:t>Logistic regression predicts the probability of a given input being a certain class</w:t>
      </w:r>
      <w:r w:rsidR="006E49BB">
        <w:rPr>
          <w:rFonts w:ascii="Times New Roman" w:hAnsi="Times New Roman" w:cs="Times New Roman"/>
          <w:sz w:val="24"/>
          <w:szCs w:val="24"/>
          <w:lang w:val="en-US"/>
        </w:rPr>
        <w:t xml:space="preserve">, its decision on what to classify it as is known as the threshold. </w:t>
      </w:r>
      <w:r w:rsidR="008508AF">
        <w:rPr>
          <w:rFonts w:ascii="Times New Roman" w:hAnsi="Times New Roman" w:cs="Times New Roman"/>
          <w:sz w:val="24"/>
          <w:szCs w:val="24"/>
          <w:lang w:val="en-US"/>
        </w:rPr>
        <w:t>A higher threshold (ex. 90%), means that classifying the input as positive must require a great amount of confidence. This lowers the amount of false positives with the expense of possibly missing those who are actually positive (false negatives). This wor</w:t>
      </w:r>
      <w:r w:rsidR="00991076">
        <w:rPr>
          <w:rFonts w:ascii="Times New Roman" w:hAnsi="Times New Roman" w:cs="Times New Roman"/>
          <w:sz w:val="24"/>
          <w:szCs w:val="24"/>
          <w:lang w:val="en-US"/>
        </w:rPr>
        <w:t>ks the other way around as well and can be expressed using a receiver operating characteristic (ROC) curve (Figure 8).</w:t>
      </w:r>
    </w:p>
    <w:p w14:paraId="2AAA49F7" w14:textId="77777777" w:rsidR="00621C16" w:rsidRDefault="00621C16" w:rsidP="00991076">
      <w:pPr>
        <w:spacing w:line="240" w:lineRule="auto"/>
        <w:rPr>
          <w:rFonts w:ascii="Times New Roman" w:hAnsi="Times New Roman" w:cs="Times New Roman"/>
          <w:i/>
          <w:sz w:val="24"/>
          <w:szCs w:val="24"/>
          <w:lang w:val="en-US"/>
        </w:rPr>
      </w:pPr>
    </w:p>
    <w:p w14:paraId="61E45AED" w14:textId="77777777" w:rsidR="00621C16" w:rsidRDefault="00621C16" w:rsidP="00991076">
      <w:pPr>
        <w:spacing w:line="240" w:lineRule="auto"/>
        <w:rPr>
          <w:rFonts w:ascii="Times New Roman" w:hAnsi="Times New Roman" w:cs="Times New Roman"/>
          <w:i/>
          <w:sz w:val="24"/>
          <w:szCs w:val="24"/>
          <w:lang w:val="en-US"/>
        </w:rPr>
      </w:pPr>
    </w:p>
    <w:p w14:paraId="108119E8" w14:textId="77777777" w:rsidR="00621C16" w:rsidRDefault="00621C16" w:rsidP="00991076">
      <w:pPr>
        <w:spacing w:line="240" w:lineRule="auto"/>
        <w:rPr>
          <w:rFonts w:ascii="Times New Roman" w:hAnsi="Times New Roman" w:cs="Times New Roman"/>
          <w:i/>
          <w:sz w:val="24"/>
          <w:szCs w:val="24"/>
          <w:lang w:val="en-US"/>
        </w:rPr>
      </w:pPr>
    </w:p>
    <w:p w14:paraId="43CB8AA9" w14:textId="77777777" w:rsidR="00621C16" w:rsidRDefault="00621C16" w:rsidP="00991076">
      <w:pPr>
        <w:spacing w:line="240" w:lineRule="auto"/>
        <w:rPr>
          <w:rFonts w:ascii="Times New Roman" w:hAnsi="Times New Roman" w:cs="Times New Roman"/>
          <w:i/>
          <w:sz w:val="24"/>
          <w:szCs w:val="24"/>
          <w:lang w:val="en-US"/>
        </w:rPr>
      </w:pPr>
    </w:p>
    <w:p w14:paraId="729343C4" w14:textId="77777777" w:rsidR="00621C16" w:rsidRDefault="00621C16" w:rsidP="00991076">
      <w:pPr>
        <w:spacing w:line="240" w:lineRule="auto"/>
        <w:rPr>
          <w:rFonts w:ascii="Times New Roman" w:hAnsi="Times New Roman" w:cs="Times New Roman"/>
          <w:i/>
          <w:sz w:val="24"/>
          <w:szCs w:val="24"/>
          <w:lang w:val="en-US"/>
        </w:rPr>
      </w:pPr>
    </w:p>
    <w:p w14:paraId="169BB642" w14:textId="77777777" w:rsidR="00621C16" w:rsidRDefault="00621C16" w:rsidP="00991076">
      <w:pPr>
        <w:spacing w:line="240" w:lineRule="auto"/>
        <w:rPr>
          <w:rFonts w:ascii="Times New Roman" w:hAnsi="Times New Roman" w:cs="Times New Roman"/>
          <w:i/>
          <w:sz w:val="24"/>
          <w:szCs w:val="24"/>
          <w:lang w:val="en-US"/>
        </w:rPr>
      </w:pPr>
    </w:p>
    <w:p w14:paraId="6EABC5C9" w14:textId="77777777" w:rsidR="00621C16" w:rsidRDefault="00621C16" w:rsidP="00991076">
      <w:pPr>
        <w:spacing w:line="240" w:lineRule="auto"/>
        <w:rPr>
          <w:rFonts w:ascii="Times New Roman" w:hAnsi="Times New Roman" w:cs="Times New Roman"/>
          <w:i/>
          <w:sz w:val="24"/>
          <w:szCs w:val="24"/>
          <w:lang w:val="en-US"/>
        </w:rPr>
      </w:pPr>
    </w:p>
    <w:p w14:paraId="4ECF989E" w14:textId="77777777" w:rsidR="00621C16" w:rsidRDefault="00621C16" w:rsidP="00991076">
      <w:pPr>
        <w:spacing w:line="240" w:lineRule="auto"/>
        <w:rPr>
          <w:rFonts w:ascii="Times New Roman" w:hAnsi="Times New Roman" w:cs="Times New Roman"/>
          <w:i/>
          <w:sz w:val="24"/>
          <w:szCs w:val="24"/>
          <w:lang w:val="en-US"/>
        </w:rPr>
      </w:pPr>
    </w:p>
    <w:p w14:paraId="0D1ED51F" w14:textId="77777777" w:rsidR="00621C16" w:rsidRDefault="00621C16" w:rsidP="00991076">
      <w:pPr>
        <w:spacing w:line="240" w:lineRule="auto"/>
        <w:rPr>
          <w:rFonts w:ascii="Times New Roman" w:hAnsi="Times New Roman" w:cs="Times New Roman"/>
          <w:i/>
          <w:sz w:val="24"/>
          <w:szCs w:val="24"/>
          <w:lang w:val="en-US"/>
        </w:rPr>
      </w:pPr>
    </w:p>
    <w:p w14:paraId="72E2B311" w14:textId="77777777" w:rsidR="00621C16" w:rsidRDefault="00621C16" w:rsidP="00991076">
      <w:pPr>
        <w:spacing w:line="240" w:lineRule="auto"/>
        <w:rPr>
          <w:rFonts w:ascii="Times New Roman" w:hAnsi="Times New Roman" w:cs="Times New Roman"/>
          <w:i/>
          <w:sz w:val="24"/>
          <w:szCs w:val="24"/>
          <w:lang w:val="en-US"/>
        </w:rPr>
      </w:pPr>
    </w:p>
    <w:p w14:paraId="7DFC84D7" w14:textId="77777777" w:rsidR="00621C16" w:rsidRDefault="00621C16" w:rsidP="00991076">
      <w:pPr>
        <w:spacing w:line="240" w:lineRule="auto"/>
        <w:rPr>
          <w:rFonts w:ascii="Times New Roman" w:hAnsi="Times New Roman" w:cs="Times New Roman"/>
          <w:i/>
          <w:sz w:val="24"/>
          <w:szCs w:val="24"/>
          <w:lang w:val="en-US"/>
        </w:rPr>
      </w:pPr>
    </w:p>
    <w:p w14:paraId="1B22D26E" w14:textId="7B858A2F" w:rsidR="00991076" w:rsidRPr="00991076" w:rsidRDefault="00991076" w:rsidP="00991076">
      <w:pPr>
        <w:spacing w:line="240" w:lineRule="auto"/>
        <w:rPr>
          <w:rFonts w:ascii="Times New Roman" w:hAnsi="Times New Roman" w:cs="Times New Roman"/>
          <w:sz w:val="24"/>
          <w:szCs w:val="24"/>
          <w:lang w:val="en-US"/>
        </w:rPr>
      </w:pPr>
      <w:r>
        <w:rPr>
          <w:rFonts w:ascii="Times New Roman" w:hAnsi="Times New Roman" w:cs="Times New Roman"/>
          <w:i/>
          <w:sz w:val="24"/>
          <w:szCs w:val="24"/>
          <w:lang w:val="en-US"/>
        </w:rPr>
        <w:lastRenderedPageBreak/>
        <w:t>Figure 8.</w:t>
      </w:r>
    </w:p>
    <w:p w14:paraId="3AE65006" w14:textId="066A5D4A" w:rsidR="00991076" w:rsidRDefault="00E15D6A" w:rsidP="00991076">
      <w:pPr>
        <w:spacing w:line="240" w:lineRule="auto"/>
        <w:rPr>
          <w:rFonts w:ascii="Times New Roman" w:hAnsi="Times New Roman" w:cs="Times New Roman"/>
          <w:sz w:val="24"/>
          <w:szCs w:val="24"/>
          <w:lang w:val="en-US"/>
        </w:rPr>
      </w:pPr>
      <w:r>
        <w:rPr>
          <w:noProof/>
          <w:lang w:eastAsia="en-CA"/>
        </w:rPr>
        <w:drawing>
          <wp:inline distT="0" distB="0" distL="0" distR="0" wp14:anchorId="398991DC" wp14:editId="2D5F5C8F">
            <wp:extent cx="3600000" cy="3600000"/>
            <wp:effectExtent l="0" t="0" r="635"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45B547" w14:textId="740FE8BA" w:rsidR="00E15D6A" w:rsidRDefault="00991076" w:rsidP="00E15D6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points on the curve graph that every ROC has: (0, 0) meaning no positive predictions were made at all, and (1, 1) meaning every single data point has been predicted positive. The dashed diagonal line in the </w:t>
      </w:r>
      <w:r w:rsidR="00E15D6A">
        <w:rPr>
          <w:rFonts w:ascii="Times New Roman" w:hAnsi="Times New Roman" w:cs="Times New Roman"/>
          <w:sz w:val="24"/>
          <w:szCs w:val="24"/>
          <w:lang w:val="en-US"/>
        </w:rPr>
        <w:t xml:space="preserve">middle is called “random guess” or “line of no-discrimination”. It is ideal to have the classifier’s prediction performance above this line. A perfect classifier would have a point on (0, 1). </w:t>
      </w:r>
      <w:r>
        <w:rPr>
          <w:rFonts w:ascii="Times New Roman" w:hAnsi="Times New Roman" w:cs="Times New Roman"/>
          <w:sz w:val="24"/>
          <w:szCs w:val="24"/>
          <w:lang w:val="en-US"/>
        </w:rPr>
        <w:t>The learning model seems to have an almost perfect t</w:t>
      </w:r>
      <w:r w:rsidR="00E15D6A">
        <w:rPr>
          <w:rFonts w:ascii="Times New Roman" w:hAnsi="Times New Roman" w:cs="Times New Roman"/>
          <w:sz w:val="24"/>
          <w:szCs w:val="24"/>
          <w:lang w:val="en-US"/>
        </w:rPr>
        <w:t>rue positive rate with a threshold</w:t>
      </w:r>
      <w:r>
        <w:rPr>
          <w:rFonts w:ascii="Times New Roman" w:hAnsi="Times New Roman" w:cs="Times New Roman"/>
          <w:sz w:val="24"/>
          <w:szCs w:val="24"/>
          <w:lang w:val="en-US"/>
        </w:rPr>
        <w:t xml:space="preserve"> of 55%</w:t>
      </w:r>
      <w:r w:rsidR="00E15D6A">
        <w:rPr>
          <w:rFonts w:ascii="Times New Roman" w:hAnsi="Times New Roman" w:cs="Times New Roman"/>
          <w:sz w:val="24"/>
          <w:szCs w:val="24"/>
          <w:lang w:val="en-US"/>
        </w:rPr>
        <w:t>, however at this point, the false positive rate reaches to about 50%.  The f-score found through k-fold cross validation and threshold are plotted against each other as well to understand the overall performance.</w:t>
      </w:r>
    </w:p>
    <w:p w14:paraId="6CC182A2" w14:textId="77777777" w:rsidR="00621C16" w:rsidRDefault="00621C16" w:rsidP="00E15D6A">
      <w:pPr>
        <w:spacing w:line="240" w:lineRule="auto"/>
        <w:jc w:val="both"/>
        <w:rPr>
          <w:rFonts w:ascii="Times New Roman" w:hAnsi="Times New Roman" w:cs="Times New Roman"/>
          <w:i/>
          <w:sz w:val="24"/>
          <w:szCs w:val="24"/>
          <w:lang w:val="en-US"/>
        </w:rPr>
      </w:pPr>
    </w:p>
    <w:p w14:paraId="56BD7404" w14:textId="77777777" w:rsidR="00621C16" w:rsidRDefault="00621C16" w:rsidP="00E15D6A">
      <w:pPr>
        <w:spacing w:line="240" w:lineRule="auto"/>
        <w:jc w:val="both"/>
        <w:rPr>
          <w:rFonts w:ascii="Times New Roman" w:hAnsi="Times New Roman" w:cs="Times New Roman"/>
          <w:i/>
          <w:sz w:val="24"/>
          <w:szCs w:val="24"/>
          <w:lang w:val="en-US"/>
        </w:rPr>
      </w:pPr>
    </w:p>
    <w:p w14:paraId="3D189E56" w14:textId="77777777" w:rsidR="00621C16" w:rsidRDefault="00621C16" w:rsidP="00E15D6A">
      <w:pPr>
        <w:spacing w:line="240" w:lineRule="auto"/>
        <w:jc w:val="both"/>
        <w:rPr>
          <w:rFonts w:ascii="Times New Roman" w:hAnsi="Times New Roman" w:cs="Times New Roman"/>
          <w:i/>
          <w:sz w:val="24"/>
          <w:szCs w:val="24"/>
          <w:lang w:val="en-US"/>
        </w:rPr>
      </w:pPr>
    </w:p>
    <w:p w14:paraId="747F1DC2" w14:textId="77777777" w:rsidR="00621C16" w:rsidRDefault="00621C16" w:rsidP="00E15D6A">
      <w:pPr>
        <w:spacing w:line="240" w:lineRule="auto"/>
        <w:jc w:val="both"/>
        <w:rPr>
          <w:rFonts w:ascii="Times New Roman" w:hAnsi="Times New Roman" w:cs="Times New Roman"/>
          <w:i/>
          <w:sz w:val="24"/>
          <w:szCs w:val="24"/>
          <w:lang w:val="en-US"/>
        </w:rPr>
      </w:pPr>
    </w:p>
    <w:p w14:paraId="4BA5977C" w14:textId="77777777" w:rsidR="00621C16" w:rsidRDefault="00621C16" w:rsidP="00E15D6A">
      <w:pPr>
        <w:spacing w:line="240" w:lineRule="auto"/>
        <w:jc w:val="both"/>
        <w:rPr>
          <w:rFonts w:ascii="Times New Roman" w:hAnsi="Times New Roman" w:cs="Times New Roman"/>
          <w:i/>
          <w:sz w:val="24"/>
          <w:szCs w:val="24"/>
          <w:lang w:val="en-US"/>
        </w:rPr>
      </w:pPr>
    </w:p>
    <w:p w14:paraId="63670444" w14:textId="320D4DC7" w:rsidR="00E15D6A" w:rsidRPr="00E15D6A" w:rsidRDefault="00E15D6A" w:rsidP="00E15D6A">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Figure 9.</w:t>
      </w:r>
    </w:p>
    <w:p w14:paraId="4C8A8B23" w14:textId="30A4E341" w:rsidR="00BA635F" w:rsidRDefault="00BA635F" w:rsidP="004578F1">
      <w:pPr>
        <w:spacing w:line="480" w:lineRule="auto"/>
        <w:rPr>
          <w:rFonts w:ascii="Times New Roman" w:hAnsi="Times New Roman" w:cs="Times New Roman"/>
          <w:sz w:val="24"/>
          <w:szCs w:val="24"/>
          <w:lang w:val="en-US"/>
        </w:rPr>
      </w:pPr>
      <w:r>
        <w:rPr>
          <w:noProof/>
          <w:lang w:eastAsia="en-CA"/>
        </w:rPr>
        <w:drawing>
          <wp:inline distT="0" distB="0" distL="0" distR="0" wp14:anchorId="40AF0F0D" wp14:editId="26C196F7">
            <wp:extent cx="5153026" cy="2881313"/>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7C3102" w14:textId="215CA703" w:rsidR="00E15D6A" w:rsidRPr="00621C16" w:rsidRDefault="00E15D6A" w:rsidP="004578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best performance is achieved by a threshold of 50% with 55% trailing almost right behind. To choose which threshold to use for real world use depends</w:t>
      </w:r>
      <w:r w:rsidR="00C460B3">
        <w:rPr>
          <w:rFonts w:ascii="Times New Roman" w:hAnsi="Times New Roman" w:cs="Times New Roman"/>
          <w:sz w:val="24"/>
          <w:szCs w:val="24"/>
          <w:lang w:val="en-US"/>
        </w:rPr>
        <w:t xml:space="preserve"> on the objective of</w:t>
      </w:r>
      <w:r>
        <w:rPr>
          <w:rFonts w:ascii="Times New Roman" w:hAnsi="Times New Roman" w:cs="Times New Roman"/>
          <w:sz w:val="24"/>
          <w:szCs w:val="24"/>
          <w:lang w:val="en-US"/>
        </w:rPr>
        <w:t xml:space="preserve"> the classifier. It would be much worse if </w:t>
      </w:r>
      <w:r w:rsidR="00E76928">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cancer classifier only predicted positive on the ones it was truly confident for example. It would be better to receive positive results and then find out it was actually nothing than to get negative results and finding out that one has cancer when it is too late. In the same way, it would be worse for students who are likely to fail the OSSLT to be predicted that they would pass. </w:t>
      </w:r>
      <w:r w:rsidR="005A7C31">
        <w:rPr>
          <w:rFonts w:ascii="Times New Roman" w:hAnsi="Times New Roman" w:cs="Times New Roman"/>
          <w:sz w:val="24"/>
          <w:szCs w:val="24"/>
          <w:lang w:val="en-US"/>
        </w:rPr>
        <w:t>Therefore despite having a smaller f-score, it is not wrong to choose a threshold of 55%.</w:t>
      </w:r>
    </w:p>
    <w:p w14:paraId="10CA191E" w14:textId="6A35FD84" w:rsidR="00621C16" w:rsidRDefault="00621C16" w:rsidP="00621C16">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5.</w:t>
      </w:r>
      <w:r w:rsidR="0052720B">
        <w:rPr>
          <w:rFonts w:ascii="Times New Roman" w:hAnsi="Times New Roman" w:cs="Times New Roman"/>
          <w:b/>
          <w:sz w:val="28"/>
          <w:szCs w:val="28"/>
          <w:lang w:val="en-US"/>
        </w:rPr>
        <w:t>3</w:t>
      </w:r>
      <w:r>
        <w:rPr>
          <w:rFonts w:ascii="Times New Roman" w:hAnsi="Times New Roman" w:cs="Times New Roman"/>
          <w:b/>
          <w:sz w:val="28"/>
          <w:szCs w:val="28"/>
          <w:lang w:val="en-US"/>
        </w:rPr>
        <w:t xml:space="preserve"> Space and Time Complexity</w:t>
      </w:r>
    </w:p>
    <w:p w14:paraId="60081488" w14:textId="28F26B2C" w:rsidR="00621C16" w:rsidRPr="0052720B" w:rsidRDefault="0052720B" w:rsidP="00621C16">
      <w:pPr>
        <w:spacing w:line="48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 xml:space="preserve">Given that there are </w:t>
      </w:r>
      <w:r w:rsidRPr="0052720B">
        <w:rPr>
          <w:rFonts w:ascii="Times New Roman" w:hAnsi="Times New Roman" w:cs="Times New Roman"/>
          <w:i/>
          <w:sz w:val="24"/>
          <w:szCs w:val="24"/>
          <w:lang w:val="en-US"/>
        </w:rPr>
        <w:t>n</w:t>
      </w:r>
      <w:r>
        <w:rPr>
          <w:rFonts w:ascii="Times New Roman" w:hAnsi="Times New Roman" w:cs="Times New Roman"/>
          <w:sz w:val="24"/>
          <w:szCs w:val="24"/>
          <w:lang w:val="en-US"/>
        </w:rPr>
        <w:t xml:space="preserve"> features in the dataset, and </w:t>
      </w:r>
      <w:r w:rsidRPr="0052720B">
        <w:rPr>
          <w:rFonts w:ascii="Times New Roman" w:hAnsi="Times New Roman" w:cs="Times New Roman"/>
          <w:i/>
          <w:sz w:val="24"/>
          <w:szCs w:val="24"/>
          <w:lang w:val="en-US"/>
        </w:rPr>
        <w:t>m</w:t>
      </w:r>
      <w:r>
        <w:rPr>
          <w:rFonts w:ascii="Times New Roman" w:hAnsi="Times New Roman" w:cs="Times New Roman"/>
          <w:sz w:val="24"/>
          <w:szCs w:val="24"/>
          <w:lang w:val="en-US"/>
        </w:rPr>
        <w:t xml:space="preserve"> training examples, the amount of space logistic regression requires to run is </w:t>
      </w:r>
      <w:r w:rsidRPr="0052720B">
        <w:rPr>
          <w:rFonts w:ascii="Times New Roman" w:hAnsi="Times New Roman" w:cs="Times New Roman"/>
          <w:i/>
          <w:sz w:val="24"/>
          <w:szCs w:val="24"/>
          <w:lang w:val="en-US"/>
        </w:rPr>
        <w:t>O</w:t>
      </w:r>
      <w:r>
        <w:rPr>
          <w:rFonts w:ascii="Times New Roman" w:hAnsi="Times New Roman" w:cs="Times New Roman"/>
          <w:i/>
          <w:sz w:val="24"/>
          <w:szCs w:val="24"/>
          <w:lang w:val="en-US"/>
        </w:rPr>
        <w:t>(</w:t>
      </w:r>
      <w:r w:rsidRPr="0052720B">
        <w:rPr>
          <w:rFonts w:ascii="Times New Roman" w:hAnsi="Times New Roman" w:cs="Times New Roman"/>
          <w:i/>
          <w:sz w:val="24"/>
          <w:szCs w:val="24"/>
          <w:lang w:val="en-US"/>
        </w:rPr>
        <w:t>mn</w:t>
      </w:r>
      <w:r>
        <w:rPr>
          <w:rFonts w:ascii="Times New Roman" w:hAnsi="Times New Roman" w:cs="Times New Roman"/>
          <w:sz w:val="24"/>
          <w:szCs w:val="24"/>
          <w:lang w:val="en-US"/>
        </w:rPr>
        <w: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The time complexity of logistic regression depends on the implementation.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Since gradient descent operates through the number of iterations as a tunable parameter, the time needed to run a vector implementation of logistic regression is </w:t>
      </w:r>
      <w:r>
        <w:rPr>
          <w:rFonts w:ascii="Times New Roman" w:hAnsi="Times New Roman" w:cs="Times New Roman"/>
          <w:i/>
          <w:sz w:val="24"/>
          <w:szCs w:val="24"/>
          <w:lang w:val="en-US"/>
        </w:rPr>
        <w:lastRenderedPageBreak/>
        <w:t>O</w:t>
      </w:r>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where </w:t>
      </w:r>
      <w:r w:rsidRPr="0052720B">
        <w:rPr>
          <w:rFonts w:ascii="Times New Roman" w:hAnsi="Times New Roman" w:cs="Times New Roman"/>
          <w:i/>
          <w:sz w:val="24"/>
          <w:szCs w:val="24"/>
          <w:lang w:val="en-US"/>
        </w:rPr>
        <w:t>m</w:t>
      </w:r>
      <w:r>
        <w:rPr>
          <w:rFonts w:ascii="Times New Roman" w:hAnsi="Times New Roman" w:cs="Times New Roman"/>
          <w:sz w:val="24"/>
          <w:szCs w:val="24"/>
          <w:lang w:val="en-US"/>
        </w:rPr>
        <w:t xml:space="preserve"> is the number of iterations set to run. However if an iterative implementation was used, meaning each parameter had to be individually be changed one at a time, the time complexity would be </w:t>
      </w:r>
      <w:r>
        <w:rPr>
          <w:rFonts w:ascii="Times New Roman" w:hAnsi="Times New Roman" w:cs="Times New Roman"/>
          <w:i/>
          <w:sz w:val="24"/>
          <w:szCs w:val="24"/>
          <w:lang w:val="en-US"/>
        </w:rPr>
        <w:t>O</w:t>
      </w:r>
      <w:r>
        <w:rPr>
          <w:rFonts w:ascii="Times New Roman" w:hAnsi="Times New Roman" w:cs="Times New Roman"/>
          <w:sz w:val="24"/>
          <w:szCs w:val="24"/>
          <w:lang w:val="en-US"/>
        </w:rPr>
        <w:t>(</w:t>
      </w:r>
      <w:r>
        <w:rPr>
          <w:rFonts w:ascii="Times New Roman" w:hAnsi="Times New Roman" w:cs="Times New Roman"/>
          <w:i/>
          <w:sz w:val="24"/>
          <w:szCs w:val="24"/>
          <w:lang w:val="en-US"/>
        </w:rPr>
        <w:t>mn)</w:t>
      </w:r>
      <w:r>
        <w:rPr>
          <w:rFonts w:ascii="Times New Roman" w:hAnsi="Times New Roman" w:cs="Times New Roman"/>
          <w:sz w:val="24"/>
          <w:szCs w:val="24"/>
          <w:lang w:val="en-US"/>
        </w:rPr>
        <w:t xml:space="preserve"> where </w:t>
      </w:r>
      <w:r w:rsidRPr="0052720B">
        <w:rPr>
          <w:rFonts w:ascii="Times New Roman" w:hAnsi="Times New Roman" w:cs="Times New Roman"/>
          <w:i/>
          <w:sz w:val="24"/>
          <w:szCs w:val="24"/>
          <w:lang w:val="en-US"/>
        </w:rPr>
        <w:t>n</w:t>
      </w:r>
      <w:r>
        <w:rPr>
          <w:rFonts w:ascii="Times New Roman" w:hAnsi="Times New Roman" w:cs="Times New Roman"/>
          <w:sz w:val="24"/>
          <w:szCs w:val="24"/>
          <w:lang w:val="en-US"/>
        </w:rPr>
        <w:t xml:space="preserve"> again is the number of features in the dataset. </w:t>
      </w:r>
    </w:p>
    <w:p w14:paraId="43FF1260" w14:textId="0D87F18C" w:rsidR="0052720B" w:rsidRDefault="0052720B" w:rsidP="0052720B">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5.4 Machine Learning with School Datasets</w:t>
      </w:r>
    </w:p>
    <w:p w14:paraId="0BB0038D" w14:textId="4ABD78ED" w:rsidR="006104F1" w:rsidRDefault="0052720B" w:rsidP="00583C4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While the f-score of the learning model used could only peak at about 80%</w:t>
      </w:r>
      <w:r w:rsidR="00E76928">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it was a massive improvement from when it was essentially not usable at all.</w:t>
      </w:r>
      <w:r w:rsidR="003559E7">
        <w:rPr>
          <w:rFonts w:ascii="Times New Roman" w:hAnsi="Times New Roman" w:cs="Times New Roman"/>
          <w:sz w:val="24"/>
          <w:szCs w:val="24"/>
          <w:lang w:val="en-US"/>
        </w:rPr>
        <w:t xml:space="preserve"> It is possible to have a relatively small dataset</w:t>
      </w:r>
      <w:r w:rsidR="00583C46">
        <w:rPr>
          <w:rFonts w:ascii="Times New Roman" w:hAnsi="Times New Roman" w:cs="Times New Roman"/>
          <w:sz w:val="24"/>
          <w:szCs w:val="24"/>
          <w:lang w:val="en-US"/>
        </w:rPr>
        <w:t xml:space="preserve"> compared to large tech companies and extract useful and applicable knowledge. In addition, due to</w:t>
      </w:r>
      <w:r w:rsidR="00391A30">
        <w:rPr>
          <w:rFonts w:ascii="Times New Roman" w:hAnsi="Times New Roman" w:cs="Times New Roman"/>
          <w:sz w:val="24"/>
          <w:szCs w:val="24"/>
          <w:lang w:val="en-US"/>
        </w:rPr>
        <w:t xml:space="preserve"> only</w:t>
      </w:r>
      <w:r w:rsidR="00583C46">
        <w:rPr>
          <w:rFonts w:ascii="Times New Roman" w:hAnsi="Times New Roman" w:cs="Times New Roman"/>
          <w:sz w:val="24"/>
          <w:szCs w:val="24"/>
          <w:lang w:val="en-US"/>
        </w:rPr>
        <w:t xml:space="preserve"> being a student, it is impossible t</w:t>
      </w:r>
      <w:r w:rsidR="00AC36A0">
        <w:rPr>
          <w:rFonts w:ascii="Times New Roman" w:hAnsi="Times New Roman" w:cs="Times New Roman"/>
          <w:sz w:val="24"/>
          <w:szCs w:val="24"/>
          <w:lang w:val="en-US"/>
        </w:rPr>
        <w:t>o make access</w:t>
      </w:r>
      <w:r w:rsidR="00583C46">
        <w:rPr>
          <w:rFonts w:ascii="Times New Roman" w:hAnsi="Times New Roman" w:cs="Times New Roman"/>
          <w:sz w:val="24"/>
          <w:szCs w:val="24"/>
          <w:lang w:val="en-US"/>
        </w:rPr>
        <w:t xml:space="preserve"> all the data the school holds. Therefore some other valuable information such as attendance would possibly improve the learning model. The key to implementing effective machine learning algorithms is to clean up the data and manipulate it to be the best representation of the problem as possible.</w:t>
      </w:r>
    </w:p>
    <w:p w14:paraId="577F65E0" w14:textId="77777777" w:rsidR="003E7D4A" w:rsidRPr="003E7D4A" w:rsidRDefault="003E7D4A" w:rsidP="00583C46">
      <w:pPr>
        <w:spacing w:line="480" w:lineRule="auto"/>
        <w:rPr>
          <w:rFonts w:ascii="Times New Roman" w:hAnsi="Times New Roman" w:cs="Times New Roman"/>
          <w:sz w:val="24"/>
          <w:szCs w:val="24"/>
          <w:lang w:val="en-US"/>
        </w:rPr>
      </w:pPr>
    </w:p>
    <w:p w14:paraId="5283BE38" w14:textId="4847898C" w:rsidR="00583C46" w:rsidRDefault="00583C46" w:rsidP="00583C46">
      <w:pPr>
        <w:spacing w:line="480" w:lineRule="auto"/>
        <w:rPr>
          <w:rFonts w:ascii="Times New Roman" w:hAnsi="Times New Roman" w:cs="Times New Roman"/>
          <w:b/>
          <w:sz w:val="32"/>
          <w:szCs w:val="32"/>
          <w:lang w:val="en-US"/>
        </w:rPr>
      </w:pPr>
      <w:r>
        <w:rPr>
          <w:rFonts w:ascii="Times New Roman" w:hAnsi="Times New Roman" w:cs="Times New Roman"/>
          <w:b/>
          <w:sz w:val="32"/>
          <w:szCs w:val="32"/>
          <w:lang w:val="en-US"/>
        </w:rPr>
        <w:t>6</w:t>
      </w:r>
      <w:r w:rsidRPr="00E43B50">
        <w:rPr>
          <w:rFonts w:ascii="Times New Roman" w:hAnsi="Times New Roman" w:cs="Times New Roman"/>
          <w:b/>
          <w:sz w:val="32"/>
          <w:szCs w:val="32"/>
          <w:lang w:val="en-US"/>
        </w:rPr>
        <w:t xml:space="preserve"> </w:t>
      </w:r>
      <w:r>
        <w:rPr>
          <w:rFonts w:ascii="Times New Roman" w:hAnsi="Times New Roman" w:cs="Times New Roman"/>
          <w:b/>
          <w:sz w:val="32"/>
          <w:szCs w:val="32"/>
          <w:lang w:val="en-US"/>
        </w:rPr>
        <w:t>Conclusion</w:t>
      </w:r>
    </w:p>
    <w:p w14:paraId="7A2D8D0A" w14:textId="446C7A3E" w:rsidR="00364EE4" w:rsidRPr="00364EE4" w:rsidRDefault="00364EE4" w:rsidP="00583C4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Logistic regression is an effective learning model for classification. After feature engineering and over sampling the dataset, performance at detecting those who would not pass on the first try improved dramatically. It is possible to achieve a nearly perfect true positive detection with the expens</w:t>
      </w:r>
      <w:r w:rsidR="00C73320">
        <w:rPr>
          <w:rFonts w:ascii="Times New Roman" w:hAnsi="Times New Roman" w:cs="Times New Roman"/>
          <w:sz w:val="24"/>
          <w:szCs w:val="24"/>
          <w:lang w:val="en-US"/>
        </w:rPr>
        <w:t>e of false positive detection</w:t>
      </w:r>
      <w:r>
        <w:rPr>
          <w:rFonts w:ascii="Times New Roman" w:hAnsi="Times New Roman" w:cs="Times New Roman"/>
          <w:sz w:val="24"/>
          <w:szCs w:val="24"/>
          <w:lang w:val="en-US"/>
        </w:rPr>
        <w:t xml:space="preserve"> reaching to a level of about 50%. </w:t>
      </w:r>
      <w:r w:rsidR="00C73320">
        <w:rPr>
          <w:rFonts w:ascii="Times New Roman" w:hAnsi="Times New Roman" w:cs="Times New Roman"/>
          <w:sz w:val="24"/>
          <w:szCs w:val="24"/>
          <w:lang w:val="en-US"/>
        </w:rPr>
        <w:t xml:space="preserve">To obtain a higher performance, simply obtaining more training examples would help. While it was concluded that the learning algorithm did not overfit the dataset, the data did only come from one school. The EQAO has classified schools based on their performance as either high achieving schools or low achieving schools [7]. The school the dataset is based is considered to be a high </w:t>
      </w:r>
      <w:r w:rsidR="00C73320">
        <w:rPr>
          <w:rFonts w:ascii="Times New Roman" w:hAnsi="Times New Roman" w:cs="Times New Roman"/>
          <w:sz w:val="24"/>
          <w:szCs w:val="24"/>
          <w:lang w:val="en-US"/>
        </w:rPr>
        <w:lastRenderedPageBreak/>
        <w:t>achieving school. Therefore in order</w:t>
      </w:r>
      <w:r w:rsidR="003E7D4A">
        <w:rPr>
          <w:rFonts w:ascii="Times New Roman" w:hAnsi="Times New Roman" w:cs="Times New Roman"/>
          <w:sz w:val="24"/>
          <w:szCs w:val="24"/>
          <w:lang w:val="en-US"/>
        </w:rPr>
        <w:t xml:space="preserve"> to</w:t>
      </w:r>
      <w:r w:rsidR="00C73320">
        <w:rPr>
          <w:rFonts w:ascii="Times New Roman" w:hAnsi="Times New Roman" w:cs="Times New Roman"/>
          <w:sz w:val="24"/>
          <w:szCs w:val="24"/>
          <w:lang w:val="en-US"/>
        </w:rPr>
        <w:t xml:space="preserve"> train a learning model applicable for all of Ontario, student data would have to include from a variety of schools across the province. </w:t>
      </w:r>
    </w:p>
    <w:p w14:paraId="520B2653" w14:textId="77777777" w:rsidR="00621C16" w:rsidRPr="00621C16" w:rsidRDefault="00621C16" w:rsidP="009337EB">
      <w:pPr>
        <w:spacing w:line="480" w:lineRule="auto"/>
        <w:rPr>
          <w:rFonts w:ascii="Times New Roman" w:hAnsi="Times New Roman" w:cs="Times New Roman"/>
          <w:sz w:val="24"/>
          <w:szCs w:val="24"/>
        </w:rPr>
      </w:pPr>
    </w:p>
    <w:p w14:paraId="77B9CDB9" w14:textId="2BC681D7" w:rsidR="002C2071" w:rsidRDefault="006104F1" w:rsidP="002C2071">
      <w:pPr>
        <w:spacing w:line="480" w:lineRule="auto"/>
        <w:rPr>
          <w:rFonts w:ascii="Times New Roman" w:hAnsi="Times New Roman" w:cs="Times New Roman"/>
          <w:b/>
          <w:sz w:val="32"/>
          <w:szCs w:val="32"/>
          <w:lang w:val="en-US"/>
        </w:rPr>
      </w:pPr>
      <w:r>
        <w:rPr>
          <w:rFonts w:ascii="Times New Roman" w:hAnsi="Times New Roman" w:cs="Times New Roman"/>
          <w:b/>
          <w:sz w:val="32"/>
          <w:szCs w:val="32"/>
          <w:lang w:val="en-US"/>
        </w:rPr>
        <w:t>Acknowledgements</w:t>
      </w:r>
    </w:p>
    <w:p w14:paraId="185F1E42" w14:textId="460304B9" w:rsidR="002C2071" w:rsidRPr="002C2071" w:rsidRDefault="002C2071" w:rsidP="002C2071">
      <w:pPr>
        <w:spacing w:line="480" w:lineRule="auto"/>
        <w:rPr>
          <w:rFonts w:ascii="Times New Roman" w:hAnsi="Times New Roman" w:cs="Times New Roman"/>
          <w:sz w:val="24"/>
          <w:szCs w:val="24"/>
          <w:lang w:val="en-US"/>
        </w:rPr>
      </w:pPr>
      <w:r>
        <w:rPr>
          <w:rFonts w:ascii="Times New Roman" w:hAnsi="Times New Roman" w:cs="Times New Roman"/>
          <w:b/>
          <w:sz w:val="32"/>
          <w:szCs w:val="32"/>
          <w:lang w:val="en-US"/>
        </w:rPr>
        <w:tab/>
      </w:r>
      <w:r>
        <w:rPr>
          <w:rFonts w:ascii="Times New Roman" w:hAnsi="Times New Roman" w:cs="Times New Roman"/>
          <w:sz w:val="24"/>
          <w:szCs w:val="24"/>
          <w:lang w:val="en-US"/>
        </w:rPr>
        <w:t xml:space="preserve">I would </w:t>
      </w:r>
      <w:r w:rsidR="00844F04">
        <w:rPr>
          <w:rFonts w:ascii="Times New Roman" w:hAnsi="Times New Roman" w:cs="Times New Roman"/>
          <w:sz w:val="24"/>
          <w:szCs w:val="24"/>
          <w:lang w:val="en-US"/>
        </w:rPr>
        <w:t>like to</w:t>
      </w:r>
      <w:r>
        <w:rPr>
          <w:rFonts w:ascii="Times New Roman" w:hAnsi="Times New Roman" w:cs="Times New Roman"/>
          <w:sz w:val="24"/>
          <w:szCs w:val="24"/>
          <w:lang w:val="en-US"/>
        </w:rPr>
        <w:t xml:space="preserve"> thank </w:t>
      </w:r>
      <w:r w:rsidR="006104F1">
        <w:rPr>
          <w:rFonts w:ascii="Times New Roman" w:hAnsi="Times New Roman" w:cs="Times New Roman"/>
          <w:sz w:val="24"/>
          <w:szCs w:val="24"/>
          <w:lang w:val="en-US"/>
        </w:rPr>
        <w:t>Andrew Ng fo</w:t>
      </w:r>
      <w:r w:rsidR="00844F04">
        <w:rPr>
          <w:rFonts w:ascii="Times New Roman" w:hAnsi="Times New Roman" w:cs="Times New Roman"/>
          <w:sz w:val="24"/>
          <w:szCs w:val="24"/>
          <w:lang w:val="en-US"/>
        </w:rPr>
        <w:t>r his machine learning course which</w:t>
      </w:r>
      <w:r w:rsidR="006104F1">
        <w:rPr>
          <w:rFonts w:ascii="Times New Roman" w:hAnsi="Times New Roman" w:cs="Times New Roman"/>
          <w:sz w:val="24"/>
          <w:szCs w:val="24"/>
          <w:lang w:val="en-US"/>
        </w:rPr>
        <w:t xml:space="preserve"> provided the fundamental knowledge to go upon this research [10]. I would </w:t>
      </w:r>
      <w:r w:rsidR="005A6044">
        <w:rPr>
          <w:rFonts w:ascii="Times New Roman" w:hAnsi="Times New Roman" w:cs="Times New Roman"/>
          <w:sz w:val="24"/>
          <w:szCs w:val="24"/>
          <w:lang w:val="en-US"/>
        </w:rPr>
        <w:t xml:space="preserve">also like to </w:t>
      </w:r>
      <w:r w:rsidR="006104F1">
        <w:rPr>
          <w:rFonts w:ascii="Times New Roman" w:hAnsi="Times New Roman" w:cs="Times New Roman"/>
          <w:sz w:val="24"/>
          <w:szCs w:val="24"/>
          <w:lang w:val="en-US"/>
        </w:rPr>
        <w:t xml:space="preserve">thank the </w:t>
      </w:r>
      <w:r w:rsidR="00176F63">
        <w:rPr>
          <w:rFonts w:ascii="Times New Roman" w:hAnsi="Times New Roman" w:cs="Times New Roman"/>
          <w:sz w:val="24"/>
          <w:szCs w:val="24"/>
          <w:lang w:val="en-US"/>
        </w:rPr>
        <w:t>developers</w:t>
      </w:r>
      <w:r w:rsidR="007D7728">
        <w:rPr>
          <w:rFonts w:ascii="Times New Roman" w:hAnsi="Times New Roman" w:cs="Times New Roman"/>
          <w:sz w:val="24"/>
          <w:szCs w:val="24"/>
          <w:lang w:val="en-US"/>
        </w:rPr>
        <w:t xml:space="preserve"> </w:t>
      </w:r>
      <w:r w:rsidR="006104F1">
        <w:rPr>
          <w:rFonts w:ascii="Times New Roman" w:hAnsi="Times New Roman" w:cs="Times New Roman"/>
          <w:sz w:val="24"/>
          <w:szCs w:val="24"/>
          <w:lang w:val="en-US"/>
        </w:rPr>
        <w:t xml:space="preserve">of Scikit-Learn [8] and Numpy [9] for their machine learning and scientific computing libraries used in the actual implementation of </w:t>
      </w:r>
      <w:r w:rsidR="007D7728">
        <w:rPr>
          <w:rFonts w:ascii="Times New Roman" w:hAnsi="Times New Roman" w:cs="Times New Roman"/>
          <w:sz w:val="24"/>
          <w:szCs w:val="24"/>
          <w:lang w:val="en-US"/>
        </w:rPr>
        <w:t xml:space="preserve">these </w:t>
      </w:r>
      <w:r w:rsidR="006104F1">
        <w:rPr>
          <w:rFonts w:ascii="Times New Roman" w:hAnsi="Times New Roman" w:cs="Times New Roman"/>
          <w:sz w:val="24"/>
          <w:szCs w:val="24"/>
          <w:lang w:val="en-US"/>
        </w:rPr>
        <w:t>algorithms.</w:t>
      </w:r>
    </w:p>
    <w:p w14:paraId="41672586" w14:textId="77777777" w:rsidR="00621C16" w:rsidRDefault="00621C16" w:rsidP="009337EB">
      <w:pPr>
        <w:spacing w:line="480" w:lineRule="auto"/>
        <w:rPr>
          <w:rFonts w:ascii="Times New Roman" w:hAnsi="Times New Roman" w:cs="Times New Roman"/>
          <w:b/>
          <w:sz w:val="28"/>
          <w:szCs w:val="28"/>
        </w:rPr>
      </w:pPr>
    </w:p>
    <w:p w14:paraId="50D2D602" w14:textId="77777777" w:rsidR="00060C6D" w:rsidRDefault="00060C6D" w:rsidP="009337EB">
      <w:pPr>
        <w:spacing w:line="480" w:lineRule="auto"/>
        <w:rPr>
          <w:rFonts w:ascii="Times New Roman" w:hAnsi="Times New Roman" w:cs="Times New Roman"/>
          <w:b/>
          <w:sz w:val="28"/>
          <w:szCs w:val="28"/>
        </w:rPr>
      </w:pPr>
    </w:p>
    <w:p w14:paraId="4368E76A" w14:textId="77777777" w:rsidR="00060C6D" w:rsidRDefault="00060C6D" w:rsidP="009337EB">
      <w:pPr>
        <w:spacing w:line="480" w:lineRule="auto"/>
        <w:rPr>
          <w:rFonts w:ascii="Times New Roman" w:hAnsi="Times New Roman" w:cs="Times New Roman"/>
          <w:b/>
          <w:sz w:val="28"/>
          <w:szCs w:val="28"/>
        </w:rPr>
      </w:pPr>
    </w:p>
    <w:p w14:paraId="2A829B6F" w14:textId="77777777" w:rsidR="00060C6D" w:rsidRDefault="00060C6D" w:rsidP="009337EB">
      <w:pPr>
        <w:spacing w:line="480" w:lineRule="auto"/>
        <w:rPr>
          <w:rFonts w:ascii="Times New Roman" w:hAnsi="Times New Roman" w:cs="Times New Roman"/>
          <w:b/>
          <w:sz w:val="28"/>
          <w:szCs w:val="28"/>
        </w:rPr>
      </w:pPr>
    </w:p>
    <w:p w14:paraId="6F91C790" w14:textId="77777777" w:rsidR="00060C6D" w:rsidRDefault="00060C6D" w:rsidP="009337EB">
      <w:pPr>
        <w:spacing w:line="480" w:lineRule="auto"/>
        <w:rPr>
          <w:rFonts w:ascii="Times New Roman" w:hAnsi="Times New Roman" w:cs="Times New Roman"/>
          <w:b/>
          <w:sz w:val="28"/>
          <w:szCs w:val="28"/>
        </w:rPr>
      </w:pPr>
    </w:p>
    <w:p w14:paraId="46A1E223" w14:textId="77777777" w:rsidR="00060C6D" w:rsidRDefault="00060C6D" w:rsidP="009337EB">
      <w:pPr>
        <w:spacing w:line="480" w:lineRule="auto"/>
        <w:rPr>
          <w:rFonts w:ascii="Times New Roman" w:hAnsi="Times New Roman" w:cs="Times New Roman"/>
          <w:b/>
          <w:sz w:val="28"/>
          <w:szCs w:val="28"/>
        </w:rPr>
      </w:pPr>
    </w:p>
    <w:p w14:paraId="4B6D383F" w14:textId="77777777" w:rsidR="00060C6D" w:rsidRDefault="00060C6D" w:rsidP="009337EB">
      <w:pPr>
        <w:spacing w:line="480" w:lineRule="auto"/>
        <w:rPr>
          <w:rFonts w:ascii="Times New Roman" w:hAnsi="Times New Roman" w:cs="Times New Roman"/>
          <w:b/>
          <w:sz w:val="28"/>
          <w:szCs w:val="28"/>
        </w:rPr>
      </w:pPr>
    </w:p>
    <w:p w14:paraId="3813B96E" w14:textId="77777777" w:rsidR="00060C6D" w:rsidRDefault="00060C6D" w:rsidP="009337EB">
      <w:pPr>
        <w:spacing w:line="480" w:lineRule="auto"/>
        <w:rPr>
          <w:rFonts w:ascii="Times New Roman" w:hAnsi="Times New Roman" w:cs="Times New Roman"/>
          <w:b/>
          <w:sz w:val="28"/>
          <w:szCs w:val="28"/>
        </w:rPr>
      </w:pPr>
    </w:p>
    <w:p w14:paraId="0A15B102" w14:textId="77777777" w:rsidR="001C135E" w:rsidRDefault="001C135E" w:rsidP="009337EB">
      <w:pPr>
        <w:spacing w:line="480" w:lineRule="auto"/>
        <w:rPr>
          <w:rFonts w:ascii="Times New Roman" w:hAnsi="Times New Roman" w:cs="Times New Roman"/>
          <w:b/>
          <w:sz w:val="28"/>
          <w:szCs w:val="28"/>
        </w:rPr>
      </w:pPr>
    </w:p>
    <w:p w14:paraId="7D34579D" w14:textId="77777777" w:rsidR="001C135E" w:rsidRDefault="001C135E" w:rsidP="009337EB">
      <w:pPr>
        <w:spacing w:line="480" w:lineRule="auto"/>
        <w:rPr>
          <w:rFonts w:ascii="Times New Roman" w:hAnsi="Times New Roman" w:cs="Times New Roman"/>
          <w:b/>
          <w:sz w:val="28"/>
          <w:szCs w:val="28"/>
        </w:rPr>
      </w:pPr>
    </w:p>
    <w:p w14:paraId="05853804" w14:textId="77777777" w:rsidR="009B3014" w:rsidRDefault="009B3014" w:rsidP="009337EB">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References</w:t>
      </w:r>
    </w:p>
    <w:p w14:paraId="62C292F2" w14:textId="77777777" w:rsidR="009B3014" w:rsidRDefault="009B3014" w:rsidP="00060E23">
      <w:pPr>
        <w:pStyle w:val="ListParagraph"/>
        <w:numPr>
          <w:ilvl w:val="0"/>
          <w:numId w:val="1"/>
        </w:numPr>
        <w:spacing w:line="276" w:lineRule="auto"/>
        <w:rPr>
          <w:rFonts w:ascii="Times New Roman" w:hAnsi="Times New Roman" w:cs="Times New Roman"/>
          <w:sz w:val="24"/>
          <w:szCs w:val="24"/>
        </w:rPr>
      </w:pPr>
      <w:r w:rsidRPr="009B3014">
        <w:rPr>
          <w:rFonts w:ascii="Times New Roman" w:hAnsi="Times New Roman" w:cs="Times New Roman"/>
          <w:sz w:val="24"/>
          <w:szCs w:val="24"/>
        </w:rPr>
        <w:t>News, CBC. "Ontario Secondary School Students 82% Successful in 2015 Literacy Test." CBCnews. CBC/Radio Canada, 26 Aug. 2015. Web. 22 Feb. 2016.</w:t>
      </w:r>
    </w:p>
    <w:p w14:paraId="5D8C2F2B" w14:textId="77777777" w:rsidR="00D11456" w:rsidRDefault="00D11456" w:rsidP="00D11456">
      <w:pPr>
        <w:pStyle w:val="ListParagraph"/>
        <w:spacing w:line="276" w:lineRule="auto"/>
        <w:ind w:left="780"/>
        <w:rPr>
          <w:rFonts w:ascii="Times New Roman" w:hAnsi="Times New Roman" w:cs="Times New Roman"/>
          <w:sz w:val="24"/>
          <w:szCs w:val="24"/>
        </w:rPr>
      </w:pPr>
    </w:p>
    <w:p w14:paraId="65FA7BFB" w14:textId="77777777" w:rsidR="00D11456" w:rsidRDefault="00D11456" w:rsidP="00D11456">
      <w:pPr>
        <w:pStyle w:val="ListParagraph"/>
        <w:numPr>
          <w:ilvl w:val="0"/>
          <w:numId w:val="1"/>
        </w:numPr>
        <w:spacing w:line="276" w:lineRule="auto"/>
        <w:rPr>
          <w:rFonts w:ascii="Times New Roman" w:hAnsi="Times New Roman" w:cs="Times New Roman"/>
          <w:sz w:val="24"/>
          <w:szCs w:val="24"/>
        </w:rPr>
      </w:pPr>
      <w:r w:rsidRPr="00D11456">
        <w:rPr>
          <w:rFonts w:ascii="Times New Roman" w:hAnsi="Times New Roman" w:cs="Times New Roman"/>
          <w:sz w:val="24"/>
          <w:szCs w:val="24"/>
          <w:lang w:val="fr-CA"/>
        </w:rPr>
        <w:t xml:space="preserve">McMahan, H. Brendan, et al. </w:t>
      </w:r>
      <w:r w:rsidRPr="00D11456">
        <w:rPr>
          <w:rFonts w:ascii="Times New Roman" w:hAnsi="Times New Roman" w:cs="Times New Roman"/>
          <w:sz w:val="24"/>
          <w:szCs w:val="24"/>
        </w:rPr>
        <w:t>"Ad click prediction: a view from the trenches." Proceedings of the 19th ACM SIGKDD international conference on Knowledge discovery and data mining. ACM, 2013.</w:t>
      </w:r>
    </w:p>
    <w:p w14:paraId="31D86B54" w14:textId="77777777" w:rsidR="00F807F8" w:rsidRPr="00F807F8" w:rsidRDefault="00F807F8" w:rsidP="00F807F8">
      <w:pPr>
        <w:pStyle w:val="ListParagraph"/>
        <w:rPr>
          <w:rFonts w:ascii="Times New Roman" w:hAnsi="Times New Roman" w:cs="Times New Roman"/>
          <w:sz w:val="24"/>
          <w:szCs w:val="24"/>
        </w:rPr>
      </w:pPr>
    </w:p>
    <w:p w14:paraId="2F92E7EE" w14:textId="0CA846AF" w:rsidR="00F807F8" w:rsidRDefault="00F807F8" w:rsidP="00F807F8">
      <w:pPr>
        <w:pStyle w:val="ListParagraph"/>
        <w:numPr>
          <w:ilvl w:val="0"/>
          <w:numId w:val="1"/>
        </w:numPr>
        <w:spacing w:line="276" w:lineRule="auto"/>
        <w:rPr>
          <w:rFonts w:ascii="Times New Roman" w:hAnsi="Times New Roman" w:cs="Times New Roman"/>
          <w:sz w:val="24"/>
          <w:szCs w:val="24"/>
        </w:rPr>
      </w:pPr>
      <w:r w:rsidRPr="00F807F8">
        <w:rPr>
          <w:rFonts w:ascii="Times New Roman" w:hAnsi="Times New Roman" w:cs="Times New Roman"/>
          <w:sz w:val="24"/>
          <w:szCs w:val="24"/>
        </w:rPr>
        <w:t>"Secondary Program." Ontario Ministry of Education. Web. 28 Feb. 2016.</w:t>
      </w:r>
    </w:p>
    <w:p w14:paraId="1CC5B2E8" w14:textId="77777777" w:rsidR="006D5045" w:rsidRPr="006D5045" w:rsidRDefault="006D5045" w:rsidP="006D5045">
      <w:pPr>
        <w:pStyle w:val="ListParagraph"/>
        <w:rPr>
          <w:rFonts w:ascii="Times New Roman" w:hAnsi="Times New Roman" w:cs="Times New Roman"/>
          <w:sz w:val="24"/>
          <w:szCs w:val="24"/>
        </w:rPr>
      </w:pPr>
    </w:p>
    <w:p w14:paraId="342579FD" w14:textId="4A4DA159" w:rsidR="006D5045" w:rsidRDefault="006D5045" w:rsidP="006D5045">
      <w:pPr>
        <w:pStyle w:val="ListParagraph"/>
        <w:numPr>
          <w:ilvl w:val="0"/>
          <w:numId w:val="1"/>
        </w:numPr>
        <w:spacing w:line="276" w:lineRule="auto"/>
        <w:rPr>
          <w:rFonts w:ascii="Times New Roman" w:hAnsi="Times New Roman" w:cs="Times New Roman"/>
          <w:sz w:val="24"/>
          <w:szCs w:val="24"/>
        </w:rPr>
      </w:pPr>
      <w:r w:rsidRPr="006D5045">
        <w:rPr>
          <w:rFonts w:ascii="Times New Roman" w:hAnsi="Times New Roman" w:cs="Times New Roman"/>
          <w:sz w:val="24"/>
          <w:szCs w:val="24"/>
        </w:rPr>
        <w:t>James, Gareth. An Introduction to Statistical Learning. New York, NY: Springer, 2013. Print.</w:t>
      </w:r>
    </w:p>
    <w:p w14:paraId="55733395" w14:textId="77777777" w:rsidR="00BF687E" w:rsidRPr="00BF687E" w:rsidRDefault="00BF687E" w:rsidP="00BF687E">
      <w:pPr>
        <w:pStyle w:val="ListParagraph"/>
        <w:rPr>
          <w:rFonts w:ascii="Times New Roman" w:hAnsi="Times New Roman" w:cs="Times New Roman"/>
          <w:sz w:val="24"/>
          <w:szCs w:val="24"/>
        </w:rPr>
      </w:pPr>
    </w:p>
    <w:p w14:paraId="3F8ECE72" w14:textId="77777777" w:rsidR="00BF687E" w:rsidRDefault="00BF687E" w:rsidP="00BF687E">
      <w:pPr>
        <w:pStyle w:val="ListParagraph"/>
        <w:numPr>
          <w:ilvl w:val="0"/>
          <w:numId w:val="1"/>
        </w:numPr>
        <w:spacing w:line="276" w:lineRule="auto"/>
        <w:rPr>
          <w:rFonts w:ascii="Times New Roman" w:hAnsi="Times New Roman" w:cs="Times New Roman"/>
          <w:sz w:val="24"/>
          <w:szCs w:val="24"/>
        </w:rPr>
      </w:pPr>
      <w:r w:rsidRPr="00BF687E">
        <w:rPr>
          <w:rFonts w:ascii="Times New Roman" w:hAnsi="Times New Roman" w:cs="Times New Roman"/>
          <w:sz w:val="24"/>
          <w:szCs w:val="24"/>
        </w:rPr>
        <w:t>Hosmer, David W., and Stanley Lemeshow. Applied Logistic Regression. New York: Wiley, 2000. Print.</w:t>
      </w:r>
    </w:p>
    <w:p w14:paraId="6492B3CB" w14:textId="77777777" w:rsidR="00BF687E" w:rsidRPr="00BF687E" w:rsidRDefault="00BF687E" w:rsidP="00BF687E">
      <w:pPr>
        <w:pStyle w:val="ListParagraph"/>
        <w:rPr>
          <w:rFonts w:ascii="Times New Roman" w:hAnsi="Times New Roman" w:cs="Times New Roman"/>
          <w:sz w:val="24"/>
          <w:szCs w:val="24"/>
        </w:rPr>
      </w:pPr>
    </w:p>
    <w:p w14:paraId="6B085E6A" w14:textId="77777777" w:rsidR="00BF687E" w:rsidRDefault="00BF687E" w:rsidP="00BF687E">
      <w:pPr>
        <w:pStyle w:val="ListParagraph"/>
        <w:numPr>
          <w:ilvl w:val="0"/>
          <w:numId w:val="1"/>
        </w:numPr>
        <w:spacing w:line="276" w:lineRule="auto"/>
        <w:rPr>
          <w:rFonts w:ascii="Times New Roman" w:hAnsi="Times New Roman" w:cs="Times New Roman"/>
          <w:sz w:val="24"/>
          <w:szCs w:val="24"/>
        </w:rPr>
      </w:pPr>
      <w:r w:rsidRPr="00BF687E">
        <w:rPr>
          <w:rFonts w:ascii="Times New Roman" w:hAnsi="Times New Roman" w:cs="Times New Roman"/>
          <w:sz w:val="24"/>
          <w:szCs w:val="24"/>
          <w:lang w:val="fr-CA"/>
        </w:rPr>
        <w:t xml:space="preserve">Neylon, Tyler. LogisticFunction. Digital image. Coursera. Coursera, 17 Feb. 2015. </w:t>
      </w:r>
      <w:r w:rsidRPr="00BF687E">
        <w:rPr>
          <w:rFonts w:ascii="Times New Roman" w:hAnsi="Times New Roman" w:cs="Times New Roman"/>
          <w:sz w:val="24"/>
          <w:szCs w:val="24"/>
        </w:rPr>
        <w:t>Web. 22 Feb. 2016. &lt;https://share.coursera.org/wiki/index.php/File:Logistic_function.png&gt;.</w:t>
      </w:r>
    </w:p>
    <w:p w14:paraId="21C07ACA" w14:textId="77777777" w:rsidR="00060E23" w:rsidRPr="00D11456" w:rsidRDefault="00060E23" w:rsidP="00D11456">
      <w:pPr>
        <w:spacing w:after="0" w:line="276" w:lineRule="auto"/>
        <w:rPr>
          <w:rFonts w:ascii="Times New Roman" w:eastAsia="Times New Roman" w:hAnsi="Times New Roman" w:cs="Times New Roman"/>
          <w:sz w:val="24"/>
          <w:szCs w:val="24"/>
          <w:lang w:eastAsia="en-CA"/>
        </w:rPr>
      </w:pPr>
    </w:p>
    <w:p w14:paraId="703368FA" w14:textId="77777777" w:rsidR="00BD6070" w:rsidRDefault="00BD6070" w:rsidP="00060E23">
      <w:pPr>
        <w:pStyle w:val="ListParagraph"/>
        <w:numPr>
          <w:ilvl w:val="0"/>
          <w:numId w:val="1"/>
        </w:numPr>
        <w:spacing w:line="276" w:lineRule="auto"/>
        <w:rPr>
          <w:rFonts w:ascii="Times New Roman" w:hAnsi="Times New Roman" w:cs="Times New Roman"/>
          <w:sz w:val="24"/>
          <w:szCs w:val="24"/>
        </w:rPr>
      </w:pPr>
      <w:r w:rsidRPr="00BD6070">
        <w:rPr>
          <w:rFonts w:ascii="Times New Roman" w:hAnsi="Times New Roman" w:cs="Times New Roman"/>
          <w:sz w:val="24"/>
          <w:szCs w:val="24"/>
        </w:rPr>
        <w:t>Simon, Marielle, and Shelley Stagg Peterson. Characteristics of High- and Low-Achieving English-Language Schools. Rep. EQAO, Oct. 2012. Web. 22 Feb. 2016.</w:t>
      </w:r>
    </w:p>
    <w:p w14:paraId="5C2BE102" w14:textId="77777777" w:rsidR="002C2071" w:rsidRPr="002C2071" w:rsidRDefault="002C2071" w:rsidP="002C2071">
      <w:pPr>
        <w:spacing w:line="276" w:lineRule="auto"/>
        <w:rPr>
          <w:rFonts w:ascii="Times New Roman" w:hAnsi="Times New Roman" w:cs="Times New Roman"/>
          <w:sz w:val="24"/>
          <w:szCs w:val="24"/>
        </w:rPr>
      </w:pPr>
    </w:p>
    <w:p w14:paraId="68B1D982" w14:textId="4AE852E5" w:rsidR="002C2071" w:rsidRDefault="002C2071" w:rsidP="002C2071">
      <w:pPr>
        <w:pStyle w:val="ListParagraph"/>
        <w:numPr>
          <w:ilvl w:val="0"/>
          <w:numId w:val="1"/>
        </w:numPr>
        <w:spacing w:line="276" w:lineRule="auto"/>
        <w:rPr>
          <w:rFonts w:ascii="Times New Roman" w:hAnsi="Times New Roman" w:cs="Times New Roman"/>
          <w:sz w:val="24"/>
          <w:szCs w:val="24"/>
        </w:rPr>
      </w:pPr>
      <w:r w:rsidRPr="002C2071">
        <w:rPr>
          <w:rFonts w:ascii="Times New Roman" w:hAnsi="Times New Roman" w:cs="Times New Roman"/>
          <w:sz w:val="24"/>
          <w:szCs w:val="24"/>
        </w:rPr>
        <w:t>Pedregosa, Fabian, et al. "Scikit-learn: Machine learning in Python." The Journal of Machine Learning Research 12 (2011): 2825-2830.</w:t>
      </w:r>
    </w:p>
    <w:p w14:paraId="7758C28F" w14:textId="77777777" w:rsidR="006104F1" w:rsidRDefault="006104F1" w:rsidP="006104F1">
      <w:pPr>
        <w:pStyle w:val="ListParagraph"/>
        <w:spacing w:line="276" w:lineRule="auto"/>
        <w:ind w:left="780"/>
        <w:rPr>
          <w:rFonts w:ascii="Times New Roman" w:hAnsi="Times New Roman" w:cs="Times New Roman"/>
          <w:sz w:val="24"/>
          <w:szCs w:val="24"/>
        </w:rPr>
      </w:pPr>
    </w:p>
    <w:p w14:paraId="67CEE84F" w14:textId="77777777" w:rsidR="006104F1" w:rsidRDefault="006104F1" w:rsidP="006104F1">
      <w:pPr>
        <w:pStyle w:val="ListParagraph"/>
        <w:numPr>
          <w:ilvl w:val="0"/>
          <w:numId w:val="1"/>
        </w:numPr>
        <w:spacing w:line="276" w:lineRule="auto"/>
        <w:rPr>
          <w:rFonts w:ascii="Times New Roman" w:hAnsi="Times New Roman" w:cs="Times New Roman"/>
          <w:sz w:val="24"/>
          <w:szCs w:val="24"/>
        </w:rPr>
      </w:pPr>
      <w:r w:rsidRPr="006104F1">
        <w:rPr>
          <w:rFonts w:ascii="Times New Roman" w:hAnsi="Times New Roman" w:cs="Times New Roman"/>
          <w:sz w:val="24"/>
          <w:szCs w:val="24"/>
        </w:rPr>
        <w:t>Developers, NumPy. "NumPy." NumPy Numpy. Scipy Developers (2013).</w:t>
      </w:r>
    </w:p>
    <w:p w14:paraId="4DCC9905" w14:textId="77777777" w:rsidR="00B56AC8" w:rsidRDefault="00B56AC8" w:rsidP="00B56AC8">
      <w:pPr>
        <w:spacing w:line="276" w:lineRule="auto"/>
        <w:rPr>
          <w:rFonts w:ascii="Times New Roman" w:hAnsi="Times New Roman" w:cs="Times New Roman"/>
          <w:sz w:val="24"/>
          <w:szCs w:val="24"/>
        </w:rPr>
      </w:pPr>
    </w:p>
    <w:p w14:paraId="240ACF9D" w14:textId="77777777" w:rsidR="00B56AC8" w:rsidRDefault="00B56AC8" w:rsidP="00B56AC8">
      <w:pPr>
        <w:pStyle w:val="ListParagraph"/>
        <w:numPr>
          <w:ilvl w:val="0"/>
          <w:numId w:val="1"/>
        </w:numPr>
        <w:spacing w:line="276" w:lineRule="auto"/>
        <w:rPr>
          <w:rFonts w:ascii="Times New Roman" w:hAnsi="Times New Roman" w:cs="Times New Roman"/>
          <w:sz w:val="24"/>
          <w:szCs w:val="24"/>
        </w:rPr>
      </w:pPr>
      <w:r w:rsidRPr="006104F1">
        <w:rPr>
          <w:rFonts w:ascii="Times New Roman" w:hAnsi="Times New Roman" w:cs="Times New Roman"/>
          <w:sz w:val="24"/>
          <w:szCs w:val="24"/>
        </w:rPr>
        <w:t>Ng, Andrew. "Stanford University Machine Learning (Course Handouts)." CS229 Machine Learning Autumn 2015. Stanford University. Web. 5 Oct. 2015.</w:t>
      </w:r>
    </w:p>
    <w:p w14:paraId="4F52516E" w14:textId="77777777" w:rsidR="00B56AC8" w:rsidRPr="00B56AC8" w:rsidRDefault="00B56AC8" w:rsidP="00B56AC8">
      <w:pPr>
        <w:spacing w:line="276" w:lineRule="auto"/>
        <w:rPr>
          <w:rFonts w:ascii="Times New Roman" w:hAnsi="Times New Roman" w:cs="Times New Roman"/>
          <w:sz w:val="24"/>
          <w:szCs w:val="24"/>
        </w:rPr>
      </w:pPr>
    </w:p>
    <w:p w14:paraId="13041E5C" w14:textId="77777777" w:rsidR="002C2071" w:rsidRPr="002C2071" w:rsidRDefault="002C2071" w:rsidP="002C2071">
      <w:pPr>
        <w:spacing w:line="276" w:lineRule="auto"/>
        <w:rPr>
          <w:rFonts w:ascii="Times New Roman" w:hAnsi="Times New Roman" w:cs="Times New Roman"/>
          <w:sz w:val="24"/>
          <w:szCs w:val="24"/>
        </w:rPr>
      </w:pPr>
    </w:p>
    <w:p w14:paraId="02E3C9D6" w14:textId="77777777" w:rsidR="006104F1" w:rsidRPr="006104F1" w:rsidRDefault="006104F1" w:rsidP="006104F1">
      <w:pPr>
        <w:spacing w:line="276" w:lineRule="auto"/>
        <w:ind w:left="420"/>
        <w:rPr>
          <w:rFonts w:ascii="Times New Roman" w:hAnsi="Times New Roman" w:cs="Times New Roman"/>
          <w:sz w:val="24"/>
          <w:szCs w:val="24"/>
        </w:rPr>
      </w:pPr>
    </w:p>
    <w:p w14:paraId="5C3A56CE" w14:textId="77777777" w:rsidR="006104F1" w:rsidRPr="006104F1" w:rsidRDefault="006104F1" w:rsidP="006104F1">
      <w:pPr>
        <w:spacing w:line="276" w:lineRule="auto"/>
        <w:rPr>
          <w:rFonts w:ascii="Times New Roman" w:hAnsi="Times New Roman" w:cs="Times New Roman"/>
          <w:sz w:val="24"/>
          <w:szCs w:val="24"/>
        </w:rPr>
      </w:pPr>
    </w:p>
    <w:p w14:paraId="1D1507A8" w14:textId="77777777" w:rsidR="009B3014" w:rsidRPr="009B3014" w:rsidRDefault="009B3014" w:rsidP="009337EB">
      <w:pPr>
        <w:spacing w:line="480" w:lineRule="auto"/>
        <w:rPr>
          <w:rFonts w:ascii="Times New Roman" w:hAnsi="Times New Roman" w:cs="Times New Roman"/>
          <w:sz w:val="24"/>
          <w:szCs w:val="24"/>
        </w:rPr>
      </w:pPr>
    </w:p>
    <w:sectPr w:rsidR="009B3014" w:rsidRPr="009B3014" w:rsidSect="00581BC7">
      <w:footerReference w:type="defaul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EBA4C" w14:textId="77777777" w:rsidR="00872251" w:rsidRDefault="00872251" w:rsidP="00581BC7">
      <w:pPr>
        <w:spacing w:after="0" w:line="240" w:lineRule="auto"/>
      </w:pPr>
      <w:r>
        <w:separator/>
      </w:r>
    </w:p>
  </w:endnote>
  <w:endnote w:type="continuationSeparator" w:id="0">
    <w:p w14:paraId="750FBDCE" w14:textId="77777777" w:rsidR="00872251" w:rsidRDefault="00872251" w:rsidP="0058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609"/>
      <w:docPartObj>
        <w:docPartGallery w:val="Page Numbers (Bottom of Page)"/>
        <w:docPartUnique/>
      </w:docPartObj>
    </w:sdtPr>
    <w:sdtEndPr>
      <w:rPr>
        <w:noProof/>
      </w:rPr>
    </w:sdtEndPr>
    <w:sdtContent>
      <w:p w14:paraId="13261964" w14:textId="4754414E" w:rsidR="00581BC7" w:rsidRDefault="00581BC7">
        <w:pPr>
          <w:pStyle w:val="Footer"/>
          <w:jc w:val="center"/>
        </w:pPr>
        <w:r>
          <w:fldChar w:fldCharType="begin"/>
        </w:r>
        <w:r>
          <w:instrText xml:space="preserve"> PAGE   \* MERGEFORMAT </w:instrText>
        </w:r>
        <w:r>
          <w:fldChar w:fldCharType="separate"/>
        </w:r>
        <w:r w:rsidR="00CD35E2">
          <w:rPr>
            <w:noProof/>
          </w:rPr>
          <w:t>2</w:t>
        </w:r>
        <w:r>
          <w:rPr>
            <w:noProof/>
          </w:rPr>
          <w:fldChar w:fldCharType="end"/>
        </w:r>
      </w:p>
    </w:sdtContent>
  </w:sdt>
  <w:p w14:paraId="41387FCA" w14:textId="77777777" w:rsidR="00581BC7" w:rsidRDefault="00581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FBBA0" w14:textId="77777777" w:rsidR="00872251" w:rsidRDefault="00872251" w:rsidP="00581BC7">
      <w:pPr>
        <w:spacing w:after="0" w:line="240" w:lineRule="auto"/>
      </w:pPr>
      <w:r>
        <w:separator/>
      </w:r>
    </w:p>
  </w:footnote>
  <w:footnote w:type="continuationSeparator" w:id="0">
    <w:p w14:paraId="4B173ECB" w14:textId="77777777" w:rsidR="00872251" w:rsidRDefault="00872251" w:rsidP="00581BC7">
      <w:pPr>
        <w:spacing w:after="0" w:line="240" w:lineRule="auto"/>
      </w:pPr>
      <w:r>
        <w:continuationSeparator/>
      </w:r>
    </w:p>
  </w:footnote>
  <w:footnote w:id="1">
    <w:p w14:paraId="419EB22E" w14:textId="054FCA92" w:rsidR="00E76928" w:rsidRDefault="00E76928">
      <w:pPr>
        <w:pStyle w:val="FootnoteText"/>
      </w:pPr>
      <w:r>
        <w:rPr>
          <w:rStyle w:val="FootnoteReference"/>
        </w:rPr>
        <w:footnoteRef/>
      </w:r>
      <w:r>
        <w:t xml:space="preserve"> 80% and 0.80 can be used </w:t>
      </w:r>
      <w:r w:rsidR="00AC19B5">
        <w:t>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801D8"/>
    <w:multiLevelType w:val="hybridMultilevel"/>
    <w:tmpl w:val="5B02ED20"/>
    <w:lvl w:ilvl="0" w:tplc="0DF4C1C0">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5F5D"/>
    <w:rsid w:val="00003BBC"/>
    <w:rsid w:val="00005775"/>
    <w:rsid w:val="00010C59"/>
    <w:rsid w:val="00060C6D"/>
    <w:rsid w:val="00060E23"/>
    <w:rsid w:val="00062BFF"/>
    <w:rsid w:val="000754CE"/>
    <w:rsid w:val="000C04BD"/>
    <w:rsid w:val="000F3C83"/>
    <w:rsid w:val="00110675"/>
    <w:rsid w:val="0011323B"/>
    <w:rsid w:val="001361DE"/>
    <w:rsid w:val="0014369A"/>
    <w:rsid w:val="00150ED5"/>
    <w:rsid w:val="001610EA"/>
    <w:rsid w:val="00175B59"/>
    <w:rsid w:val="001766EF"/>
    <w:rsid w:val="00176F63"/>
    <w:rsid w:val="0019475E"/>
    <w:rsid w:val="00195400"/>
    <w:rsid w:val="001C135E"/>
    <w:rsid w:val="00214EEC"/>
    <w:rsid w:val="002153AD"/>
    <w:rsid w:val="00235D11"/>
    <w:rsid w:val="00237B12"/>
    <w:rsid w:val="00281919"/>
    <w:rsid w:val="00287D37"/>
    <w:rsid w:val="002B55EA"/>
    <w:rsid w:val="002C03A2"/>
    <w:rsid w:val="002C2071"/>
    <w:rsid w:val="002C4A4A"/>
    <w:rsid w:val="002F2311"/>
    <w:rsid w:val="003224C9"/>
    <w:rsid w:val="00351BA1"/>
    <w:rsid w:val="003559E7"/>
    <w:rsid w:val="00364EE4"/>
    <w:rsid w:val="00367316"/>
    <w:rsid w:val="003909CD"/>
    <w:rsid w:val="00391A30"/>
    <w:rsid w:val="003A1C97"/>
    <w:rsid w:val="003B77D3"/>
    <w:rsid w:val="003C17FE"/>
    <w:rsid w:val="003E7D4A"/>
    <w:rsid w:val="003F21FC"/>
    <w:rsid w:val="004578F1"/>
    <w:rsid w:val="004B32B6"/>
    <w:rsid w:val="004C6C03"/>
    <w:rsid w:val="004D0139"/>
    <w:rsid w:val="004D040D"/>
    <w:rsid w:val="004F70C5"/>
    <w:rsid w:val="0052720B"/>
    <w:rsid w:val="00560F80"/>
    <w:rsid w:val="00581BC7"/>
    <w:rsid w:val="00583C46"/>
    <w:rsid w:val="00587379"/>
    <w:rsid w:val="005951F9"/>
    <w:rsid w:val="005A6044"/>
    <w:rsid w:val="005A7C31"/>
    <w:rsid w:val="005B2741"/>
    <w:rsid w:val="00607602"/>
    <w:rsid w:val="006104F1"/>
    <w:rsid w:val="00610EE6"/>
    <w:rsid w:val="00617C67"/>
    <w:rsid w:val="00621C16"/>
    <w:rsid w:val="00626783"/>
    <w:rsid w:val="00637EDA"/>
    <w:rsid w:val="00645001"/>
    <w:rsid w:val="00655EBE"/>
    <w:rsid w:val="006A362C"/>
    <w:rsid w:val="006D5045"/>
    <w:rsid w:val="006E49BB"/>
    <w:rsid w:val="00744997"/>
    <w:rsid w:val="00756928"/>
    <w:rsid w:val="007605F2"/>
    <w:rsid w:val="007A1B1F"/>
    <w:rsid w:val="007B0C8B"/>
    <w:rsid w:val="007B2B4D"/>
    <w:rsid w:val="007D7728"/>
    <w:rsid w:val="007F2DA4"/>
    <w:rsid w:val="00821B28"/>
    <w:rsid w:val="0083245D"/>
    <w:rsid w:val="00844F04"/>
    <w:rsid w:val="008508AF"/>
    <w:rsid w:val="00871177"/>
    <w:rsid w:val="00872251"/>
    <w:rsid w:val="00894B30"/>
    <w:rsid w:val="008F2ABB"/>
    <w:rsid w:val="00913D68"/>
    <w:rsid w:val="009213B6"/>
    <w:rsid w:val="009337EB"/>
    <w:rsid w:val="009812D3"/>
    <w:rsid w:val="00990B20"/>
    <w:rsid w:val="00991076"/>
    <w:rsid w:val="009A66A1"/>
    <w:rsid w:val="009B3014"/>
    <w:rsid w:val="009F5EAE"/>
    <w:rsid w:val="00A13035"/>
    <w:rsid w:val="00A26509"/>
    <w:rsid w:val="00A3029B"/>
    <w:rsid w:val="00A47CFD"/>
    <w:rsid w:val="00A53E2C"/>
    <w:rsid w:val="00A70842"/>
    <w:rsid w:val="00A70D6A"/>
    <w:rsid w:val="00A77773"/>
    <w:rsid w:val="00A86747"/>
    <w:rsid w:val="00AA166E"/>
    <w:rsid w:val="00AC19B5"/>
    <w:rsid w:val="00AC36A0"/>
    <w:rsid w:val="00AC6D35"/>
    <w:rsid w:val="00AF2228"/>
    <w:rsid w:val="00B12019"/>
    <w:rsid w:val="00B56AC8"/>
    <w:rsid w:val="00B72AF5"/>
    <w:rsid w:val="00B75F5D"/>
    <w:rsid w:val="00BA635F"/>
    <w:rsid w:val="00BB2306"/>
    <w:rsid w:val="00BD6070"/>
    <w:rsid w:val="00BF55BB"/>
    <w:rsid w:val="00BF687E"/>
    <w:rsid w:val="00C03944"/>
    <w:rsid w:val="00C15397"/>
    <w:rsid w:val="00C3121F"/>
    <w:rsid w:val="00C354E5"/>
    <w:rsid w:val="00C460B3"/>
    <w:rsid w:val="00C6496A"/>
    <w:rsid w:val="00C73320"/>
    <w:rsid w:val="00C92166"/>
    <w:rsid w:val="00CB74F4"/>
    <w:rsid w:val="00CD35E2"/>
    <w:rsid w:val="00CD3ED3"/>
    <w:rsid w:val="00CD5821"/>
    <w:rsid w:val="00CE1EE7"/>
    <w:rsid w:val="00D11456"/>
    <w:rsid w:val="00D236FF"/>
    <w:rsid w:val="00D30D10"/>
    <w:rsid w:val="00D31040"/>
    <w:rsid w:val="00D9596A"/>
    <w:rsid w:val="00DA47C0"/>
    <w:rsid w:val="00DF4D58"/>
    <w:rsid w:val="00E15D6A"/>
    <w:rsid w:val="00E20CD0"/>
    <w:rsid w:val="00E30222"/>
    <w:rsid w:val="00E43B50"/>
    <w:rsid w:val="00E710A9"/>
    <w:rsid w:val="00E76928"/>
    <w:rsid w:val="00E852AD"/>
    <w:rsid w:val="00ED237D"/>
    <w:rsid w:val="00EE6162"/>
    <w:rsid w:val="00EF264A"/>
    <w:rsid w:val="00EF3B84"/>
    <w:rsid w:val="00F006FB"/>
    <w:rsid w:val="00F11D0F"/>
    <w:rsid w:val="00F2406B"/>
    <w:rsid w:val="00F265FD"/>
    <w:rsid w:val="00F339CE"/>
    <w:rsid w:val="00F579AD"/>
    <w:rsid w:val="00F807F8"/>
    <w:rsid w:val="00F826FE"/>
    <w:rsid w:val="00FA1248"/>
    <w:rsid w:val="00FB262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E166"/>
  <w15:docId w15:val="{99AA3A0B-566E-42A6-A90E-3AFC8203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67"/>
  </w:style>
  <w:style w:type="paragraph" w:styleId="Heading1">
    <w:name w:val="heading 1"/>
    <w:basedOn w:val="Normal"/>
    <w:next w:val="Normal"/>
    <w:link w:val="Heading1Char"/>
    <w:uiPriority w:val="9"/>
    <w:qFormat/>
    <w:rsid w:val="00B75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F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B75F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5F5D"/>
    <w:pPr>
      <w:outlineLvl w:val="9"/>
    </w:pPr>
    <w:rPr>
      <w:lang w:val="en-US"/>
    </w:rPr>
  </w:style>
  <w:style w:type="paragraph" w:styleId="TOC2">
    <w:name w:val="toc 2"/>
    <w:basedOn w:val="Normal"/>
    <w:next w:val="Normal"/>
    <w:autoRedefine/>
    <w:uiPriority w:val="39"/>
    <w:unhideWhenUsed/>
    <w:rsid w:val="00B75F5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75F5D"/>
    <w:pPr>
      <w:spacing w:after="100"/>
    </w:pPr>
    <w:rPr>
      <w:rFonts w:eastAsiaTheme="minorEastAsia" w:cs="Times New Roman"/>
      <w:lang w:val="en-US"/>
    </w:rPr>
  </w:style>
  <w:style w:type="paragraph" w:styleId="TOC3">
    <w:name w:val="toc 3"/>
    <w:basedOn w:val="Normal"/>
    <w:next w:val="Normal"/>
    <w:autoRedefine/>
    <w:uiPriority w:val="39"/>
    <w:unhideWhenUsed/>
    <w:rsid w:val="00B75F5D"/>
    <w:pPr>
      <w:spacing w:after="100"/>
      <w:ind w:left="440"/>
    </w:pPr>
    <w:rPr>
      <w:rFonts w:eastAsiaTheme="minorEastAsia" w:cs="Times New Roman"/>
      <w:lang w:val="en-US"/>
    </w:rPr>
  </w:style>
  <w:style w:type="paragraph" w:styleId="ListParagraph">
    <w:name w:val="List Paragraph"/>
    <w:basedOn w:val="Normal"/>
    <w:uiPriority w:val="34"/>
    <w:qFormat/>
    <w:rsid w:val="009B3014"/>
    <w:pPr>
      <w:ind w:left="720"/>
      <w:contextualSpacing/>
    </w:pPr>
  </w:style>
  <w:style w:type="character" w:styleId="CommentReference">
    <w:name w:val="annotation reference"/>
    <w:basedOn w:val="DefaultParagraphFont"/>
    <w:uiPriority w:val="99"/>
    <w:semiHidden/>
    <w:unhideWhenUsed/>
    <w:rsid w:val="00BF687E"/>
    <w:rPr>
      <w:sz w:val="16"/>
      <w:szCs w:val="16"/>
    </w:rPr>
  </w:style>
  <w:style w:type="paragraph" w:styleId="CommentText">
    <w:name w:val="annotation text"/>
    <w:basedOn w:val="Normal"/>
    <w:link w:val="CommentTextChar"/>
    <w:uiPriority w:val="99"/>
    <w:semiHidden/>
    <w:unhideWhenUsed/>
    <w:rsid w:val="00BF687E"/>
    <w:pPr>
      <w:spacing w:line="240" w:lineRule="auto"/>
    </w:pPr>
    <w:rPr>
      <w:sz w:val="20"/>
      <w:szCs w:val="20"/>
    </w:rPr>
  </w:style>
  <w:style w:type="character" w:customStyle="1" w:styleId="CommentTextChar">
    <w:name w:val="Comment Text Char"/>
    <w:basedOn w:val="DefaultParagraphFont"/>
    <w:link w:val="CommentText"/>
    <w:uiPriority w:val="99"/>
    <w:semiHidden/>
    <w:rsid w:val="00BF687E"/>
    <w:rPr>
      <w:sz w:val="20"/>
      <w:szCs w:val="20"/>
    </w:rPr>
  </w:style>
  <w:style w:type="paragraph" w:styleId="CommentSubject">
    <w:name w:val="annotation subject"/>
    <w:basedOn w:val="CommentText"/>
    <w:next w:val="CommentText"/>
    <w:link w:val="CommentSubjectChar"/>
    <w:uiPriority w:val="99"/>
    <w:semiHidden/>
    <w:unhideWhenUsed/>
    <w:rsid w:val="00BF687E"/>
    <w:rPr>
      <w:b/>
      <w:bCs/>
    </w:rPr>
  </w:style>
  <w:style w:type="character" w:customStyle="1" w:styleId="CommentSubjectChar">
    <w:name w:val="Comment Subject Char"/>
    <w:basedOn w:val="CommentTextChar"/>
    <w:link w:val="CommentSubject"/>
    <w:uiPriority w:val="99"/>
    <w:semiHidden/>
    <w:rsid w:val="00BF687E"/>
    <w:rPr>
      <w:b/>
      <w:bCs/>
      <w:sz w:val="20"/>
      <w:szCs w:val="20"/>
    </w:rPr>
  </w:style>
  <w:style w:type="paragraph" w:styleId="BalloonText">
    <w:name w:val="Balloon Text"/>
    <w:basedOn w:val="Normal"/>
    <w:link w:val="BalloonTextChar"/>
    <w:uiPriority w:val="99"/>
    <w:semiHidden/>
    <w:unhideWhenUsed/>
    <w:rsid w:val="00BF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87E"/>
    <w:rPr>
      <w:rFonts w:ascii="Segoe UI" w:hAnsi="Segoe UI" w:cs="Segoe UI"/>
      <w:sz w:val="18"/>
      <w:szCs w:val="18"/>
    </w:rPr>
  </w:style>
  <w:style w:type="character" w:styleId="PlaceholderText">
    <w:name w:val="Placeholder Text"/>
    <w:basedOn w:val="DefaultParagraphFont"/>
    <w:uiPriority w:val="99"/>
    <w:semiHidden/>
    <w:rsid w:val="00BF687E"/>
    <w:rPr>
      <w:color w:val="808080"/>
    </w:rPr>
  </w:style>
  <w:style w:type="table" w:styleId="TableGrid">
    <w:name w:val="Table Grid"/>
    <w:basedOn w:val="TableNormal"/>
    <w:uiPriority w:val="39"/>
    <w:rsid w:val="00ED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C7"/>
  </w:style>
  <w:style w:type="paragraph" w:styleId="Footer">
    <w:name w:val="footer"/>
    <w:basedOn w:val="Normal"/>
    <w:link w:val="FooterChar"/>
    <w:uiPriority w:val="99"/>
    <w:unhideWhenUsed/>
    <w:rsid w:val="0058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C7"/>
  </w:style>
  <w:style w:type="paragraph" w:styleId="FootnoteText">
    <w:name w:val="footnote text"/>
    <w:basedOn w:val="Normal"/>
    <w:link w:val="FootnoteTextChar"/>
    <w:uiPriority w:val="99"/>
    <w:semiHidden/>
    <w:unhideWhenUsed/>
    <w:rsid w:val="00E76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928"/>
    <w:rPr>
      <w:sz w:val="20"/>
      <w:szCs w:val="20"/>
    </w:rPr>
  </w:style>
  <w:style w:type="character" w:styleId="FootnoteReference">
    <w:name w:val="footnote reference"/>
    <w:basedOn w:val="DefaultParagraphFont"/>
    <w:uiPriority w:val="99"/>
    <w:semiHidden/>
    <w:unhideWhenUsed/>
    <w:rsid w:val="00E76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7591">
      <w:bodyDiv w:val="1"/>
      <w:marLeft w:val="0"/>
      <w:marRight w:val="0"/>
      <w:marTop w:val="0"/>
      <w:marBottom w:val="0"/>
      <w:divBdr>
        <w:top w:val="none" w:sz="0" w:space="0" w:color="auto"/>
        <w:left w:val="none" w:sz="0" w:space="0" w:color="auto"/>
        <w:bottom w:val="none" w:sz="0" w:space="0" w:color="auto"/>
        <w:right w:val="none" w:sz="0" w:space="0" w:color="auto"/>
      </w:divBdr>
      <w:divsChild>
        <w:div w:id="2030325262">
          <w:marLeft w:val="0"/>
          <w:marRight w:val="0"/>
          <w:marTop w:val="0"/>
          <w:marBottom w:val="0"/>
          <w:divBdr>
            <w:top w:val="none" w:sz="0" w:space="0" w:color="auto"/>
            <w:left w:val="none" w:sz="0" w:space="0" w:color="auto"/>
            <w:bottom w:val="none" w:sz="0" w:space="0" w:color="auto"/>
            <w:right w:val="none" w:sz="0" w:space="0" w:color="auto"/>
          </w:divBdr>
        </w:div>
      </w:divsChild>
    </w:div>
    <w:div w:id="5652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rry\Google%20Drive\School%20Work\Big%20Data%20&amp;%20EE%20Research\Workbench\Lambda%20Cha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erry\Google%20Drive\School%20Work\Big%20Data%20&amp;%20EE%20Research\Workbench\(Trial%201)%20R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rry\Google%20Drive\School%20Work\Big%20Data%20&amp;%20EE%20Research\Workbench\threshold.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F-Score vs Log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1"/>
              <c:layout>
                <c:manualLayout>
                  <c:x val="-0.15555555555555556"/>
                  <c:y val="-4.629629629629629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A63-4C1E-A604-38E3ECD7F438}"/>
                </c:ext>
              </c:extLst>
            </c:dLbl>
            <c:dLbl>
              <c:idx val="2"/>
              <c:layout>
                <c:manualLayout>
                  <c:x val="2.7777777777778286E-3"/>
                  <c:y val="6.944444444444444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63-4C1E-A604-38E3ECD7F438}"/>
                </c:ext>
              </c:extLst>
            </c:dLbl>
            <c:dLbl>
              <c:idx val="4"/>
              <c:layout>
                <c:manualLayout>
                  <c:x val="-8.3333333333333332E-3"/>
                  <c:y val="-0.11111111111111116"/>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A63-4C1E-A604-38E3ECD7F438}"/>
                </c:ext>
              </c:extLst>
            </c:dLbl>
            <c:dLbl>
              <c:idx val="5"/>
              <c:layout>
                <c:manualLayout>
                  <c:x val="-1.0185067526415994E-16"/>
                  <c:y val="8.333333333333332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A63-4C1E-A604-38E3ECD7F438}"/>
                </c:ext>
              </c:extLst>
            </c:dLbl>
            <c:dLbl>
              <c:idx val="6"/>
              <c:layout>
                <c:manualLayout>
                  <c:x val="-5.2777777777777778E-2"/>
                  <c:y val="-9.259259259259262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A63-4C1E-A604-38E3ECD7F4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Sheet1!$C$2:$C$7</c:f>
                <c:numCache>
                  <c:formatCode>General</c:formatCode>
                  <c:ptCount val="6"/>
                  <c:pt idx="0">
                    <c:v>1E-3</c:v>
                  </c:pt>
                  <c:pt idx="1">
                    <c:v>2E-3</c:v>
                  </c:pt>
                  <c:pt idx="2">
                    <c:v>2E-3</c:v>
                  </c:pt>
                  <c:pt idx="3">
                    <c:v>2E-3</c:v>
                  </c:pt>
                  <c:pt idx="4">
                    <c:v>2E-3</c:v>
                  </c:pt>
                  <c:pt idx="5">
                    <c:v>1E-3</c:v>
                  </c:pt>
                </c:numCache>
              </c:numRef>
            </c:plus>
            <c:minus>
              <c:numRef>
                <c:f>Sheet1!$C$2:$C$7</c:f>
                <c:numCache>
                  <c:formatCode>General</c:formatCode>
                  <c:ptCount val="6"/>
                  <c:pt idx="0">
                    <c:v>1E-3</c:v>
                  </c:pt>
                  <c:pt idx="1">
                    <c:v>2E-3</c:v>
                  </c:pt>
                  <c:pt idx="2">
                    <c:v>2E-3</c:v>
                  </c:pt>
                  <c:pt idx="3">
                    <c:v>2E-3</c:v>
                  </c:pt>
                  <c:pt idx="4">
                    <c:v>2E-3</c:v>
                  </c:pt>
                  <c:pt idx="5">
                    <c:v>1E-3</c:v>
                  </c:pt>
                </c:numCache>
              </c:numRef>
            </c:minus>
            <c:spPr>
              <a:noFill/>
              <a:ln w="9525" cap="flat" cmpd="sng" algn="ctr">
                <a:solidFill>
                  <a:schemeClr val="tx1">
                    <a:lumMod val="65000"/>
                    <a:lumOff val="35000"/>
                  </a:schemeClr>
                </a:solidFill>
                <a:round/>
              </a:ln>
              <a:effectLst/>
            </c:spPr>
          </c:errBars>
          <c:xVal>
            <c:numRef>
              <c:f>Sheet1!$A$1:$A$7</c:f>
              <c:numCache>
                <c:formatCode>General</c:formatCode>
                <c:ptCount val="7"/>
                <c:pt idx="0">
                  <c:v>0</c:v>
                </c:pt>
                <c:pt idx="1">
                  <c:v>0.3</c:v>
                </c:pt>
                <c:pt idx="2">
                  <c:v>1</c:v>
                </c:pt>
                <c:pt idx="3">
                  <c:v>3</c:v>
                </c:pt>
                <c:pt idx="4">
                  <c:v>10</c:v>
                </c:pt>
                <c:pt idx="5">
                  <c:v>30</c:v>
                </c:pt>
                <c:pt idx="6">
                  <c:v>100</c:v>
                </c:pt>
              </c:numCache>
            </c:numRef>
          </c:xVal>
          <c:yVal>
            <c:numRef>
              <c:f>Sheet1!$B$1:$B$7</c:f>
              <c:numCache>
                <c:formatCode>General</c:formatCode>
                <c:ptCount val="7"/>
                <c:pt idx="0">
                  <c:v>0.79479999999999995</c:v>
                </c:pt>
                <c:pt idx="1">
                  <c:v>0.79620000000000002</c:v>
                </c:pt>
                <c:pt idx="2">
                  <c:v>0.79510000000000003</c:v>
                </c:pt>
                <c:pt idx="3">
                  <c:v>0.79559999999999997</c:v>
                </c:pt>
                <c:pt idx="4">
                  <c:v>0.7954</c:v>
                </c:pt>
                <c:pt idx="5">
                  <c:v>0.79559999999999997</c:v>
                </c:pt>
                <c:pt idx="6">
                  <c:v>0.79590000000000005</c:v>
                </c:pt>
              </c:numCache>
            </c:numRef>
          </c:yVal>
          <c:smooth val="0"/>
          <c:extLst>
            <c:ext xmlns:c16="http://schemas.microsoft.com/office/drawing/2014/chart" uri="{C3380CC4-5D6E-409C-BE32-E72D297353CC}">
              <c16:uniqueId val="{00000005-AA63-4C1E-A604-38E3ECD7F438}"/>
            </c:ext>
          </c:extLst>
        </c:ser>
        <c:dLbls>
          <c:dLblPos val="t"/>
          <c:showLegendKey val="0"/>
          <c:showVal val="1"/>
          <c:showCatName val="0"/>
          <c:showSerName val="0"/>
          <c:showPercent val="0"/>
          <c:showBubbleSize val="0"/>
        </c:dLbls>
        <c:axId val="-540062480"/>
        <c:axId val="-546662192"/>
      </c:scatterChart>
      <c:valAx>
        <c:axId val="-5400624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 Lambda</a:t>
                </a:r>
                <a:r>
                  <a:rPr lang="en-CA" baseline="0"/>
                  <a:t> </a:t>
                </a:r>
                <a:r>
                  <a:rPr lang="el-GR" baseline="0">
                    <a:latin typeface="Cambria Math" panose="02040503050406030204" pitchFamily="18" charset="0"/>
                    <a:ea typeface="Cambria Math" panose="02040503050406030204" pitchFamily="18" charset="0"/>
                  </a:rPr>
                  <a:t>λ</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2192"/>
        <c:crosses val="autoZero"/>
        <c:crossBetween val="midCat"/>
      </c:valAx>
      <c:valAx>
        <c:axId val="-54666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6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ROC Curve on Train Test Split</a:t>
            </a:r>
            <a:r>
              <a:rPr lang="en-CA" baseline="0"/>
              <a:t> Trial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2916666666666605E-2"/>
                  <c:y val="-2.8222222222222221E-2"/>
                </c:manualLayout>
              </c:layout>
              <c:tx>
                <c:rich>
                  <a:bodyPr/>
                  <a:lstStyle/>
                  <a:p>
                    <a:fld id="{FD234E66-1751-4E75-AAD5-DF2B7FB73FFC}"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ED0-4E12-AB3E-13534EB39662}"/>
                </c:ext>
              </c:extLst>
            </c:dLbl>
            <c:dLbl>
              <c:idx val="1"/>
              <c:layout>
                <c:manualLayout>
                  <c:x val="-3.233758939637078E-17"/>
                  <c:y val="5.9972222222222156E-2"/>
                </c:manualLayout>
              </c:layout>
              <c:tx>
                <c:rich>
                  <a:bodyPr/>
                  <a:lstStyle/>
                  <a:p>
                    <a:fld id="{215F4754-76E0-4742-AD0A-3CBCCB5F894F}"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BED0-4E12-AB3E-13534EB39662}"/>
                </c:ext>
              </c:extLst>
            </c:dLbl>
            <c:dLbl>
              <c:idx val="2"/>
              <c:layout>
                <c:manualLayout>
                  <c:x val="3.5277777777777777E-3"/>
                  <c:y val="-6.4675178792741559E-17"/>
                </c:manualLayout>
              </c:layout>
              <c:tx>
                <c:rich>
                  <a:bodyPr/>
                  <a:lstStyle/>
                  <a:p>
                    <a:fld id="{3FDA694B-AFB8-46EF-AF32-692B1CCC0905}"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BED0-4E12-AB3E-13534EB39662}"/>
                </c:ext>
              </c:extLst>
            </c:dLbl>
            <c:dLbl>
              <c:idx val="3"/>
              <c:tx>
                <c:rich>
                  <a:bodyPr/>
                  <a:lstStyle/>
                  <a:p>
                    <a:fld id="{9EA8DDBA-1B4C-457A-BB3E-7327ADE1576E}"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ED0-4E12-AB3E-13534EB39662}"/>
                </c:ext>
              </c:extLst>
            </c:dLbl>
            <c:dLbl>
              <c:idx val="4"/>
              <c:tx>
                <c:rich>
                  <a:bodyPr/>
                  <a:lstStyle/>
                  <a:p>
                    <a:fld id="{7A10D80A-4F5C-47FB-9E85-2C314795AEFB}"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BED0-4E12-AB3E-13534EB39662}"/>
                </c:ext>
              </c:extLst>
            </c:dLbl>
            <c:dLbl>
              <c:idx val="5"/>
              <c:tx>
                <c:rich>
                  <a:bodyPr/>
                  <a:lstStyle/>
                  <a:p>
                    <a:fld id="{61D085A6-4D05-4D77-B30D-47318BF64653}"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ED0-4E12-AB3E-13534EB39662}"/>
                </c:ext>
              </c:extLst>
            </c:dLbl>
            <c:dLbl>
              <c:idx val="6"/>
              <c:tx>
                <c:rich>
                  <a:bodyPr/>
                  <a:lstStyle/>
                  <a:p>
                    <a:fld id="{BD15D322-5CC7-450C-9CC7-3A598C42140E}"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ED0-4E12-AB3E-13534EB39662}"/>
                </c:ext>
              </c:extLst>
            </c:dLbl>
            <c:dLbl>
              <c:idx val="7"/>
              <c:layout>
                <c:manualLayout>
                  <c:x val="2.1166666666666667E-2"/>
                  <c:y val="3.175E-2"/>
                </c:manualLayout>
              </c:layout>
              <c:tx>
                <c:rich>
                  <a:bodyPr/>
                  <a:lstStyle/>
                  <a:p>
                    <a:fld id="{E918F973-FAA5-4BB5-9A1D-B90F8AEF8F15}"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BED0-4E12-AB3E-13534EB39662}"/>
                </c:ext>
              </c:extLst>
            </c:dLbl>
            <c:dLbl>
              <c:idx val="8"/>
              <c:layout>
                <c:manualLayout>
                  <c:x val="-0.11641666666666667"/>
                  <c:y val="3.5277777777777762E-2"/>
                </c:manualLayout>
              </c:layout>
              <c:tx>
                <c:rich>
                  <a:bodyPr/>
                  <a:lstStyle/>
                  <a:p>
                    <a:fld id="{FFDE8AA1-37BC-45BB-A202-A864FEB081A4}"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BED0-4E12-AB3E-13534EB39662}"/>
                </c:ext>
              </c:extLst>
            </c:dLbl>
            <c:dLbl>
              <c:idx val="9"/>
              <c:layout>
                <c:manualLayout>
                  <c:x val="-1.0583333333333462E-2"/>
                  <c:y val="-4.9388888888888899E-2"/>
                </c:manualLayout>
              </c:layout>
              <c:tx>
                <c:rich>
                  <a:bodyPr/>
                  <a:lstStyle/>
                  <a:p>
                    <a:fld id="{0BBDD248-6A43-4E11-AFE6-F53BF80BB50B}"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BED0-4E12-AB3E-13534EB396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ROC!$B$4:$B$13</c:f>
              <c:numCache>
                <c:formatCode>General</c:formatCode>
                <c:ptCount val="10"/>
                <c:pt idx="0">
                  <c:v>0</c:v>
                </c:pt>
                <c:pt idx="1">
                  <c:v>1.77777777778E-2</c:v>
                </c:pt>
                <c:pt idx="2">
                  <c:v>1.77777777778E-2</c:v>
                </c:pt>
                <c:pt idx="3">
                  <c:v>1.77777777778E-2</c:v>
                </c:pt>
                <c:pt idx="4">
                  <c:v>1.77777777778E-2</c:v>
                </c:pt>
                <c:pt idx="5">
                  <c:v>3.1111111111100001E-2</c:v>
                </c:pt>
                <c:pt idx="6">
                  <c:v>0.124444444444</c:v>
                </c:pt>
                <c:pt idx="7">
                  <c:v>0.51111111111100005</c:v>
                </c:pt>
                <c:pt idx="8">
                  <c:v>0.91555555555599999</c:v>
                </c:pt>
                <c:pt idx="9">
                  <c:v>1</c:v>
                </c:pt>
              </c:numCache>
            </c:numRef>
          </c:xVal>
          <c:yVal>
            <c:numRef>
              <c:f>ROC!$C$4:$C$13</c:f>
              <c:numCache>
                <c:formatCode>General</c:formatCode>
                <c:ptCount val="10"/>
                <c:pt idx="0">
                  <c:v>0</c:v>
                </c:pt>
                <c:pt idx="1">
                  <c:v>0.45410628019299998</c:v>
                </c:pt>
                <c:pt idx="2">
                  <c:v>0.45410628019299998</c:v>
                </c:pt>
                <c:pt idx="3">
                  <c:v>0.52173913043499998</c:v>
                </c:pt>
                <c:pt idx="4">
                  <c:v>0.56038647343000003</c:v>
                </c:pt>
                <c:pt idx="5">
                  <c:v>0.59420289855099995</c:v>
                </c:pt>
                <c:pt idx="6">
                  <c:v>0.75845410627999998</c:v>
                </c:pt>
                <c:pt idx="7">
                  <c:v>0.98550724637700005</c:v>
                </c:pt>
                <c:pt idx="8">
                  <c:v>1</c:v>
                </c:pt>
                <c:pt idx="9">
                  <c:v>1</c:v>
                </c:pt>
              </c:numCache>
            </c:numRef>
          </c:yVal>
          <c:smooth val="0"/>
          <c:extLst>
            <c:ext xmlns:c15="http://schemas.microsoft.com/office/drawing/2012/chart" uri="{02D57815-91ED-43cb-92C2-25804820EDAC}">
              <c15:datalabelsRange>
                <c15:f>ROC!$A$4:$A$13</c15:f>
                <c15:dlblRangeCache>
                  <c:ptCount val="10"/>
                  <c:pt idx="0">
                    <c:v>0.2</c:v>
                  </c:pt>
                  <c:pt idx="1">
                    <c:v>0.25</c:v>
                  </c:pt>
                  <c:pt idx="2">
                    <c:v>0.3</c:v>
                  </c:pt>
                  <c:pt idx="3">
                    <c:v>0.35</c:v>
                  </c:pt>
                  <c:pt idx="4">
                    <c:v>0.4</c:v>
                  </c:pt>
                  <c:pt idx="5">
                    <c:v>0.45</c:v>
                  </c:pt>
                  <c:pt idx="6">
                    <c:v>0.5</c:v>
                  </c:pt>
                  <c:pt idx="7">
                    <c:v>0.55</c:v>
                  </c:pt>
                  <c:pt idx="8">
                    <c:v>0.6</c:v>
                  </c:pt>
                  <c:pt idx="9">
                    <c:v>0.65</c:v>
                  </c:pt>
                </c15:dlblRangeCache>
              </c15:datalabelsRange>
            </c:ext>
            <c:ext xmlns:c16="http://schemas.microsoft.com/office/drawing/2014/chart" uri="{C3380CC4-5D6E-409C-BE32-E72D297353CC}">
              <c16:uniqueId val="{0000000A-BED0-4E12-AB3E-13534EB39662}"/>
            </c:ext>
          </c:extLst>
        </c:ser>
        <c:ser>
          <c:idx val="1"/>
          <c:order val="1"/>
          <c:tx>
            <c:v>random guess</c:v>
          </c:tx>
          <c:spPr>
            <a:ln w="19050" cap="rnd">
              <a:solidFill>
                <a:schemeClr val="accent2"/>
              </a:solidFill>
              <a:prstDash val="sysDash"/>
              <a:round/>
            </a:ln>
            <a:effectLst/>
          </c:spPr>
          <c:marker>
            <c:symbol val="none"/>
          </c:marker>
          <c:dLbls>
            <c:delete val="1"/>
          </c:dLbls>
          <c:xVal>
            <c:numLit>
              <c:formatCode>General</c:formatCode>
              <c:ptCount val="2"/>
              <c:pt idx="0">
                <c:v>0</c:v>
              </c:pt>
              <c:pt idx="1">
                <c:v>1</c:v>
              </c:pt>
            </c:numLit>
          </c:xVal>
          <c:yVal>
            <c:numLit>
              <c:formatCode>General</c:formatCode>
              <c:ptCount val="2"/>
              <c:pt idx="0">
                <c:v>0</c:v>
              </c:pt>
              <c:pt idx="1">
                <c:v>1</c:v>
              </c:pt>
            </c:numLit>
          </c:yVal>
          <c:smooth val="0"/>
          <c:extLst>
            <c:ext xmlns:c16="http://schemas.microsoft.com/office/drawing/2014/chart" uri="{C3380CC4-5D6E-409C-BE32-E72D297353CC}">
              <c16:uniqueId val="{0000000B-BED0-4E12-AB3E-13534EB39662}"/>
            </c:ext>
          </c:extLst>
        </c:ser>
        <c:dLbls>
          <c:showLegendKey val="0"/>
          <c:showVal val="1"/>
          <c:showCatName val="0"/>
          <c:showSerName val="0"/>
          <c:showPercent val="0"/>
          <c:showBubbleSize val="0"/>
        </c:dLbls>
        <c:axId val="-546672528"/>
        <c:axId val="-546663824"/>
      </c:scatterChart>
      <c:valAx>
        <c:axId val="-5466725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False Positive</a:t>
                </a:r>
                <a:r>
                  <a:rPr lang="en-CA" baseline="0"/>
                  <a:t> Rate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3824"/>
        <c:crosses val="autoZero"/>
        <c:crossBetween val="midCat"/>
      </c:valAx>
      <c:valAx>
        <c:axId val="-5466638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True</a:t>
                </a:r>
                <a:r>
                  <a:rPr lang="en-CA" baseline="0"/>
                  <a:t> Positive Rate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7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F-Score</a:t>
            </a:r>
            <a:r>
              <a:rPr lang="en-CA" baseline="0"/>
              <a:t> vs Threshold</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threshold!$A$5:$A$19</c:f>
              <c:numCache>
                <c:formatCode>General</c:formatCode>
                <c:ptCount val="15"/>
                <c:pt idx="0">
                  <c:v>0.25</c:v>
                </c:pt>
                <c:pt idx="1">
                  <c:v>0.3</c:v>
                </c:pt>
                <c:pt idx="2">
                  <c:v>0.35</c:v>
                </c:pt>
                <c:pt idx="3">
                  <c:v>0.4</c:v>
                </c:pt>
                <c:pt idx="4">
                  <c:v>0.45</c:v>
                </c:pt>
                <c:pt idx="5">
                  <c:v>0.5</c:v>
                </c:pt>
                <c:pt idx="6">
                  <c:v>0.55000000000000004</c:v>
                </c:pt>
                <c:pt idx="7">
                  <c:v>0.6</c:v>
                </c:pt>
                <c:pt idx="8">
                  <c:v>0.65</c:v>
                </c:pt>
                <c:pt idx="9">
                  <c:v>0.7</c:v>
                </c:pt>
                <c:pt idx="10">
                  <c:v>0.75</c:v>
                </c:pt>
                <c:pt idx="11">
                  <c:v>0.8</c:v>
                </c:pt>
                <c:pt idx="12">
                  <c:v>0.85</c:v>
                </c:pt>
                <c:pt idx="13">
                  <c:v>0.9</c:v>
                </c:pt>
                <c:pt idx="14">
                  <c:v>0.95</c:v>
                </c:pt>
              </c:numCache>
            </c:numRef>
          </c:xVal>
          <c:yVal>
            <c:numRef>
              <c:f>threshold!$B$5:$B$19</c:f>
              <c:numCache>
                <c:formatCode>General</c:formatCode>
                <c:ptCount val="15"/>
                <c:pt idx="0">
                  <c:v>0.622796461335</c:v>
                </c:pt>
                <c:pt idx="1">
                  <c:v>0.62332367973500002</c:v>
                </c:pt>
                <c:pt idx="2">
                  <c:v>0.66406384674600005</c:v>
                </c:pt>
                <c:pt idx="3">
                  <c:v>0.68393938938800003</c:v>
                </c:pt>
                <c:pt idx="4">
                  <c:v>0.71874473129000005</c:v>
                </c:pt>
                <c:pt idx="5">
                  <c:v>0.79572535757200002</c:v>
                </c:pt>
                <c:pt idx="6">
                  <c:v>0.79224757475600005</c:v>
                </c:pt>
                <c:pt idx="7">
                  <c:v>0.68641520166000003</c:v>
                </c:pt>
                <c:pt idx="8">
                  <c:v>0.66281477459899996</c:v>
                </c:pt>
                <c:pt idx="9">
                  <c:v>0.662774083445</c:v>
                </c:pt>
                <c:pt idx="10">
                  <c:v>0.66265461542600002</c:v>
                </c:pt>
                <c:pt idx="11">
                  <c:v>0.66301737892299994</c:v>
                </c:pt>
                <c:pt idx="12">
                  <c:v>0.66287432410199998</c:v>
                </c:pt>
                <c:pt idx="13">
                  <c:v>0.66280364890400001</c:v>
                </c:pt>
                <c:pt idx="14">
                  <c:v>0.66275988558999999</c:v>
                </c:pt>
              </c:numCache>
            </c:numRef>
          </c:yVal>
          <c:smooth val="0"/>
          <c:extLst>
            <c:ext xmlns:c16="http://schemas.microsoft.com/office/drawing/2014/chart" uri="{C3380CC4-5D6E-409C-BE32-E72D297353CC}">
              <c16:uniqueId val="{00000000-7D1F-4C7D-BF86-0E5560C55934}"/>
            </c:ext>
          </c:extLst>
        </c:ser>
        <c:dLbls>
          <c:showLegendKey val="0"/>
          <c:showVal val="0"/>
          <c:showCatName val="0"/>
          <c:showSerName val="0"/>
          <c:showPercent val="0"/>
          <c:showBubbleSize val="0"/>
        </c:dLbls>
        <c:axId val="-546663280"/>
        <c:axId val="-546666000"/>
      </c:scatterChart>
      <c:valAx>
        <c:axId val="-546663280"/>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6000"/>
        <c:crosses val="autoZero"/>
        <c:crossBetween val="midCat"/>
        <c:majorUnit val="5.000000000000001E-2"/>
        <c:minorUnit val="5.000000000000001E-2"/>
      </c:valAx>
      <c:valAx>
        <c:axId val="-54666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3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CD62-6B7F-4C70-9982-D233C9DE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14569</TotalTime>
  <Pages>22</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Halim</dc:creator>
  <cp:keywords/>
  <dc:description/>
  <cp:lastModifiedBy>Clayton Halim</cp:lastModifiedBy>
  <cp:revision>76</cp:revision>
  <cp:lastPrinted>2016-03-02T18:56:00Z</cp:lastPrinted>
  <dcterms:created xsi:type="dcterms:W3CDTF">2016-02-19T14:50:00Z</dcterms:created>
  <dcterms:modified xsi:type="dcterms:W3CDTF">2017-01-10T16:28:00Z</dcterms:modified>
</cp:coreProperties>
</file>