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301BC" w14:textId="13124CE8" w:rsidR="006A33D8" w:rsidRPr="00B77D35" w:rsidRDefault="006A33D8" w:rsidP="00886C6A">
      <w:pPr>
        <w:rPr>
          <w:rFonts w:cstheme="minorHAnsi"/>
        </w:rPr>
      </w:pPr>
    </w:p>
    <w:p w14:paraId="6781A5B5" w14:textId="77777777" w:rsidR="00886C6A" w:rsidRDefault="00886C6A" w:rsidP="00D36CFF">
      <w:pPr>
        <w:jc w:val="center"/>
        <w:rPr>
          <w:b/>
          <w:smallCaps/>
          <w:sz w:val="36"/>
          <w:szCs w:val="36"/>
        </w:rPr>
      </w:pPr>
      <w:r>
        <w:rPr>
          <w:b/>
          <w:smallCaps/>
          <w:sz w:val="36"/>
          <w:szCs w:val="36"/>
        </w:rPr>
        <w:t>Project Proposal</w:t>
      </w:r>
    </w:p>
    <w:p w14:paraId="5F7F9CFC" w14:textId="24EB9CA2" w:rsidR="00D36CFF" w:rsidRPr="00B976BE" w:rsidRDefault="00886C6A" w:rsidP="00D36CFF">
      <w:pPr>
        <w:jc w:val="center"/>
        <w:rPr>
          <w:b/>
          <w:smallCaps/>
          <w:sz w:val="36"/>
          <w:szCs w:val="36"/>
        </w:rPr>
      </w:pPr>
      <w:r>
        <w:rPr>
          <w:b/>
          <w:smallCaps/>
          <w:sz w:val="28"/>
          <w:szCs w:val="28"/>
        </w:rPr>
        <w:t>New Solutions Enterprise</w:t>
      </w:r>
      <w:r w:rsidRPr="00886C6A">
        <w:rPr>
          <w:b/>
          <w:smallCaps/>
          <w:sz w:val="28"/>
          <w:szCs w:val="28"/>
        </w:rPr>
        <w:t xml:space="preserve"> </w:t>
      </w:r>
      <w:r w:rsidR="00D36CFF" w:rsidRPr="00886C6A">
        <w:rPr>
          <w:b/>
          <w:smallCaps/>
          <w:sz w:val="28"/>
          <w:szCs w:val="28"/>
        </w:rPr>
        <w:t>New Product Launch</w:t>
      </w:r>
    </w:p>
    <w:p w14:paraId="7F4CA0AD" w14:textId="2CCEA902" w:rsidR="006A33D8" w:rsidRPr="00B77D35" w:rsidRDefault="006A33D8" w:rsidP="006A33D8">
      <w:pPr>
        <w:jc w:val="center"/>
        <w:rPr>
          <w:rFonts w:cstheme="minorHAnsi"/>
          <w:b/>
          <w:smallCaps/>
          <w:sz w:val="28"/>
          <w:szCs w:val="28"/>
        </w:rPr>
      </w:pPr>
    </w:p>
    <w:p w14:paraId="39BCFCCB" w14:textId="77777777" w:rsidR="006A33D8" w:rsidRPr="00B77D35" w:rsidRDefault="006A33D8" w:rsidP="006A33D8">
      <w:pPr>
        <w:jc w:val="center"/>
        <w:rPr>
          <w:rFonts w:cstheme="minorHAnsi"/>
          <w:b/>
          <w:smallCaps/>
          <w:sz w:val="28"/>
          <w:szCs w:val="28"/>
        </w:rPr>
      </w:pPr>
    </w:p>
    <w:p w14:paraId="223AB99C" w14:textId="77777777" w:rsidR="006A33D8" w:rsidRPr="00B77D35" w:rsidRDefault="006A33D8" w:rsidP="006A33D8">
      <w:pPr>
        <w:jc w:val="center"/>
        <w:rPr>
          <w:rFonts w:cstheme="minorHAnsi"/>
          <w:b/>
          <w:smallCaps/>
          <w:sz w:val="28"/>
          <w:szCs w:val="28"/>
        </w:rPr>
      </w:pPr>
    </w:p>
    <w:p w14:paraId="41EF628C" w14:textId="77777777" w:rsidR="006A33D8" w:rsidRPr="00B77D35" w:rsidRDefault="006A33D8" w:rsidP="006A33D8">
      <w:pPr>
        <w:jc w:val="center"/>
        <w:rPr>
          <w:rFonts w:cstheme="minorHAnsi"/>
          <w:b/>
          <w:smallCaps/>
          <w:sz w:val="28"/>
          <w:szCs w:val="28"/>
        </w:rPr>
      </w:pPr>
    </w:p>
    <w:p w14:paraId="17A47CA3" w14:textId="77777777" w:rsidR="006A33D8" w:rsidRPr="00B77D35" w:rsidRDefault="006A33D8" w:rsidP="006A33D8">
      <w:pPr>
        <w:jc w:val="center"/>
        <w:rPr>
          <w:rFonts w:cstheme="minorHAnsi"/>
          <w:b/>
          <w:smallCaps/>
          <w:sz w:val="28"/>
          <w:szCs w:val="28"/>
        </w:rPr>
      </w:pPr>
    </w:p>
    <w:p w14:paraId="34D9988F" w14:textId="77777777" w:rsidR="00E84095" w:rsidRPr="009E5190" w:rsidRDefault="00E84095" w:rsidP="00E84095">
      <w:pPr>
        <w:jc w:val="center"/>
        <w:rPr>
          <w:b/>
          <w:smallCaps/>
          <w:sz w:val="28"/>
          <w:szCs w:val="28"/>
        </w:rPr>
      </w:pPr>
      <w:r>
        <w:rPr>
          <w:b/>
          <w:smallCaps/>
          <w:sz w:val="28"/>
          <w:szCs w:val="28"/>
        </w:rPr>
        <w:t>New Solutions Enterprise</w:t>
      </w:r>
    </w:p>
    <w:p w14:paraId="1ABE6A5D" w14:textId="77777777" w:rsidR="00E84095" w:rsidRPr="009E5190" w:rsidRDefault="00E84095" w:rsidP="00E84095">
      <w:pPr>
        <w:jc w:val="center"/>
        <w:rPr>
          <w:b/>
          <w:smallCaps/>
          <w:sz w:val="28"/>
          <w:szCs w:val="28"/>
        </w:rPr>
      </w:pPr>
      <w:r>
        <w:rPr>
          <w:b/>
          <w:smallCaps/>
          <w:sz w:val="28"/>
          <w:szCs w:val="28"/>
        </w:rPr>
        <w:t>555 Numbers Way</w:t>
      </w:r>
    </w:p>
    <w:p w14:paraId="16031F0B" w14:textId="77777777" w:rsidR="00E84095" w:rsidRPr="009E5190" w:rsidRDefault="00E84095" w:rsidP="00E84095">
      <w:pPr>
        <w:jc w:val="center"/>
        <w:rPr>
          <w:b/>
          <w:smallCaps/>
          <w:sz w:val="28"/>
          <w:szCs w:val="28"/>
        </w:rPr>
      </w:pPr>
      <w:r>
        <w:rPr>
          <w:b/>
          <w:smallCaps/>
          <w:sz w:val="28"/>
          <w:szCs w:val="28"/>
        </w:rPr>
        <w:t>Helena</w:t>
      </w:r>
      <w:r w:rsidRPr="009E5190">
        <w:rPr>
          <w:b/>
          <w:smallCaps/>
          <w:sz w:val="28"/>
          <w:szCs w:val="28"/>
        </w:rPr>
        <w:t xml:space="preserve">, </w:t>
      </w:r>
      <w:r>
        <w:rPr>
          <w:b/>
          <w:smallCaps/>
          <w:sz w:val="28"/>
          <w:szCs w:val="28"/>
        </w:rPr>
        <w:t>MT</w:t>
      </w:r>
      <w:r w:rsidRPr="009E5190">
        <w:rPr>
          <w:b/>
          <w:smallCaps/>
          <w:sz w:val="28"/>
          <w:szCs w:val="28"/>
        </w:rPr>
        <w:t xml:space="preserve"> Zip </w:t>
      </w:r>
      <w:r>
        <w:rPr>
          <w:b/>
          <w:smallCaps/>
          <w:sz w:val="28"/>
          <w:szCs w:val="28"/>
        </w:rPr>
        <w:t>59601</w:t>
      </w:r>
    </w:p>
    <w:p w14:paraId="4CD88CC8" w14:textId="77777777" w:rsidR="006A33D8" w:rsidRPr="00B77D35" w:rsidRDefault="006A33D8" w:rsidP="006A33D8">
      <w:pPr>
        <w:jc w:val="center"/>
        <w:rPr>
          <w:rFonts w:cstheme="minorHAnsi"/>
          <w:b/>
          <w:smallCaps/>
          <w:sz w:val="28"/>
          <w:szCs w:val="28"/>
        </w:rPr>
      </w:pPr>
    </w:p>
    <w:p w14:paraId="2A9DB0AB" w14:textId="77777777" w:rsidR="006A33D8" w:rsidRPr="00B77D35" w:rsidRDefault="006A33D8" w:rsidP="006A33D8">
      <w:pPr>
        <w:jc w:val="center"/>
        <w:rPr>
          <w:rFonts w:cstheme="minorHAnsi"/>
          <w:b/>
          <w:smallCaps/>
          <w:sz w:val="28"/>
          <w:szCs w:val="28"/>
        </w:rPr>
      </w:pPr>
    </w:p>
    <w:p w14:paraId="7E8F6C0E" w14:textId="1DD20EDA" w:rsidR="006A33D8" w:rsidRPr="00B77D35" w:rsidRDefault="00D8281C" w:rsidP="006A33D8">
      <w:pPr>
        <w:jc w:val="center"/>
        <w:rPr>
          <w:rFonts w:cstheme="minorHAnsi"/>
          <w:b/>
          <w:smallCaps/>
          <w:sz w:val="28"/>
          <w:szCs w:val="28"/>
        </w:rPr>
      </w:pPr>
      <w:r>
        <w:rPr>
          <w:rFonts w:cstheme="minorHAnsi"/>
          <w:b/>
          <w:smallCaps/>
          <w:sz w:val="28"/>
          <w:szCs w:val="28"/>
        </w:rPr>
        <w:t>01</w:t>
      </w:r>
      <w:r w:rsidR="00E51978">
        <w:rPr>
          <w:rFonts w:cstheme="minorHAnsi"/>
          <w:b/>
          <w:smallCaps/>
          <w:sz w:val="28"/>
          <w:szCs w:val="28"/>
        </w:rPr>
        <w:t>/</w:t>
      </w:r>
      <w:r>
        <w:rPr>
          <w:rFonts w:cstheme="minorHAnsi"/>
          <w:b/>
          <w:smallCaps/>
          <w:sz w:val="28"/>
          <w:szCs w:val="28"/>
        </w:rPr>
        <w:t>01</w:t>
      </w:r>
      <w:r w:rsidR="00E51978">
        <w:rPr>
          <w:rFonts w:cstheme="minorHAnsi"/>
          <w:b/>
          <w:smallCaps/>
          <w:sz w:val="28"/>
          <w:szCs w:val="28"/>
        </w:rPr>
        <w:t>/202</w:t>
      </w:r>
      <w:r w:rsidR="00886C6A">
        <w:rPr>
          <w:rFonts w:cstheme="minorHAnsi"/>
          <w:b/>
          <w:smallCaps/>
          <w:sz w:val="28"/>
          <w:szCs w:val="28"/>
        </w:rPr>
        <w:t>4</w:t>
      </w:r>
    </w:p>
    <w:p w14:paraId="5F31506B" w14:textId="77777777" w:rsidR="006A33D8" w:rsidRPr="00B77D35" w:rsidRDefault="006A33D8" w:rsidP="006A33D8">
      <w:pPr>
        <w:rPr>
          <w:rFonts w:cstheme="minorHAnsi"/>
        </w:rPr>
      </w:pPr>
      <w:r w:rsidRPr="00B77D35">
        <w:rPr>
          <w:rFonts w:cstheme="minorHAnsi"/>
        </w:rPr>
        <w:br w:type="page"/>
      </w:r>
    </w:p>
    <w:p w14:paraId="01E6F21D" w14:textId="77777777" w:rsidR="006A33D8" w:rsidRPr="00B77D35" w:rsidRDefault="006A33D8" w:rsidP="006A33D8">
      <w:pPr>
        <w:rPr>
          <w:rFonts w:cstheme="minorHAnsi"/>
        </w:rPr>
      </w:pPr>
    </w:p>
    <w:p w14:paraId="13E302D4" w14:textId="77777777" w:rsidR="006A33D8" w:rsidRPr="00B77D35" w:rsidRDefault="006A33D8" w:rsidP="006A33D8">
      <w:pPr>
        <w:rPr>
          <w:rFonts w:cstheme="minorHAnsi"/>
          <w:b/>
          <w:smallCaps/>
          <w:sz w:val="28"/>
          <w:szCs w:val="28"/>
        </w:rPr>
      </w:pPr>
      <w:r w:rsidRPr="00B77D35">
        <w:rPr>
          <w:rFonts w:cstheme="minorHAnsi"/>
          <w:b/>
          <w:smallCaps/>
          <w:sz w:val="28"/>
          <w:szCs w:val="28"/>
        </w:rPr>
        <w:t>Table of Contents</w:t>
      </w:r>
    </w:p>
    <w:p w14:paraId="685F2E41" w14:textId="70522D00" w:rsidR="00B77D35" w:rsidRPr="00B77D35" w:rsidRDefault="00B77D35" w:rsidP="00B77D35">
      <w:pPr>
        <w:pStyle w:val="TOC1"/>
        <w:tabs>
          <w:tab w:val="left" w:pos="660"/>
          <w:tab w:val="right" w:leader="dot" w:pos="9350"/>
        </w:tabs>
        <w:rPr>
          <w:rFonts w:asciiTheme="minorHAnsi" w:eastAsia="SimSun" w:hAnsiTheme="minorHAnsi" w:cstheme="minorHAnsi"/>
          <w:noProof/>
          <w:sz w:val="22"/>
          <w:szCs w:val="22"/>
          <w:lang w:eastAsia="zh-CN"/>
        </w:rPr>
      </w:pPr>
      <w:r w:rsidRPr="00B77D35">
        <w:rPr>
          <w:rFonts w:asciiTheme="minorHAnsi" w:hAnsiTheme="minorHAnsi" w:cstheme="minorHAnsi"/>
        </w:rPr>
        <w:fldChar w:fldCharType="begin"/>
      </w:r>
      <w:r w:rsidRPr="00B77D35">
        <w:rPr>
          <w:rFonts w:asciiTheme="minorHAnsi" w:hAnsiTheme="minorHAnsi" w:cstheme="minorHAnsi"/>
        </w:rPr>
        <w:instrText xml:space="preserve"> TOC \o "1-3" \h \z \u </w:instrText>
      </w:r>
      <w:r w:rsidRPr="00B77D35">
        <w:rPr>
          <w:rFonts w:asciiTheme="minorHAnsi" w:hAnsiTheme="minorHAnsi" w:cstheme="minorHAnsi"/>
        </w:rPr>
        <w:fldChar w:fldCharType="separate"/>
      </w:r>
      <w:hyperlink w:anchor="_Toc332709415" w:history="1">
        <w:r w:rsidRPr="00B77D35">
          <w:rPr>
            <w:rStyle w:val="Hyperlink"/>
            <w:rFonts w:asciiTheme="minorHAnsi" w:hAnsiTheme="minorHAnsi" w:cstheme="minorHAnsi"/>
            <w:smallCaps/>
            <w:noProof/>
          </w:rPr>
          <w:t>1.</w:t>
        </w:r>
        <w:r w:rsidRPr="00B77D35">
          <w:rPr>
            <w:rFonts w:asciiTheme="minorHAnsi" w:eastAsia="SimSun" w:hAnsiTheme="minorHAnsi" w:cstheme="minorHAnsi"/>
            <w:noProof/>
            <w:sz w:val="22"/>
            <w:szCs w:val="22"/>
            <w:lang w:eastAsia="zh-CN"/>
          </w:rPr>
          <w:tab/>
        </w:r>
        <w:r w:rsidRPr="00B77D35">
          <w:rPr>
            <w:rStyle w:val="Hyperlink"/>
            <w:rFonts w:asciiTheme="minorHAnsi" w:hAnsiTheme="minorHAnsi" w:cstheme="minorHAnsi"/>
            <w:smallCaps/>
            <w:noProof/>
          </w:rPr>
          <w:t>Introduction</w:t>
        </w:r>
        <w:r w:rsidRPr="00B77D35">
          <w:rPr>
            <w:rFonts w:asciiTheme="minorHAnsi" w:hAnsiTheme="minorHAnsi" w:cstheme="minorHAnsi"/>
            <w:noProof/>
            <w:webHidden/>
          </w:rPr>
          <w:tab/>
        </w:r>
        <w:r w:rsidR="007D0175">
          <w:rPr>
            <w:rFonts w:asciiTheme="minorHAnsi" w:hAnsiTheme="minorHAnsi" w:cstheme="minorHAnsi"/>
            <w:noProof/>
            <w:webHidden/>
          </w:rPr>
          <w:t>3</w:t>
        </w:r>
      </w:hyperlink>
    </w:p>
    <w:p w14:paraId="267E5BB1" w14:textId="5F169D68" w:rsidR="00B77D35" w:rsidRPr="00B77D35" w:rsidRDefault="00000000" w:rsidP="00B77D35">
      <w:pPr>
        <w:pStyle w:val="TOC1"/>
        <w:tabs>
          <w:tab w:val="left" w:pos="660"/>
          <w:tab w:val="right" w:leader="dot" w:pos="9350"/>
        </w:tabs>
        <w:rPr>
          <w:rFonts w:asciiTheme="minorHAnsi" w:eastAsia="SimSun" w:hAnsiTheme="minorHAnsi" w:cstheme="minorHAnsi"/>
          <w:noProof/>
          <w:sz w:val="22"/>
          <w:szCs w:val="22"/>
          <w:lang w:eastAsia="zh-CN"/>
        </w:rPr>
      </w:pPr>
      <w:hyperlink w:anchor="_Toc332709416" w:history="1">
        <w:r w:rsidR="00B77D35" w:rsidRPr="00B77D35">
          <w:rPr>
            <w:rStyle w:val="Hyperlink"/>
            <w:rFonts w:asciiTheme="minorHAnsi" w:hAnsiTheme="minorHAnsi" w:cstheme="minorHAnsi"/>
            <w:smallCaps/>
            <w:noProof/>
          </w:rPr>
          <w:t>2.</w:t>
        </w:r>
        <w:r w:rsidR="00B77D35" w:rsidRPr="00B77D35">
          <w:rPr>
            <w:rFonts w:asciiTheme="minorHAnsi" w:eastAsia="SimSun" w:hAnsiTheme="minorHAnsi" w:cstheme="minorHAnsi"/>
            <w:noProof/>
            <w:sz w:val="22"/>
            <w:szCs w:val="22"/>
            <w:lang w:eastAsia="zh-CN"/>
          </w:rPr>
          <w:tab/>
        </w:r>
        <w:r w:rsidR="00B77D35" w:rsidRPr="00B77D35">
          <w:rPr>
            <w:rStyle w:val="Hyperlink"/>
            <w:rFonts w:asciiTheme="minorHAnsi" w:hAnsiTheme="minorHAnsi" w:cstheme="minorHAnsi"/>
            <w:smallCaps/>
            <w:noProof/>
          </w:rPr>
          <w:t>Client Operations</w:t>
        </w:r>
        <w:r w:rsidR="00B77D35" w:rsidRPr="00B77D35">
          <w:rPr>
            <w:rFonts w:asciiTheme="minorHAnsi" w:hAnsiTheme="minorHAnsi" w:cstheme="minorHAnsi"/>
            <w:noProof/>
            <w:webHidden/>
          </w:rPr>
          <w:tab/>
        </w:r>
        <w:r w:rsidR="00B77D35" w:rsidRPr="00B77D35">
          <w:rPr>
            <w:rFonts w:asciiTheme="minorHAnsi" w:hAnsiTheme="minorHAnsi" w:cstheme="minorHAnsi"/>
            <w:noProof/>
            <w:webHidden/>
          </w:rPr>
          <w:fldChar w:fldCharType="begin"/>
        </w:r>
        <w:r w:rsidR="00B77D35" w:rsidRPr="00B77D35">
          <w:rPr>
            <w:rFonts w:asciiTheme="minorHAnsi" w:hAnsiTheme="minorHAnsi" w:cstheme="minorHAnsi"/>
            <w:noProof/>
            <w:webHidden/>
          </w:rPr>
          <w:instrText xml:space="preserve"> PAGEREF _Toc332709416 \h </w:instrText>
        </w:r>
        <w:r w:rsidR="00B77D35" w:rsidRPr="00B77D35">
          <w:rPr>
            <w:rFonts w:asciiTheme="minorHAnsi" w:hAnsiTheme="minorHAnsi" w:cstheme="minorHAnsi"/>
            <w:noProof/>
            <w:webHidden/>
          </w:rPr>
        </w:r>
        <w:r w:rsidR="00B77D35" w:rsidRPr="00B77D35">
          <w:rPr>
            <w:rFonts w:asciiTheme="minorHAnsi" w:hAnsiTheme="minorHAnsi" w:cstheme="minorHAnsi"/>
            <w:noProof/>
            <w:webHidden/>
          </w:rPr>
          <w:fldChar w:fldCharType="separate"/>
        </w:r>
        <w:r w:rsidR="00017780">
          <w:rPr>
            <w:rFonts w:asciiTheme="minorHAnsi" w:hAnsiTheme="minorHAnsi" w:cstheme="minorHAnsi"/>
            <w:noProof/>
            <w:webHidden/>
          </w:rPr>
          <w:t>3</w:t>
        </w:r>
        <w:r w:rsidR="00B77D35" w:rsidRPr="00B77D35">
          <w:rPr>
            <w:rFonts w:asciiTheme="minorHAnsi" w:hAnsiTheme="minorHAnsi" w:cstheme="minorHAnsi"/>
            <w:noProof/>
            <w:webHidden/>
          </w:rPr>
          <w:fldChar w:fldCharType="end"/>
        </w:r>
      </w:hyperlink>
    </w:p>
    <w:p w14:paraId="5890543D" w14:textId="2B1E979E" w:rsidR="00B77D35" w:rsidRPr="00B77D35" w:rsidRDefault="00000000" w:rsidP="00B77D35">
      <w:pPr>
        <w:pStyle w:val="TOC1"/>
        <w:tabs>
          <w:tab w:val="left" w:pos="660"/>
          <w:tab w:val="right" w:leader="dot" w:pos="9350"/>
        </w:tabs>
        <w:rPr>
          <w:rFonts w:asciiTheme="minorHAnsi" w:eastAsia="SimSun" w:hAnsiTheme="minorHAnsi" w:cstheme="minorHAnsi"/>
          <w:noProof/>
          <w:sz w:val="22"/>
          <w:szCs w:val="22"/>
          <w:lang w:eastAsia="zh-CN"/>
        </w:rPr>
      </w:pPr>
      <w:hyperlink w:anchor="_Toc332709417" w:history="1">
        <w:r w:rsidR="00B77D35" w:rsidRPr="00B77D35">
          <w:rPr>
            <w:rStyle w:val="Hyperlink"/>
            <w:rFonts w:asciiTheme="minorHAnsi" w:hAnsiTheme="minorHAnsi" w:cstheme="minorHAnsi"/>
            <w:smallCaps/>
            <w:noProof/>
          </w:rPr>
          <w:t>3.</w:t>
        </w:r>
        <w:r w:rsidR="00B77D35" w:rsidRPr="00B77D35">
          <w:rPr>
            <w:rFonts w:asciiTheme="minorHAnsi" w:eastAsia="SimSun" w:hAnsiTheme="minorHAnsi" w:cstheme="minorHAnsi"/>
            <w:noProof/>
            <w:sz w:val="22"/>
            <w:szCs w:val="22"/>
            <w:lang w:eastAsia="zh-CN"/>
          </w:rPr>
          <w:tab/>
        </w:r>
        <w:r w:rsidR="00B77D35" w:rsidRPr="00B77D35">
          <w:rPr>
            <w:rStyle w:val="Hyperlink"/>
            <w:rFonts w:asciiTheme="minorHAnsi" w:hAnsiTheme="minorHAnsi" w:cstheme="minorHAnsi"/>
            <w:smallCaps/>
            <w:noProof/>
          </w:rPr>
          <w:t>Executive Summary</w:t>
        </w:r>
        <w:r w:rsidR="00B77D35" w:rsidRPr="00B77D35">
          <w:rPr>
            <w:rFonts w:asciiTheme="minorHAnsi" w:hAnsiTheme="minorHAnsi" w:cstheme="minorHAnsi"/>
            <w:noProof/>
            <w:webHidden/>
          </w:rPr>
          <w:tab/>
        </w:r>
        <w:r w:rsidR="00B77D35" w:rsidRPr="00B77D35">
          <w:rPr>
            <w:rFonts w:asciiTheme="minorHAnsi" w:hAnsiTheme="minorHAnsi" w:cstheme="minorHAnsi"/>
            <w:noProof/>
            <w:webHidden/>
          </w:rPr>
          <w:fldChar w:fldCharType="begin"/>
        </w:r>
        <w:r w:rsidR="00B77D35" w:rsidRPr="00B77D35">
          <w:rPr>
            <w:rFonts w:asciiTheme="minorHAnsi" w:hAnsiTheme="minorHAnsi" w:cstheme="minorHAnsi"/>
            <w:noProof/>
            <w:webHidden/>
          </w:rPr>
          <w:instrText xml:space="preserve"> PAGEREF _Toc332709417 \h </w:instrText>
        </w:r>
        <w:r w:rsidR="00B77D35" w:rsidRPr="00B77D35">
          <w:rPr>
            <w:rFonts w:asciiTheme="minorHAnsi" w:hAnsiTheme="minorHAnsi" w:cstheme="minorHAnsi"/>
            <w:noProof/>
            <w:webHidden/>
          </w:rPr>
        </w:r>
        <w:r w:rsidR="00B77D35" w:rsidRPr="00B77D35">
          <w:rPr>
            <w:rFonts w:asciiTheme="minorHAnsi" w:hAnsiTheme="minorHAnsi" w:cstheme="minorHAnsi"/>
            <w:noProof/>
            <w:webHidden/>
          </w:rPr>
          <w:fldChar w:fldCharType="separate"/>
        </w:r>
        <w:r w:rsidR="00017780">
          <w:rPr>
            <w:rFonts w:asciiTheme="minorHAnsi" w:hAnsiTheme="minorHAnsi" w:cstheme="minorHAnsi"/>
            <w:noProof/>
            <w:webHidden/>
          </w:rPr>
          <w:t>4</w:t>
        </w:r>
        <w:r w:rsidR="00B77D35" w:rsidRPr="00B77D35">
          <w:rPr>
            <w:rFonts w:asciiTheme="minorHAnsi" w:hAnsiTheme="minorHAnsi" w:cstheme="minorHAnsi"/>
            <w:noProof/>
            <w:webHidden/>
          </w:rPr>
          <w:fldChar w:fldCharType="end"/>
        </w:r>
      </w:hyperlink>
    </w:p>
    <w:p w14:paraId="33FC982E" w14:textId="4A34710E" w:rsidR="00B77D35" w:rsidRPr="00B77D35" w:rsidRDefault="00000000" w:rsidP="00B77D35">
      <w:pPr>
        <w:pStyle w:val="TOC1"/>
        <w:tabs>
          <w:tab w:val="left" w:pos="660"/>
          <w:tab w:val="right" w:leader="dot" w:pos="9350"/>
        </w:tabs>
        <w:rPr>
          <w:rFonts w:asciiTheme="minorHAnsi" w:eastAsia="SimSun" w:hAnsiTheme="minorHAnsi" w:cstheme="minorHAnsi"/>
          <w:noProof/>
          <w:sz w:val="22"/>
          <w:szCs w:val="22"/>
          <w:lang w:eastAsia="zh-CN"/>
        </w:rPr>
      </w:pPr>
      <w:hyperlink w:anchor="_Toc332709418" w:history="1">
        <w:r w:rsidR="00B77D35" w:rsidRPr="00B77D35">
          <w:rPr>
            <w:rStyle w:val="Hyperlink"/>
            <w:rFonts w:asciiTheme="minorHAnsi" w:hAnsiTheme="minorHAnsi" w:cstheme="minorHAnsi"/>
            <w:smallCaps/>
            <w:noProof/>
          </w:rPr>
          <w:t>4.</w:t>
        </w:r>
        <w:r w:rsidR="00B77D35" w:rsidRPr="00B77D35">
          <w:rPr>
            <w:rFonts w:asciiTheme="minorHAnsi" w:eastAsia="SimSun" w:hAnsiTheme="minorHAnsi" w:cstheme="minorHAnsi"/>
            <w:noProof/>
            <w:sz w:val="22"/>
            <w:szCs w:val="22"/>
            <w:lang w:eastAsia="zh-CN"/>
          </w:rPr>
          <w:tab/>
        </w:r>
        <w:r w:rsidR="00B77D35" w:rsidRPr="00B77D35">
          <w:rPr>
            <w:rStyle w:val="Hyperlink"/>
            <w:rFonts w:asciiTheme="minorHAnsi" w:hAnsiTheme="minorHAnsi" w:cstheme="minorHAnsi"/>
            <w:smallCaps/>
            <w:noProof/>
          </w:rPr>
          <w:t>Cost Summary</w:t>
        </w:r>
        <w:r w:rsidR="00B77D35" w:rsidRPr="00B77D35">
          <w:rPr>
            <w:rFonts w:asciiTheme="minorHAnsi" w:hAnsiTheme="minorHAnsi" w:cstheme="minorHAnsi"/>
            <w:noProof/>
            <w:webHidden/>
          </w:rPr>
          <w:tab/>
        </w:r>
        <w:r w:rsidR="007D0175">
          <w:rPr>
            <w:rFonts w:asciiTheme="minorHAnsi" w:hAnsiTheme="minorHAnsi" w:cstheme="minorHAnsi"/>
            <w:noProof/>
            <w:webHidden/>
          </w:rPr>
          <w:t>5</w:t>
        </w:r>
      </w:hyperlink>
    </w:p>
    <w:p w14:paraId="7C66E563" w14:textId="70A85E54" w:rsidR="00B77D35" w:rsidRPr="00B77D35" w:rsidRDefault="00000000" w:rsidP="00B77D35">
      <w:pPr>
        <w:pStyle w:val="TOC1"/>
        <w:tabs>
          <w:tab w:val="left" w:pos="660"/>
          <w:tab w:val="right" w:leader="dot" w:pos="9350"/>
        </w:tabs>
        <w:rPr>
          <w:rFonts w:asciiTheme="minorHAnsi" w:eastAsia="SimSun" w:hAnsiTheme="minorHAnsi" w:cstheme="minorHAnsi"/>
          <w:noProof/>
          <w:sz w:val="22"/>
          <w:szCs w:val="22"/>
          <w:lang w:eastAsia="zh-CN"/>
        </w:rPr>
      </w:pPr>
      <w:hyperlink w:anchor="_Toc332709419" w:history="1">
        <w:r w:rsidR="00B77D35" w:rsidRPr="00B77D35">
          <w:rPr>
            <w:rStyle w:val="Hyperlink"/>
            <w:rFonts w:asciiTheme="minorHAnsi" w:hAnsiTheme="minorHAnsi" w:cstheme="minorHAnsi"/>
            <w:smallCaps/>
            <w:noProof/>
          </w:rPr>
          <w:t>5.</w:t>
        </w:r>
        <w:r w:rsidR="00B77D35" w:rsidRPr="00B77D35">
          <w:rPr>
            <w:rFonts w:asciiTheme="minorHAnsi" w:eastAsia="SimSun" w:hAnsiTheme="minorHAnsi" w:cstheme="minorHAnsi"/>
            <w:noProof/>
            <w:sz w:val="22"/>
            <w:szCs w:val="22"/>
            <w:lang w:eastAsia="zh-CN"/>
          </w:rPr>
          <w:tab/>
        </w:r>
        <w:r w:rsidR="00B77D35" w:rsidRPr="00B77D35">
          <w:rPr>
            <w:rStyle w:val="Hyperlink"/>
            <w:rFonts w:asciiTheme="minorHAnsi" w:hAnsiTheme="minorHAnsi" w:cstheme="minorHAnsi"/>
            <w:smallCaps/>
            <w:noProof/>
          </w:rPr>
          <w:t>Terms and Conditions</w:t>
        </w:r>
        <w:r w:rsidR="00B77D35" w:rsidRPr="00B77D35">
          <w:rPr>
            <w:rFonts w:asciiTheme="minorHAnsi" w:hAnsiTheme="minorHAnsi" w:cstheme="minorHAnsi"/>
            <w:noProof/>
            <w:webHidden/>
          </w:rPr>
          <w:tab/>
        </w:r>
        <w:r w:rsidR="007D0175">
          <w:rPr>
            <w:rFonts w:asciiTheme="minorHAnsi" w:hAnsiTheme="minorHAnsi" w:cstheme="minorHAnsi"/>
            <w:noProof/>
            <w:webHidden/>
          </w:rPr>
          <w:t>6</w:t>
        </w:r>
      </w:hyperlink>
    </w:p>
    <w:p w14:paraId="127B0E83" w14:textId="03C0D43C" w:rsidR="00B77D35" w:rsidRPr="00B77D35" w:rsidRDefault="00000000" w:rsidP="00B77D35">
      <w:pPr>
        <w:pStyle w:val="TOC1"/>
        <w:tabs>
          <w:tab w:val="left" w:pos="660"/>
          <w:tab w:val="right" w:leader="dot" w:pos="9350"/>
        </w:tabs>
        <w:rPr>
          <w:rFonts w:asciiTheme="minorHAnsi" w:eastAsia="SimSun" w:hAnsiTheme="minorHAnsi" w:cstheme="minorHAnsi"/>
          <w:noProof/>
          <w:sz w:val="22"/>
          <w:szCs w:val="22"/>
          <w:lang w:eastAsia="zh-CN"/>
        </w:rPr>
      </w:pPr>
      <w:hyperlink w:anchor="_Toc332709420" w:history="1">
        <w:r w:rsidR="00B77D35" w:rsidRPr="00B77D35">
          <w:rPr>
            <w:rStyle w:val="Hyperlink"/>
            <w:rFonts w:asciiTheme="minorHAnsi" w:hAnsiTheme="minorHAnsi" w:cstheme="minorHAnsi"/>
            <w:smallCaps/>
            <w:noProof/>
          </w:rPr>
          <w:t>6.</w:t>
        </w:r>
        <w:r w:rsidR="00B77D35" w:rsidRPr="00B77D35">
          <w:rPr>
            <w:rFonts w:asciiTheme="minorHAnsi" w:eastAsia="SimSun" w:hAnsiTheme="minorHAnsi" w:cstheme="minorHAnsi"/>
            <w:noProof/>
            <w:sz w:val="22"/>
            <w:szCs w:val="22"/>
            <w:lang w:eastAsia="zh-CN"/>
          </w:rPr>
          <w:tab/>
        </w:r>
        <w:r w:rsidR="00B77D35" w:rsidRPr="00B77D35">
          <w:rPr>
            <w:rStyle w:val="Hyperlink"/>
            <w:rFonts w:asciiTheme="minorHAnsi" w:hAnsiTheme="minorHAnsi" w:cstheme="minorHAnsi"/>
            <w:smallCaps/>
            <w:noProof/>
          </w:rPr>
          <w:t>Contact</w:t>
        </w:r>
        <w:r w:rsidR="00B77D35" w:rsidRPr="00B77D35">
          <w:rPr>
            <w:rFonts w:asciiTheme="minorHAnsi" w:hAnsiTheme="minorHAnsi" w:cstheme="minorHAnsi"/>
            <w:noProof/>
            <w:webHidden/>
          </w:rPr>
          <w:tab/>
        </w:r>
        <w:r w:rsidR="00B77D35" w:rsidRPr="00B77D35">
          <w:rPr>
            <w:rFonts w:asciiTheme="minorHAnsi" w:hAnsiTheme="minorHAnsi" w:cstheme="minorHAnsi"/>
            <w:noProof/>
            <w:webHidden/>
          </w:rPr>
          <w:fldChar w:fldCharType="begin"/>
        </w:r>
        <w:r w:rsidR="00B77D35" w:rsidRPr="00B77D35">
          <w:rPr>
            <w:rFonts w:asciiTheme="minorHAnsi" w:hAnsiTheme="minorHAnsi" w:cstheme="minorHAnsi"/>
            <w:noProof/>
            <w:webHidden/>
          </w:rPr>
          <w:instrText xml:space="preserve"> PAGEREF _Toc332709420 \h </w:instrText>
        </w:r>
        <w:r w:rsidR="00B77D35" w:rsidRPr="00B77D35">
          <w:rPr>
            <w:rFonts w:asciiTheme="minorHAnsi" w:hAnsiTheme="minorHAnsi" w:cstheme="minorHAnsi"/>
            <w:noProof/>
            <w:webHidden/>
          </w:rPr>
        </w:r>
        <w:r w:rsidR="00B77D35" w:rsidRPr="00B77D35">
          <w:rPr>
            <w:rFonts w:asciiTheme="minorHAnsi" w:hAnsiTheme="minorHAnsi" w:cstheme="minorHAnsi"/>
            <w:noProof/>
            <w:webHidden/>
          </w:rPr>
          <w:fldChar w:fldCharType="separate"/>
        </w:r>
        <w:r w:rsidR="00017780">
          <w:rPr>
            <w:rFonts w:asciiTheme="minorHAnsi" w:hAnsiTheme="minorHAnsi" w:cstheme="minorHAnsi"/>
            <w:noProof/>
            <w:webHidden/>
          </w:rPr>
          <w:t>7</w:t>
        </w:r>
        <w:r w:rsidR="00B77D35" w:rsidRPr="00B77D35">
          <w:rPr>
            <w:rFonts w:asciiTheme="minorHAnsi" w:hAnsiTheme="minorHAnsi" w:cstheme="minorHAnsi"/>
            <w:noProof/>
            <w:webHidden/>
          </w:rPr>
          <w:fldChar w:fldCharType="end"/>
        </w:r>
      </w:hyperlink>
    </w:p>
    <w:p w14:paraId="15E881B2" w14:textId="77777777" w:rsidR="00B77D35" w:rsidRPr="00B77D35" w:rsidRDefault="00B77D35" w:rsidP="00B77D35">
      <w:pPr>
        <w:ind w:left="720"/>
        <w:rPr>
          <w:rFonts w:cstheme="minorHAnsi"/>
        </w:rPr>
      </w:pPr>
      <w:r w:rsidRPr="00B77D35">
        <w:rPr>
          <w:rFonts w:cstheme="minorHAnsi"/>
        </w:rPr>
        <w:fldChar w:fldCharType="end"/>
      </w:r>
    </w:p>
    <w:p w14:paraId="13C455CB" w14:textId="77777777" w:rsidR="00B77D35" w:rsidRPr="00B77D35" w:rsidRDefault="00B77D35" w:rsidP="00B77D35">
      <w:pPr>
        <w:rPr>
          <w:rFonts w:cstheme="minorHAnsi"/>
        </w:rPr>
      </w:pPr>
    </w:p>
    <w:p w14:paraId="6E1C1533" w14:textId="77777777" w:rsidR="00B77D35" w:rsidRPr="00B77D35" w:rsidRDefault="00B77D35" w:rsidP="00B77D35">
      <w:pPr>
        <w:rPr>
          <w:rFonts w:cstheme="minorHAnsi"/>
        </w:rPr>
      </w:pPr>
    </w:p>
    <w:p w14:paraId="00974D53" w14:textId="33D0B291" w:rsidR="006A33D8" w:rsidRPr="00B77D35" w:rsidRDefault="006A33D8" w:rsidP="006A33D8">
      <w:pPr>
        <w:ind w:left="720"/>
        <w:rPr>
          <w:rFonts w:cstheme="minorHAnsi"/>
        </w:rPr>
      </w:pPr>
    </w:p>
    <w:p w14:paraId="477E2CD0" w14:textId="77777777" w:rsidR="006A33D8" w:rsidRPr="00B77D35" w:rsidRDefault="006A33D8" w:rsidP="006A33D8">
      <w:pPr>
        <w:rPr>
          <w:rFonts w:cstheme="minorHAnsi"/>
        </w:rPr>
      </w:pPr>
    </w:p>
    <w:p w14:paraId="4E8A023A" w14:textId="77777777" w:rsidR="006A33D8" w:rsidRPr="00B77D35" w:rsidRDefault="006A33D8" w:rsidP="006A33D8">
      <w:pPr>
        <w:rPr>
          <w:rFonts w:cstheme="minorHAnsi"/>
        </w:rPr>
      </w:pPr>
    </w:p>
    <w:p w14:paraId="1F844822" w14:textId="77777777" w:rsidR="006A33D8" w:rsidRPr="00B77D35" w:rsidRDefault="006A33D8" w:rsidP="006A33D8">
      <w:pPr>
        <w:rPr>
          <w:rFonts w:cstheme="minorHAnsi"/>
        </w:rPr>
      </w:pPr>
    </w:p>
    <w:p w14:paraId="6363115F" w14:textId="77777777" w:rsidR="006F1181" w:rsidRDefault="006A33D8" w:rsidP="006F1181">
      <w:pPr>
        <w:pStyle w:val="Heading1"/>
        <w:numPr>
          <w:ilvl w:val="0"/>
          <w:numId w:val="4"/>
        </w:numPr>
        <w:jc w:val="left"/>
        <w:rPr>
          <w:rFonts w:asciiTheme="minorHAnsi" w:hAnsiTheme="minorHAnsi" w:cstheme="minorHAnsi"/>
          <w:smallCaps/>
          <w:sz w:val="28"/>
          <w:szCs w:val="28"/>
        </w:rPr>
      </w:pPr>
      <w:r w:rsidRPr="00B77D35">
        <w:rPr>
          <w:rFonts w:asciiTheme="minorHAnsi" w:hAnsiTheme="minorHAnsi" w:cstheme="minorHAnsi"/>
          <w:sz w:val="24"/>
        </w:rPr>
        <w:br w:type="page"/>
      </w:r>
      <w:bookmarkStart w:id="0" w:name="_Toc332709415"/>
      <w:r w:rsidR="006F1181" w:rsidRPr="00B77D35">
        <w:rPr>
          <w:rFonts w:asciiTheme="minorHAnsi" w:hAnsiTheme="minorHAnsi" w:cstheme="minorHAnsi"/>
          <w:smallCaps/>
          <w:sz w:val="28"/>
          <w:szCs w:val="28"/>
        </w:rPr>
        <w:lastRenderedPageBreak/>
        <w:t>Introduction</w:t>
      </w:r>
      <w:bookmarkEnd w:id="0"/>
    </w:p>
    <w:p w14:paraId="1A0D8DCB" w14:textId="77777777" w:rsidR="00C56C4F" w:rsidRDefault="00C56C4F" w:rsidP="00C56C4F">
      <w:pPr>
        <w:ind w:left="360"/>
      </w:pPr>
    </w:p>
    <w:p w14:paraId="3235B4A1" w14:textId="5D044A6C" w:rsidR="00CB78C0" w:rsidRDefault="00C56C4F" w:rsidP="00C56C4F">
      <w:pPr>
        <w:ind w:left="360"/>
      </w:pPr>
      <w:r w:rsidRPr="00CB78C0">
        <w:t xml:space="preserve">New Solutions Enterprise (NSE) is excited to present a comprehensive proposal for the launch of our new software product. This proposal outlines the strategic initiative to address declining sales, innovation stagnation, and decreased customer satisfaction by introducing a cutting-edge software solution that integrates artificial intelligence </w:t>
      </w:r>
      <w:r w:rsidR="00052800">
        <w:t xml:space="preserve">(AI) </w:t>
      </w:r>
      <w:r w:rsidRPr="00CB78C0">
        <w:t xml:space="preserve">with our flagship data analytics platform. The following sections detail the project plan, anticipated outcomes, cost analysis, and terms and conditions for the successful implementation of this </w:t>
      </w:r>
      <w:r w:rsidR="001633BF">
        <w:t>project</w:t>
      </w:r>
      <w:r w:rsidRPr="00CB78C0">
        <w:t>.</w:t>
      </w:r>
    </w:p>
    <w:p w14:paraId="2E50B9CC" w14:textId="77777777" w:rsidR="00052800" w:rsidRDefault="00052800" w:rsidP="00C56C4F">
      <w:pPr>
        <w:ind w:left="360"/>
      </w:pPr>
    </w:p>
    <w:p w14:paraId="6822E3B5" w14:textId="5B5E2A75" w:rsidR="00052800" w:rsidRDefault="00052800" w:rsidP="00C56C4F">
      <w:pPr>
        <w:ind w:left="360"/>
      </w:pPr>
      <w:r w:rsidRPr="00052800">
        <w:t>By leveraging AI capabilities</w:t>
      </w:r>
      <w:r>
        <w:t xml:space="preserve"> with</w:t>
      </w:r>
      <w:r w:rsidRPr="00052800">
        <w:t xml:space="preserve"> </w:t>
      </w:r>
      <w:r w:rsidR="00214EF0">
        <w:t>our data analytics software</w:t>
      </w:r>
      <w:r w:rsidRPr="00052800">
        <w:t xml:space="preserve"> and prioritizing</w:t>
      </w:r>
      <w:r>
        <w:t xml:space="preserve"> a</w:t>
      </w:r>
      <w:r w:rsidRPr="00052800">
        <w:t xml:space="preserve"> customer-centric design, NSE aims to deliver </w:t>
      </w:r>
      <w:r>
        <w:t xml:space="preserve">a </w:t>
      </w:r>
      <w:r w:rsidRPr="00052800">
        <w:t>value-added product that meet</w:t>
      </w:r>
      <w:r w:rsidR="00214EF0">
        <w:t>s</w:t>
      </w:r>
      <w:r w:rsidRPr="00052800">
        <w:t xml:space="preserve"> the evolving needs of its clients and stakeholders. This project proposal serves as a roadmap for achieving these objectives and underscores NSE's commitment to excellence, innovation, and sustainable growth.</w:t>
      </w:r>
    </w:p>
    <w:p w14:paraId="3A40BD67" w14:textId="77777777" w:rsidR="00C56C4F" w:rsidRDefault="00C56C4F" w:rsidP="00C56C4F">
      <w:pPr>
        <w:ind w:left="360"/>
      </w:pPr>
    </w:p>
    <w:p w14:paraId="78E485D3" w14:textId="77777777" w:rsidR="00214EF0" w:rsidRPr="00D144CD" w:rsidRDefault="00214EF0" w:rsidP="00C56C4F">
      <w:pPr>
        <w:ind w:left="360"/>
      </w:pPr>
    </w:p>
    <w:p w14:paraId="131DE61D" w14:textId="7C02CE56" w:rsidR="006F1181" w:rsidRPr="00E51978" w:rsidRDefault="006F1181" w:rsidP="00E51978">
      <w:pPr>
        <w:pStyle w:val="Heading1"/>
        <w:numPr>
          <w:ilvl w:val="0"/>
          <w:numId w:val="4"/>
        </w:numPr>
        <w:jc w:val="left"/>
        <w:rPr>
          <w:rFonts w:asciiTheme="minorHAnsi" w:hAnsiTheme="minorHAnsi" w:cstheme="minorHAnsi"/>
          <w:smallCaps/>
          <w:sz w:val="28"/>
          <w:szCs w:val="28"/>
        </w:rPr>
      </w:pPr>
      <w:bookmarkStart w:id="1" w:name="_Toc332709416"/>
      <w:r w:rsidRPr="00B77D35">
        <w:rPr>
          <w:rFonts w:asciiTheme="minorHAnsi" w:hAnsiTheme="minorHAnsi" w:cstheme="minorHAnsi"/>
          <w:smallCaps/>
          <w:sz w:val="28"/>
          <w:szCs w:val="28"/>
        </w:rPr>
        <w:t>Client Operations</w:t>
      </w:r>
      <w:bookmarkEnd w:id="1"/>
    </w:p>
    <w:p w14:paraId="26234437" w14:textId="77777777" w:rsidR="006F1181" w:rsidRDefault="006F1181" w:rsidP="006F1181">
      <w:pPr>
        <w:ind w:left="360"/>
        <w:rPr>
          <w:rFonts w:cstheme="minorHAnsi"/>
        </w:rPr>
      </w:pPr>
    </w:p>
    <w:p w14:paraId="3CC3D521" w14:textId="65F25863" w:rsidR="00C56C4F" w:rsidRDefault="00C56C4F" w:rsidP="006F1181">
      <w:pPr>
        <w:ind w:left="360"/>
        <w:rPr>
          <w:rFonts w:cstheme="minorHAnsi"/>
        </w:rPr>
      </w:pPr>
      <w:r w:rsidRPr="00C56C4F">
        <w:rPr>
          <w:rFonts w:cstheme="minorHAnsi"/>
        </w:rPr>
        <w:t xml:space="preserve">At NSE, our primary focus is on delivering innovative solutions that meet the evolving needs of our clients. With a track record of excellence in the software industry, we understand the importance of staying </w:t>
      </w:r>
      <w:r w:rsidR="00734BDD">
        <w:rPr>
          <w:rFonts w:cstheme="minorHAnsi"/>
        </w:rPr>
        <w:t>ahead of the curve</w:t>
      </w:r>
      <w:r w:rsidRPr="00C56C4F">
        <w:rPr>
          <w:rFonts w:cstheme="minorHAnsi"/>
        </w:rPr>
        <w:t xml:space="preserve">. </w:t>
      </w:r>
      <w:r w:rsidR="00734BDD" w:rsidRPr="00734BDD">
        <w:rPr>
          <w:rFonts w:cstheme="minorHAnsi"/>
        </w:rPr>
        <w:t>With a strong presence in the software industry</w:t>
      </w:r>
      <w:r w:rsidR="00734BDD">
        <w:rPr>
          <w:rFonts w:cstheme="minorHAnsi"/>
        </w:rPr>
        <w:t xml:space="preserve">, </w:t>
      </w:r>
      <w:r w:rsidR="00734BDD" w:rsidRPr="00734BDD">
        <w:rPr>
          <w:rFonts w:cstheme="minorHAnsi"/>
        </w:rPr>
        <w:t>NSE has established itself as a trusted partner for organizations seeking to leverage data-driven insights.</w:t>
      </w:r>
    </w:p>
    <w:p w14:paraId="32BE5183" w14:textId="77777777" w:rsidR="00734BDD" w:rsidRDefault="00734BDD" w:rsidP="006F1181">
      <w:pPr>
        <w:ind w:left="360"/>
        <w:rPr>
          <w:rFonts w:cstheme="minorHAnsi"/>
        </w:rPr>
      </w:pPr>
    </w:p>
    <w:p w14:paraId="497D72D1" w14:textId="77777777" w:rsidR="00734BDD" w:rsidRPr="00734BDD" w:rsidRDefault="00734BDD" w:rsidP="00734BDD">
      <w:pPr>
        <w:ind w:left="360"/>
        <w:rPr>
          <w:rFonts w:cstheme="minorHAnsi"/>
        </w:rPr>
      </w:pPr>
      <w:r w:rsidRPr="00734BDD">
        <w:rPr>
          <w:rFonts w:cstheme="minorHAnsi"/>
        </w:rPr>
        <w:t>Within NSE, several key departments and processes are integral to the successful execution of the proposed New Product Launch project:</w:t>
      </w:r>
    </w:p>
    <w:p w14:paraId="6CAA8B6C" w14:textId="77777777" w:rsidR="00734BDD" w:rsidRPr="00734BDD" w:rsidRDefault="00734BDD" w:rsidP="00734BDD">
      <w:pPr>
        <w:ind w:left="360"/>
        <w:rPr>
          <w:rFonts w:cstheme="minorHAnsi"/>
        </w:rPr>
      </w:pPr>
    </w:p>
    <w:p w14:paraId="65B3A3B8" w14:textId="28A5DEE1" w:rsidR="00734BDD" w:rsidRPr="00734BDD" w:rsidRDefault="00734BDD" w:rsidP="00734BDD">
      <w:pPr>
        <w:pStyle w:val="ListParagraph"/>
        <w:numPr>
          <w:ilvl w:val="0"/>
          <w:numId w:val="12"/>
        </w:numPr>
        <w:rPr>
          <w:rFonts w:cstheme="minorHAnsi"/>
        </w:rPr>
      </w:pPr>
      <w:r w:rsidRPr="00734BDD">
        <w:rPr>
          <w:rFonts w:cstheme="minorHAnsi"/>
        </w:rPr>
        <w:t>Research and Development (R&amp;D): The R&amp;D department plays a crucial role in designing and implementing new software solutions. They will play an essential role in researching and selecting the appropriate third-party to provide the artificial intelligence to be integrated with NSE’s current data analytics platform.</w:t>
      </w:r>
    </w:p>
    <w:p w14:paraId="379CC2DB" w14:textId="77777777" w:rsidR="00734BDD" w:rsidRPr="00734BDD" w:rsidRDefault="00734BDD" w:rsidP="00734BDD">
      <w:pPr>
        <w:ind w:left="360"/>
        <w:rPr>
          <w:rFonts w:cstheme="minorHAnsi"/>
        </w:rPr>
      </w:pPr>
    </w:p>
    <w:p w14:paraId="13EC0C73" w14:textId="194FCBE8" w:rsidR="00734BDD" w:rsidRPr="00734BDD" w:rsidRDefault="00734BDD" w:rsidP="00734BDD">
      <w:pPr>
        <w:pStyle w:val="ListParagraph"/>
        <w:numPr>
          <w:ilvl w:val="0"/>
          <w:numId w:val="12"/>
        </w:numPr>
        <w:rPr>
          <w:rFonts w:cstheme="minorHAnsi"/>
        </w:rPr>
      </w:pPr>
      <w:r w:rsidRPr="00734BDD">
        <w:rPr>
          <w:rFonts w:cstheme="minorHAnsi"/>
        </w:rPr>
        <w:t>Sales and Marketing: The sales and marketing teams are tasked with promoting NSE's products and services, identifying customer needs, and driving revenue growth through effective marketing and customer engagement strategies.</w:t>
      </w:r>
    </w:p>
    <w:p w14:paraId="61A656CA" w14:textId="77777777" w:rsidR="00734BDD" w:rsidRPr="00734BDD" w:rsidRDefault="00734BDD" w:rsidP="00734BDD">
      <w:pPr>
        <w:ind w:left="360"/>
        <w:rPr>
          <w:rFonts w:cstheme="minorHAnsi"/>
        </w:rPr>
      </w:pPr>
    </w:p>
    <w:p w14:paraId="0ECE6800" w14:textId="2777FB61" w:rsidR="00734BDD" w:rsidRPr="00734BDD" w:rsidRDefault="00734BDD" w:rsidP="00734BDD">
      <w:pPr>
        <w:pStyle w:val="ListParagraph"/>
        <w:numPr>
          <w:ilvl w:val="0"/>
          <w:numId w:val="12"/>
        </w:numPr>
        <w:rPr>
          <w:rFonts w:cstheme="minorHAnsi"/>
        </w:rPr>
      </w:pPr>
      <w:r w:rsidRPr="00734BDD">
        <w:rPr>
          <w:rFonts w:cstheme="minorHAnsi"/>
        </w:rPr>
        <w:lastRenderedPageBreak/>
        <w:t>Information Technology (IT): The IT department provides essential technology infrastructure and support services, ensuring the reliability, security, and performance of NSE's software platforms.</w:t>
      </w:r>
    </w:p>
    <w:p w14:paraId="4B861EA4" w14:textId="77777777" w:rsidR="00C56C4F" w:rsidRDefault="00C56C4F" w:rsidP="006F1181">
      <w:pPr>
        <w:ind w:left="360"/>
        <w:rPr>
          <w:rFonts w:cstheme="minorHAnsi"/>
        </w:rPr>
      </w:pPr>
    </w:p>
    <w:p w14:paraId="11FC3A7C" w14:textId="77777777" w:rsidR="00214EF0" w:rsidRPr="00B77D35" w:rsidRDefault="00214EF0" w:rsidP="006F1181">
      <w:pPr>
        <w:ind w:left="360"/>
        <w:rPr>
          <w:rFonts w:cstheme="minorHAnsi"/>
        </w:rPr>
      </w:pPr>
    </w:p>
    <w:p w14:paraId="24102137" w14:textId="4E9BA387" w:rsidR="006F1181" w:rsidRDefault="006F1181" w:rsidP="006F1181">
      <w:pPr>
        <w:pStyle w:val="Heading1"/>
        <w:numPr>
          <w:ilvl w:val="0"/>
          <w:numId w:val="4"/>
        </w:numPr>
        <w:jc w:val="left"/>
        <w:rPr>
          <w:rFonts w:asciiTheme="minorHAnsi" w:hAnsiTheme="minorHAnsi" w:cstheme="minorHAnsi"/>
          <w:smallCaps/>
          <w:sz w:val="28"/>
          <w:szCs w:val="28"/>
        </w:rPr>
      </w:pPr>
      <w:bookmarkStart w:id="2" w:name="_Toc332709417"/>
      <w:r w:rsidRPr="00B77D35">
        <w:rPr>
          <w:rFonts w:asciiTheme="minorHAnsi" w:hAnsiTheme="minorHAnsi" w:cstheme="minorHAnsi"/>
          <w:smallCaps/>
          <w:sz w:val="28"/>
          <w:szCs w:val="28"/>
        </w:rPr>
        <w:t>Executive Summary</w:t>
      </w:r>
      <w:bookmarkEnd w:id="2"/>
    </w:p>
    <w:p w14:paraId="7319D00B" w14:textId="77777777" w:rsidR="00D144CD" w:rsidRDefault="00D144CD" w:rsidP="00C56C4F">
      <w:pPr>
        <w:ind w:left="360"/>
      </w:pPr>
    </w:p>
    <w:p w14:paraId="35348658" w14:textId="1CBA9CD4" w:rsidR="001633BF" w:rsidRDefault="001633BF" w:rsidP="00C56C4F">
      <w:pPr>
        <w:ind w:left="360"/>
      </w:pPr>
      <w:r w:rsidRPr="001633BF">
        <w:t>The New Product Launch project aims to address the pressing business issues faced by NSE, including declining sales, innovation stagnation, and decreased customer satisfaction. By integrating artificial intelligence with our existing data analytics software, we aim to create a new product that not only meets customer needs but also drives revenue growth and enhances our competitive edge in the market. The project's recommendations, based on thorough analysis</w:t>
      </w:r>
      <w:r w:rsidR="00734BDD">
        <w:t xml:space="preserve"> of market trends</w:t>
      </w:r>
      <w:r w:rsidRPr="001633BF">
        <w:t xml:space="preserve">, are designed to ensure the successful </w:t>
      </w:r>
      <w:r w:rsidR="00FF5052">
        <w:t xml:space="preserve">integration, </w:t>
      </w:r>
      <w:r w:rsidRPr="001633BF">
        <w:t>development</w:t>
      </w:r>
      <w:r w:rsidR="00FF5052">
        <w:t xml:space="preserve"> and</w:t>
      </w:r>
      <w:r w:rsidRPr="001633BF">
        <w:t xml:space="preserve"> launch of the new software product.</w:t>
      </w:r>
      <w:r w:rsidR="00FF5052">
        <w:t xml:space="preserve"> </w:t>
      </w:r>
      <w:r w:rsidR="00FF5052" w:rsidRPr="00FF5052">
        <w:t>By introducing a new software product that integrates AI with NSE's flagship data analytics platform, the project aims to revitalize NSE's product portfolio, enhance customer satisfaction, and drive revenue growth.</w:t>
      </w:r>
    </w:p>
    <w:p w14:paraId="6BA61B51" w14:textId="77777777" w:rsidR="00FF5052" w:rsidRDefault="00FF5052" w:rsidP="00C56C4F">
      <w:pPr>
        <w:ind w:left="360"/>
      </w:pPr>
    </w:p>
    <w:p w14:paraId="03871BD0" w14:textId="249D892B" w:rsidR="00FF5052" w:rsidRDefault="00FF5052" w:rsidP="00AE07C1">
      <w:pPr>
        <w:ind w:left="360"/>
      </w:pPr>
      <w:r>
        <w:t>The project seeks to tackle several key issues facing NSE:</w:t>
      </w:r>
    </w:p>
    <w:p w14:paraId="2449DC42" w14:textId="47D7E150" w:rsidR="00FF5052" w:rsidRDefault="00FF5052" w:rsidP="007D2C57">
      <w:pPr>
        <w:pStyle w:val="ListParagraph"/>
        <w:numPr>
          <w:ilvl w:val="0"/>
          <w:numId w:val="12"/>
        </w:numPr>
      </w:pPr>
      <w:r>
        <w:t xml:space="preserve">Declining Sales: NSE has experienced a decline in sales over the past two years, indicating a need for </w:t>
      </w:r>
      <w:r w:rsidR="00214EF0">
        <w:t xml:space="preserve">a </w:t>
      </w:r>
      <w:r>
        <w:t>new and improved product offering to stimulate revenue growth.</w:t>
      </w:r>
    </w:p>
    <w:p w14:paraId="7865B0F2" w14:textId="3121D610" w:rsidR="00FF5052" w:rsidRDefault="00FF5052" w:rsidP="007D2C57">
      <w:pPr>
        <w:pStyle w:val="ListParagraph"/>
        <w:numPr>
          <w:ilvl w:val="0"/>
          <w:numId w:val="12"/>
        </w:numPr>
      </w:pPr>
      <w:r>
        <w:t>Innovation Stagnation: The reliance on existing software products has led to a stagnation of innovation, jeopardizing NSE's competitiveness in the market.</w:t>
      </w:r>
    </w:p>
    <w:p w14:paraId="0A0EA9B4" w14:textId="66FA3745" w:rsidR="00FF5052" w:rsidRDefault="00FF5052" w:rsidP="00FF5052">
      <w:pPr>
        <w:pStyle w:val="ListParagraph"/>
        <w:numPr>
          <w:ilvl w:val="0"/>
          <w:numId w:val="12"/>
        </w:numPr>
      </w:pPr>
      <w:r>
        <w:t>Decreased Customer Satisfaction: Lower levels of customer satisfaction highlight a disconnect between NSE's products and evolving customer needs, particularly in relation to AI capabilities.</w:t>
      </w:r>
    </w:p>
    <w:p w14:paraId="57FCF38D" w14:textId="77777777" w:rsidR="001633BF" w:rsidRDefault="001633BF" w:rsidP="00C56C4F">
      <w:pPr>
        <w:ind w:left="360"/>
      </w:pPr>
    </w:p>
    <w:p w14:paraId="41051B00" w14:textId="2BCAF81F" w:rsidR="00FF5052" w:rsidRDefault="00FF5052" w:rsidP="00AE07C1">
      <w:pPr>
        <w:ind w:left="360"/>
      </w:pPr>
      <w:r>
        <w:t>The New Product Launch project is expected to deliver the following outcomes:</w:t>
      </w:r>
    </w:p>
    <w:p w14:paraId="4D7AD7BA" w14:textId="70CABDE4" w:rsidR="00FF5052" w:rsidRDefault="00FF5052" w:rsidP="007D2C57">
      <w:pPr>
        <w:pStyle w:val="ListParagraph"/>
        <w:numPr>
          <w:ilvl w:val="0"/>
          <w:numId w:val="12"/>
        </w:numPr>
      </w:pPr>
      <w:r>
        <w:t xml:space="preserve">Enhanced Product Portfolio: The introduction of a new software product incorporating AI will </w:t>
      </w:r>
      <w:r w:rsidR="00214EF0">
        <w:t>bolster</w:t>
      </w:r>
      <w:r>
        <w:t xml:space="preserve"> NSE's product portfolio and position the company as a leader in software innovation.</w:t>
      </w:r>
    </w:p>
    <w:p w14:paraId="73241678" w14:textId="6C4697C2" w:rsidR="00FF5052" w:rsidRDefault="00FF5052" w:rsidP="007D2C57">
      <w:pPr>
        <w:pStyle w:val="ListParagraph"/>
        <w:numPr>
          <w:ilvl w:val="0"/>
          <w:numId w:val="12"/>
        </w:numPr>
      </w:pPr>
      <w:r>
        <w:t>Increased Revenue: By addressing customer needs and driving sales of the new product, NSE anticipates a substantial increase in revenue and financial performance.</w:t>
      </w:r>
    </w:p>
    <w:p w14:paraId="0621C30A" w14:textId="18A15016" w:rsidR="00FF5052" w:rsidRDefault="00FF5052" w:rsidP="00FF5052">
      <w:pPr>
        <w:pStyle w:val="ListParagraph"/>
        <w:numPr>
          <w:ilvl w:val="0"/>
          <w:numId w:val="12"/>
        </w:numPr>
      </w:pPr>
      <w:r>
        <w:t>Improved Customer Satisfaction: The new software product will meet evolving customer expectations, resulting in higher levels of satisfaction and engagement.</w:t>
      </w:r>
    </w:p>
    <w:p w14:paraId="06819EF6" w14:textId="77777777" w:rsidR="00FF5052" w:rsidRDefault="00FF5052" w:rsidP="00FF5052">
      <w:pPr>
        <w:ind w:left="360"/>
      </w:pPr>
    </w:p>
    <w:p w14:paraId="7D2D60CB" w14:textId="1A0E011A" w:rsidR="00FF5052" w:rsidRDefault="00FF5052" w:rsidP="00FF5052">
      <w:pPr>
        <w:ind w:left="360"/>
      </w:pPr>
      <w:r>
        <w:t>T</w:t>
      </w:r>
      <w:r w:rsidRPr="00FF5052">
        <w:t xml:space="preserve">he New Product Launch project represents a strategic opportunity for NSE to revitalize its business and drive </w:t>
      </w:r>
      <w:r>
        <w:t>financial</w:t>
      </w:r>
      <w:r w:rsidRPr="00FF5052">
        <w:t xml:space="preserve"> growth. By </w:t>
      </w:r>
      <w:r>
        <w:t>utilizing</w:t>
      </w:r>
      <w:r w:rsidRPr="00FF5052">
        <w:t xml:space="preserve"> AI technologies and focusing on innovation, NSE can position itself for success in the dynamic and competitive software market.</w:t>
      </w:r>
    </w:p>
    <w:p w14:paraId="2E8AC338" w14:textId="77777777" w:rsidR="00FF5052" w:rsidRDefault="00FF5052" w:rsidP="00FF5052">
      <w:pPr>
        <w:ind w:left="360"/>
      </w:pPr>
    </w:p>
    <w:p w14:paraId="377B946C" w14:textId="77777777" w:rsidR="00214EF0" w:rsidRPr="00D144CD" w:rsidRDefault="00214EF0" w:rsidP="00FF5052">
      <w:pPr>
        <w:ind w:left="360"/>
      </w:pPr>
    </w:p>
    <w:p w14:paraId="3DC3F00B" w14:textId="0EB8E823" w:rsidR="006F1181" w:rsidRPr="00C56C4F" w:rsidRDefault="006F1181" w:rsidP="00C56C4F">
      <w:pPr>
        <w:pStyle w:val="Heading1"/>
        <w:numPr>
          <w:ilvl w:val="0"/>
          <w:numId w:val="4"/>
        </w:numPr>
        <w:jc w:val="left"/>
        <w:rPr>
          <w:rFonts w:asciiTheme="minorHAnsi" w:hAnsiTheme="minorHAnsi" w:cstheme="minorHAnsi"/>
          <w:smallCaps/>
          <w:sz w:val="28"/>
          <w:szCs w:val="28"/>
        </w:rPr>
      </w:pPr>
      <w:bookmarkStart w:id="3" w:name="_Toc332709418"/>
      <w:bookmarkStart w:id="4" w:name="_Toc261333351"/>
      <w:bookmarkStart w:id="5" w:name="_Toc260941772"/>
      <w:r w:rsidRPr="00B77D35">
        <w:rPr>
          <w:rFonts w:asciiTheme="minorHAnsi" w:hAnsiTheme="minorHAnsi" w:cstheme="minorHAnsi"/>
          <w:smallCaps/>
          <w:sz w:val="28"/>
          <w:szCs w:val="28"/>
        </w:rPr>
        <w:t>Cost Summary</w:t>
      </w:r>
      <w:bookmarkEnd w:id="3"/>
      <w:bookmarkEnd w:id="4"/>
    </w:p>
    <w:p w14:paraId="63EB44DC" w14:textId="77777777" w:rsidR="006F1181" w:rsidRDefault="006F1181" w:rsidP="00C56C4F">
      <w:pPr>
        <w:ind w:left="360"/>
        <w:rPr>
          <w:rFonts w:cstheme="minorHAnsi"/>
        </w:rPr>
      </w:pPr>
    </w:p>
    <w:p w14:paraId="2B5FB271" w14:textId="1E185D8B" w:rsidR="001633BF" w:rsidRDefault="001633BF" w:rsidP="00C56C4F">
      <w:pPr>
        <w:ind w:left="360"/>
        <w:rPr>
          <w:rFonts w:cstheme="minorHAnsi"/>
        </w:rPr>
      </w:pPr>
      <w:r w:rsidRPr="001633BF">
        <w:rPr>
          <w:rFonts w:cstheme="minorHAnsi"/>
        </w:rPr>
        <w:t>The cost-benefit analysis demonstrates the significant savings and revenue potential associated with the New Product Launch project. By investing in software development, marketing, training, and implementation, NSE anticipates a net savings of $1</w:t>
      </w:r>
      <w:r w:rsidR="00B443FC">
        <w:rPr>
          <w:rFonts w:cstheme="minorHAnsi"/>
        </w:rPr>
        <w:t>5</w:t>
      </w:r>
      <w:r w:rsidRPr="001633BF">
        <w:rPr>
          <w:rFonts w:cstheme="minorHAnsi"/>
        </w:rPr>
        <w:t xml:space="preserve">0,000 </w:t>
      </w:r>
      <w:r w:rsidR="00B443FC">
        <w:rPr>
          <w:rFonts w:cstheme="minorHAnsi"/>
        </w:rPr>
        <w:t>by the end of the project lifecycle (not including future revenue beyond the project)</w:t>
      </w:r>
      <w:r w:rsidRPr="001633BF">
        <w:rPr>
          <w:rFonts w:cstheme="minorHAnsi"/>
        </w:rPr>
        <w:t>. These cost savings are attributed to increased sales, revenue growth, and operational efficiency gains resulting from the successful launch and adoption of the new product.</w:t>
      </w:r>
    </w:p>
    <w:p w14:paraId="7368FA8C" w14:textId="77777777" w:rsidR="00FF5052" w:rsidRDefault="00FF5052" w:rsidP="00C56C4F">
      <w:pPr>
        <w:ind w:left="360"/>
        <w:rPr>
          <w:rFonts w:cstheme="minorHAnsi"/>
        </w:rPr>
      </w:pPr>
    </w:p>
    <w:p w14:paraId="7DD986FD" w14:textId="1B6E4871" w:rsidR="00AB0841" w:rsidRDefault="00AB0841" w:rsidP="00C56C4F">
      <w:pPr>
        <w:ind w:left="360"/>
        <w:rPr>
          <w:rFonts w:cstheme="minorHAnsi"/>
        </w:rPr>
      </w:pPr>
      <w:r>
        <w:rPr>
          <w:rFonts w:cstheme="minorHAnsi"/>
        </w:rPr>
        <w:t>Cost Summary</w:t>
      </w:r>
    </w:p>
    <w:p w14:paraId="6A3B825A" w14:textId="77777777" w:rsidR="00AB0841" w:rsidRDefault="00AB0841" w:rsidP="00C56C4F">
      <w:pPr>
        <w:ind w:left="360"/>
        <w:rPr>
          <w:rFonts w:cstheme="minorHAnsi"/>
        </w:rPr>
      </w:pPr>
    </w:p>
    <w:p w14:paraId="46B5D38C" w14:textId="23970C76" w:rsidR="00FE1705" w:rsidRPr="00FE1705" w:rsidRDefault="00FE1705" w:rsidP="00FE1705">
      <w:pPr>
        <w:ind w:left="360"/>
        <w:rPr>
          <w:rFonts w:cstheme="minorHAnsi"/>
        </w:rPr>
      </w:pPr>
      <w:r w:rsidRPr="00FE1705">
        <w:rPr>
          <w:rFonts w:cstheme="minorHAnsi"/>
        </w:rPr>
        <w:t>Planning and Analysis:</w:t>
      </w:r>
    </w:p>
    <w:p w14:paraId="48817421" w14:textId="313EB3E9" w:rsidR="00FE1705" w:rsidRPr="00FE1705" w:rsidRDefault="00FE1705" w:rsidP="00FE1705">
      <w:pPr>
        <w:pStyle w:val="ListParagraph"/>
        <w:numPr>
          <w:ilvl w:val="0"/>
          <w:numId w:val="12"/>
        </w:numPr>
        <w:rPr>
          <w:rFonts w:cstheme="minorHAnsi"/>
        </w:rPr>
      </w:pPr>
      <w:r w:rsidRPr="00FE1705">
        <w:rPr>
          <w:rFonts w:cstheme="minorHAnsi"/>
        </w:rPr>
        <w:t>Project requirements are assessed, potential third-party AI tools are evaluated, decisions are made regarding AI selection to be integrated with the data analytics platform. Projected cost: $34,000</w:t>
      </w:r>
    </w:p>
    <w:p w14:paraId="4643DE9B" w14:textId="77777777" w:rsidR="00FE1705" w:rsidRDefault="00FE1705" w:rsidP="00C56C4F">
      <w:pPr>
        <w:ind w:left="360"/>
        <w:rPr>
          <w:rFonts w:cstheme="minorHAnsi"/>
        </w:rPr>
      </w:pPr>
    </w:p>
    <w:p w14:paraId="283EBA6C" w14:textId="75CDBFBC" w:rsidR="00FE1705" w:rsidRPr="00FE1705" w:rsidRDefault="00FE1705" w:rsidP="00FE1705">
      <w:pPr>
        <w:ind w:left="360"/>
        <w:rPr>
          <w:rFonts w:cstheme="minorHAnsi"/>
        </w:rPr>
      </w:pPr>
      <w:r w:rsidRPr="00FE1705">
        <w:rPr>
          <w:rFonts w:cstheme="minorHAnsi"/>
        </w:rPr>
        <w:t>Design and Prototyping:</w:t>
      </w:r>
    </w:p>
    <w:p w14:paraId="42774210" w14:textId="4C701D82" w:rsidR="00AB0841" w:rsidRPr="00FE1705" w:rsidRDefault="00FE1705" w:rsidP="00FE1705">
      <w:pPr>
        <w:pStyle w:val="ListParagraph"/>
        <w:numPr>
          <w:ilvl w:val="0"/>
          <w:numId w:val="12"/>
        </w:numPr>
        <w:rPr>
          <w:rFonts w:cstheme="minorHAnsi"/>
        </w:rPr>
      </w:pPr>
      <w:r w:rsidRPr="00FE1705">
        <w:rPr>
          <w:rFonts w:cstheme="minorHAnsi"/>
        </w:rPr>
        <w:t>Comprehensive design plans and prototypes are developed, integrating the functionalities of the third-party AI tool into the software solution. Projected cost: $102,000</w:t>
      </w:r>
    </w:p>
    <w:p w14:paraId="56F33556" w14:textId="77777777" w:rsidR="00AB0841" w:rsidRDefault="00AB0841" w:rsidP="00C56C4F">
      <w:pPr>
        <w:ind w:left="360"/>
        <w:rPr>
          <w:rFonts w:cstheme="minorHAnsi"/>
        </w:rPr>
      </w:pPr>
    </w:p>
    <w:p w14:paraId="480DB40F" w14:textId="0D7476BA" w:rsidR="00FE1705" w:rsidRPr="00FE1705" w:rsidRDefault="00FE1705" w:rsidP="00FE1705">
      <w:pPr>
        <w:ind w:left="360"/>
        <w:rPr>
          <w:rFonts w:cstheme="minorHAnsi"/>
        </w:rPr>
      </w:pPr>
      <w:r w:rsidRPr="00FE1705">
        <w:rPr>
          <w:rFonts w:cstheme="minorHAnsi"/>
        </w:rPr>
        <w:t>Software Development:</w:t>
      </w:r>
    </w:p>
    <w:p w14:paraId="49D93B42" w14:textId="042063AB" w:rsidR="00FE1705" w:rsidRPr="00FE1705" w:rsidRDefault="00FE1705" w:rsidP="00FE1705">
      <w:pPr>
        <w:pStyle w:val="ListParagraph"/>
        <w:numPr>
          <w:ilvl w:val="0"/>
          <w:numId w:val="12"/>
        </w:numPr>
        <w:rPr>
          <w:rFonts w:cstheme="minorHAnsi"/>
        </w:rPr>
      </w:pPr>
      <w:r w:rsidRPr="00FE1705">
        <w:rPr>
          <w:rFonts w:cstheme="minorHAnsi"/>
        </w:rPr>
        <w:t>Frontend and backend components are constructed, incorporating the functionalities provided by the third-party AI with data analytics software. Projected cost: $255,000</w:t>
      </w:r>
    </w:p>
    <w:p w14:paraId="31EED2DE" w14:textId="77777777" w:rsidR="00FE1705" w:rsidRDefault="00FE1705" w:rsidP="00C56C4F">
      <w:pPr>
        <w:ind w:left="360"/>
        <w:rPr>
          <w:rFonts w:cstheme="minorHAnsi"/>
        </w:rPr>
      </w:pPr>
    </w:p>
    <w:p w14:paraId="00289EF0" w14:textId="7CB74E9E" w:rsidR="00FE1705" w:rsidRPr="00FE1705" w:rsidRDefault="00FE1705" w:rsidP="00FE1705">
      <w:pPr>
        <w:ind w:left="360"/>
        <w:rPr>
          <w:rFonts w:cstheme="minorHAnsi"/>
        </w:rPr>
      </w:pPr>
      <w:r w:rsidRPr="00FE1705">
        <w:rPr>
          <w:rFonts w:cstheme="minorHAnsi"/>
        </w:rPr>
        <w:t>Quality Assurance &amp; Testing:</w:t>
      </w:r>
    </w:p>
    <w:p w14:paraId="06D8B579" w14:textId="356A793D" w:rsidR="00FE1705" w:rsidRPr="00FE1705" w:rsidRDefault="00FE1705" w:rsidP="00FE1705">
      <w:pPr>
        <w:pStyle w:val="ListParagraph"/>
        <w:numPr>
          <w:ilvl w:val="0"/>
          <w:numId w:val="12"/>
        </w:numPr>
        <w:rPr>
          <w:rFonts w:cstheme="minorHAnsi"/>
        </w:rPr>
      </w:pPr>
      <w:r w:rsidRPr="00FE1705">
        <w:rPr>
          <w:rFonts w:cstheme="minorHAnsi"/>
        </w:rPr>
        <w:t>Integration testing, user acceptance testing, bug fixing, refinement, and updating documentation to ensure the software product meets quality standards and user requirements. Projected cost: $204,000</w:t>
      </w:r>
    </w:p>
    <w:p w14:paraId="737EFD6E" w14:textId="77777777" w:rsidR="00FE1705" w:rsidRDefault="00FE1705" w:rsidP="00C56C4F">
      <w:pPr>
        <w:ind w:left="360"/>
        <w:rPr>
          <w:rFonts w:cstheme="minorHAnsi"/>
        </w:rPr>
      </w:pPr>
    </w:p>
    <w:p w14:paraId="383A7406" w14:textId="45A368B5" w:rsidR="00FE1705" w:rsidRPr="00FE1705" w:rsidRDefault="00FE1705" w:rsidP="00FE1705">
      <w:pPr>
        <w:ind w:left="360"/>
        <w:rPr>
          <w:rFonts w:cstheme="minorHAnsi"/>
        </w:rPr>
      </w:pPr>
      <w:r w:rsidRPr="00FE1705">
        <w:rPr>
          <w:rFonts w:cstheme="minorHAnsi"/>
        </w:rPr>
        <w:t>Implementation &amp; Deployment (includes Marketing):</w:t>
      </w:r>
    </w:p>
    <w:p w14:paraId="0727B403" w14:textId="11122E0D" w:rsidR="00FE1705" w:rsidRPr="00FE1705" w:rsidRDefault="00FE1705" w:rsidP="00FE1705">
      <w:pPr>
        <w:pStyle w:val="ListParagraph"/>
        <w:numPr>
          <w:ilvl w:val="0"/>
          <w:numId w:val="12"/>
        </w:numPr>
        <w:rPr>
          <w:rFonts w:cstheme="minorHAnsi"/>
        </w:rPr>
      </w:pPr>
      <w:r w:rsidRPr="00FE1705">
        <w:rPr>
          <w:rFonts w:cstheme="minorHAnsi"/>
        </w:rPr>
        <w:t>Staff training, knowledge transfer, deployment of the new software product, and marketing activities to promote its launch. Projected cost: $127,000</w:t>
      </w:r>
    </w:p>
    <w:p w14:paraId="1F195790" w14:textId="77777777" w:rsidR="00FE1705" w:rsidRDefault="00FE1705" w:rsidP="00C56C4F">
      <w:pPr>
        <w:ind w:left="360"/>
        <w:rPr>
          <w:rFonts w:cstheme="minorHAnsi"/>
        </w:rPr>
      </w:pPr>
    </w:p>
    <w:p w14:paraId="14F3B92A" w14:textId="5191D23C" w:rsidR="00FE1705" w:rsidRPr="00FE1705" w:rsidRDefault="00FE1705" w:rsidP="00FE1705">
      <w:pPr>
        <w:ind w:left="360"/>
        <w:rPr>
          <w:rFonts w:cstheme="minorHAnsi"/>
        </w:rPr>
      </w:pPr>
      <w:r w:rsidRPr="00FE1705">
        <w:rPr>
          <w:rFonts w:cstheme="minorHAnsi"/>
        </w:rPr>
        <w:t>Post-Deployment Support &amp; Project Closure:</w:t>
      </w:r>
    </w:p>
    <w:p w14:paraId="06F42E99" w14:textId="1E6ADC24" w:rsidR="00FE1705" w:rsidRPr="00FE1705" w:rsidRDefault="00FE1705" w:rsidP="00FE1705">
      <w:pPr>
        <w:pStyle w:val="ListParagraph"/>
        <w:numPr>
          <w:ilvl w:val="0"/>
          <w:numId w:val="12"/>
        </w:numPr>
        <w:rPr>
          <w:rFonts w:cstheme="minorHAnsi"/>
        </w:rPr>
      </w:pPr>
      <w:r w:rsidRPr="00FE1705">
        <w:rPr>
          <w:rFonts w:cstheme="minorHAnsi"/>
        </w:rPr>
        <w:t>Provide ongoing support to users, optimize software performance, and conclude the project with closure tasks. Projected cost: $127,500</w:t>
      </w:r>
    </w:p>
    <w:p w14:paraId="1F235711" w14:textId="77777777" w:rsidR="00FE1705" w:rsidRDefault="00FE1705" w:rsidP="00C56C4F">
      <w:pPr>
        <w:ind w:left="360"/>
        <w:rPr>
          <w:rFonts w:cstheme="minorHAnsi"/>
        </w:rPr>
      </w:pPr>
    </w:p>
    <w:p w14:paraId="097B5A07" w14:textId="2835484C" w:rsidR="00AB0841" w:rsidRDefault="00AB0841" w:rsidP="00C56C4F">
      <w:pPr>
        <w:ind w:left="360"/>
        <w:rPr>
          <w:rFonts w:cstheme="minorHAnsi"/>
        </w:rPr>
      </w:pPr>
      <w:r>
        <w:rPr>
          <w:rFonts w:cstheme="minorHAnsi"/>
        </w:rPr>
        <w:lastRenderedPageBreak/>
        <w:t>Savings Summary</w:t>
      </w:r>
    </w:p>
    <w:p w14:paraId="6FF09911" w14:textId="77777777" w:rsidR="00AB0841" w:rsidRDefault="00AB0841" w:rsidP="00C56C4F">
      <w:pPr>
        <w:ind w:left="360"/>
        <w:rPr>
          <w:rFonts w:cstheme="minorHAnsi"/>
        </w:rPr>
      </w:pPr>
    </w:p>
    <w:p w14:paraId="6F928F6E" w14:textId="2FE648B1" w:rsidR="00FE1705" w:rsidRPr="00FE1705" w:rsidRDefault="00FE1705" w:rsidP="00FE1705">
      <w:pPr>
        <w:ind w:left="360"/>
        <w:rPr>
          <w:rFonts w:cstheme="minorHAnsi"/>
        </w:rPr>
      </w:pPr>
      <w:r w:rsidRPr="00FE1705">
        <w:rPr>
          <w:rFonts w:cstheme="minorHAnsi"/>
        </w:rPr>
        <w:t>Increased Sales and Revenue:</w:t>
      </w:r>
    </w:p>
    <w:p w14:paraId="2C6646E2" w14:textId="6B8EF3C9" w:rsidR="00AB0841" w:rsidRPr="00744B7C" w:rsidRDefault="00FE1705" w:rsidP="00BC7137">
      <w:pPr>
        <w:pStyle w:val="ListParagraph"/>
        <w:numPr>
          <w:ilvl w:val="0"/>
          <w:numId w:val="12"/>
        </w:numPr>
        <w:rPr>
          <w:rFonts w:cstheme="minorHAnsi"/>
        </w:rPr>
      </w:pPr>
      <w:r w:rsidRPr="00744B7C">
        <w:rPr>
          <w:rFonts w:cstheme="minorHAnsi"/>
        </w:rPr>
        <w:t>Projected increase in sales and revenue from the new product.</w:t>
      </w:r>
      <w:r w:rsidR="00744B7C">
        <w:rPr>
          <w:rFonts w:cstheme="minorHAnsi"/>
        </w:rPr>
        <w:t xml:space="preserve"> </w:t>
      </w:r>
      <w:r w:rsidRPr="00744B7C">
        <w:rPr>
          <w:rFonts w:cstheme="minorHAnsi"/>
        </w:rPr>
        <w:t>Anticipated savings: $650,000.</w:t>
      </w:r>
    </w:p>
    <w:p w14:paraId="7C58E305" w14:textId="77777777" w:rsidR="007D2C57" w:rsidRDefault="007D2C57" w:rsidP="00C56C4F">
      <w:pPr>
        <w:ind w:left="360"/>
        <w:rPr>
          <w:rFonts w:cstheme="minorHAnsi"/>
        </w:rPr>
      </w:pPr>
    </w:p>
    <w:p w14:paraId="641C2621" w14:textId="1038AAF1" w:rsidR="00FE1705" w:rsidRPr="00FE1705" w:rsidRDefault="00FE1705" w:rsidP="00FE1705">
      <w:pPr>
        <w:ind w:left="360"/>
        <w:rPr>
          <w:rFonts w:cstheme="minorHAnsi"/>
        </w:rPr>
      </w:pPr>
      <w:r w:rsidRPr="00FE1705">
        <w:rPr>
          <w:rFonts w:cstheme="minorHAnsi"/>
        </w:rPr>
        <w:t>Operational Efficiency:</w:t>
      </w:r>
    </w:p>
    <w:p w14:paraId="3BBD6F84" w14:textId="70F62869" w:rsidR="00FE1705" w:rsidRPr="00FE1705" w:rsidRDefault="00FE1705" w:rsidP="00FE1705">
      <w:pPr>
        <w:pStyle w:val="ListParagraph"/>
        <w:numPr>
          <w:ilvl w:val="0"/>
          <w:numId w:val="12"/>
        </w:numPr>
        <w:rPr>
          <w:rFonts w:cstheme="minorHAnsi"/>
        </w:rPr>
      </w:pPr>
      <w:r w:rsidRPr="00FE1705">
        <w:rPr>
          <w:rFonts w:cstheme="minorHAnsi"/>
        </w:rPr>
        <w:t>Efficiency gains leading to reduced operational costs. Anticipated savings: $100,000.</w:t>
      </w:r>
    </w:p>
    <w:p w14:paraId="6266F83C" w14:textId="77777777" w:rsidR="00FE1705" w:rsidRDefault="00FE1705" w:rsidP="00C56C4F">
      <w:pPr>
        <w:ind w:left="360"/>
        <w:rPr>
          <w:rFonts w:cstheme="minorHAnsi"/>
        </w:rPr>
      </w:pPr>
    </w:p>
    <w:p w14:paraId="31E5A81E" w14:textId="7730DBD0" w:rsidR="00FE1705" w:rsidRPr="00FE1705" w:rsidRDefault="00FE1705" w:rsidP="00FE1705">
      <w:pPr>
        <w:ind w:left="360"/>
        <w:rPr>
          <w:rFonts w:cstheme="minorHAnsi"/>
        </w:rPr>
      </w:pPr>
      <w:r w:rsidRPr="00FE1705">
        <w:rPr>
          <w:rFonts w:cstheme="minorHAnsi"/>
        </w:rPr>
        <w:t>Cost Reduction in Manual Processes:</w:t>
      </w:r>
    </w:p>
    <w:p w14:paraId="7E5076D3" w14:textId="703C511A" w:rsidR="00FE1705" w:rsidRPr="00FE1705" w:rsidRDefault="00FE1705" w:rsidP="00FE1705">
      <w:pPr>
        <w:pStyle w:val="ListParagraph"/>
        <w:numPr>
          <w:ilvl w:val="0"/>
          <w:numId w:val="12"/>
        </w:numPr>
        <w:rPr>
          <w:rFonts w:cstheme="minorHAnsi"/>
        </w:rPr>
      </w:pPr>
      <w:r w:rsidRPr="00FE1705">
        <w:rPr>
          <w:rFonts w:cstheme="minorHAnsi"/>
        </w:rPr>
        <w:t>Savings resulting from the automation of manual processes through the implementation of the new software solution. Anticipated savings: $80,000.</w:t>
      </w:r>
    </w:p>
    <w:p w14:paraId="393882B0" w14:textId="77777777" w:rsidR="00FE1705" w:rsidRDefault="00FE1705" w:rsidP="00C56C4F">
      <w:pPr>
        <w:ind w:left="360"/>
        <w:rPr>
          <w:rFonts w:cstheme="minorHAnsi"/>
        </w:rPr>
      </w:pPr>
    </w:p>
    <w:p w14:paraId="68A8D76D" w14:textId="600435B3" w:rsidR="00FE1705" w:rsidRPr="00FE1705" w:rsidRDefault="00FE1705" w:rsidP="00FE1705">
      <w:pPr>
        <w:ind w:left="360"/>
        <w:rPr>
          <w:rFonts w:cstheme="minorHAnsi"/>
        </w:rPr>
      </w:pPr>
      <w:r w:rsidRPr="00FE1705">
        <w:rPr>
          <w:rFonts w:cstheme="minorHAnsi"/>
        </w:rPr>
        <w:t>Decrease in Support Costs:</w:t>
      </w:r>
    </w:p>
    <w:p w14:paraId="3D9C82DE" w14:textId="0295D3AF" w:rsidR="00FE1705" w:rsidRPr="00FE1705" w:rsidRDefault="00FE1705" w:rsidP="00FE1705">
      <w:pPr>
        <w:pStyle w:val="ListParagraph"/>
        <w:numPr>
          <w:ilvl w:val="0"/>
          <w:numId w:val="12"/>
        </w:numPr>
        <w:rPr>
          <w:rFonts w:cstheme="minorHAnsi"/>
        </w:rPr>
      </w:pPr>
      <w:r w:rsidRPr="00FE1705">
        <w:rPr>
          <w:rFonts w:cstheme="minorHAnsi"/>
        </w:rPr>
        <w:t>Savings from a decrease in support costs associated with the previous software solution due to enhanced functionality and reduced maintenance requirements of the new solution. Anticipated savings: $100,000.</w:t>
      </w:r>
    </w:p>
    <w:p w14:paraId="3F21CEB6" w14:textId="77777777" w:rsidR="00FE1705" w:rsidRDefault="00FE1705" w:rsidP="00C56C4F">
      <w:pPr>
        <w:ind w:left="360"/>
        <w:rPr>
          <w:rFonts w:cstheme="minorHAnsi"/>
        </w:rPr>
      </w:pPr>
    </w:p>
    <w:p w14:paraId="67261650" w14:textId="077BD622" w:rsidR="00FE1705" w:rsidRPr="00FE1705" w:rsidRDefault="00FE1705" w:rsidP="00FE1705">
      <w:pPr>
        <w:ind w:left="360"/>
        <w:rPr>
          <w:rFonts w:cstheme="minorHAnsi"/>
        </w:rPr>
      </w:pPr>
      <w:r w:rsidRPr="00FE1705">
        <w:rPr>
          <w:rFonts w:cstheme="minorHAnsi"/>
        </w:rPr>
        <w:t>Increased Employee Productivity:</w:t>
      </w:r>
    </w:p>
    <w:p w14:paraId="2E97CCD4" w14:textId="2400C570" w:rsidR="00FE1705" w:rsidRPr="00FE1705" w:rsidRDefault="00FE1705" w:rsidP="00FE1705">
      <w:pPr>
        <w:pStyle w:val="ListParagraph"/>
        <w:numPr>
          <w:ilvl w:val="0"/>
          <w:numId w:val="12"/>
        </w:numPr>
        <w:rPr>
          <w:rFonts w:cstheme="minorHAnsi"/>
        </w:rPr>
      </w:pPr>
      <w:r w:rsidRPr="00FE1705">
        <w:rPr>
          <w:rFonts w:cstheme="minorHAnsi"/>
        </w:rPr>
        <w:t>Savings from increased employee productivity resulting from streamlined workflows and improved access to data facilitated by the new software solution</w:t>
      </w:r>
      <w:r w:rsidR="00744B7C">
        <w:rPr>
          <w:rFonts w:cstheme="minorHAnsi"/>
        </w:rPr>
        <w:t>’s AI integration</w:t>
      </w:r>
      <w:r w:rsidRPr="00FE1705">
        <w:rPr>
          <w:rFonts w:cstheme="minorHAnsi"/>
        </w:rPr>
        <w:t>. Anticipated savings: $70,000.</w:t>
      </w:r>
    </w:p>
    <w:p w14:paraId="74AAD4D7" w14:textId="77777777" w:rsidR="00FE1705" w:rsidRDefault="00FE1705" w:rsidP="00C56C4F">
      <w:pPr>
        <w:ind w:left="360"/>
        <w:rPr>
          <w:rFonts w:cstheme="minorHAnsi"/>
        </w:rPr>
      </w:pPr>
    </w:p>
    <w:p w14:paraId="4CEA6CBA" w14:textId="04463E25" w:rsidR="007D2C57" w:rsidRDefault="007D2C57" w:rsidP="00C56C4F">
      <w:pPr>
        <w:ind w:left="360"/>
        <w:rPr>
          <w:rFonts w:cstheme="minorHAnsi"/>
        </w:rPr>
      </w:pPr>
      <w:r w:rsidRPr="007D2C57">
        <w:rPr>
          <w:rFonts w:cstheme="minorHAnsi"/>
        </w:rPr>
        <w:t xml:space="preserve">Based on the cost-benefit analysis above, NSE anticipates </w:t>
      </w:r>
      <w:r w:rsidR="007646B5" w:rsidRPr="007D2C57">
        <w:rPr>
          <w:rFonts w:cstheme="minorHAnsi"/>
        </w:rPr>
        <w:t>net</w:t>
      </w:r>
      <w:r w:rsidRPr="007D2C57">
        <w:rPr>
          <w:rFonts w:cstheme="minorHAnsi"/>
        </w:rPr>
        <w:t xml:space="preserve"> savings of $1</w:t>
      </w:r>
      <w:r w:rsidR="002D4FAE">
        <w:rPr>
          <w:rFonts w:cstheme="minorHAnsi"/>
        </w:rPr>
        <w:t>5</w:t>
      </w:r>
      <w:r w:rsidRPr="007D2C57">
        <w:rPr>
          <w:rFonts w:cstheme="minorHAnsi"/>
        </w:rPr>
        <w:t xml:space="preserve">0,000 </w:t>
      </w:r>
      <w:r w:rsidR="002D4FAE">
        <w:rPr>
          <w:rFonts w:cstheme="minorHAnsi"/>
        </w:rPr>
        <w:t>by the end of the project lifecycle</w:t>
      </w:r>
      <w:r w:rsidRPr="007D2C57">
        <w:rPr>
          <w:rFonts w:cstheme="minorHAnsi"/>
        </w:rPr>
        <w:t>. This substantial increase in revenue and cost savings demonstrates the financial viability and potential return on investment associated with the New Product Launch project.</w:t>
      </w:r>
      <w:r w:rsidR="002D4FAE">
        <w:rPr>
          <w:rFonts w:cstheme="minorHAnsi"/>
        </w:rPr>
        <w:t xml:space="preserve"> </w:t>
      </w:r>
      <w:r w:rsidR="007646B5" w:rsidRPr="007646B5">
        <w:t>These savings do not include potential future revenue beyond the project, emphasizing the initiative's long-term benefits.</w:t>
      </w:r>
    </w:p>
    <w:p w14:paraId="5768C406" w14:textId="77777777" w:rsidR="007D2C57" w:rsidRPr="00B77D35" w:rsidRDefault="007D2C57" w:rsidP="00C56C4F">
      <w:pPr>
        <w:ind w:left="360"/>
        <w:rPr>
          <w:rFonts w:cstheme="minorHAnsi"/>
        </w:rPr>
      </w:pPr>
    </w:p>
    <w:p w14:paraId="3C632ABB" w14:textId="74759D60" w:rsidR="006F1181" w:rsidRDefault="006F1181" w:rsidP="001633BF">
      <w:pPr>
        <w:pStyle w:val="Heading1"/>
        <w:numPr>
          <w:ilvl w:val="0"/>
          <w:numId w:val="4"/>
        </w:numPr>
        <w:jc w:val="left"/>
        <w:rPr>
          <w:rFonts w:asciiTheme="minorHAnsi" w:hAnsiTheme="minorHAnsi" w:cstheme="minorHAnsi"/>
          <w:smallCaps/>
          <w:sz w:val="28"/>
          <w:szCs w:val="28"/>
        </w:rPr>
      </w:pPr>
      <w:bookmarkStart w:id="6" w:name="_Toc332709419"/>
      <w:bookmarkEnd w:id="5"/>
      <w:r w:rsidRPr="00B77D35">
        <w:rPr>
          <w:rFonts w:asciiTheme="minorHAnsi" w:hAnsiTheme="minorHAnsi" w:cstheme="minorHAnsi"/>
          <w:smallCaps/>
          <w:sz w:val="28"/>
          <w:szCs w:val="28"/>
        </w:rPr>
        <w:t>Terms and Conditions</w:t>
      </w:r>
      <w:bookmarkEnd w:id="6"/>
    </w:p>
    <w:p w14:paraId="6938D827" w14:textId="77777777" w:rsidR="001633BF" w:rsidRPr="001633BF" w:rsidRDefault="001633BF" w:rsidP="001633BF"/>
    <w:p w14:paraId="2A50FA78" w14:textId="0B0B2E56" w:rsidR="001633BF" w:rsidRPr="00052800" w:rsidRDefault="001633BF" w:rsidP="00C56C4F">
      <w:pPr>
        <w:ind w:left="360"/>
        <w:rPr>
          <w:rFonts w:cstheme="minorHAnsi"/>
          <w:color w:val="0D0D0D"/>
          <w:shd w:val="clear" w:color="auto" w:fill="FFFFFF"/>
        </w:rPr>
      </w:pPr>
      <w:r w:rsidRPr="00052800">
        <w:rPr>
          <w:rFonts w:cstheme="minorHAnsi"/>
          <w:color w:val="0D0D0D"/>
          <w:shd w:val="clear" w:color="auto" w:fill="FFFFFF"/>
        </w:rPr>
        <w:t>The terms and conditions outlined in this proposal govern the relationship between NSE and its clients throughout the duration of the New Product Launch project. Key considerations include project timelines, deliverables, payment schedules, and intellectual property rights. NSE is committed to transparent communication, collaboration, and quality assurance to ensure the successful execution of the project and the satisfaction of our clients.</w:t>
      </w:r>
    </w:p>
    <w:p w14:paraId="5F5A7FF7" w14:textId="77777777" w:rsidR="001633BF" w:rsidRDefault="001633BF" w:rsidP="00C56C4F">
      <w:pPr>
        <w:ind w:left="360"/>
        <w:rPr>
          <w:rFonts w:cstheme="minorHAnsi"/>
        </w:rPr>
      </w:pPr>
    </w:p>
    <w:p w14:paraId="7D3D54FE" w14:textId="103BC732" w:rsidR="007D2C57" w:rsidRDefault="007D2C57" w:rsidP="007D2C57">
      <w:pPr>
        <w:pStyle w:val="ListParagraph"/>
        <w:numPr>
          <w:ilvl w:val="0"/>
          <w:numId w:val="12"/>
        </w:numPr>
        <w:rPr>
          <w:rFonts w:cstheme="minorHAnsi"/>
        </w:rPr>
      </w:pPr>
      <w:r w:rsidRPr="007D2C57">
        <w:rPr>
          <w:rFonts w:cstheme="minorHAnsi"/>
        </w:rPr>
        <w:lastRenderedPageBreak/>
        <w:t>NSE agrees to undertake the development, launch, and implementation of the new software product, as outlined in the project proposal and associated documentation.</w:t>
      </w:r>
    </w:p>
    <w:p w14:paraId="4B9B45BD" w14:textId="6482C797" w:rsidR="007D2C57" w:rsidRPr="00052800" w:rsidRDefault="007D2C57" w:rsidP="007D2C57">
      <w:pPr>
        <w:pStyle w:val="ListParagraph"/>
        <w:numPr>
          <w:ilvl w:val="0"/>
          <w:numId w:val="12"/>
        </w:numPr>
        <w:rPr>
          <w:rFonts w:cstheme="minorHAnsi"/>
        </w:rPr>
      </w:pPr>
      <w:r w:rsidRPr="00052800">
        <w:rPr>
          <w:rFonts w:cstheme="minorHAnsi"/>
          <w:color w:val="0D0D0D"/>
          <w:shd w:val="clear" w:color="auto" w:fill="FFFFFF"/>
        </w:rPr>
        <w:t xml:space="preserve">The project timeline, including key milestones and target completion dates, is outlined in the project </w:t>
      </w:r>
      <w:r w:rsidR="00336EFE" w:rsidRPr="00052800">
        <w:rPr>
          <w:rFonts w:cstheme="minorHAnsi"/>
          <w:color w:val="0D0D0D"/>
          <w:shd w:val="clear" w:color="auto" w:fill="FFFFFF"/>
        </w:rPr>
        <w:t>plan,</w:t>
      </w:r>
      <w:r w:rsidRPr="00052800">
        <w:rPr>
          <w:rFonts w:cstheme="minorHAnsi"/>
          <w:color w:val="0D0D0D"/>
          <w:shd w:val="clear" w:color="auto" w:fill="FFFFFF"/>
        </w:rPr>
        <w:t xml:space="preserve"> and will be adhered to by all parties.</w:t>
      </w:r>
    </w:p>
    <w:p w14:paraId="42DF5F11" w14:textId="2DA5C69C" w:rsidR="007D2C57" w:rsidRPr="00052800" w:rsidRDefault="007D2C57" w:rsidP="007D2C57">
      <w:pPr>
        <w:pStyle w:val="ListParagraph"/>
        <w:numPr>
          <w:ilvl w:val="0"/>
          <w:numId w:val="12"/>
        </w:numPr>
        <w:rPr>
          <w:rFonts w:cstheme="minorHAnsi"/>
        </w:rPr>
      </w:pPr>
      <w:r w:rsidRPr="00052800">
        <w:rPr>
          <w:rFonts w:cstheme="minorHAnsi"/>
          <w:color w:val="0D0D0D"/>
          <w:shd w:val="clear" w:color="auto" w:fill="FFFFFF"/>
        </w:rPr>
        <w:t>Payments for the project will be made in accordance with</w:t>
      </w:r>
      <w:r w:rsidR="008506F0">
        <w:rPr>
          <w:rFonts w:cstheme="minorHAnsi"/>
          <w:color w:val="0D0D0D"/>
          <w:shd w:val="clear" w:color="auto" w:fill="FFFFFF"/>
        </w:rPr>
        <w:t xml:space="preserve"> an</w:t>
      </w:r>
      <w:r w:rsidRPr="00052800">
        <w:rPr>
          <w:rFonts w:cstheme="minorHAnsi"/>
          <w:color w:val="0D0D0D"/>
          <w:shd w:val="clear" w:color="auto" w:fill="FFFFFF"/>
        </w:rPr>
        <w:t xml:space="preserve"> agreed upon payment schedule.</w:t>
      </w:r>
    </w:p>
    <w:p w14:paraId="7754DB6A" w14:textId="401ED1D5" w:rsidR="007D2C57" w:rsidRPr="00052800" w:rsidRDefault="007D2C57" w:rsidP="007D2C57">
      <w:pPr>
        <w:pStyle w:val="ListParagraph"/>
        <w:numPr>
          <w:ilvl w:val="0"/>
          <w:numId w:val="12"/>
        </w:numPr>
        <w:rPr>
          <w:rFonts w:cstheme="minorHAnsi"/>
        </w:rPr>
      </w:pPr>
      <w:r w:rsidRPr="00052800">
        <w:rPr>
          <w:rFonts w:cstheme="minorHAnsi"/>
          <w:color w:val="0D0D0D"/>
          <w:shd w:val="clear" w:color="auto" w:fill="FFFFFF"/>
        </w:rPr>
        <w:t>NSE retains ownership of all intellectual property rights associated with the new software product, including but not limited to software code, design elements, and documentation.</w:t>
      </w:r>
    </w:p>
    <w:p w14:paraId="25A310B3" w14:textId="56023178" w:rsidR="00AA0E3F" w:rsidRPr="00052800" w:rsidRDefault="00AA0E3F" w:rsidP="007D2C57">
      <w:pPr>
        <w:pStyle w:val="ListParagraph"/>
        <w:numPr>
          <w:ilvl w:val="0"/>
          <w:numId w:val="12"/>
        </w:numPr>
        <w:rPr>
          <w:rFonts w:cstheme="minorHAnsi"/>
        </w:rPr>
      </w:pPr>
      <w:r w:rsidRPr="00052800">
        <w:rPr>
          <w:rFonts w:cstheme="minorHAnsi"/>
          <w:color w:val="0D0D0D"/>
          <w:shd w:val="clear" w:color="auto" w:fill="FFFFFF"/>
        </w:rPr>
        <w:t>Where AI technologies or components are sourced from third-party suppliers, NSE shall negotiate appropriate licensing agreements to ensure compliance with intellectual property rights and usage terms.</w:t>
      </w:r>
    </w:p>
    <w:p w14:paraId="3D83D19E" w14:textId="2568C22C" w:rsidR="00AA0E3F" w:rsidRPr="00052800" w:rsidRDefault="00AA0E3F" w:rsidP="007D2C57">
      <w:pPr>
        <w:pStyle w:val="ListParagraph"/>
        <w:numPr>
          <w:ilvl w:val="0"/>
          <w:numId w:val="12"/>
        </w:numPr>
        <w:rPr>
          <w:rFonts w:cstheme="minorHAnsi"/>
        </w:rPr>
      </w:pPr>
      <w:r w:rsidRPr="00052800">
        <w:rPr>
          <w:rFonts w:cstheme="minorHAnsi"/>
          <w:color w:val="0D0D0D"/>
          <w:shd w:val="clear" w:color="auto" w:fill="FFFFFF"/>
        </w:rPr>
        <w:t xml:space="preserve">Both parties agree to maintain the confidentiality of any proprietary or sensitive information shared </w:t>
      </w:r>
      <w:proofErr w:type="gramStart"/>
      <w:r w:rsidRPr="00052800">
        <w:rPr>
          <w:rFonts w:cstheme="minorHAnsi"/>
          <w:color w:val="0D0D0D"/>
          <w:shd w:val="clear" w:color="auto" w:fill="FFFFFF"/>
        </w:rPr>
        <w:t>during the course of</w:t>
      </w:r>
      <w:proofErr w:type="gramEnd"/>
      <w:r w:rsidRPr="00052800">
        <w:rPr>
          <w:rFonts w:cstheme="minorHAnsi"/>
          <w:color w:val="0D0D0D"/>
          <w:shd w:val="clear" w:color="auto" w:fill="FFFFFF"/>
        </w:rPr>
        <w:t xml:space="preserve"> the project, including but not limited to trade secrets, business strategies, and technical specifications related to third-party AI suppliers.</w:t>
      </w:r>
    </w:p>
    <w:p w14:paraId="59425D8C" w14:textId="77777777" w:rsidR="007D2C57" w:rsidRPr="00052800" w:rsidRDefault="007D2C57" w:rsidP="00C56C4F">
      <w:pPr>
        <w:ind w:left="360"/>
        <w:rPr>
          <w:rFonts w:cstheme="minorHAnsi"/>
        </w:rPr>
      </w:pPr>
    </w:p>
    <w:p w14:paraId="23B3F212" w14:textId="295D845F" w:rsidR="00AA0E3F" w:rsidRPr="00052800" w:rsidRDefault="00AA0E3F" w:rsidP="00C56C4F">
      <w:pPr>
        <w:ind w:left="360"/>
        <w:rPr>
          <w:rFonts w:cstheme="minorHAnsi"/>
        </w:rPr>
      </w:pPr>
      <w:r w:rsidRPr="00052800">
        <w:rPr>
          <w:rFonts w:cstheme="minorHAnsi"/>
          <w:color w:val="0D0D0D"/>
          <w:shd w:val="clear" w:color="auto" w:fill="FFFFFF"/>
        </w:rPr>
        <w:t xml:space="preserve">By acknowledging the intellectual property rights of NSE and third-party AI suppliers, </w:t>
      </w:r>
      <w:r w:rsidR="00336EFE">
        <w:rPr>
          <w:rFonts w:cstheme="minorHAnsi"/>
          <w:color w:val="0D0D0D"/>
          <w:shd w:val="clear" w:color="auto" w:fill="FFFFFF"/>
        </w:rPr>
        <w:t>all</w:t>
      </w:r>
      <w:r w:rsidRPr="00052800">
        <w:rPr>
          <w:rFonts w:cstheme="minorHAnsi"/>
          <w:color w:val="0D0D0D"/>
          <w:shd w:val="clear" w:color="auto" w:fill="FFFFFF"/>
        </w:rPr>
        <w:t xml:space="preserve"> parties affirm their commitment to respecting and protecting proprietary information and technologies associated with the new data analytics software product.</w:t>
      </w:r>
    </w:p>
    <w:p w14:paraId="2912B73F" w14:textId="77777777" w:rsidR="00AA0E3F" w:rsidRPr="00B77D35" w:rsidRDefault="00AA0E3F" w:rsidP="00C56C4F">
      <w:pPr>
        <w:ind w:left="360"/>
        <w:rPr>
          <w:rFonts w:cstheme="minorHAnsi"/>
        </w:rPr>
      </w:pPr>
    </w:p>
    <w:p w14:paraId="1EF5AD01" w14:textId="3868FB33" w:rsidR="00CB78C0" w:rsidRDefault="006F1181" w:rsidP="00C56C4F">
      <w:pPr>
        <w:pStyle w:val="Heading1"/>
        <w:numPr>
          <w:ilvl w:val="0"/>
          <w:numId w:val="4"/>
        </w:numPr>
        <w:jc w:val="left"/>
        <w:rPr>
          <w:rFonts w:asciiTheme="minorHAnsi" w:hAnsiTheme="minorHAnsi" w:cstheme="minorHAnsi"/>
          <w:smallCaps/>
          <w:sz w:val="28"/>
          <w:szCs w:val="28"/>
        </w:rPr>
      </w:pPr>
      <w:bookmarkStart w:id="7" w:name="_Toc332709420"/>
      <w:r w:rsidRPr="00B77D35">
        <w:rPr>
          <w:rFonts w:asciiTheme="minorHAnsi" w:hAnsiTheme="minorHAnsi" w:cstheme="minorHAnsi"/>
          <w:smallCaps/>
          <w:sz w:val="28"/>
          <w:szCs w:val="28"/>
        </w:rPr>
        <w:t>Contact</w:t>
      </w:r>
      <w:bookmarkEnd w:id="7"/>
    </w:p>
    <w:p w14:paraId="0D6FBBA7" w14:textId="77777777" w:rsidR="00C56C4F" w:rsidRDefault="00C56C4F" w:rsidP="00C56C4F">
      <w:pPr>
        <w:ind w:left="360"/>
      </w:pPr>
    </w:p>
    <w:p w14:paraId="1D165694" w14:textId="638834D5" w:rsidR="00AA0E3F" w:rsidRDefault="00AA0E3F" w:rsidP="00AA0E3F">
      <w:pPr>
        <w:ind w:left="360"/>
      </w:pPr>
      <w:r>
        <w:t>New Solutions Enterprise is here to serve you.  Please feel free to contact management at any time if you have any questions or require additional information.</w:t>
      </w:r>
    </w:p>
    <w:p w14:paraId="7D042FDF" w14:textId="77777777" w:rsidR="00AA0E3F" w:rsidRDefault="00AA0E3F" w:rsidP="00AA0E3F">
      <w:pPr>
        <w:ind w:left="360"/>
      </w:pPr>
    </w:p>
    <w:p w14:paraId="24AD827D" w14:textId="202E8655" w:rsidR="00AA0E3F" w:rsidRDefault="00AA0E3F" w:rsidP="00AA0E3F">
      <w:pPr>
        <w:ind w:left="360"/>
      </w:pPr>
      <w:r>
        <w:t>New Solutions Enterprise</w:t>
      </w:r>
    </w:p>
    <w:p w14:paraId="2F73AE48" w14:textId="07776626" w:rsidR="00AA0E3F" w:rsidRDefault="00AA0E3F" w:rsidP="00AA0E3F">
      <w:pPr>
        <w:ind w:left="360"/>
      </w:pPr>
      <w:r>
        <w:t>Executive Sponsor: John Doe</w:t>
      </w:r>
    </w:p>
    <w:p w14:paraId="0ADC9B5F" w14:textId="0A96692B" w:rsidR="00AA0E3F" w:rsidRPr="00C56C4F" w:rsidRDefault="00AA0E3F" w:rsidP="00AA0E3F">
      <w:pPr>
        <w:ind w:left="360"/>
      </w:pPr>
      <w:r>
        <w:t>Helena, MT</w:t>
      </w:r>
    </w:p>
    <w:sectPr w:rsidR="00AA0E3F" w:rsidRPr="00C56C4F" w:rsidSect="0048594E">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142465" w14:textId="77777777" w:rsidR="0048594E" w:rsidRDefault="0048594E" w:rsidP="00005A27">
      <w:r>
        <w:separator/>
      </w:r>
    </w:p>
  </w:endnote>
  <w:endnote w:type="continuationSeparator" w:id="0">
    <w:p w14:paraId="159A6252" w14:textId="77777777" w:rsidR="0048594E" w:rsidRDefault="0048594E"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243E74FC"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D140DC" w14:textId="77777777" w:rsidR="0048594E" w:rsidRDefault="0048594E" w:rsidP="00005A27">
      <w:r>
        <w:separator/>
      </w:r>
    </w:p>
  </w:footnote>
  <w:footnote w:type="continuationSeparator" w:id="0">
    <w:p w14:paraId="315CA99A" w14:textId="77777777" w:rsidR="0048594E" w:rsidRDefault="0048594E"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7FEBE656" w:rsidR="00005A27" w:rsidRPr="00A10DCA" w:rsidRDefault="00D8281C">
    <w:pPr>
      <w:pStyle w:val="Header"/>
      <w:rPr>
        <w:rFonts w:ascii="Boxed Book" w:hAnsi="Boxed Book" w:cs="Apple Chancery"/>
      </w:rPr>
    </w:pPr>
    <w:r>
      <w:rPr>
        <w:noProof/>
      </w:rPr>
      <w:drawing>
        <wp:inline distT="0" distB="0" distL="0" distR="0" wp14:anchorId="5DD4F238" wp14:editId="054F54F4">
          <wp:extent cx="2456815" cy="1073150"/>
          <wp:effectExtent l="0" t="0" r="635" b="0"/>
          <wp:docPr id="318711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6815" cy="1073150"/>
                  </a:xfrm>
                  <a:prstGeom prst="rect">
                    <a:avLst/>
                  </a:prstGeom>
                  <a:noFill/>
                </pic:spPr>
              </pic:pic>
            </a:graphicData>
          </a:graphic>
        </wp:inline>
      </w:drawing>
    </w:r>
    <w:r w:rsidR="00A10DCA">
      <w:tab/>
    </w:r>
    <w:r w:rsidR="00A10DCA">
      <w:tab/>
    </w:r>
    <w:r w:rsidR="00A82BE7">
      <w:rPr>
        <w:rFonts w:ascii="Boxed Book" w:eastAsia="Calibri" w:hAnsi="Boxed Book" w:cs="Apple Chancery"/>
        <w:color w:val="44546A" w:themeColor="text2"/>
      </w:rPr>
      <w:t>P</w:t>
    </w:r>
    <w:r w:rsidR="00A82BE7" w:rsidRPr="00A10DCA">
      <w:rPr>
        <w:rFonts w:ascii="Boxed Book" w:eastAsia="Calibri" w:hAnsi="Boxed Book" w:cs="Apple Chancery"/>
        <w:color w:val="44546A" w:themeColor="text2"/>
      </w:rPr>
      <w:t>roject</w:t>
    </w:r>
    <w:r w:rsidR="00A82BE7">
      <w:rPr>
        <w:rFonts w:ascii="Boxed Book" w:eastAsia="Calibri" w:hAnsi="Boxed Book" w:cs="Apple Chancery"/>
        <w:color w:val="44546A" w:themeColor="text2"/>
      </w:rPr>
      <w:t>M</w:t>
    </w:r>
    <w:r w:rsidR="00A82BE7" w:rsidRPr="00A10DCA">
      <w:rPr>
        <w:rFonts w:ascii="Boxed Book" w:eastAsia="Calibri" w:hAnsi="Boxed Book" w:cs="Apple Chancery"/>
        <w:color w:val="44546A" w:themeColor="text2"/>
      </w:rPr>
      <w:t>anagement</w:t>
    </w:r>
    <w:r w:rsidR="00A82BE7">
      <w:rPr>
        <w:rFonts w:ascii="Boxed Book" w:eastAsia="Calibri" w:hAnsi="Boxed Book" w:cs="Apple Chancery"/>
        <w:color w:val="44546A" w:themeColor="text2"/>
      </w:rPr>
      <w:t>D</w:t>
    </w:r>
    <w:r w:rsidR="00A82BE7" w:rsidRPr="00A10DCA">
      <w:rPr>
        <w:rFonts w:ascii="Boxed Book" w:eastAsia="Calibri" w:hAnsi="Boxed Book" w:cs="Apple Chancery"/>
        <w:color w:val="44546A" w:themeColor="text2"/>
      </w:rPr>
      <w:t>ocs</w:t>
    </w:r>
    <w:r w:rsidR="00A82BE7" w:rsidRPr="00A10DCA">
      <w:rPr>
        <w:rFonts w:ascii="Boxed Book" w:hAnsi="Boxed Book" w:cs="Apple Chancery"/>
        <w:color w:val="44546A" w:themeColor="text2"/>
      </w:rPr>
      <w:t>.</w:t>
    </w:r>
    <w:r w:rsidR="00A82BE7" w:rsidRPr="00A10DCA">
      <w:rPr>
        <w:rFonts w:ascii="Boxed Book" w:eastAsia="Calibri" w:hAnsi="Boxed Book" w:cs="Apple Chancery"/>
        <w:color w:val="44546A" w:themeColor="text2"/>
      </w:rPr>
      <w:t>com</w:t>
    </w:r>
    <w:r w:rsidR="00A10DCA">
      <w:tab/>
    </w:r>
    <w:r w:rsidR="00A10DC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0A1229"/>
    <w:multiLevelType w:val="multilevel"/>
    <w:tmpl w:val="CEF6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564BCF"/>
    <w:multiLevelType w:val="multilevel"/>
    <w:tmpl w:val="20E4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7649F1"/>
    <w:multiLevelType w:val="hybridMultilevel"/>
    <w:tmpl w:val="83BC6AD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585B52"/>
    <w:multiLevelType w:val="multilevel"/>
    <w:tmpl w:val="2BF0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DC6BE1"/>
    <w:multiLevelType w:val="hybridMultilevel"/>
    <w:tmpl w:val="6C240164"/>
    <w:lvl w:ilvl="0" w:tplc="90BC048A">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E9788B"/>
    <w:multiLevelType w:val="hybridMultilevel"/>
    <w:tmpl w:val="AF422A0C"/>
    <w:lvl w:ilvl="0" w:tplc="9818412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E2720DA"/>
    <w:multiLevelType w:val="multilevel"/>
    <w:tmpl w:val="1290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2B3D5F"/>
    <w:multiLevelType w:val="multilevel"/>
    <w:tmpl w:val="4DFA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6467905">
    <w:abstractNumId w:val="0"/>
  </w:num>
  <w:num w:numId="2" w16cid:durableId="832768235">
    <w:abstractNumId w:val="6"/>
  </w:num>
  <w:num w:numId="3" w16cid:durableId="1248422507">
    <w:abstractNumId w:val="2"/>
  </w:num>
  <w:num w:numId="4" w16cid:durableId="948126851">
    <w:abstractNumId w:val="5"/>
  </w:num>
  <w:num w:numId="5" w16cid:durableId="270361234">
    <w:abstractNumId w:val="4"/>
  </w:num>
  <w:num w:numId="6" w16cid:durableId="1064522124">
    <w:abstractNumId w:val="9"/>
  </w:num>
  <w:num w:numId="7" w16cid:durableId="463620315">
    <w:abstractNumId w:val="11"/>
  </w:num>
  <w:num w:numId="8" w16cid:durableId="1199320022">
    <w:abstractNumId w:val="10"/>
  </w:num>
  <w:num w:numId="9" w16cid:durableId="1549607408">
    <w:abstractNumId w:val="7"/>
  </w:num>
  <w:num w:numId="10" w16cid:durableId="684406052">
    <w:abstractNumId w:val="3"/>
  </w:num>
  <w:num w:numId="11" w16cid:durableId="1493253746">
    <w:abstractNumId w:val="1"/>
  </w:num>
  <w:num w:numId="12" w16cid:durableId="717056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7780"/>
    <w:rsid w:val="00020138"/>
    <w:rsid w:val="00025B11"/>
    <w:rsid w:val="00052800"/>
    <w:rsid w:val="001623D4"/>
    <w:rsid w:val="001633BF"/>
    <w:rsid w:val="001B7D1C"/>
    <w:rsid w:val="00214EF0"/>
    <w:rsid w:val="0025063F"/>
    <w:rsid w:val="00263598"/>
    <w:rsid w:val="002D4FAE"/>
    <w:rsid w:val="00336EFE"/>
    <w:rsid w:val="003B1533"/>
    <w:rsid w:val="00442F54"/>
    <w:rsid w:val="0048594E"/>
    <w:rsid w:val="004F329A"/>
    <w:rsid w:val="00544008"/>
    <w:rsid w:val="0056499A"/>
    <w:rsid w:val="006A33D8"/>
    <w:rsid w:val="006F1181"/>
    <w:rsid w:val="007217EC"/>
    <w:rsid w:val="00734BDD"/>
    <w:rsid w:val="0074024E"/>
    <w:rsid w:val="00744B7C"/>
    <w:rsid w:val="007646B5"/>
    <w:rsid w:val="007D0175"/>
    <w:rsid w:val="007D2C57"/>
    <w:rsid w:val="00841EC6"/>
    <w:rsid w:val="008506F0"/>
    <w:rsid w:val="00886C6A"/>
    <w:rsid w:val="00920F9B"/>
    <w:rsid w:val="009D6563"/>
    <w:rsid w:val="00A10DCA"/>
    <w:rsid w:val="00A62AAB"/>
    <w:rsid w:val="00A82BE7"/>
    <w:rsid w:val="00AA0E3F"/>
    <w:rsid w:val="00AB0841"/>
    <w:rsid w:val="00AE07C1"/>
    <w:rsid w:val="00B443FC"/>
    <w:rsid w:val="00B77D35"/>
    <w:rsid w:val="00B976BE"/>
    <w:rsid w:val="00BC7137"/>
    <w:rsid w:val="00BD7BEC"/>
    <w:rsid w:val="00C509B5"/>
    <w:rsid w:val="00C56C4F"/>
    <w:rsid w:val="00CB78C0"/>
    <w:rsid w:val="00D144CD"/>
    <w:rsid w:val="00D20E9F"/>
    <w:rsid w:val="00D35AFB"/>
    <w:rsid w:val="00D36CFF"/>
    <w:rsid w:val="00D62690"/>
    <w:rsid w:val="00D8281C"/>
    <w:rsid w:val="00E51978"/>
    <w:rsid w:val="00E82B2B"/>
    <w:rsid w:val="00E84095"/>
    <w:rsid w:val="00EE4AF3"/>
    <w:rsid w:val="00F027A7"/>
    <w:rsid w:val="00FE1705"/>
    <w:rsid w:val="00FF5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734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11983">
      <w:bodyDiv w:val="1"/>
      <w:marLeft w:val="0"/>
      <w:marRight w:val="0"/>
      <w:marTop w:val="0"/>
      <w:marBottom w:val="0"/>
      <w:divBdr>
        <w:top w:val="none" w:sz="0" w:space="0" w:color="auto"/>
        <w:left w:val="none" w:sz="0" w:space="0" w:color="auto"/>
        <w:bottom w:val="none" w:sz="0" w:space="0" w:color="auto"/>
        <w:right w:val="none" w:sz="0" w:space="0" w:color="auto"/>
      </w:divBdr>
    </w:div>
    <w:div w:id="143474701">
      <w:bodyDiv w:val="1"/>
      <w:marLeft w:val="0"/>
      <w:marRight w:val="0"/>
      <w:marTop w:val="0"/>
      <w:marBottom w:val="0"/>
      <w:divBdr>
        <w:top w:val="none" w:sz="0" w:space="0" w:color="auto"/>
        <w:left w:val="none" w:sz="0" w:space="0" w:color="auto"/>
        <w:bottom w:val="none" w:sz="0" w:space="0" w:color="auto"/>
        <w:right w:val="none" w:sz="0" w:space="0" w:color="auto"/>
      </w:divBdr>
    </w:div>
    <w:div w:id="225650203">
      <w:bodyDiv w:val="1"/>
      <w:marLeft w:val="0"/>
      <w:marRight w:val="0"/>
      <w:marTop w:val="0"/>
      <w:marBottom w:val="0"/>
      <w:divBdr>
        <w:top w:val="none" w:sz="0" w:space="0" w:color="auto"/>
        <w:left w:val="none" w:sz="0" w:space="0" w:color="auto"/>
        <w:bottom w:val="none" w:sz="0" w:space="0" w:color="auto"/>
        <w:right w:val="none" w:sz="0" w:space="0" w:color="auto"/>
      </w:divBdr>
    </w:div>
    <w:div w:id="273751716">
      <w:bodyDiv w:val="1"/>
      <w:marLeft w:val="0"/>
      <w:marRight w:val="0"/>
      <w:marTop w:val="0"/>
      <w:marBottom w:val="0"/>
      <w:divBdr>
        <w:top w:val="none" w:sz="0" w:space="0" w:color="auto"/>
        <w:left w:val="none" w:sz="0" w:space="0" w:color="auto"/>
        <w:bottom w:val="none" w:sz="0" w:space="0" w:color="auto"/>
        <w:right w:val="none" w:sz="0" w:space="0" w:color="auto"/>
      </w:divBdr>
    </w:div>
    <w:div w:id="332688797">
      <w:bodyDiv w:val="1"/>
      <w:marLeft w:val="0"/>
      <w:marRight w:val="0"/>
      <w:marTop w:val="0"/>
      <w:marBottom w:val="0"/>
      <w:divBdr>
        <w:top w:val="none" w:sz="0" w:space="0" w:color="auto"/>
        <w:left w:val="none" w:sz="0" w:space="0" w:color="auto"/>
        <w:bottom w:val="none" w:sz="0" w:space="0" w:color="auto"/>
        <w:right w:val="none" w:sz="0" w:space="0" w:color="auto"/>
      </w:divBdr>
    </w:div>
    <w:div w:id="493566176">
      <w:bodyDiv w:val="1"/>
      <w:marLeft w:val="0"/>
      <w:marRight w:val="0"/>
      <w:marTop w:val="0"/>
      <w:marBottom w:val="0"/>
      <w:divBdr>
        <w:top w:val="none" w:sz="0" w:space="0" w:color="auto"/>
        <w:left w:val="none" w:sz="0" w:space="0" w:color="auto"/>
        <w:bottom w:val="none" w:sz="0" w:space="0" w:color="auto"/>
        <w:right w:val="none" w:sz="0" w:space="0" w:color="auto"/>
      </w:divBdr>
    </w:div>
    <w:div w:id="761218278">
      <w:bodyDiv w:val="1"/>
      <w:marLeft w:val="0"/>
      <w:marRight w:val="0"/>
      <w:marTop w:val="0"/>
      <w:marBottom w:val="0"/>
      <w:divBdr>
        <w:top w:val="none" w:sz="0" w:space="0" w:color="auto"/>
        <w:left w:val="none" w:sz="0" w:space="0" w:color="auto"/>
        <w:bottom w:val="none" w:sz="0" w:space="0" w:color="auto"/>
        <w:right w:val="none" w:sz="0" w:space="0" w:color="auto"/>
      </w:divBdr>
    </w:div>
    <w:div w:id="878207830">
      <w:bodyDiv w:val="1"/>
      <w:marLeft w:val="0"/>
      <w:marRight w:val="0"/>
      <w:marTop w:val="0"/>
      <w:marBottom w:val="0"/>
      <w:divBdr>
        <w:top w:val="none" w:sz="0" w:space="0" w:color="auto"/>
        <w:left w:val="none" w:sz="0" w:space="0" w:color="auto"/>
        <w:bottom w:val="none" w:sz="0" w:space="0" w:color="auto"/>
        <w:right w:val="none" w:sz="0" w:space="0" w:color="auto"/>
      </w:divBdr>
    </w:div>
    <w:div w:id="1593733353">
      <w:bodyDiv w:val="1"/>
      <w:marLeft w:val="0"/>
      <w:marRight w:val="0"/>
      <w:marTop w:val="0"/>
      <w:marBottom w:val="0"/>
      <w:divBdr>
        <w:top w:val="none" w:sz="0" w:space="0" w:color="auto"/>
        <w:left w:val="none" w:sz="0" w:space="0" w:color="auto"/>
        <w:bottom w:val="none" w:sz="0" w:space="0" w:color="auto"/>
        <w:right w:val="none" w:sz="0" w:space="0" w:color="auto"/>
      </w:divBdr>
    </w:div>
    <w:div w:id="1699428685">
      <w:bodyDiv w:val="1"/>
      <w:marLeft w:val="0"/>
      <w:marRight w:val="0"/>
      <w:marTop w:val="0"/>
      <w:marBottom w:val="0"/>
      <w:divBdr>
        <w:top w:val="none" w:sz="0" w:space="0" w:color="auto"/>
        <w:left w:val="none" w:sz="0" w:space="0" w:color="auto"/>
        <w:bottom w:val="none" w:sz="0" w:space="0" w:color="auto"/>
        <w:right w:val="none" w:sz="0" w:space="0" w:color="auto"/>
      </w:divBdr>
    </w:div>
    <w:div w:id="1747191183">
      <w:bodyDiv w:val="1"/>
      <w:marLeft w:val="0"/>
      <w:marRight w:val="0"/>
      <w:marTop w:val="0"/>
      <w:marBottom w:val="0"/>
      <w:divBdr>
        <w:top w:val="none" w:sz="0" w:space="0" w:color="auto"/>
        <w:left w:val="none" w:sz="0" w:space="0" w:color="auto"/>
        <w:bottom w:val="none" w:sz="0" w:space="0" w:color="auto"/>
        <w:right w:val="none" w:sz="0" w:space="0" w:color="auto"/>
      </w:divBdr>
    </w:div>
    <w:div w:id="1897011327">
      <w:bodyDiv w:val="1"/>
      <w:marLeft w:val="0"/>
      <w:marRight w:val="0"/>
      <w:marTop w:val="0"/>
      <w:marBottom w:val="0"/>
      <w:divBdr>
        <w:top w:val="none" w:sz="0" w:space="0" w:color="auto"/>
        <w:left w:val="none" w:sz="0" w:space="0" w:color="auto"/>
        <w:bottom w:val="none" w:sz="0" w:space="0" w:color="auto"/>
        <w:right w:val="none" w:sz="0" w:space="0" w:color="auto"/>
      </w:divBdr>
    </w:div>
    <w:div w:id="20603943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f6e64c5-6280-4e1f-9237-04dc7c7b4640" xsi:nil="true"/>
    <lcf76f155ced4ddcb4097134ff3c332f xmlns="da3b788b-8eed-43eb-a37b-136c1bb77ed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49492CEE1B79845904FC81479065038" ma:contentTypeVersion="12" ma:contentTypeDescription="Create a new document." ma:contentTypeScope="" ma:versionID="30d08b8c64ea6b49d0e84810b9a5bf36">
  <xsd:schema xmlns:xsd="http://www.w3.org/2001/XMLSchema" xmlns:xs="http://www.w3.org/2001/XMLSchema" xmlns:p="http://schemas.microsoft.com/office/2006/metadata/properties" xmlns:ns2="da3b788b-8eed-43eb-a37b-136c1bb77ed7" xmlns:ns3="af6e64c5-6280-4e1f-9237-04dc7c7b4640" targetNamespace="http://schemas.microsoft.com/office/2006/metadata/properties" ma:root="true" ma:fieldsID="08926572e143bc1c3b9ac33b78fb73ab" ns2:_="" ns3:_="">
    <xsd:import namespace="da3b788b-8eed-43eb-a37b-136c1bb77ed7"/>
    <xsd:import namespace="af6e64c5-6280-4e1f-9237-04dc7c7b46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SearchProperties"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3b788b-8eed-43eb-a37b-136c1bb77e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8819abc-1181-408a-829c-01c4531c4772" ma:termSetId="09814cd3-568e-fe90-9814-8d621ff8fb84" ma:anchorId="fba54fb3-c3e1-fe81-a776-ca4b69148c4d" ma:open="true" ma:isKeyword="false">
      <xsd:complexType>
        <xsd:sequence>
          <xsd:element ref="pc:Terms" minOccurs="0" maxOccurs="1"/>
        </xsd:sequence>
      </xsd:complex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6e64c5-6280-4e1f-9237-04dc7c7b464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bef5f13-0835-43b7-af42-e3f719894aa1}" ma:internalName="TaxCatchAll" ma:showField="CatchAllData" ma:web="af6e64c5-6280-4e1f-9237-04dc7c7b46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593913-8033-476F-8937-EED2E76E9C8A}">
  <ds:schemaRefs>
    <ds:schemaRef ds:uri="http://schemas.microsoft.com/office/2006/metadata/properties"/>
    <ds:schemaRef ds:uri="http://schemas.microsoft.com/office/infopath/2007/PartnerControls"/>
    <ds:schemaRef ds:uri="af6e64c5-6280-4e1f-9237-04dc7c7b4640"/>
    <ds:schemaRef ds:uri="da3b788b-8eed-43eb-a37b-136c1bb77ed7"/>
  </ds:schemaRefs>
</ds:datastoreItem>
</file>

<file path=customXml/itemProps2.xml><?xml version="1.0" encoding="utf-8"?>
<ds:datastoreItem xmlns:ds="http://schemas.openxmlformats.org/officeDocument/2006/customXml" ds:itemID="{2805F766-77DE-461F-8074-43A42F819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3b788b-8eed-43eb-a37b-136c1bb77ed7"/>
    <ds:schemaRef ds:uri="af6e64c5-6280-4e1f-9237-04dc7c7b46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435DC9-E276-4295-AE59-E8EEE39C43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7</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DeSimone, Clayton</cp:lastModifiedBy>
  <cp:revision>22</cp:revision>
  <dcterms:created xsi:type="dcterms:W3CDTF">2024-04-17T15:59:00Z</dcterms:created>
  <dcterms:modified xsi:type="dcterms:W3CDTF">2024-04-22T21:13:00Z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0x010100049492CEE1B79845904FC81479065038</vt:lpwstr>
  </property>
</Properties>
</file>