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West Chester University of Pennsylvania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2095500" cy="22733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095500" cy="2273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CSC 402 Undergraduate Capstone Course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Preliminary Design Review</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3D Flight Visualization System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February 2026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Aramis Hernandez - AH1027406@wcupa.edu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right="1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Clayton Lewis - CL1007415@wcupa.edu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right="1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Carson Wood - CW1002081@wcupa.edu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right="1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Chinemerem Ugwuanyi - CU981828@wcupa.edu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David Shodipe - DS986484@wcupa.edu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Evan Visalli - EV1029477@wcupa.edu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Nicholas Tran  - NT1022667@wcupa.edu</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Client: SME Solutions, Inc. </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b w:val="1"/>
          <w:bCs w:val="1"/>
        </w:rPr>
      </w:pPr>
      <w:bookmarkStart w:colFirst="0" w:colLast="0" w:name="_20mxlfkxp6ij" w:id="0"/>
      <w:bookmarkEnd w:id="0"/>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Preliminary Design Review outlines the proposed design for the 3D Flight Visualization System developed for SME Solutions, Inc. The system will ingest real-time telemetry data, including position and 6DOF motion parameters, and render an accurate 3D aircraft model within a virtual environment. It will operate on the NVIDIA Jetson Orin Nano platform while maintaining a minimum performance of 30 frames per second.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is modular, separating telemetry ingestion, rendering, recording/playback, and user interface components. The system will support real-time visualization, flight path recording and replay, multiple camera modes, and configurable GUI controls without source code modification. This document presents the system architecture, design approach, and implementation strategy to meet SME’s operational and technical requirements.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sdt>
      <w:sdtPr>
        <w:id w:val="110991873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0mxlfkxp6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8l3w6prg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i48w68qn2u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Concept Development: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2jk2t727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Project Concept Map:</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ckxair9n0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Rendering Subsystem:</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hxf9ahn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Flight Path Rendering Concept</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h3rqfmk2e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Game Engine Justification: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9yn2o9ehy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Concept Design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e25uhmhpc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Ingestion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v4iay2nn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Telemetry Fields: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rdircwq1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Handling &amp; Fault Tolerance: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ss50ub2z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Error Classification</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apiv3fr2j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Parsing and Schema Faults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etak8vru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Validation Fault Handling</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d431lngbz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Graceful Degradation Policies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8yaz7ih6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Stream Dropout and Timeout Handling</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g0tlria2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Buffering and Backpressure Control</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oikstp2f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Logging, Diagnostics, and Debug Support</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5nzmra55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Fail-Safe Behavior</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ohhlcrgeg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Rendering</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tllxf4r8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 of 3D Aircraft in flight:</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agqpt0szw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 real-time positional data:</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sz1dq5ki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angles (chase, fixed, and free camera):</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63ljk541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h6ackf2b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NVIDIA Jetson Orin Nano Board:</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i95e40iy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CloudLab Wisc Servers c240g5:</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iuwjjp1g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Recording/Playback</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ebzsvtdz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Telemetry mapping: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w3pae23j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of Flight Path:</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kfd71dfl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GUI/Configuration</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ucbn5oye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Telemetry tools: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lnlbn0j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for Aircraft changes: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f84rhwth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Start/Stop Playback:</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i6qkr4ne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Between Playback Modes: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9ki4b4w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of Config Without Changing Source Code:</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x7a19e7w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Hazards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sr1wwhrnh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Telemetry Schema Drift</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1v3uq5dx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 Integrity and Corruption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l85pbycx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Timing Drift and Replay Desynchronization</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u23937az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Performance Bottleneck on Jetson Platform</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y8e39b4l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Memory Growth and Resource Leaks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6ns7mdnn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Coordinate Conversion Errors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qxs4rqj8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Integration Coupling Between Subsystems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kgyo7yjl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Recording / Playback File Compatibility</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7v49hnfi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Scope Creep and Feature Bloat</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7mz5jswsz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Team Availability and Participation Gaps</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c155eha905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3"/>
        <w:rPr>
          <w:rFonts w:ascii="Times New Roman" w:cs="Times New Roman" w:eastAsia="Times New Roman" w:hAnsi="Times New Roman"/>
          <w:color w:val="000000"/>
        </w:rPr>
      </w:pPr>
      <w:bookmarkStart w:colFirst="0" w:colLast="0" w:name="_psgdih455zun" w:id="1"/>
      <w:bookmarkEnd w:id="1"/>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rPr>
      </w:pPr>
      <w:bookmarkStart w:colFirst="0" w:colLast="0" w:name="_sf8l3w6prgd0" w:id="2"/>
      <w:bookmarkEnd w:id="2"/>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undertaken on behalf of SME Solutions Inc. to develop a real-time air vehicle telemetry visualization system that meets the defined operational and technical requirements. SME has identified the need for a system capable of ingesting live telemetry data, including position, orientation (6DOF), and motion parameters, and accurately rendering a 3D air vehicle model that updates in real time. The system must also support recording and replay functionality to facilitate post-flight review and analysis, while operating efficiently on an NVIDIA Jetson platform at a minimum performance of 30 frames per second.</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will deliver a modular software architecture designed to meet both current sponsor requirements and potential future additions. The system will provide a configurable graphical user interface (GUI) that allows users to control data capture, select vehicle models, adjust display parameters, and switch between camera perspectives without requiring modifications to the source code. This approach ensures operational usability and adaptability in dynamic environments.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will employ industry-standard tools, version control practices, and Agile methodologies to ensure traceability from requirements to implementation, reduce technical risk, and provide incremental validation of system functionality. This Preliminary Design Review outlines the proposed architecture, subsystem design, technical approach, and development strategy intended to satisfy SME’s project requirements.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b w:val="1"/>
          <w:bCs w:val="1"/>
        </w:rPr>
      </w:pPr>
      <w:bookmarkStart w:colFirst="0" w:colLast="0" w:name="_4i48w68qn2u1" w:id="3"/>
      <w:bookmarkEnd w:id="3"/>
      <w:r w:rsidDel="00000000" w:rsidR="00000000" w:rsidRPr="00000000">
        <w:rPr>
          <w:rFonts w:ascii="Times New Roman" w:cs="Times New Roman" w:eastAsia="Times New Roman" w:hAnsi="Times New Roman"/>
          <w:b w:val="1"/>
          <w:bCs w:val="1"/>
          <w:rtl w:val="0"/>
        </w:rPr>
        <w:t xml:space="preserve">Concept Development:</w:t>
      </w:r>
    </w:p>
    <w:p w:rsidR="00000000" w:rsidDel="00000000" w:rsidP="00000000" w:rsidRDefault="00000000" w:rsidRPr="00000000" w14:paraId="00000064">
      <w:pPr>
        <w:pStyle w:val="Heading3"/>
        <w:rPr>
          <w:rFonts w:ascii="Times New Roman" w:cs="Times New Roman" w:eastAsia="Times New Roman" w:hAnsi="Times New Roman"/>
          <w:i w:val="1"/>
          <w:iCs w:val="1"/>
        </w:rPr>
      </w:pPr>
      <w:bookmarkStart w:colFirst="0" w:colLast="0" w:name="_ja2jk2t727uq" w:id="4"/>
      <w:bookmarkEnd w:id="4"/>
      <w:r w:rsidDel="00000000" w:rsidR="00000000" w:rsidRPr="00000000">
        <w:rPr>
          <w:rFonts w:ascii="Times New Roman" w:cs="Times New Roman" w:eastAsia="Times New Roman" w:hAnsi="Times New Roman"/>
          <w:i w:val="1"/>
          <w:iCs w:val="1"/>
          <w:rtl w:val="0"/>
        </w:rPr>
        <w:t xml:space="preserve">High-Level Project Concept Map:</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design was developed through multiple individual and collaborative brainstorming sessions. The initial objective was to decompose the client’s requirements into discrete functional modules and identify the necessary interactions between them.</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brainstorming phase focused on:</w:t>
      </w:r>
    </w:p>
    <w:p w:rsidR="00000000" w:rsidDel="00000000" w:rsidP="00000000" w:rsidRDefault="00000000" w:rsidRPr="00000000" w14:paraId="00000067">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high-level requirements into logical subsystems</w:t>
        <w:br w:type="textWrapping"/>
      </w:r>
    </w:p>
    <w:p w:rsidR="00000000" w:rsidDel="00000000" w:rsidP="00000000" w:rsidRDefault="00000000" w:rsidRPr="00000000" w14:paraId="00000068">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data flow between components</w:t>
        <w:br w:type="textWrapping"/>
      </w:r>
    </w:p>
    <w:p w:rsidR="00000000" w:rsidDel="00000000" w:rsidP="00000000" w:rsidRDefault="00000000" w:rsidRPr="00000000" w14:paraId="00000069">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architectural dependencies</w:t>
        <w:br w:type="textWrapping"/>
      </w:r>
    </w:p>
    <w:p w:rsidR="00000000" w:rsidDel="00000000" w:rsidP="00000000" w:rsidRDefault="00000000" w:rsidRPr="00000000" w14:paraId="0000006A">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Clarifying where responsibilities should be isolated</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concept map provided an early structural representation of the proposed software architecture. This model served as a foundation for refining subsystem boundaries and defining interfaces.</w:t>
      </w:r>
      <w:r w:rsidDel="00000000" w:rsidR="00000000" w:rsidRPr="00000000">
        <w:rPr>
          <w:rtl w:val="0"/>
        </w:rPr>
      </w:r>
    </w:p>
    <w:p w:rsidR="00000000" w:rsidDel="00000000" w:rsidP="00000000" w:rsidRDefault="00000000" w:rsidRPr="00000000" w14:paraId="0000006C">
      <w:pPr>
        <w:pStyle w:val="Heading3"/>
        <w:jc w:val="center"/>
        <w:rPr>
          <w:rFonts w:ascii="Times New Roman" w:cs="Times New Roman" w:eastAsia="Times New Roman" w:hAnsi="Times New Roman"/>
        </w:rPr>
      </w:pPr>
      <w:bookmarkStart w:colFirst="0" w:colLast="0" w:name="_cach76ee7hfd" w:id="5"/>
      <w:bookmarkEnd w:id="5"/>
      <w:r w:rsidDel="00000000" w:rsidR="00000000" w:rsidRPr="00000000">
        <w:rPr>
          <w:rFonts w:ascii="Times New Roman" w:cs="Times New Roman" w:eastAsia="Times New Roman" w:hAnsi="Times New Roman"/>
        </w:rPr>
        <w:drawing>
          <wp:inline distB="114300" distT="114300" distL="114300" distR="114300">
            <wp:extent cx="5734800" cy="3229217"/>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800" cy="32292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initial concept mapping, the system was divided into three primary architectural domains:</w:t>
      </w:r>
    </w:p>
    <w:p w:rsidR="00000000" w:rsidDel="00000000" w:rsidP="00000000" w:rsidRDefault="00000000" w:rsidRPr="00000000" w14:paraId="0000006F">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br w:type="textWrapping"/>
      </w:r>
    </w:p>
    <w:p w:rsidR="00000000" w:rsidDel="00000000" w:rsidP="00000000" w:rsidRDefault="00000000" w:rsidRPr="00000000" w14:paraId="00000070">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Ingestion</w:t>
        <w:br w:type="textWrapping"/>
      </w:r>
    </w:p>
    <w:p w:rsidR="00000000" w:rsidDel="00000000" w:rsidP="00000000" w:rsidRDefault="00000000" w:rsidRPr="00000000" w14:paraId="00000071">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Rendering</w:t>
        <w:br w:type="textWrapping"/>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domain was analyzed independently to determine:</w:t>
      </w:r>
    </w:p>
    <w:p w:rsidR="00000000" w:rsidDel="00000000" w:rsidP="00000000" w:rsidRDefault="00000000" w:rsidRPr="00000000" w14:paraId="0000007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functionality</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boundaries</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dependencies</w:t>
        <w:br w:type="textWrapping"/>
      </w:r>
    </w:p>
    <w:p w:rsidR="00000000" w:rsidDel="00000000" w:rsidP="00000000" w:rsidRDefault="00000000" w:rsidRPr="00000000" w14:paraId="0000007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considerations</w:t>
        <w:br w:type="textWrapping"/>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brainstorming sessions were conducted within each domain to further decompose them into smaller, modular components. This iterative breakdown allowed the team to design a scalable architecture while ensuring traceability to the original client requirements.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structured decomposition and subsequent research, subsystem designs were drafted. The following sections present high-level design diagrams for the rendering components.</w:t>
      </w:r>
    </w:p>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3"/>
        <w:rPr>
          <w:rFonts w:ascii="Times New Roman" w:cs="Times New Roman" w:eastAsia="Times New Roman" w:hAnsi="Times New Roman"/>
          <w:i w:val="1"/>
          <w:iCs w:val="1"/>
        </w:rPr>
      </w:pPr>
      <w:bookmarkStart w:colFirst="0" w:colLast="0" w:name="_5rckxair9n0d" w:id="6"/>
      <w:bookmarkEnd w:id="6"/>
      <w:r w:rsidDel="00000000" w:rsidR="00000000" w:rsidRPr="00000000">
        <w:rPr>
          <w:rFonts w:ascii="Times New Roman" w:cs="Times New Roman" w:eastAsia="Times New Roman" w:hAnsi="Times New Roman"/>
          <w:i w:val="1"/>
          <w:iCs w:val="1"/>
          <w:rtl w:val="0"/>
        </w:rPr>
        <w:t xml:space="preserve">Rendering Subsystem:</w:t>
      </w:r>
    </w:p>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63133" cy="4095821"/>
            <wp:effectExtent b="0" l="0" r="0" t="0"/>
            <wp:docPr id="5" name="image16.png"/>
            <a:graphic>
              <a:graphicData uri="http://schemas.openxmlformats.org/drawingml/2006/picture">
                <pic:pic>
                  <pic:nvPicPr>
                    <pic:cNvPr id="0" name="image16.png"/>
                    <pic:cNvPicPr preferRelativeResize="0"/>
                  </pic:nvPicPr>
                  <pic:blipFill>
                    <a:blip r:embed="rId8"/>
                    <a:srcRect b="0" l="801" r="0" t="0"/>
                    <a:stretch>
                      <a:fillRect/>
                    </a:stretch>
                  </pic:blipFill>
                  <pic:spPr>
                    <a:xfrm>
                      <a:off x="0" y="0"/>
                      <a:ext cx="3463133" cy="409582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keepNext w:val="0"/>
        <w:keepLines w:val="0"/>
        <w:spacing w:before="480" w:lineRule="auto"/>
        <w:rPr>
          <w:rFonts w:ascii="Times New Roman" w:cs="Times New Roman" w:eastAsia="Times New Roman" w:hAnsi="Times New Roman"/>
          <w:i w:val="1"/>
          <w:iCs w:val="1"/>
        </w:rPr>
      </w:pPr>
      <w:bookmarkStart w:colFirst="0" w:colLast="0" w:name="_h6hxf9ahnef" w:id="7"/>
      <w:bookmarkEnd w:id="7"/>
      <w:r w:rsidDel="00000000" w:rsidR="00000000" w:rsidRPr="00000000">
        <w:rPr>
          <w:rFonts w:ascii="Times New Roman" w:cs="Times New Roman" w:eastAsia="Times New Roman" w:hAnsi="Times New Roman"/>
          <w:i w:val="1"/>
          <w:iCs w:val="1"/>
          <w:rtl w:val="0"/>
        </w:rPr>
        <w:t xml:space="preserve">Flight Path Rendering Concept</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 was created during the brainstorming phase specific to flight path visualization.</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conceptual model illustrates:</w:t>
      </w:r>
    </w:p>
    <w:p w:rsidR="00000000" w:rsidDel="00000000" w:rsidP="00000000" w:rsidRDefault="00000000" w:rsidRPr="00000000" w14:paraId="00000082">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model receiving pose updates</w:t>
        <w:br w:type="textWrapping"/>
      </w:r>
    </w:p>
    <w:p w:rsidR="00000000" w:rsidDel="00000000" w:rsidP="00000000" w:rsidRDefault="00000000" w:rsidRPr="00000000" w14:paraId="00000083">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 pipeline is responsible for updating the position and orientation</w:t>
        <w:br w:type="textWrapping"/>
      </w:r>
    </w:p>
    <w:p w:rsidR="00000000" w:rsidDel="00000000" w:rsidP="00000000" w:rsidRDefault="00000000" w:rsidRPr="00000000" w14:paraId="00000084">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rendering mechanism</w:t>
        <w:br w:type="textWrapping"/>
      </w:r>
    </w:p>
    <w:p w:rsidR="00000000" w:rsidDel="00000000" w:rsidP="00000000" w:rsidRDefault="00000000" w:rsidRPr="00000000" w14:paraId="00000085">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telemetry-derived variables and visual representation</w:t>
        <w:br w:type="textWrapping"/>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also reflects how flight path rendering may be influenced by telemetry parameters (e.g., altitude, velocity, maneuver state), enabling visual encoding such as color mapping, scaling, or density adjustments.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ensures that:</w:t>
      </w:r>
    </w:p>
    <w:p w:rsidR="00000000" w:rsidDel="00000000" w:rsidP="00000000" w:rsidRDefault="00000000" w:rsidRPr="00000000" w14:paraId="00000088">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aircraft model follows pose updates independently of the path visualization</w:t>
        <w:br w:type="textWrapping"/>
      </w:r>
    </w:p>
    <w:p w:rsidR="00000000" w:rsidDel="00000000" w:rsidP="00000000" w:rsidRDefault="00000000" w:rsidRPr="00000000" w14:paraId="00000089">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rendering mechanism remains modular</w:t>
        <w:br w:type="textWrapping"/>
      </w:r>
    </w:p>
    <w:p w:rsidR="00000000" w:rsidDel="00000000" w:rsidP="00000000" w:rsidRDefault="00000000" w:rsidRPr="00000000" w14:paraId="0000008A">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Playback control can influence both aircraft state and path visualization without modifying underlying data structures</w:t>
      </w:r>
    </w:p>
    <w:p w:rsidR="00000000" w:rsidDel="00000000" w:rsidP="00000000" w:rsidRDefault="00000000" w:rsidRPr="00000000" w14:paraId="0000008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7250" cy="406273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67250" cy="406273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bCs w:val="1"/>
        </w:rPr>
      </w:pPr>
      <w:bookmarkStart w:colFirst="0" w:colLast="0" w:name="_pbh3rqfmk2ea" w:id="8"/>
      <w:bookmarkEnd w:id="8"/>
      <w:r w:rsidDel="00000000" w:rsidR="00000000" w:rsidRPr="00000000">
        <w:rPr>
          <w:rFonts w:ascii="Times New Roman" w:cs="Times New Roman" w:eastAsia="Times New Roman" w:hAnsi="Times New Roman"/>
          <w:b w:val="1"/>
          <w:bCs w:val="1"/>
          <w:rtl w:val="0"/>
        </w:rPr>
        <w:t xml:space="preserve">Game Engine Justification: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 did not mandate a specific game engine or rendering framework for implementation, instead defining functional and performance-based requirements that the final system must satisfy. As a result, we have conducted a structured evaluation of multiple candidate engines and rendering platforms to determine the most suitable solution. The evaluation criteria included compatibility with the NVIDIA Jetson platform, ability to maintain a minimum of 30 frames per second, support for real-time 6DOF updates, flexibility for modular architecture design, ease of integration with C++ and Python-based telemetry processing, and long-term maintainability.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Engines such as Unity, Unreal Engine, and Godot were analyzed for deployment feasibility, performance overhead, tooling support, and system complexity. Based on this comparative analysis, the selected engine was chosen because it best balanced performance efficiency, embedded platform compatibility, and architectural flexibility while minimizing integration risk. This research-driven selection process ensures that the final system aligns with SME’s requirements while remaining scalable and maintainable for future development.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255"/>
        <w:gridCol w:w="3300"/>
        <w:tblGridChange w:id="0">
          <w:tblGrid>
            <w:gridCol w:w="2820"/>
            <w:gridCol w:w="3255"/>
            <w:gridCol w:w="3300"/>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Negatives:</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775" cy="5715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28775" cy="57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optimized for real-time changes</w:t>
            </w:r>
          </w:p>
          <w:p w:rsidR="00000000" w:rsidDel="00000000" w:rsidP="00000000" w:rsidRDefault="00000000" w:rsidRPr="00000000" w14:paraId="0000009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Blueprint System</w:t>
            </w:r>
          </w:p>
          <w:p w:rsidR="00000000" w:rsidDel="00000000" w:rsidP="00000000" w:rsidRDefault="00000000" w:rsidRPr="00000000" w14:paraId="0000009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Graphics and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learning curve</w:t>
            </w:r>
          </w:p>
          <w:p w:rsidR="00000000" w:rsidDel="00000000" w:rsidP="00000000" w:rsidRDefault="00000000" w:rsidRPr="00000000" w14:paraId="0000009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offer ARM/Linux not supported out of the box</w:t>
            </w:r>
          </w:p>
          <w:p w:rsidR="00000000" w:rsidDel="00000000" w:rsidP="00000000" w:rsidRDefault="00000000" w:rsidRPr="00000000" w14:paraId="0000009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Intensive</w:t>
            </w:r>
          </w:p>
        </w:tc>
      </w:tr>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775" cy="596900"/>
                  <wp:effectExtent b="0" l="0" r="0" t="0"/>
                  <wp:docPr descr="Unity Release New Logo and Wordmark – GameFromScratch.com" id="12" name="image4.png"/>
                  <a:graphic>
                    <a:graphicData uri="http://schemas.openxmlformats.org/drawingml/2006/picture">
                      <pic:pic>
                        <pic:nvPicPr>
                          <pic:cNvPr descr="Unity Release New Logo and Wordmark – GameFromScratch.com" id="0" name="image4.png"/>
                          <pic:cNvPicPr preferRelativeResize="0"/>
                        </pic:nvPicPr>
                        <pic:blipFill>
                          <a:blip r:embed="rId11"/>
                          <a:srcRect b="0" l="0" r="0" t="0"/>
                          <a:stretch>
                            <a:fillRect/>
                          </a:stretch>
                        </pic:blipFill>
                        <pic:spPr>
                          <a:xfrm>
                            <a:off x="0" y="0"/>
                            <a:ext cx="1628775"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to learn</w:t>
            </w:r>
          </w:p>
          <w:p w:rsidR="00000000" w:rsidDel="00000000" w:rsidP="00000000" w:rsidRDefault="00000000" w:rsidRPr="00000000" w14:paraId="000000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ecosystem of assets</w:t>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Well-designed editor and prefabs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Sluggish editing of large projects</w:t>
            </w:r>
          </w:p>
          <w:p w:rsidR="00000000" w:rsidDel="00000000" w:rsidP="00000000" w:rsidRDefault="00000000" w:rsidRPr="00000000" w14:paraId="000000A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not supported out of the box</w:t>
            </w:r>
          </w:p>
          <w:p w:rsidR="00000000" w:rsidDel="00000000" w:rsidP="00000000" w:rsidRDefault="00000000" w:rsidRPr="00000000" w14:paraId="000000A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assets/plugins would cost money</w:t>
            </w:r>
          </w:p>
          <w:p w:rsidR="00000000" w:rsidDel="00000000" w:rsidP="00000000" w:rsidRDefault="00000000" w:rsidRPr="00000000" w14:paraId="000000A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Challenging to optimize for Jetson Orin</w:t>
            </w:r>
          </w:p>
        </w:tc>
      </w:tr>
      <w:tr>
        <w:trPr>
          <w:cantSplit w:val="0"/>
          <w:trHeight w:val="20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775" cy="660400"/>
                  <wp:effectExtent b="0" l="0" r="0" t="0"/>
                  <wp:docPr descr="Press Kit – Godot Engine" id="11" name="image8.png"/>
                  <a:graphic>
                    <a:graphicData uri="http://schemas.openxmlformats.org/drawingml/2006/picture">
                      <pic:pic>
                        <pic:nvPicPr>
                          <pic:cNvPr descr="Press Kit – Godot Engine" id="0" name="image8.png"/>
                          <pic:cNvPicPr preferRelativeResize="0"/>
                        </pic:nvPicPr>
                        <pic:blipFill>
                          <a:blip r:embed="rId12"/>
                          <a:srcRect b="0" l="0" r="0" t="0"/>
                          <a:stretch>
                            <a:fillRect/>
                          </a:stretch>
                        </pic:blipFill>
                        <pic:spPr>
                          <a:xfrm>
                            <a:off x="0" y="0"/>
                            <a:ext cx="1628775" cy="66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support out of the box</w:t>
            </w:r>
          </w:p>
          <w:p w:rsidR="00000000" w:rsidDel="00000000" w:rsidP="00000000" w:rsidRDefault="00000000" w:rsidRPr="00000000" w14:paraId="000000A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and plugins are free with AssetLib</w:t>
            </w:r>
          </w:p>
          <w:p w:rsidR="00000000" w:rsidDel="00000000" w:rsidP="00000000" w:rsidRDefault="00000000" w:rsidRPr="00000000" w14:paraId="000000A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Easiest for everyone to learn and pick up</w:t>
            </w:r>
          </w:p>
          <w:p w:rsidR="00000000" w:rsidDel="00000000" w:rsidP="00000000" w:rsidRDefault="00000000" w:rsidRPr="00000000" w14:paraId="000000A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 less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asset and plugin library </w:t>
            </w:r>
          </w:p>
          <w:p w:rsidR="00000000" w:rsidDel="00000000" w:rsidP="00000000" w:rsidRDefault="00000000" w:rsidRPr="00000000" w14:paraId="000000A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Weaker physics</w:t>
            </w:r>
          </w:p>
          <w:p w:rsidR="00000000" w:rsidDel="00000000" w:rsidP="00000000" w:rsidRDefault="00000000" w:rsidRPr="00000000" w14:paraId="000000A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features are not as good</w:t>
            </w:r>
          </w:p>
        </w:tc>
      </w:tr>
    </w:tbl>
    <w:p w:rsidR="00000000" w:rsidDel="00000000" w:rsidP="00000000" w:rsidRDefault="00000000" w:rsidRPr="00000000" w14:paraId="000000AF">
      <w:pPr>
        <w:pStyle w:val="Heading1"/>
        <w:rPr>
          <w:rFonts w:ascii="Times New Roman" w:cs="Times New Roman" w:eastAsia="Times New Roman" w:hAnsi="Times New Roman"/>
          <w:b w:val="1"/>
          <w:bCs w:val="1"/>
        </w:rPr>
      </w:pPr>
      <w:bookmarkStart w:colFirst="0" w:colLast="0" w:name="_kb9yn2o9ehy2" w:id="9"/>
      <w:bookmarkEnd w:id="9"/>
      <w:r w:rsidDel="00000000" w:rsidR="00000000" w:rsidRPr="00000000">
        <w:rPr>
          <w:rFonts w:ascii="Times New Roman" w:cs="Times New Roman" w:eastAsia="Times New Roman" w:hAnsi="Times New Roman"/>
          <w:b w:val="1"/>
          <w:bCs w:val="1"/>
          <w:rtl w:val="0"/>
        </w:rPr>
        <w:t xml:space="preserve">Concept Design</w:t>
      </w:r>
    </w:p>
    <w:p w:rsidR="00000000" w:rsidDel="00000000" w:rsidP="00000000" w:rsidRDefault="00000000" w:rsidRPr="00000000" w14:paraId="000000B0">
      <w:pPr>
        <w:pStyle w:val="Heading2"/>
        <w:rPr>
          <w:rFonts w:ascii="Times New Roman" w:cs="Times New Roman" w:eastAsia="Times New Roman" w:hAnsi="Times New Roman"/>
          <w:b w:val="1"/>
          <w:bCs w:val="1"/>
        </w:rPr>
      </w:pPr>
      <w:bookmarkStart w:colFirst="0" w:colLast="0" w:name="_yke25uhmhpct" w:id="10"/>
      <w:bookmarkEnd w:id="10"/>
      <w:r w:rsidDel="00000000" w:rsidR="00000000" w:rsidRPr="00000000">
        <w:rPr>
          <w:rFonts w:ascii="Times New Roman" w:cs="Times New Roman" w:eastAsia="Times New Roman" w:hAnsi="Times New Roman"/>
          <w:b w:val="1"/>
          <w:bCs w:val="1"/>
          <w:rtl w:val="0"/>
        </w:rPr>
        <w:t xml:space="preserve">Data Ingestion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data ingestion module will act as the intermediary between the drone telemetry source and the rendering engine. The pipeline will follow this structure: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 Source (live stream or log file)</w:t>
      </w:r>
    </w:p>
    <w:p w:rsidR="00000000" w:rsidDel="00000000" w:rsidP="00000000" w:rsidRDefault="00000000" w:rsidRPr="00000000" w14:paraId="000000B4">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Parser Layer</w:t>
      </w:r>
    </w:p>
    <w:p w:rsidR="00000000" w:rsidDel="00000000" w:rsidP="00000000" w:rsidRDefault="00000000" w:rsidRPr="00000000" w14:paraId="000000B5">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&amp; Error Handling</w:t>
      </w:r>
    </w:p>
    <w:p w:rsidR="00000000" w:rsidDel="00000000" w:rsidP="00000000" w:rsidRDefault="00000000" w:rsidRPr="00000000" w14:paraId="000000B6">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Normalization</w:t>
      </w:r>
    </w:p>
    <w:p w:rsidR="00000000" w:rsidDel="00000000" w:rsidP="00000000" w:rsidRDefault="00000000" w:rsidRPr="00000000" w14:paraId="000000B7">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Data Model</w:t>
      </w:r>
    </w:p>
    <w:p w:rsidR="00000000" w:rsidDel="00000000" w:rsidP="00000000" w:rsidRDefault="00000000" w:rsidRPr="00000000" w14:paraId="000000B8">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to Rendering Module</w:t>
      </w:r>
    </w:p>
    <w:p w:rsidR="00000000" w:rsidDel="00000000" w:rsidP="00000000" w:rsidRDefault="00000000" w:rsidRPr="00000000" w14:paraId="000000B9">
      <w:pPr>
        <w:pStyle w:val="Heading3"/>
        <w:rPr>
          <w:rFonts w:ascii="Times New Roman" w:cs="Times New Roman" w:eastAsia="Times New Roman" w:hAnsi="Times New Roman"/>
        </w:rPr>
      </w:pPr>
      <w:bookmarkStart w:colFirst="0" w:colLast="0" w:name="_fyv4iay2nn1c" w:id="11"/>
      <w:bookmarkEnd w:id="11"/>
      <w:r w:rsidDel="00000000" w:rsidR="00000000" w:rsidRPr="00000000">
        <w:rPr>
          <w:rFonts w:ascii="Times New Roman" w:cs="Times New Roman" w:eastAsia="Times New Roman" w:hAnsi="Times New Roman"/>
          <w:i w:val="1"/>
          <w:iCs w:val="1"/>
          <w:color w:val="000000"/>
          <w:rtl w:val="0"/>
        </w:rPr>
        <w:t xml:space="preserve">Expected Telemetry Fields: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33875" cy="1770275"/>
                  <wp:effectExtent b="0" l="0" r="0" t="0"/>
                  <wp:docPr id="4" name="image1.png"/>
                  <a:graphic>
                    <a:graphicData uri="http://schemas.openxmlformats.org/drawingml/2006/picture">
                      <pic:pic>
                        <pic:nvPicPr>
                          <pic:cNvPr id="0" name="image1.png"/>
                          <pic:cNvPicPr preferRelativeResize="0"/>
                        </pic:nvPicPr>
                        <pic:blipFill>
                          <a:blip r:embed="rId13"/>
                          <a:srcRect b="9776" l="0" r="0" t="3049"/>
                          <a:stretch>
                            <a:fillRect/>
                          </a:stretch>
                        </pic:blipFill>
                        <pic:spPr>
                          <a:xfrm>
                            <a:off x="0" y="0"/>
                            <a:ext cx="4333875" cy="1770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9038" cy="2039474"/>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729038" cy="20394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Yaw, and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28640" cy="2447683"/>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828640" cy="244768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2863" cy="1931051"/>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52863" cy="19310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25" cy="1725743"/>
                  <wp:effectExtent b="0" l="0" r="0" t="0"/>
                  <wp:docPr id="3" name="image9.png"/>
                  <a:graphic>
                    <a:graphicData uri="http://schemas.openxmlformats.org/drawingml/2006/picture">
                      <pic:pic>
                        <pic:nvPicPr>
                          <pic:cNvPr id="0" name="image9.png"/>
                          <pic:cNvPicPr preferRelativeResize="0"/>
                        </pic:nvPicPr>
                        <pic:blipFill>
                          <a:blip r:embed="rId17"/>
                          <a:srcRect b="25440" l="0" r="0" t="0"/>
                          <a:stretch>
                            <a:fillRect/>
                          </a:stretch>
                        </pic:blipFill>
                        <pic:spPr>
                          <a:xfrm>
                            <a:off x="0" y="0"/>
                            <a:ext cx="3667125" cy="17257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Data Validation Plan</w:t>
      </w: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ingestion module is responsible for ensuring that all incoming telemetry data is structurally correct, numerically valid, and temporally consistent before it is forwarded to the rendering and recording subsystems. Because telemetry may originate from hardware streams or recorded logs, validation must protect the system from malformed, incomplete, or unrealistic data while preserving real-time performance.</w:t>
      </w:r>
    </w:p>
    <w:p w:rsidR="00000000" w:rsidDel="00000000" w:rsidP="00000000" w:rsidRDefault="00000000" w:rsidRPr="00000000" w14:paraId="000000C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Schema Validation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telemetry sample must conform to a predefined schema. At a minimum, the following required fields must be present and correctly typed:</w:t>
      </w:r>
    </w:p>
    <w:p w:rsidR="00000000" w:rsidDel="00000000" w:rsidP="00000000" w:rsidRDefault="00000000" w:rsidRPr="00000000" w14:paraId="000000C9">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0C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data (latitude, longitude, altitude, or normalized x, y, z)</w:t>
      </w:r>
    </w:p>
    <w:p w:rsidR="00000000" w:rsidDel="00000000" w:rsidP="00000000" w:rsidRDefault="00000000" w:rsidRPr="00000000" w14:paraId="000000CB">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 data (roll, pitch, yaw)</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required field is missing or improperly formatted, the sample will be rejected and logged. Optional fields such as velocity or acceleration may be accepted when present, but will not prevent processing if absent.</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validation will ensure that numeric fields are parsed as valid floating-point values and not corrupted strings or null entries.</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Range Validation</w:t>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numeric fields will be validated against acceptable operational ranges to prevent unrealistic or corrupt telemetry from propagating through the system.</w:t>
      </w:r>
    </w:p>
    <w:p w:rsidR="00000000" w:rsidDel="00000000" w:rsidP="00000000" w:rsidRDefault="00000000" w:rsidRPr="00000000" w14:paraId="000000D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must fall between -90 and 90 degrees</w:t>
      </w:r>
    </w:p>
    <w:p w:rsidR="00000000" w:rsidDel="00000000" w:rsidP="00000000" w:rsidRDefault="00000000" w:rsidRPr="00000000" w14:paraId="000000D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must fall between -180 and 180 degrees</w:t>
      </w:r>
    </w:p>
    <w:p w:rsidR="00000000" w:rsidDel="00000000" w:rsidP="00000000" w:rsidRDefault="00000000" w:rsidRPr="00000000" w14:paraId="000000D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Altitude must be within a reasonable operational bound</w:t>
      </w:r>
    </w:p>
    <w:p w:rsidR="00000000" w:rsidDel="00000000" w:rsidP="00000000" w:rsidRDefault="00000000" w:rsidRPr="00000000" w14:paraId="000000D3">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pitch, and yaw must fall within expected angular ranges</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that exceed defined thresholds will be treated as invalid and discarded. This prevents extreme outliers from producing visual artifacts or unstable rendering behavior.</w:t>
      </w:r>
    </w:p>
    <w:p w:rsidR="00000000" w:rsidDel="00000000" w:rsidP="00000000" w:rsidRDefault="00000000" w:rsidRPr="00000000" w14:paraId="000000D5">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Temporal Validation</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replay accuracy and real-time consistency depend on correct timing, timestamp validation is critical.</w:t>
      </w:r>
    </w:p>
    <w:p w:rsidR="00000000" w:rsidDel="00000000" w:rsidP="00000000" w:rsidRDefault="00000000" w:rsidRPr="00000000" w14:paraId="000000D7">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must increase monotonically</w:t>
      </w:r>
    </w:p>
    <w:p w:rsidR="00000000" w:rsidDel="00000000" w:rsidP="00000000" w:rsidRDefault="00000000" w:rsidRPr="00000000" w14:paraId="000000D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timestamps will be flagged</w:t>
      </w:r>
    </w:p>
    <w:p w:rsidR="00000000" w:rsidDel="00000000" w:rsidP="00000000" w:rsidRDefault="00000000" w:rsidRPr="00000000" w14:paraId="000000D9">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discontinuities in time intervals will be logged</w:t>
      </w:r>
    </w:p>
    <w:p w:rsidR="00000000" w:rsidDel="00000000" w:rsidP="00000000" w:rsidRDefault="00000000" w:rsidRPr="00000000" w14:paraId="000000DA">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that arrive significantly out of order may be rejected</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playback remains deterministic and that rendering reflects accurate flight progression.</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Consistency and Sanity Checks</w:t>
      </w: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simple field validation, ingestion will perform basic sanity checks to detect unrealistic movement patterns.</w:t>
      </w:r>
    </w:p>
    <w:p w:rsidR="00000000" w:rsidDel="00000000" w:rsidP="00000000" w:rsidRDefault="00000000" w:rsidRPr="00000000" w14:paraId="000000DE">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positional deltas between consecutive samples may indicate corruption</w:t>
      </w:r>
    </w:p>
    <w:p w:rsidR="00000000" w:rsidDel="00000000" w:rsidP="00000000" w:rsidRDefault="00000000" w:rsidRPr="00000000" w14:paraId="000000D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extreme orientation changes may be flagged for logging</w:t>
      </w:r>
    </w:p>
    <w:p w:rsidR="00000000" w:rsidDel="00000000" w:rsidP="00000000" w:rsidRDefault="00000000" w:rsidRPr="00000000" w14:paraId="000000E0">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transitions may be discarded based on configurable thresholds</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checks help protect against single-sample corruption that passes basic range validation but would otherwise distort the flight path.</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Validation Outcome Handling</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failures will not cause system crashes. Instead, the following policies will apply:</w:t>
      </w:r>
    </w:p>
    <w:p w:rsidR="00000000" w:rsidDel="00000000" w:rsidP="00000000" w:rsidRDefault="00000000" w:rsidRPr="00000000" w14:paraId="000000E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samples are discarded and logged</w:t>
      </w:r>
    </w:p>
    <w:p w:rsidR="00000000" w:rsidDel="00000000" w:rsidP="00000000" w:rsidRDefault="00000000" w:rsidRPr="00000000" w14:paraId="000000E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known valid state may be retained when appropriate</w:t>
      </w:r>
    </w:p>
    <w:p w:rsidR="00000000" w:rsidDel="00000000" w:rsidP="00000000" w:rsidRDefault="00000000" w:rsidRPr="00000000" w14:paraId="000000E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metrics may be tracked to detect persistent telemetry issues</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validation approach ensures that ingestion acts as a protective boundary between hardware input and visualization output, maintaining stability, performance, and replay integrity across the system.</w:t>
      </w:r>
    </w:p>
    <w:p w:rsidR="00000000" w:rsidDel="00000000" w:rsidP="00000000" w:rsidRDefault="00000000" w:rsidRPr="00000000" w14:paraId="000000E8">
      <w:pPr>
        <w:pStyle w:val="Heading3"/>
        <w:rPr>
          <w:rFonts w:ascii="Times New Roman" w:cs="Times New Roman" w:eastAsia="Times New Roman" w:hAnsi="Times New Roman"/>
          <w:i w:val="1"/>
          <w:iCs w:val="1"/>
        </w:rPr>
      </w:pPr>
      <w:bookmarkStart w:colFirst="0" w:colLast="0" w:name="_93rdircwq1xz" w:id="12"/>
      <w:bookmarkEnd w:id="12"/>
      <w:r w:rsidDel="00000000" w:rsidR="00000000" w:rsidRPr="00000000">
        <w:rPr>
          <w:rFonts w:ascii="Times New Roman" w:cs="Times New Roman" w:eastAsia="Times New Roman" w:hAnsi="Times New Roman"/>
          <w:i w:val="1"/>
          <w:iCs w:val="1"/>
          <w:rtl w:val="0"/>
        </w:rPr>
        <w:t xml:space="preserve">Error Handling &amp; Fault Tolerance:</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remain stable and usable even when telemetry input is imperfect. Telemetry streams and logs can contain malformed packets, missing fields, out-of-order timestamps, or temporary dropouts. The error and fault handling strategy focuses on preventing crashes, preserving real-time performance, and providing actionable diagnostics for debugging and integration.</w:t>
      </w:r>
    </w:p>
    <w:p w:rsidR="00000000" w:rsidDel="00000000" w:rsidP="00000000" w:rsidRDefault="00000000" w:rsidRPr="00000000" w14:paraId="000000EA">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dbss50ub2zcn" w:id="13"/>
      <w:bookmarkEnd w:id="13"/>
      <w:r w:rsidDel="00000000" w:rsidR="00000000" w:rsidRPr="00000000">
        <w:rPr>
          <w:rFonts w:ascii="Times New Roman" w:cs="Times New Roman" w:eastAsia="Times New Roman" w:hAnsi="Times New Roman"/>
          <w:i w:val="1"/>
          <w:iCs w:val="1"/>
          <w:sz w:val="28"/>
          <w:szCs w:val="28"/>
          <w:rtl w:val="0"/>
        </w:rPr>
        <w:t xml:space="preserve">1.</w:t>
      </w:r>
      <w:r w:rsidDel="00000000" w:rsidR="00000000" w:rsidRPr="00000000">
        <w:rPr>
          <w:rFonts w:ascii="Times New Roman" w:cs="Times New Roman" w:eastAsia="Times New Roman" w:hAnsi="Times New Roman"/>
          <w:i w:val="1"/>
          <w:iCs w:val="1"/>
          <w:sz w:val="30"/>
          <w:szCs w:val="30"/>
          <w:rtl w:val="0"/>
        </w:rPr>
        <w:t xml:space="preserve"> </w:t>
      </w:r>
      <w:r w:rsidDel="00000000" w:rsidR="00000000" w:rsidRPr="00000000">
        <w:rPr>
          <w:rFonts w:ascii="Times New Roman" w:cs="Times New Roman" w:eastAsia="Times New Roman" w:hAnsi="Times New Roman"/>
          <w:i w:val="1"/>
          <w:iCs w:val="1"/>
          <w:sz w:val="28"/>
          <w:szCs w:val="28"/>
          <w:rtl w:val="0"/>
        </w:rPr>
        <w:t xml:space="preserve">Error Classification</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will be handled differently depending on severity:</w:t>
      </w:r>
    </w:p>
    <w:p w:rsidR="00000000" w:rsidDel="00000000" w:rsidP="00000000" w:rsidRDefault="00000000" w:rsidRPr="00000000" w14:paraId="000000EC">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Non-critical errors:</w:t>
      </w:r>
      <w:r w:rsidDel="00000000" w:rsidR="00000000" w:rsidRPr="00000000">
        <w:rPr>
          <w:rFonts w:ascii="Times New Roman" w:cs="Times New Roman" w:eastAsia="Times New Roman" w:hAnsi="Times New Roman"/>
          <w:sz w:val="24"/>
          <w:szCs w:val="24"/>
          <w:rtl w:val="0"/>
        </w:rPr>
        <w:t xml:space="preserve"> minor validation issues that do not prevent visualization (e.g., missing optional fields like velocity).</w:t>
        <w:br w:type="textWrapping"/>
        <w:t xml:space="preserve">Action: continue operation and log a warning.</w:t>
      </w:r>
    </w:p>
    <w:p w:rsidR="00000000" w:rsidDel="00000000" w:rsidP="00000000" w:rsidRDefault="00000000" w:rsidRPr="00000000" w14:paraId="000000ED">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Recoverable errors:</w:t>
      </w:r>
      <w:r w:rsidDel="00000000" w:rsidR="00000000" w:rsidRPr="00000000">
        <w:rPr>
          <w:rFonts w:ascii="Times New Roman" w:cs="Times New Roman" w:eastAsia="Times New Roman" w:hAnsi="Times New Roman"/>
          <w:sz w:val="24"/>
          <w:szCs w:val="24"/>
          <w:rtl w:val="0"/>
        </w:rPr>
        <w:t xml:space="preserve"> issues where the sample cannot be used but the stream can continue (e.g., malformed packet, missing required field).</w:t>
        <w:br w:type="textWrapping"/>
        <w:t xml:space="preserve">Action: discard the sample, log the reason, and continue processing.</w:t>
      </w:r>
    </w:p>
    <w:p w:rsidR="00000000" w:rsidDel="00000000" w:rsidP="00000000" w:rsidRDefault="00000000" w:rsidRPr="00000000" w14:paraId="000000EE">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Critical errors:</w:t>
      </w:r>
      <w:r w:rsidDel="00000000" w:rsidR="00000000" w:rsidRPr="00000000">
        <w:rPr>
          <w:rFonts w:ascii="Times New Roman" w:cs="Times New Roman" w:eastAsia="Times New Roman" w:hAnsi="Times New Roman"/>
          <w:sz w:val="24"/>
          <w:szCs w:val="24"/>
          <w:rtl w:val="0"/>
        </w:rPr>
        <w:t xml:space="preserve"> repeated failures indicating the telemetry stream is unusable, or the parser is misconfigured (e.g., schema mismatch, continuous corruption).</w:t>
        <w:br w:type="textWrapping"/>
        <w:t xml:space="preserve">Action: enter a safe degraded state, notify the system via an error event, and avoid uncontrolled crashing.</w:t>
      </w:r>
    </w:p>
    <w:p w:rsidR="00000000" w:rsidDel="00000000" w:rsidP="00000000" w:rsidRDefault="00000000" w:rsidRPr="00000000" w14:paraId="000000EF">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vpapiv3fr2jl" w:id="14"/>
      <w:bookmarkEnd w:id="14"/>
      <w:r w:rsidDel="00000000" w:rsidR="00000000" w:rsidRPr="00000000">
        <w:rPr>
          <w:rFonts w:ascii="Times New Roman" w:cs="Times New Roman" w:eastAsia="Times New Roman" w:hAnsi="Times New Roman"/>
          <w:i w:val="1"/>
          <w:iCs w:val="1"/>
          <w:sz w:val="28"/>
          <w:szCs w:val="28"/>
          <w:rtl w:val="0"/>
        </w:rPr>
        <w:t xml:space="preserve">2. Parsing and Schema Faults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Telemetry may arrive in different formats depending on the hardware interface. The ingestion layer will isolate parsing to a dedicated component so faults do not propagate.</w:t>
      </w:r>
    </w:p>
    <w:p w:rsidR="00000000" w:rsidDel="00000000" w:rsidP="00000000" w:rsidRDefault="00000000" w:rsidRPr="00000000" w14:paraId="000000F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record cannot be parsed (invalid JSON, corrupted line, invalid delimiter):</w:t>
        <w:br w:type="textWrapping"/>
        <w:t xml:space="preserve">Action: skip the record, log the failure, and continue.</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fields are absent or types are incorrect (e.g., “altitude” is a string):</w:t>
        <w:br w:type="textWrapping"/>
        <w:t xml:space="preserve">Action: treat the sample as invalid, discard it, and log the missing/incorrect fields.</w:t>
      </w:r>
    </w:p>
    <w:p w:rsidR="00000000" w:rsidDel="00000000" w:rsidP="00000000" w:rsidRDefault="00000000" w:rsidRPr="00000000" w14:paraId="000000F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telemetry schema changes midstream:</w:t>
        <w:br w:type="textWrapping"/>
        <w:t xml:space="preserve">Action: detect a mismatch (optionally through schema/version field) and log a high-severity warning. If the failure rate exceeds the threshold, transition to degraded mode.</w:t>
      </w:r>
    </w:p>
    <w:p w:rsidR="00000000" w:rsidDel="00000000" w:rsidP="00000000" w:rsidRDefault="00000000" w:rsidRPr="00000000" w14:paraId="000000F4">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9uetak8vrua7" w:id="15"/>
      <w:bookmarkEnd w:id="15"/>
      <w:r w:rsidDel="00000000" w:rsidR="00000000" w:rsidRPr="00000000">
        <w:rPr>
          <w:rFonts w:ascii="Times New Roman" w:cs="Times New Roman" w:eastAsia="Times New Roman" w:hAnsi="Times New Roman"/>
          <w:i w:val="1"/>
          <w:iCs w:val="1"/>
          <w:sz w:val="28"/>
          <w:szCs w:val="28"/>
          <w:rtl w:val="0"/>
        </w:rPr>
        <w:t xml:space="preserve">3. Validation Fault Handling</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numeric and temporal validation failures:</w:t>
      </w:r>
    </w:p>
    <w:p w:rsidR="00000000" w:rsidDel="00000000" w:rsidP="00000000" w:rsidRDefault="00000000" w:rsidRPr="00000000" w14:paraId="000000F6">
      <w:pPr>
        <w:numPr>
          <w:ilvl w:val="0"/>
          <w:numId w:val="3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Range violations</w:t>
      </w:r>
      <w:r w:rsidDel="00000000" w:rsidR="00000000" w:rsidRPr="00000000">
        <w:rPr>
          <w:rFonts w:ascii="Times New Roman" w:cs="Times New Roman" w:eastAsia="Times New Roman" w:hAnsi="Times New Roman"/>
          <w:sz w:val="24"/>
          <w:szCs w:val="24"/>
          <w:rtl w:val="0"/>
        </w:rPr>
        <w:t xml:space="preserve"> (invalid lat/long, impossible angles, unrealistic altitude):</w:t>
        <w:br w:type="textWrapping"/>
        <w:t xml:space="preserve">Action: discard the sample and log.</w:t>
      </w:r>
    </w:p>
    <w:p w:rsidR="00000000" w:rsidDel="00000000" w:rsidP="00000000" w:rsidRDefault="00000000" w:rsidRPr="00000000" w14:paraId="000000F7">
      <w:pPr>
        <w:numPr>
          <w:ilvl w:val="0"/>
          <w:numId w:val="3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Timestamp issues</w:t>
      </w:r>
      <w:r w:rsidDel="00000000" w:rsidR="00000000" w:rsidRPr="00000000">
        <w:rPr>
          <w:rFonts w:ascii="Times New Roman" w:cs="Times New Roman" w:eastAsia="Times New Roman" w:hAnsi="Times New Roman"/>
          <w:sz w:val="24"/>
          <w:szCs w:val="24"/>
          <w:rtl w:val="0"/>
        </w:rPr>
        <w:t xml:space="preserve"> (non-monotonic timestamps, duplicates, extreme time gaps):</w:t>
        <w:br w:type="textWrapping"/>
        <w:t xml:space="preserve">Action: log the issue, discard if it breaks ordering guarantees, and tag gaps for replay.</w:t>
      </w:r>
    </w:p>
    <w:p w:rsidR="00000000" w:rsidDel="00000000" w:rsidP="00000000" w:rsidRDefault="00000000" w:rsidRPr="00000000" w14:paraId="000000F8">
      <w:pPr>
        <w:numPr>
          <w:ilvl w:val="0"/>
          <w:numId w:val="3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Unrealistic jumps</w:t>
      </w:r>
      <w:r w:rsidDel="00000000" w:rsidR="00000000" w:rsidRPr="00000000">
        <w:rPr>
          <w:rFonts w:ascii="Times New Roman" w:cs="Times New Roman" w:eastAsia="Times New Roman" w:hAnsi="Times New Roman"/>
          <w:sz w:val="24"/>
          <w:szCs w:val="24"/>
          <w:rtl w:val="0"/>
        </w:rPr>
        <w:t xml:space="preserve"> (large positional delta in a single tick):</w:t>
        <w:br w:type="textWrapping"/>
        <w:t xml:space="preserve">Action: flag as suspicious and either discard or clamp based on the selected policy. This prevents extreme outliers from creating visual artifacts.</w:t>
      </w:r>
    </w:p>
    <w:p w:rsidR="00000000" w:rsidDel="00000000" w:rsidP="00000000" w:rsidRDefault="00000000" w:rsidRPr="00000000" w14:paraId="000000F9">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d4d431lngbzc" w:id="16"/>
      <w:bookmarkEnd w:id="16"/>
      <w:r w:rsidDel="00000000" w:rsidR="00000000" w:rsidRPr="00000000">
        <w:rPr>
          <w:rFonts w:ascii="Times New Roman" w:cs="Times New Roman" w:eastAsia="Times New Roman" w:hAnsi="Times New Roman"/>
          <w:i w:val="1"/>
          <w:iCs w:val="1"/>
          <w:sz w:val="28"/>
          <w:szCs w:val="28"/>
          <w:rtl w:val="0"/>
        </w:rPr>
        <w:t xml:space="preserve">4. Graceful Degradation Policies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visualization running during partial failures:</w:t>
      </w:r>
    </w:p>
    <w:p w:rsidR="00000000" w:rsidDel="00000000" w:rsidP="00000000" w:rsidRDefault="00000000" w:rsidRPr="00000000" w14:paraId="000000FB">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position is present but orientation is missing:</w:t>
        <w:br w:type="textWrapping"/>
        <w:t xml:space="preserve">Action: reuse last known orientation, mark sample as degraded.</w:t>
      </w:r>
    </w:p>
    <w:p w:rsidR="00000000" w:rsidDel="00000000" w:rsidP="00000000" w:rsidRDefault="00000000" w:rsidRPr="00000000" w14:paraId="000000FC">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orientation is present but position is missing:</w:t>
        <w:br w:type="textWrapping"/>
        <w:t xml:space="preserve">Action: discard sample (position is required for path updates).</w:t>
      </w:r>
    </w:p>
    <w:p w:rsidR="00000000" w:rsidDel="00000000" w:rsidP="00000000" w:rsidRDefault="00000000" w:rsidRPr="00000000" w14:paraId="000000FD">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optional parameters are missing (velocity, acceleration):</w:t>
        <w:br w:type="textWrapping"/>
        <w:t xml:space="preserve">Action: continue without them.</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policy prevents the system from failing due to incomplete but still usable telemetry.</w:t>
      </w:r>
      <w:r w:rsidDel="00000000" w:rsidR="00000000" w:rsidRPr="00000000">
        <w:rPr>
          <w:rtl w:val="0"/>
        </w:rPr>
      </w:r>
    </w:p>
    <w:p w:rsidR="00000000" w:rsidDel="00000000" w:rsidP="00000000" w:rsidRDefault="00000000" w:rsidRPr="00000000" w14:paraId="000000FF">
      <w:pPr>
        <w:pStyle w:val="Heading4"/>
        <w:keepNext w:val="0"/>
        <w:keepLines w:val="0"/>
        <w:spacing w:before="280" w:lineRule="auto"/>
        <w:rPr>
          <w:rFonts w:ascii="Times New Roman" w:cs="Times New Roman" w:eastAsia="Times New Roman" w:hAnsi="Times New Roman"/>
          <w:sz w:val="28"/>
          <w:szCs w:val="28"/>
        </w:rPr>
      </w:pPr>
      <w:bookmarkStart w:colFirst="0" w:colLast="0" w:name="_ut8yaz7ih6jr" w:id="17"/>
      <w:bookmarkEnd w:id="17"/>
      <w:r w:rsidDel="00000000" w:rsidR="00000000" w:rsidRPr="00000000">
        <w:rPr>
          <w:rFonts w:ascii="Times New Roman" w:cs="Times New Roman" w:eastAsia="Times New Roman" w:hAnsi="Times New Roman"/>
          <w:sz w:val="28"/>
          <w:szCs w:val="28"/>
          <w:rtl w:val="0"/>
        </w:rPr>
        <w:t xml:space="preserve">5. Stream Dropout and Timeout Handling</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telemetry may pause due to connection issues or hardware dropout.</w:t>
      </w:r>
    </w:p>
    <w:p w:rsidR="00000000" w:rsidDel="00000000" w:rsidP="00000000" w:rsidRDefault="00000000" w:rsidRPr="00000000" w14:paraId="00000101">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will track the time since the last valid sample.</w:t>
      </w:r>
    </w:p>
    <w:p w:rsidR="00000000" w:rsidDel="00000000" w:rsidP="00000000" w:rsidRDefault="00000000" w:rsidRPr="00000000" w14:paraId="00000102">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data arrives within a timeout window:</w:t>
        <w:br w:type="textWrapping"/>
        <w:t xml:space="preserve">Action: raise a “telemetry timeout” event, stop advancing the flight path, and avoid freezing/crashing.</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telemetry resumes:</w:t>
      </w:r>
    </w:p>
    <w:p w:rsidR="00000000" w:rsidDel="00000000" w:rsidP="00000000" w:rsidRDefault="00000000" w:rsidRPr="00000000" w14:paraId="0000010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returns to normal processing automatically</w:t>
      </w:r>
    </w:p>
    <w:p w:rsidR="00000000" w:rsidDel="00000000" w:rsidP="00000000" w:rsidRDefault="00000000" w:rsidRPr="00000000" w14:paraId="0000010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the recovery to support debugging</w:t>
      </w:r>
    </w:p>
    <w:p w:rsidR="00000000" w:rsidDel="00000000" w:rsidP="00000000" w:rsidRDefault="00000000" w:rsidRPr="00000000" w14:paraId="00000106">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aug0tlria2hu" w:id="18"/>
      <w:bookmarkEnd w:id="18"/>
      <w:r w:rsidDel="00000000" w:rsidR="00000000" w:rsidRPr="00000000">
        <w:rPr>
          <w:rFonts w:ascii="Times New Roman" w:cs="Times New Roman" w:eastAsia="Times New Roman" w:hAnsi="Times New Roman"/>
          <w:i w:val="1"/>
          <w:iCs w:val="1"/>
          <w:sz w:val="28"/>
          <w:szCs w:val="28"/>
          <w:rtl w:val="0"/>
        </w:rPr>
        <w:t xml:space="preserve">6. Buffering and Backpressure Control</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telemetry may arrive faster than the rendering loop.</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memory growth and frame drops:</w:t>
      </w:r>
    </w:p>
    <w:p w:rsidR="00000000" w:rsidDel="00000000" w:rsidP="00000000" w:rsidRDefault="00000000" w:rsidRPr="00000000" w14:paraId="00000109">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will use a bounded buffer (queue) for incoming samples</w:t>
      </w:r>
    </w:p>
    <w:p w:rsidR="00000000" w:rsidDel="00000000" w:rsidP="00000000" w:rsidRDefault="00000000" w:rsidRPr="00000000" w14:paraId="0000010A">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buffer reaches capacity, the system applies a drop policy such as:</w:t>
      </w:r>
    </w:p>
    <w:p w:rsidR="00000000" w:rsidDel="00000000" w:rsidP="00000000" w:rsidRDefault="00000000" w:rsidRPr="00000000" w14:paraId="0000010B">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the oldest samples to preserve real-time behavior</w:t>
      </w:r>
    </w:p>
    <w:p w:rsidR="00000000" w:rsidDel="00000000" w:rsidP="00000000" w:rsidRDefault="00000000" w:rsidRPr="00000000" w14:paraId="0000010C">
      <w:pPr>
        <w:numPr>
          <w:ilvl w:val="1"/>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new samples if preserving continuity is preferred</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the pipeline remains stable and prevents uncontrolled resource usage.</w:t>
      </w:r>
    </w:p>
    <w:p w:rsidR="00000000" w:rsidDel="00000000" w:rsidP="00000000" w:rsidRDefault="00000000" w:rsidRPr="00000000" w14:paraId="0000010E">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8noikstp2frs" w:id="19"/>
      <w:bookmarkEnd w:id="19"/>
      <w:r w:rsidDel="00000000" w:rsidR="00000000" w:rsidRPr="00000000">
        <w:rPr>
          <w:rFonts w:ascii="Times New Roman" w:cs="Times New Roman" w:eastAsia="Times New Roman" w:hAnsi="Times New Roman"/>
          <w:i w:val="1"/>
          <w:iCs w:val="1"/>
          <w:sz w:val="28"/>
          <w:szCs w:val="28"/>
          <w:rtl w:val="0"/>
        </w:rPr>
        <w:t xml:space="preserve">7. Logging, Diagnostics, and Debug Support</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errors will be logged with enough context to troubleshoot integration problems:</w:t>
      </w:r>
    </w:p>
    <w:p w:rsidR="00000000" w:rsidDel="00000000" w:rsidP="00000000" w:rsidRDefault="00000000" w:rsidRPr="00000000" w14:paraId="0000011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type (parse, validation, timeout)</w:t>
      </w:r>
    </w:p>
    <w:p w:rsidR="00000000" w:rsidDel="00000000" w:rsidP="00000000" w:rsidRDefault="00000000" w:rsidRPr="00000000" w14:paraId="0000011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offending field(s) when applicable</w:t>
      </w:r>
    </w:p>
    <w:p w:rsidR="00000000" w:rsidDel="00000000" w:rsidP="00000000" w:rsidRDefault="00000000" w:rsidRPr="00000000" w14:paraId="0000011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or sequence number</w:t>
      </w:r>
    </w:p>
    <w:p w:rsidR="00000000" w:rsidDel="00000000" w:rsidP="00000000" w:rsidRDefault="00000000" w:rsidRPr="00000000" w14:paraId="0000011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count/rate of failures over time</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overwhelming output:</w:t>
      </w:r>
    </w:p>
    <w:p w:rsidR="00000000" w:rsidDel="00000000" w:rsidP="00000000" w:rsidRDefault="00000000" w:rsidRPr="00000000" w14:paraId="0000011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errors may be rate-limited</w:t>
      </w:r>
    </w:p>
    <w:p w:rsidR="00000000" w:rsidDel="00000000" w:rsidP="00000000" w:rsidRDefault="00000000" w:rsidRPr="00000000" w14:paraId="00000116">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metrics can be reported periodically (e.g., invalid packets per minute)</w:t>
      </w:r>
      <w:r w:rsidDel="00000000" w:rsidR="00000000" w:rsidRPr="00000000">
        <w:rPr>
          <w:rtl w:val="0"/>
        </w:rPr>
      </w:r>
    </w:p>
    <w:p w:rsidR="00000000" w:rsidDel="00000000" w:rsidP="00000000" w:rsidRDefault="00000000" w:rsidRPr="00000000" w14:paraId="00000117">
      <w:pPr>
        <w:pStyle w:val="Heading4"/>
        <w:keepNext w:val="0"/>
        <w:keepLines w:val="0"/>
        <w:spacing w:before="280" w:lineRule="auto"/>
        <w:rPr>
          <w:rFonts w:ascii="Times New Roman" w:cs="Times New Roman" w:eastAsia="Times New Roman" w:hAnsi="Times New Roman"/>
          <w:i w:val="1"/>
          <w:iCs w:val="1"/>
          <w:sz w:val="28"/>
          <w:szCs w:val="28"/>
        </w:rPr>
      </w:pPr>
      <w:bookmarkStart w:colFirst="0" w:colLast="0" w:name="_du5nzmra55xb" w:id="20"/>
      <w:bookmarkEnd w:id="20"/>
      <w:r w:rsidDel="00000000" w:rsidR="00000000" w:rsidRPr="00000000">
        <w:rPr>
          <w:rFonts w:ascii="Times New Roman" w:cs="Times New Roman" w:eastAsia="Times New Roman" w:hAnsi="Times New Roman"/>
          <w:i w:val="1"/>
          <w:iCs w:val="1"/>
          <w:sz w:val="28"/>
          <w:szCs w:val="28"/>
          <w:rtl w:val="0"/>
        </w:rPr>
        <w:t xml:space="preserve">8. Fail-Safe Behavior</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telemetry becomes consistently invalid (error rate exceeds threshold), the system will:</w:t>
      </w:r>
    </w:p>
    <w:p w:rsidR="00000000" w:rsidDel="00000000" w:rsidP="00000000" w:rsidRDefault="00000000" w:rsidRPr="00000000" w14:paraId="00000119">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applying new telemetry updates</w:t>
      </w:r>
    </w:p>
    <w:p w:rsidR="00000000" w:rsidDel="00000000" w:rsidP="00000000" w:rsidRDefault="00000000" w:rsidRPr="00000000" w14:paraId="0000011A">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the last known valid pose</w:t>
      </w:r>
    </w:p>
    <w:p w:rsidR="00000000" w:rsidDel="00000000" w:rsidP="00000000" w:rsidRDefault="00000000" w:rsidRPr="00000000" w14:paraId="0000011B">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rendering without crashing</w:t>
      </w:r>
    </w:p>
    <w:p w:rsidR="00000000" w:rsidDel="00000000" w:rsidP="00000000" w:rsidRDefault="00000000" w:rsidRPr="00000000" w14:paraId="0000011C">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indicate that data is stale or unavailable through internal status (even if UI messaging is implemented later)</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This ensures system stability and improves reliability for demos and sponsor usage.</w:t>
      </w:r>
      <w:r w:rsidDel="00000000" w:rsidR="00000000" w:rsidRPr="00000000">
        <w:rPr>
          <w:rtl w:val="0"/>
        </w:rPr>
      </w:r>
    </w:p>
    <w:p w:rsidR="00000000" w:rsidDel="00000000" w:rsidP="00000000" w:rsidRDefault="00000000" w:rsidRPr="00000000" w14:paraId="0000011E">
      <w:pPr>
        <w:pStyle w:val="Heading2"/>
        <w:rPr>
          <w:rFonts w:ascii="Times New Roman" w:cs="Times New Roman" w:eastAsia="Times New Roman" w:hAnsi="Times New Roman"/>
          <w:b w:val="1"/>
          <w:bCs w:val="1"/>
        </w:rPr>
      </w:pPr>
      <w:bookmarkStart w:colFirst="0" w:colLast="0" w:name="_v6ohhlcrgegn" w:id="21"/>
      <w:bookmarkEnd w:id="21"/>
      <w:r w:rsidDel="00000000" w:rsidR="00000000" w:rsidRPr="00000000">
        <w:rPr>
          <w:rFonts w:ascii="Times New Roman" w:cs="Times New Roman" w:eastAsia="Times New Roman" w:hAnsi="Times New Roman"/>
          <w:b w:val="1"/>
          <w:bCs w:val="1"/>
          <w:rtl w:val="0"/>
        </w:rPr>
        <w:t xml:space="preserve">Rendering</w:t>
      </w:r>
    </w:p>
    <w:p w:rsidR="00000000" w:rsidDel="00000000" w:rsidP="00000000" w:rsidRDefault="00000000" w:rsidRPr="00000000" w14:paraId="0000011F">
      <w:pPr>
        <w:pStyle w:val="Heading3"/>
        <w:rPr>
          <w:rFonts w:ascii="Times New Roman" w:cs="Times New Roman" w:eastAsia="Times New Roman" w:hAnsi="Times New Roman"/>
          <w:i w:val="1"/>
          <w:iCs w:val="1"/>
          <w:color w:val="000000"/>
        </w:rPr>
      </w:pPr>
      <w:bookmarkStart w:colFirst="0" w:colLast="0" w:name="_1ntllxf4r80q" w:id="22"/>
      <w:bookmarkEnd w:id="22"/>
      <w:r w:rsidDel="00000000" w:rsidR="00000000" w:rsidRPr="00000000">
        <w:rPr>
          <w:rFonts w:ascii="Times New Roman" w:cs="Times New Roman" w:eastAsia="Times New Roman" w:hAnsi="Times New Roman"/>
          <w:i w:val="1"/>
          <w:iCs w:val="1"/>
          <w:color w:val="000000"/>
          <w:rtl w:val="0"/>
        </w:rPr>
        <w:t xml:space="preserve">Render of 3D Aircraft in flight:</w:t>
      </w:r>
    </w:p>
    <w:p w:rsidR="00000000" w:rsidDel="00000000" w:rsidP="00000000" w:rsidRDefault="00000000" w:rsidRPr="00000000" w14:paraId="000001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aircraft visualization will be rendered as a separate transform-driven entity, allowing orientation (roll, pitch, and yaw) and position updates to occur independently from the flight path rendering process. This modular separation ensures that changes to aircraft representation, camera behavior, or visual effects do not impact the performance or structure of the flight path visualization. </w:t>
      </w:r>
      <w:r w:rsidDel="00000000" w:rsidR="00000000" w:rsidRPr="00000000">
        <w:rPr>
          <w:rtl w:val="0"/>
        </w:rPr>
      </w:r>
    </w:p>
    <w:p w:rsidR="00000000" w:rsidDel="00000000" w:rsidP="00000000" w:rsidRDefault="00000000" w:rsidRPr="00000000" w14:paraId="00000121">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Flight Visualization</w:t>
      </w:r>
    </w:p>
    <w:p w:rsidR="00000000" w:rsidDel="00000000" w:rsidP="00000000" w:rsidRDefault="00000000" w:rsidRPr="00000000" w14:paraId="00000123">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875066" cy="2460971"/>
            <wp:effectExtent b="0" l="0" r="0" t="0"/>
            <wp:docPr descr="IMG_8678.jpg" id="15" name="image14.jpg"/>
            <a:graphic>
              <a:graphicData uri="http://schemas.openxmlformats.org/drawingml/2006/picture">
                <pic:pic>
                  <pic:nvPicPr>
                    <pic:cNvPr descr="IMG_8678.jpg" id="0" name="image14.jpg"/>
                    <pic:cNvPicPr preferRelativeResize="0"/>
                  </pic:nvPicPr>
                  <pic:blipFill>
                    <a:blip r:embed="rId18"/>
                    <a:srcRect b="0" l="0" r="0" t="0"/>
                    <a:stretch>
                      <a:fillRect/>
                    </a:stretch>
                  </pic:blipFill>
                  <pic:spPr>
                    <a:xfrm>
                      <a:off x="0" y="0"/>
                      <a:ext cx="4875066" cy="246097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rPr>
          <w:rFonts w:ascii="Times New Roman" w:cs="Times New Roman" w:eastAsia="Times New Roman" w:hAnsi="Times New Roman"/>
          <w:i w:val="1"/>
          <w:iCs w:val="1"/>
          <w:color w:val="000000"/>
        </w:rPr>
      </w:pPr>
      <w:bookmarkStart w:colFirst="0" w:colLast="0" w:name="_6sagqpt0szw3" w:id="23"/>
      <w:bookmarkEnd w:id="23"/>
      <w:r w:rsidDel="00000000" w:rsidR="00000000" w:rsidRPr="00000000">
        <w:rPr>
          <w:rFonts w:ascii="Times New Roman" w:cs="Times New Roman" w:eastAsia="Times New Roman" w:hAnsi="Times New Roman"/>
          <w:i w:val="1"/>
          <w:iCs w:val="1"/>
          <w:color w:val="000000"/>
          <w:rtl w:val="0"/>
        </w:rPr>
        <w:t xml:space="preserve">Render real-time positional data:</w:t>
      </w:r>
    </w:p>
    <w:p w:rsidR="00000000" w:rsidDel="00000000" w:rsidP="00000000" w:rsidRDefault="00000000" w:rsidRPr="00000000" w14:paraId="000001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render a real-time three-dimensional flight path visualization using motion and positional data supplied by the data ingestion layer. Incoming data will include six degrees of freedom (6DOF) orientation information (roll, pitch, and yaw) along with geographic position data consisting of longitude, latitude, and altitude. Additional physical parameters, including velocit y and acceleration, may be used to augment the visualization and improve interpretability. </w:t>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Longitude and Latitude</w:t>
      </w:r>
      <w:r w:rsidDel="00000000" w:rsidR="00000000" w:rsidRPr="00000000">
        <w:rPr>
          <w:rtl w:val="0"/>
        </w:rPr>
      </w:r>
    </w:p>
    <w:p w:rsidR="00000000" w:rsidDel="00000000" w:rsidP="00000000" w:rsidRDefault="00000000" w:rsidRPr="00000000" w14:paraId="00000128">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337038" cy="2891358"/>
            <wp:effectExtent b="0" l="0" r="0" t="0"/>
            <wp:docPr id="9"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4337038" cy="289135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rendering system is designed to be modular, with a clear separation between data ingestion, coordinate normalization, and visual representation. Geographic position data will be converted into a local Cartesian coordinate space suitable for real-time rendering, while 6DOF orientation data will be applied directly to visual elements. These transformations are handled within the rendering pipeline without requiring external estimation or telemetry logging. </w:t>
      </w:r>
    </w:p>
    <w:p w:rsidR="00000000" w:rsidDel="00000000" w:rsidP="00000000" w:rsidRDefault="00000000" w:rsidRPr="00000000" w14:paraId="0000012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path visualization will be implemented as an independent rendering module that represents each positional update as an instance of a shared mesh. GPU instancing is used to efficiently render large numbers of flight path points while minimizing CPU overhead and draw calls. This approach enables the system to scale effectively with high-frequency data updates, ensuring consistent real-time performance. </w:t>
      </w:r>
    </w:p>
    <w:p w:rsidR="00000000" w:rsidDel="00000000" w:rsidP="00000000" w:rsidRDefault="00000000" w:rsidRPr="00000000" w14:paraId="0000012D">
      <w:pPr>
        <w:pStyle w:val="Heading3"/>
        <w:rPr>
          <w:rFonts w:ascii="Times New Roman" w:cs="Times New Roman" w:eastAsia="Times New Roman" w:hAnsi="Times New Roman"/>
          <w:i w:val="1"/>
          <w:iCs w:val="1"/>
          <w:color w:val="000000"/>
        </w:rPr>
      </w:pPr>
      <w:bookmarkStart w:colFirst="0" w:colLast="0" w:name="_ndsz1dq5kirb" w:id="24"/>
      <w:bookmarkEnd w:id="24"/>
      <w:r w:rsidDel="00000000" w:rsidR="00000000" w:rsidRPr="00000000">
        <w:rPr>
          <w:rFonts w:ascii="Times New Roman" w:cs="Times New Roman" w:eastAsia="Times New Roman" w:hAnsi="Times New Roman"/>
          <w:i w:val="1"/>
          <w:iCs w:val="1"/>
          <w:color w:val="000000"/>
          <w:rtl w:val="0"/>
        </w:rPr>
        <w:t xml:space="preserve">Camera angles (chase, fixed, and free camera):</w:t>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chase camera would be implemented by attaching a camera rig to the active air vehicle with a fixed offset positioned behind and slightly above the model. The camera’s position would update each frame based on the vehicle’s real-time 6DOF pose, using smoothing to reduce jitter from telemetry data. The camera would continuously orient toward the vehicle to maintain a stable trailing perspective, and users could switch to this mode through the GUI.</w:t>
      </w:r>
    </w:p>
    <w:p w:rsidR="00000000" w:rsidDel="00000000" w:rsidP="00000000" w:rsidRDefault="00000000" w:rsidRPr="00000000" w14:paraId="000001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camera would be implemented by placing predefined camera nodes at specific positions within the environment. These cameras would remain stationary while tracking the vehicle’s movement, either by continuously orienting toward the vehicle or maintaining a preset viewing angle. Users could select different fixed viewpoints through the GUI without affecting the simulation state.</w:t>
      </w:r>
    </w:p>
    <w:p w:rsidR="00000000" w:rsidDel="00000000" w:rsidP="00000000" w:rsidRDefault="00000000" w:rsidRPr="00000000" w14:paraId="000001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free camera would be implemented as a user-controlled camera that operates independently of the vehicle’s position and orientation. Users would navigate the scene using keyboard and mouse inputs to translate and rotate the camera in real time. This mode would enable unrestricted exploration of the environment and vehicle motion, allowing for detailed observation or analysis.</w:t>
      </w:r>
      <w:r w:rsidDel="00000000" w:rsidR="00000000" w:rsidRPr="00000000">
        <w:rPr>
          <w:rtl w:val="0"/>
        </w:rPr>
      </w:r>
    </w:p>
    <w:p w:rsidR="00000000" w:rsidDel="00000000" w:rsidP="00000000" w:rsidRDefault="00000000" w:rsidRPr="00000000" w14:paraId="00000133">
      <w:pPr>
        <w:pStyle w:val="Heading4"/>
        <w:rPr>
          <w:rFonts w:ascii="Times New Roman" w:cs="Times New Roman" w:eastAsia="Times New Roman" w:hAnsi="Times New Roman"/>
          <w:color w:val="000000"/>
        </w:rPr>
      </w:pPr>
      <w:bookmarkStart w:colFirst="0" w:colLast="0" w:name="_y8atr76w6rik" w:id="25"/>
      <w:bookmarkEnd w:id="25"/>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b w:val="1"/>
          <w:bCs w:val="1"/>
        </w:rPr>
      </w:pPr>
      <w:bookmarkStart w:colFirst="0" w:colLast="0" w:name="_jt63ljk541nm" w:id="26"/>
      <w:bookmarkEnd w:id="26"/>
      <w:r w:rsidDel="00000000" w:rsidR="00000000" w:rsidRPr="00000000">
        <w:rPr>
          <w:rFonts w:ascii="Times New Roman" w:cs="Times New Roman" w:eastAsia="Times New Roman" w:hAnsi="Times New Roman"/>
          <w:b w:val="1"/>
          <w:bCs w:val="1"/>
          <w:rtl w:val="0"/>
        </w:rPr>
        <w:t xml:space="preserve">Hardware</w:t>
      </w:r>
    </w:p>
    <w:p w:rsidR="00000000" w:rsidDel="00000000" w:rsidP="00000000" w:rsidRDefault="00000000" w:rsidRPr="00000000" w14:paraId="00000135">
      <w:pPr>
        <w:pStyle w:val="Heading3"/>
        <w:rPr>
          <w:rFonts w:ascii="Times New Roman" w:cs="Times New Roman" w:eastAsia="Times New Roman" w:hAnsi="Times New Roman"/>
          <w:i w:val="1"/>
          <w:iCs w:val="1"/>
          <w:color w:val="000000"/>
        </w:rPr>
      </w:pPr>
      <w:bookmarkStart w:colFirst="0" w:colLast="0" w:name="_akh6ackf2bup" w:id="27"/>
      <w:bookmarkEnd w:id="27"/>
      <w:r w:rsidDel="00000000" w:rsidR="00000000" w:rsidRPr="00000000">
        <w:rPr>
          <w:rFonts w:ascii="Times New Roman" w:cs="Times New Roman" w:eastAsia="Times New Roman" w:hAnsi="Times New Roman"/>
          <w:i w:val="1"/>
          <w:iCs w:val="1"/>
          <w:color w:val="000000"/>
          <w:rtl w:val="0"/>
        </w:rPr>
        <w:t xml:space="preserve">NVIDIA Jetson Orin Nano Board: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Ampere Architecture:</w:t>
            </w:r>
          </w:p>
          <w:p w:rsidR="00000000" w:rsidDel="00000000" w:rsidP="00000000" w:rsidRDefault="00000000" w:rsidRPr="00000000" w14:paraId="000001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1024 CUDA cores + 32 tensor cores</w:t>
            </w:r>
          </w:p>
          <w:p w:rsidR="00000000" w:rsidDel="00000000" w:rsidP="00000000" w:rsidRDefault="00000000" w:rsidRPr="00000000" w14:paraId="0000013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Per Core Clock Speed - 625 MHz</w:t>
            </w:r>
          </w:p>
          <w:p w:rsidR="00000000" w:rsidDel="00000000" w:rsidP="00000000" w:rsidRDefault="00000000" w:rsidRPr="00000000" w14:paraId="0000013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Graphic APIs:</w:t>
            </w:r>
          </w:p>
          <w:p w:rsidR="00000000" w:rsidDel="00000000" w:rsidP="00000000" w:rsidRDefault="00000000" w:rsidRPr="00000000" w14:paraId="0000013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4.6+</w:t>
            </w:r>
          </w:p>
          <w:p w:rsidR="00000000" w:rsidDel="00000000" w:rsidP="00000000" w:rsidRDefault="00000000" w:rsidRPr="00000000" w14:paraId="0000013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Vulkan 1.2+</w:t>
            </w:r>
          </w:p>
          <w:p w:rsidR="00000000" w:rsidDel="00000000" w:rsidP="00000000" w:rsidRDefault="00000000" w:rsidRPr="00000000" w14:paraId="0000013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(Cortex - A78AE v8.2):</w:t>
            </w:r>
          </w:p>
          <w:p w:rsidR="00000000" w:rsidDel="00000000" w:rsidP="00000000" w:rsidRDefault="00000000" w:rsidRPr="00000000" w14:paraId="0000014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6-core Arm 64-bit</w:t>
            </w:r>
          </w:p>
          <w:p w:rsidR="00000000" w:rsidDel="00000000" w:rsidP="00000000" w:rsidRDefault="00000000" w:rsidRPr="00000000" w14:paraId="0000014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1.5MB L2 + 4MB L3 Cache</w:t>
            </w:r>
          </w:p>
          <w:p w:rsidR="00000000" w:rsidDel="00000000" w:rsidP="00000000" w:rsidRDefault="00000000" w:rsidRPr="00000000" w14:paraId="00000142">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Clock Speed - 1510.4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SDRAM: 8GB 128-bit LPDDR5</w:t>
            </w:r>
          </w:p>
          <w:p w:rsidR="00000000" w:rsidDel="00000000" w:rsidP="00000000" w:rsidRDefault="00000000" w:rsidRPr="00000000" w14:paraId="00000145">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Clock Speed - 2133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Min 7W up to 15W</w:t>
            </w:r>
          </w:p>
        </w:tc>
      </w:tr>
    </w:tbl>
    <w:p w:rsidR="00000000" w:rsidDel="00000000" w:rsidP="00000000" w:rsidRDefault="00000000" w:rsidRPr="00000000" w14:paraId="00000148">
      <w:pPr>
        <w:pStyle w:val="Heading3"/>
        <w:ind w:left="0" w:firstLine="0"/>
        <w:rPr/>
      </w:pPr>
      <w:bookmarkStart w:colFirst="0" w:colLast="0" w:name="_3wi95e40iyb0" w:id="28"/>
      <w:bookmarkEnd w:id="28"/>
      <w:r w:rsidDel="00000000" w:rsidR="00000000" w:rsidRPr="00000000">
        <w:rPr>
          <w:rFonts w:ascii="Times New Roman" w:cs="Times New Roman" w:eastAsia="Times New Roman" w:hAnsi="Times New Roman"/>
          <w:i w:val="1"/>
          <w:iCs w:val="1"/>
          <w:color w:val="000000"/>
          <w:rtl w:val="0"/>
        </w:rPr>
        <w:t xml:space="preserve">CloudLab Wisc Servers c240g5:</w:t>
      </w: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295"/>
        <w:tblGridChange w:id="0">
          <w:tblGrid>
            <w:gridCol w:w="1080"/>
            <w:gridCol w:w="8295"/>
          </w:tblGrid>
        </w:tblGridChange>
      </w:tblGrid>
      <w:tr>
        <w:trPr>
          <w:cantSplit w:val="0"/>
          <w:trHeight w:val="363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Tesla P100:</w:t>
            </w:r>
          </w:p>
          <w:p w:rsidR="00000000" w:rsidDel="00000000" w:rsidP="00000000" w:rsidRDefault="00000000" w:rsidRPr="00000000" w14:paraId="0000014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3584 cores</w:t>
            </w:r>
          </w:p>
          <w:p w:rsidR="00000000" w:rsidDel="00000000" w:rsidP="00000000" w:rsidRDefault="00000000" w:rsidRPr="00000000" w14:paraId="0000014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Per Core Clock Speed - 1190 MHz </w:t>
            </w:r>
          </w:p>
          <w:p w:rsidR="00000000" w:rsidDel="00000000" w:rsidP="00000000" w:rsidRDefault="00000000" w:rsidRPr="00000000" w14:paraId="0000014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 Per Core Clock Speed - 1329 MHz</w:t>
            </w:r>
          </w:p>
          <w:p w:rsidR="00000000" w:rsidDel="00000000" w:rsidP="00000000" w:rsidRDefault="00000000" w:rsidRPr="00000000" w14:paraId="0000014E">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Graphic APIs:</w:t>
            </w:r>
          </w:p>
          <w:p w:rsidR="00000000" w:rsidDel="00000000" w:rsidP="00000000" w:rsidRDefault="00000000" w:rsidRPr="00000000" w14:paraId="0000014F">
            <w:pPr>
              <w:widowControl w:val="0"/>
              <w:numPr>
                <w:ilvl w:val="1"/>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12(12.1)</w:t>
            </w:r>
          </w:p>
          <w:p w:rsidR="00000000" w:rsidDel="00000000" w:rsidP="00000000" w:rsidRDefault="00000000" w:rsidRPr="00000000" w14:paraId="00000150">
            <w:pPr>
              <w:widowControl w:val="0"/>
              <w:numPr>
                <w:ilvl w:val="1"/>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4.6</w:t>
            </w:r>
          </w:p>
          <w:p w:rsidR="00000000" w:rsidDel="00000000" w:rsidP="00000000" w:rsidRDefault="00000000" w:rsidRPr="00000000" w14:paraId="00000151">
            <w:pPr>
              <w:widowControl w:val="0"/>
              <w:numPr>
                <w:ilvl w:val="1"/>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 3.0</w:t>
            </w:r>
          </w:p>
          <w:p w:rsidR="00000000" w:rsidDel="00000000" w:rsidP="00000000" w:rsidRDefault="00000000" w:rsidRPr="00000000" w14:paraId="00000152">
            <w:pPr>
              <w:widowControl w:val="0"/>
              <w:numPr>
                <w:ilvl w:val="1"/>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Vulkan 1.3</w:t>
            </w:r>
          </w:p>
          <w:p w:rsidR="00000000" w:rsidDel="00000000" w:rsidP="00000000" w:rsidRDefault="00000000" w:rsidRPr="00000000" w14:paraId="00000153">
            <w:pPr>
              <w:widowControl w:val="0"/>
              <w:numPr>
                <w:ilvl w:val="1"/>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6.0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w:t>
            </w:r>
          </w:p>
          <w:p w:rsidR="00000000" w:rsidDel="00000000" w:rsidP="00000000" w:rsidRDefault="00000000" w:rsidRPr="00000000" w14:paraId="0000015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16GB</w:t>
            </w:r>
          </w:p>
          <w:p w:rsidR="00000000" w:rsidDel="00000000" w:rsidP="00000000" w:rsidRDefault="00000000" w:rsidRPr="00000000" w14:paraId="0000015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Memory Clock Speed - 715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Xeon Silver 4114 Processor:</w:t>
            </w:r>
          </w:p>
          <w:p w:rsidR="00000000" w:rsidDel="00000000" w:rsidP="00000000" w:rsidRDefault="00000000" w:rsidRPr="00000000" w14:paraId="00000159">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10-core x86-64 (64-bit)</w:t>
            </w:r>
          </w:p>
          <w:p w:rsidR="00000000" w:rsidDel="00000000" w:rsidP="00000000" w:rsidRDefault="00000000" w:rsidRPr="00000000" w14:paraId="0000015A">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Clock Speed 2.2GHz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192GB ECC DDR4</w:t>
            </w:r>
          </w:p>
          <w:p w:rsidR="00000000" w:rsidDel="00000000" w:rsidP="00000000" w:rsidRDefault="00000000" w:rsidRPr="00000000" w14:paraId="0000015D">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clock speed - 2666</w:t>
            </w:r>
          </w:p>
        </w:tc>
      </w:tr>
    </w:tbl>
    <w:p w:rsidR="00000000" w:rsidDel="00000000" w:rsidP="00000000" w:rsidRDefault="00000000" w:rsidRPr="00000000" w14:paraId="000001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QEMU EMULATION:</w:t>
      </w: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we are unable to replicate the exact hardware used for the NVIDIA Jetson Orin Nano Board via cloud alternatives available hardware, we will be using QEMU. QEMU is an open source machine emulator and virtualizer, which will allow us to emulate an ARM cpu on a X86/64 64 bit CPU chip. Using the emulator's virtualization, we are also able to choose the specs that the virtual machine has access to, allowing us to get close to the spec performance of the NVIDIA Jetson Orin Nano Board without the equivalent hardware.</w:t>
        <w:tab/>
      </w:r>
    </w:p>
    <w:p w:rsidR="00000000" w:rsidDel="00000000" w:rsidP="00000000" w:rsidRDefault="00000000" w:rsidRPr="00000000" w14:paraId="00000161">
      <w:pPr>
        <w:pStyle w:val="Heading2"/>
        <w:rPr>
          <w:rFonts w:ascii="Times New Roman" w:cs="Times New Roman" w:eastAsia="Times New Roman" w:hAnsi="Times New Roman"/>
          <w:b w:val="1"/>
          <w:bCs w:val="1"/>
        </w:rPr>
      </w:pPr>
      <w:bookmarkStart w:colFirst="0" w:colLast="0" w:name="_ygiuwjjp1gmn" w:id="29"/>
      <w:bookmarkEnd w:id="29"/>
      <w:r w:rsidDel="00000000" w:rsidR="00000000" w:rsidRPr="00000000">
        <w:rPr>
          <w:rFonts w:ascii="Times New Roman" w:cs="Times New Roman" w:eastAsia="Times New Roman" w:hAnsi="Times New Roman"/>
          <w:b w:val="1"/>
          <w:bCs w:val="1"/>
          <w:rtl w:val="0"/>
        </w:rPr>
        <w:t xml:space="preserve">Recording/Playback</w:t>
      </w:r>
    </w:p>
    <w:p w:rsidR="00000000" w:rsidDel="00000000" w:rsidP="00000000" w:rsidRDefault="00000000" w:rsidRPr="00000000" w14:paraId="00000162">
      <w:pPr>
        <w:pStyle w:val="Heading3"/>
        <w:ind w:left="0" w:firstLine="0"/>
        <w:rPr>
          <w:rFonts w:ascii="Times New Roman" w:cs="Times New Roman" w:eastAsia="Times New Roman" w:hAnsi="Times New Roman"/>
          <w:i w:val="1"/>
          <w:iCs w:val="1"/>
          <w:color w:val="000000"/>
        </w:rPr>
      </w:pPr>
      <w:bookmarkStart w:colFirst="0" w:colLast="0" w:name="_ubebzsvtdzrh" w:id="30"/>
      <w:bookmarkEnd w:id="30"/>
      <w:r w:rsidDel="00000000" w:rsidR="00000000" w:rsidRPr="00000000">
        <w:rPr>
          <w:rFonts w:ascii="Times New Roman" w:cs="Times New Roman" w:eastAsia="Times New Roman" w:hAnsi="Times New Roman"/>
          <w:i w:val="1"/>
          <w:iCs w:val="1"/>
          <w:color w:val="000000"/>
          <w:rtl w:val="0"/>
        </w:rPr>
        <w:t xml:space="preserve">Telemetry mapping: </w:t>
      </w:r>
    </w:p>
    <w:p w:rsidR="00000000" w:rsidDel="00000000" w:rsidP="00000000" w:rsidRDefault="00000000" w:rsidRPr="00000000" w14:paraId="000001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Telemetry mapping will be implemented by associating recorded telemetry fields—such as position, orientation, velocity, and altitude—with their corresponding visual and analytical representations within the playback system. During recording, incoming telemetry data will be normalized and stored in a structured format. During playback, this stored data will be read sequentially and mapped back to vehicle state updates, telemetry displays, and flight path visualization in real time. This approach ensures that the replay accurately reproduces the original flight behavior while maintaining synchronization between motion, visual indicators, and recorded parameters.</w:t>
      </w:r>
      <w:r w:rsidDel="00000000" w:rsidR="00000000" w:rsidRPr="00000000">
        <w:rPr>
          <w:rtl w:val="0"/>
        </w:rPr>
      </w:r>
    </w:p>
    <w:p w:rsidR="00000000" w:rsidDel="00000000" w:rsidP="00000000" w:rsidRDefault="00000000" w:rsidRPr="00000000" w14:paraId="00000164">
      <w:pPr>
        <w:pStyle w:val="Heading3"/>
        <w:ind w:left="0" w:firstLine="0"/>
        <w:rPr>
          <w:rFonts w:ascii="Times New Roman" w:cs="Times New Roman" w:eastAsia="Times New Roman" w:hAnsi="Times New Roman"/>
          <w:i w:val="1"/>
          <w:iCs w:val="1"/>
          <w:color w:val="000000"/>
        </w:rPr>
      </w:pPr>
      <w:bookmarkStart w:colFirst="0" w:colLast="0" w:name="_9lw3pae23jvi" w:id="31"/>
      <w:bookmarkEnd w:id="31"/>
      <w:r w:rsidDel="00000000" w:rsidR="00000000" w:rsidRPr="00000000">
        <w:rPr>
          <w:rFonts w:ascii="Times New Roman" w:cs="Times New Roman" w:eastAsia="Times New Roman" w:hAnsi="Times New Roman"/>
          <w:i w:val="1"/>
          <w:iCs w:val="1"/>
          <w:color w:val="000000"/>
          <w:rtl w:val="0"/>
        </w:rPr>
        <w:t xml:space="preserve">Display of Flight Path:</w:t>
      </w:r>
    </w:p>
    <w:p w:rsidR="00000000" w:rsidDel="00000000" w:rsidP="00000000" w:rsidRDefault="00000000" w:rsidRPr="00000000" w14:paraId="000001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flight path will be implemented by recording the vehicle’s positional data over time and generating a dynamic line or trail within the 3D environment during playback. As telemetry data is replayed, the system will render a continuous path that traces the aircraft’s historical movement through space, allowing users to visually analyze trajectory, maneuvers, and deviations. The flight path visualization will be generated from stored position data and updated frame-by-frame during replay.</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804863</wp:posOffset>
            </wp:positionH>
            <wp:positionV relativeFrom="paragraph">
              <wp:posOffset>1352550</wp:posOffset>
            </wp:positionV>
            <wp:extent cx="4329113" cy="2142911"/>
            <wp:effectExtent b="0" l="0" r="0" t="0"/>
            <wp:wrapNone/>
            <wp:docPr id="16" name="image15.png"/>
            <a:graphic>
              <a:graphicData uri="http://schemas.openxmlformats.org/drawingml/2006/picture">
                <pic:pic>
                  <pic:nvPicPr>
                    <pic:cNvPr id="0" name="image15.png"/>
                    <pic:cNvPicPr preferRelativeResize="0"/>
                  </pic:nvPicPr>
                  <pic:blipFill>
                    <a:blip r:embed="rId20"/>
                    <a:srcRect b="17454" l="0" r="0" t="16509"/>
                    <a:stretch>
                      <a:fillRect/>
                    </a:stretch>
                  </pic:blipFill>
                  <pic:spPr>
                    <a:xfrm>
                      <a:off x="0" y="0"/>
                      <a:ext cx="4329113" cy="2142911"/>
                    </a:xfrm>
                    <a:prstGeom prst="rect"/>
                    <a:ln/>
                  </pic:spPr>
                </pic:pic>
              </a:graphicData>
            </a:graphic>
          </wp:anchor>
        </w:drawing>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2"/>
        <w:rPr>
          <w:rFonts w:ascii="Times New Roman" w:cs="Times New Roman" w:eastAsia="Times New Roman" w:hAnsi="Times New Roman"/>
          <w:b w:val="1"/>
          <w:bCs w:val="1"/>
        </w:rPr>
      </w:pPr>
      <w:bookmarkStart w:colFirst="0" w:colLast="0" w:name="_qhkfd71dfl50" w:id="32"/>
      <w:bookmarkEnd w:id="32"/>
      <w:r w:rsidDel="00000000" w:rsidR="00000000" w:rsidRPr="00000000">
        <w:rPr>
          <w:rFonts w:ascii="Times New Roman" w:cs="Times New Roman" w:eastAsia="Times New Roman" w:hAnsi="Times New Roman"/>
          <w:b w:val="1"/>
          <w:bCs w:val="1"/>
          <w:rtl w:val="0"/>
        </w:rPr>
        <w:t xml:space="preserve">GUI/Configuration</w:t>
      </w:r>
    </w:p>
    <w:p w:rsidR="00000000" w:rsidDel="00000000" w:rsidP="00000000" w:rsidRDefault="00000000" w:rsidRPr="00000000" w14:paraId="00000169">
      <w:pPr>
        <w:pStyle w:val="Heading3"/>
        <w:ind w:left="0" w:firstLine="0"/>
        <w:rPr>
          <w:rFonts w:ascii="Times New Roman" w:cs="Times New Roman" w:eastAsia="Times New Roman" w:hAnsi="Times New Roman"/>
          <w:i w:val="1"/>
          <w:iCs w:val="1"/>
          <w:color w:val="000000"/>
        </w:rPr>
      </w:pPr>
      <w:bookmarkStart w:colFirst="0" w:colLast="0" w:name="_krucbn5oyek9" w:id="33"/>
      <w:bookmarkEnd w:id="33"/>
      <w:r w:rsidDel="00000000" w:rsidR="00000000" w:rsidRPr="00000000">
        <w:rPr>
          <w:rFonts w:ascii="Times New Roman" w:cs="Times New Roman" w:eastAsia="Times New Roman" w:hAnsi="Times New Roman"/>
          <w:i w:val="1"/>
          <w:iCs w:val="1"/>
          <w:color w:val="000000"/>
          <w:rtl w:val="0"/>
        </w:rPr>
        <w:t xml:space="preserve">Telemetry tools:</w:t>
      </w:r>
    </w:p>
    <w:p w:rsidR="00000000" w:rsidDel="00000000" w:rsidP="00000000" w:rsidRDefault="00000000" w:rsidRPr="00000000" w14:paraId="000001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telemetry tools will provide real-time visualization of critical flight parameters, including pitch and roll (attitude), forward velocity (airspeed), altitude (Y-position), and heading (yaw rotation). These instruments will continuously update based on simulation data to give users an accurate and dynamic representation of the aircraft state. By integrating these core indicators into the GUI, the system ensures clear situational awareness and enhances the realism and analytical value of the 3D flight visualization.</w:t>
      </w:r>
    </w:p>
    <w:p w:rsidR="00000000" w:rsidDel="00000000" w:rsidP="00000000" w:rsidRDefault="00000000" w:rsidRPr="00000000" w14:paraId="0000016B">
      <w:pPr>
        <w:pStyle w:val="Heading3"/>
        <w:ind w:left="0" w:firstLine="0"/>
        <w:rPr>
          <w:rFonts w:ascii="Times New Roman" w:cs="Times New Roman" w:eastAsia="Times New Roman" w:hAnsi="Times New Roman"/>
          <w:i w:val="1"/>
          <w:iCs w:val="1"/>
          <w:color w:val="000000"/>
        </w:rPr>
      </w:pPr>
      <w:bookmarkStart w:colFirst="0" w:colLast="0" w:name="_yjlnlbn0jmy" w:id="34"/>
      <w:bookmarkEnd w:id="34"/>
      <w:r w:rsidDel="00000000" w:rsidR="00000000" w:rsidRPr="00000000">
        <w:rPr>
          <w:rFonts w:ascii="Times New Roman" w:cs="Times New Roman" w:eastAsia="Times New Roman" w:hAnsi="Times New Roman"/>
          <w:i w:val="1"/>
          <w:iCs w:val="1"/>
          <w:color w:val="000000"/>
          <w:rtl w:val="0"/>
        </w:rPr>
        <w:t xml:space="preserve">Support for Aircraft changes:</w:t>
      </w:r>
    </w:p>
    <w:p w:rsidR="00000000" w:rsidDel="00000000" w:rsidP="00000000" w:rsidRDefault="00000000" w:rsidRPr="00000000" w14:paraId="000001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 will support dynamic switching between different aircraft models without requiring an application restart. This functionality allows the visualization system to accommodate varying aircraft configurations, flight dynamics, and performance characteristics. The system architecture will separate aircraft data logic from rendering logic to ensure modularity and scalability.</w:t>
      </w:r>
    </w:p>
    <w:p w:rsidR="00000000" w:rsidDel="00000000" w:rsidP="00000000" w:rsidRDefault="00000000" w:rsidRPr="00000000" w14:paraId="0000016D">
      <w:pPr>
        <w:pStyle w:val="Heading3"/>
        <w:ind w:left="0" w:firstLine="0"/>
        <w:rPr>
          <w:rFonts w:ascii="Times New Roman" w:cs="Times New Roman" w:eastAsia="Times New Roman" w:hAnsi="Times New Roman"/>
          <w:i w:val="1"/>
          <w:iCs w:val="1"/>
          <w:color w:val="000000"/>
        </w:rPr>
      </w:pPr>
      <w:bookmarkStart w:colFirst="0" w:colLast="0" w:name="_8jf84rhwth8f" w:id="35"/>
      <w:bookmarkEnd w:id="35"/>
      <w:r w:rsidDel="00000000" w:rsidR="00000000" w:rsidRPr="00000000">
        <w:rPr>
          <w:rFonts w:ascii="Times New Roman" w:cs="Times New Roman" w:eastAsia="Times New Roman" w:hAnsi="Times New Roman"/>
          <w:i w:val="1"/>
          <w:iCs w:val="1"/>
          <w:color w:val="000000"/>
          <w:rtl w:val="0"/>
        </w:rPr>
        <w:t xml:space="preserve">Start/Stop Playback:</w:t>
      </w:r>
    </w:p>
    <w:p w:rsidR="00000000" w:rsidDel="00000000" w:rsidP="00000000" w:rsidRDefault="00000000" w:rsidRPr="00000000" w14:paraId="000001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start/stop control will allow users to initiate and terminate flight path logging. When activated, the system will record positional and orientation data over time, creating a stored flight trajectory. Pressing the stop button will end logging and finalize the dataset for later playback or analysis.</w:t>
      </w:r>
    </w:p>
    <w:p w:rsidR="00000000" w:rsidDel="00000000" w:rsidP="00000000" w:rsidRDefault="00000000" w:rsidRPr="00000000" w14:paraId="0000016F">
      <w:pPr>
        <w:pStyle w:val="Heading3"/>
        <w:rPr>
          <w:rFonts w:ascii="Times New Roman" w:cs="Times New Roman" w:eastAsia="Times New Roman" w:hAnsi="Times New Roman"/>
          <w:i w:val="1"/>
          <w:iCs w:val="1"/>
          <w:color w:val="000000"/>
        </w:rPr>
      </w:pPr>
      <w:bookmarkStart w:colFirst="0" w:colLast="0" w:name="_tci6qkr4newm" w:id="36"/>
      <w:bookmarkEnd w:id="36"/>
      <w:r w:rsidDel="00000000" w:rsidR="00000000" w:rsidRPr="00000000">
        <w:rPr>
          <w:rFonts w:ascii="Times New Roman" w:cs="Times New Roman" w:eastAsia="Times New Roman" w:hAnsi="Times New Roman"/>
          <w:i w:val="1"/>
          <w:iCs w:val="1"/>
          <w:color w:val="000000"/>
          <w:rtl w:val="0"/>
        </w:rPr>
        <w:t xml:space="preserve">Switch Between Playback Modes:</w:t>
      </w:r>
    </w:p>
    <w:p w:rsidR="00000000" w:rsidDel="00000000" w:rsidP="00000000" w:rsidRDefault="00000000" w:rsidRPr="00000000" w14:paraId="000001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 will allow users to switch between live simulation mode and playback mode. In live mode, telemetry updates occur in real time, while playback mode replays previously recorded flight data. This functionality supports demonstration, debugging, and post-flight analysis use cases.</w:t>
      </w:r>
    </w:p>
    <w:p w:rsidR="00000000" w:rsidDel="00000000" w:rsidP="00000000" w:rsidRDefault="00000000" w:rsidRPr="00000000" w14:paraId="00000171">
      <w:pPr>
        <w:pStyle w:val="Heading3"/>
        <w:ind w:left="0" w:firstLine="0"/>
        <w:rPr>
          <w:rFonts w:ascii="Times New Roman" w:cs="Times New Roman" w:eastAsia="Times New Roman" w:hAnsi="Times New Roman"/>
          <w:i w:val="1"/>
          <w:iCs w:val="1"/>
          <w:color w:val="000000"/>
        </w:rPr>
      </w:pPr>
      <w:bookmarkStart w:colFirst="0" w:colLast="0" w:name="_sl9ki4b4w7s" w:id="37"/>
      <w:bookmarkEnd w:id="37"/>
      <w:r w:rsidDel="00000000" w:rsidR="00000000" w:rsidRPr="00000000">
        <w:rPr>
          <w:rFonts w:ascii="Times New Roman" w:cs="Times New Roman" w:eastAsia="Times New Roman" w:hAnsi="Times New Roman"/>
          <w:i w:val="1"/>
          <w:iCs w:val="1"/>
          <w:color w:val="000000"/>
          <w:rtl w:val="0"/>
        </w:rPr>
        <w:t xml:space="preserve">Control of Config Without Changing Source Code:</w:t>
      </w:r>
    </w:p>
    <w:p w:rsidR="00000000" w:rsidDel="00000000" w:rsidP="00000000" w:rsidRDefault="00000000" w:rsidRPr="00000000" w14:paraId="000001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menu will allow users to modify vehicle attributes and environmental parameters without editing source code. Adjustable settings may include aircraft type, terrain characteristics, speed limits, or physics modifiers. This feature enhances usability and ensures flexibility while maintaining a clean separation between interface controls and core system logic.</w:t>
      </w:r>
    </w:p>
    <w:p w:rsidR="00000000" w:rsidDel="00000000" w:rsidP="00000000" w:rsidRDefault="00000000" w:rsidRPr="00000000" w14:paraId="000001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9188" cy="4929188"/>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29188" cy="492918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1"/>
        <w:rPr>
          <w:rFonts w:ascii="Times New Roman" w:cs="Times New Roman" w:eastAsia="Times New Roman" w:hAnsi="Times New Roman"/>
          <w:b w:val="1"/>
          <w:bCs w:val="1"/>
        </w:rPr>
      </w:pPr>
      <w:bookmarkStart w:colFirst="0" w:colLast="0" w:name="_dyx7a19e7wd" w:id="38"/>
      <w:bookmarkEnd w:id="38"/>
      <w:r w:rsidDel="00000000" w:rsidR="00000000" w:rsidRPr="00000000">
        <w:rPr>
          <w:rFonts w:ascii="Times New Roman" w:cs="Times New Roman" w:eastAsia="Times New Roman" w:hAnsi="Times New Roman"/>
          <w:b w:val="1"/>
          <w:bCs w:val="1"/>
          <w:rtl w:val="0"/>
        </w:rPr>
        <w:t xml:space="preserve">Design Hazards</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3"/>
        <w:numPr>
          <w:ilvl w:val="0"/>
          <w:numId w:val="7"/>
        </w:numPr>
        <w:spacing w:after="240" w:before="240" w:lineRule="auto"/>
        <w:ind w:left="720" w:hanging="360"/>
        <w:rPr>
          <w:rFonts w:ascii="Times New Roman" w:cs="Times New Roman" w:eastAsia="Times New Roman" w:hAnsi="Times New Roman"/>
          <w:i w:val="1"/>
          <w:iCs w:val="1"/>
        </w:rPr>
      </w:pPr>
      <w:bookmarkStart w:colFirst="0" w:colLast="0" w:name="_b8sr1wwhrnhb" w:id="39"/>
      <w:bookmarkEnd w:id="39"/>
      <w:r w:rsidDel="00000000" w:rsidR="00000000" w:rsidRPr="00000000">
        <w:rPr>
          <w:rFonts w:ascii="Times New Roman" w:cs="Times New Roman" w:eastAsia="Times New Roman" w:hAnsi="Times New Roman"/>
          <w:i w:val="1"/>
          <w:iCs w:val="1"/>
          <w:rtl w:val="0"/>
        </w:rPr>
        <w:t xml:space="preserve">Telemetry Schema Drift</w:t>
      </w:r>
    </w:p>
    <w:p w:rsidR="00000000" w:rsidDel="00000000" w:rsidP="00000000" w:rsidRDefault="00000000" w:rsidRPr="00000000" w14:paraId="000001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Hardware team changes fields, ordering, units, or coordinate systems during development.</w:t>
      </w:r>
    </w:p>
    <w:p w:rsidR="00000000" w:rsidDel="00000000" w:rsidP="00000000" w:rsidRDefault="00000000" w:rsidRPr="00000000" w14:paraId="000001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Parsing breaks, rendering becomes incorrect, and replay becomes unreliable.</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w:t>
      </w:r>
      <w:r w:rsidDel="00000000" w:rsidR="00000000" w:rsidRPr="00000000">
        <w:rPr>
          <w:rFonts w:ascii="Times New Roman" w:cs="Times New Roman" w:eastAsia="Times New Roman" w:hAnsi="Times New Roman"/>
          <w:sz w:val="24"/>
          <w:szCs w:val="24"/>
          <w:rtl w:val="0"/>
        </w:rPr>
        <w:t xml:space="preserve">Schema/version field in telemetry; ingestion logs unknown/missing fields; unit tests against sample payloads.</w:t>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Maintain a single shared telemetry schema doc; version telemetry; keep parsing isolated, so updates are localized; add backward-compatible parsing where possible.</w:t>
      </w:r>
    </w:p>
    <w:p w:rsidR="00000000" w:rsidDel="00000000" w:rsidP="00000000" w:rsidRDefault="00000000" w:rsidRPr="00000000" w14:paraId="0000017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Hardware + Ingestion.</w:t>
      </w:r>
      <w:r w:rsidDel="00000000" w:rsidR="00000000" w:rsidRPr="00000000">
        <w:rPr>
          <w:rtl w:val="0"/>
        </w:rPr>
      </w:r>
    </w:p>
    <w:p w:rsidR="00000000" w:rsidDel="00000000" w:rsidP="00000000" w:rsidRDefault="00000000" w:rsidRPr="00000000" w14:paraId="0000017D">
      <w:pPr>
        <w:pStyle w:val="Heading3"/>
        <w:numPr>
          <w:ilvl w:val="0"/>
          <w:numId w:val="7"/>
        </w:numPr>
        <w:ind w:left="720" w:hanging="360"/>
        <w:rPr>
          <w:rFonts w:ascii="Times New Roman" w:cs="Times New Roman" w:eastAsia="Times New Roman" w:hAnsi="Times New Roman"/>
          <w:i w:val="1"/>
          <w:iCs w:val="1"/>
        </w:rPr>
      </w:pPr>
      <w:bookmarkStart w:colFirst="0" w:colLast="0" w:name="_1g1v3uq5dxtc" w:id="40"/>
      <w:bookmarkEnd w:id="40"/>
      <w:r w:rsidDel="00000000" w:rsidR="00000000" w:rsidRPr="00000000">
        <w:rPr>
          <w:rFonts w:ascii="Times New Roman" w:cs="Times New Roman" w:eastAsia="Times New Roman" w:hAnsi="Times New Roman"/>
          <w:i w:val="1"/>
          <w:iCs w:val="1"/>
          <w:rtl w:val="0"/>
        </w:rPr>
        <w:t xml:space="preserve">Data Integrity and Corruption</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Packets/log entries arrive malformed, incomplete, duplicated, or out-of-order.</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Flight path artifacts, jitter, crashes, or incorrect analysis during replay.</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Validation rules (required fields, range checks, monotonic timestamps), </w:t>
      </w:r>
    </w:p>
    <w:p w:rsidR="00000000" w:rsidDel="00000000" w:rsidP="00000000" w:rsidRDefault="00000000" w:rsidRPr="00000000" w14:paraId="0000018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if feasible, logging of rejected packets.</w:t>
      </w:r>
    </w:p>
    <w:p w:rsidR="00000000" w:rsidDel="00000000" w:rsidP="00000000" w:rsidRDefault="00000000" w:rsidRPr="00000000" w14:paraId="0000018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Strict validation + graceful discard; “last known good” fallback for orientation; bounded error rate monitoring; robust file parsing that skips bad rows rather than failing the run.</w:t>
      </w:r>
    </w:p>
    <w:p w:rsidR="00000000" w:rsidDel="00000000" w:rsidP="00000000" w:rsidRDefault="00000000" w:rsidRPr="00000000" w14:paraId="000001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Ingestion</w:t>
      </w:r>
      <w:r w:rsidDel="00000000" w:rsidR="00000000" w:rsidRPr="00000000">
        <w:rPr>
          <w:rtl w:val="0"/>
        </w:rPr>
      </w:r>
    </w:p>
    <w:p w:rsidR="00000000" w:rsidDel="00000000" w:rsidP="00000000" w:rsidRDefault="00000000" w:rsidRPr="00000000" w14:paraId="00000189">
      <w:pPr>
        <w:pStyle w:val="Heading3"/>
        <w:numPr>
          <w:ilvl w:val="0"/>
          <w:numId w:val="7"/>
        </w:numPr>
        <w:ind w:left="720" w:hanging="360"/>
        <w:rPr>
          <w:rFonts w:ascii="Times New Roman" w:cs="Times New Roman" w:eastAsia="Times New Roman" w:hAnsi="Times New Roman"/>
          <w:i w:val="1"/>
          <w:iCs w:val="1"/>
        </w:rPr>
      </w:pPr>
      <w:bookmarkStart w:colFirst="0" w:colLast="0" w:name="_7al85pbycxqb" w:id="41"/>
      <w:bookmarkEnd w:id="41"/>
      <w:r w:rsidDel="00000000" w:rsidR="00000000" w:rsidRPr="00000000">
        <w:rPr>
          <w:rFonts w:ascii="Times New Roman" w:cs="Times New Roman" w:eastAsia="Times New Roman" w:hAnsi="Times New Roman"/>
          <w:i w:val="1"/>
          <w:iCs w:val="1"/>
          <w:rtl w:val="0"/>
        </w:rPr>
        <w:t xml:space="preserve">Timing Drift and Replay Desynchronization</w:t>
      </w:r>
    </w:p>
    <w:p w:rsidR="00000000" w:rsidDel="00000000" w:rsidP="00000000" w:rsidRDefault="00000000" w:rsidRPr="00000000" w14:paraId="0000018A">
      <w:pPr>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w:t>
      </w:r>
      <w:r w:rsidDel="00000000" w:rsidR="00000000" w:rsidRPr="00000000">
        <w:rPr>
          <w:rFonts w:ascii="Times New Roman" w:cs="Times New Roman" w:eastAsia="Times New Roman" w:hAnsi="Times New Roman"/>
          <w:sz w:val="24"/>
          <w:szCs w:val="24"/>
          <w:rtl w:val="0"/>
        </w:rPr>
        <w:t xml:space="preserve">Irregular timestamps, clock drift, or variable update intervals distort playback timing. </w:t>
      </w:r>
    </w:p>
    <w:p w:rsidR="00000000" w:rsidDel="00000000" w:rsidP="00000000" w:rsidRDefault="00000000" w:rsidRPr="00000000" w14:paraId="000001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Replay looks wrong, speed changes, frame pacing issues, and inconsistent demos.</w:t>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Compare timestamp deltas to expected Hz; detect gaps/outliers; log discontinuities.</w:t>
      </w:r>
    </w:p>
    <w:p w:rsidR="00000000" w:rsidDel="00000000" w:rsidP="00000000" w:rsidRDefault="00000000" w:rsidRPr="00000000" w14:paraId="000001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Timestamp normalization; interpolation or resampling for playback; optional fixed-step playback using target frequency (e.g., 30 Hz). </w:t>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Ingestion + Recording/Playback</w:t>
      </w:r>
      <w:r w:rsidDel="00000000" w:rsidR="00000000" w:rsidRPr="00000000">
        <w:rPr>
          <w:rtl w:val="0"/>
        </w:rPr>
      </w:r>
    </w:p>
    <w:p w:rsidR="00000000" w:rsidDel="00000000" w:rsidP="00000000" w:rsidRDefault="00000000" w:rsidRPr="00000000" w14:paraId="00000194">
      <w:pPr>
        <w:pStyle w:val="Heading3"/>
        <w:numPr>
          <w:ilvl w:val="0"/>
          <w:numId w:val="7"/>
        </w:numPr>
        <w:ind w:left="720" w:hanging="360"/>
        <w:rPr>
          <w:rFonts w:ascii="Times New Roman" w:cs="Times New Roman" w:eastAsia="Times New Roman" w:hAnsi="Times New Roman"/>
          <w:i w:val="1"/>
          <w:iCs w:val="1"/>
        </w:rPr>
      </w:pPr>
      <w:bookmarkStart w:colFirst="0" w:colLast="0" w:name="_uxu23937azkg" w:id="42"/>
      <w:bookmarkEnd w:id="42"/>
      <w:r w:rsidDel="00000000" w:rsidR="00000000" w:rsidRPr="00000000">
        <w:rPr>
          <w:rFonts w:ascii="Times New Roman" w:cs="Times New Roman" w:eastAsia="Times New Roman" w:hAnsi="Times New Roman"/>
          <w:i w:val="1"/>
          <w:iCs w:val="1"/>
          <w:rtl w:val="0"/>
        </w:rPr>
        <w:t xml:space="preserve">Performance Bottleneck on Jetson Platform</w:t>
      </w:r>
    </w:p>
    <w:p w:rsidR="00000000" w:rsidDel="00000000" w:rsidP="00000000" w:rsidRDefault="00000000" w:rsidRPr="00000000" w14:paraId="00000195">
      <w:pPr>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CPU parsing cost, excessive allocations, or heavy rendering drops below 30 FPS.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Fails sponsor performance requirement, laggy visualization, unusable real-time mode.</w:t>
      </w:r>
    </w:p>
    <w:p w:rsidR="00000000" w:rsidDel="00000000" w:rsidP="00000000" w:rsidRDefault="00000000" w:rsidRPr="00000000" w14:paraId="000001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Profiling on Jetson early; frame time logging; telemetry throughput metrics; memory monitoring.</w:t>
      </w:r>
    </w:p>
    <w:p w:rsidR="00000000" w:rsidDel="00000000" w:rsidP="00000000" w:rsidRDefault="00000000" w:rsidRPr="00000000" w14:paraId="0000019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Batching and buffering; avoid per-frame allocations; sample/decimate telemetry if needed; GPU instancing for path points; reduce draw calls and heavy effects.</w:t>
      </w:r>
    </w:p>
    <w:p w:rsidR="00000000" w:rsidDel="00000000" w:rsidP="00000000" w:rsidRDefault="00000000" w:rsidRPr="00000000" w14:paraId="0000019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Rendering + Ingestion</w:t>
      </w:r>
      <w:r w:rsidDel="00000000" w:rsidR="00000000" w:rsidRPr="00000000">
        <w:rPr>
          <w:rtl w:val="0"/>
        </w:rPr>
      </w:r>
    </w:p>
    <w:p w:rsidR="00000000" w:rsidDel="00000000" w:rsidP="00000000" w:rsidRDefault="00000000" w:rsidRPr="00000000" w14:paraId="0000019F">
      <w:pPr>
        <w:pStyle w:val="Heading3"/>
        <w:numPr>
          <w:ilvl w:val="0"/>
          <w:numId w:val="7"/>
        </w:numPr>
        <w:ind w:left="720" w:hanging="360"/>
        <w:rPr>
          <w:rFonts w:ascii="Times New Roman" w:cs="Times New Roman" w:eastAsia="Times New Roman" w:hAnsi="Times New Roman"/>
          <w:i w:val="1"/>
          <w:iCs w:val="1"/>
        </w:rPr>
      </w:pPr>
      <w:bookmarkStart w:colFirst="0" w:colLast="0" w:name="_uvy8e39b4lk0" w:id="43"/>
      <w:bookmarkEnd w:id="43"/>
      <w:r w:rsidDel="00000000" w:rsidR="00000000" w:rsidRPr="00000000">
        <w:rPr>
          <w:rFonts w:ascii="Times New Roman" w:cs="Times New Roman" w:eastAsia="Times New Roman" w:hAnsi="Times New Roman"/>
          <w:i w:val="1"/>
          <w:iCs w:val="1"/>
          <w:rtl w:val="0"/>
        </w:rPr>
        <w:t xml:space="preserve">Memory Growth and Resource Leaks</w:t>
      </w:r>
      <w:r w:rsidDel="00000000" w:rsidR="00000000" w:rsidRPr="00000000">
        <w:rPr>
          <w:rtl w:val="0"/>
        </w:rPr>
      </w:r>
    </w:p>
    <w:p w:rsidR="00000000" w:rsidDel="00000000" w:rsidP="00000000" w:rsidRDefault="00000000" w:rsidRPr="00000000" w14:paraId="000001A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Path points, logs, textures, or scene objects accumulate without bounds.</w:t>
      </w:r>
    </w:p>
    <w:p w:rsidR="00000000" w:rsidDel="00000000" w:rsidP="00000000" w:rsidRDefault="00000000" w:rsidRPr="00000000" w14:paraId="000001A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FPS degradation, crashes, unstable long runs, and replay failures.</w:t>
      </w:r>
    </w:p>
    <w:p w:rsidR="00000000" w:rsidDel="00000000" w:rsidP="00000000" w:rsidRDefault="00000000" w:rsidRPr="00000000" w14:paraId="000001A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Long-run soak tests; memory usage tracking; telemetry queue size monitoring.</w:t>
      </w:r>
    </w:p>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Cap history size; ring buffers for telemetry; chunked recording files; reuse object pools; limit flight path density with sampling or segmenting.</w:t>
      </w:r>
    </w:p>
    <w:p w:rsidR="00000000" w:rsidDel="00000000" w:rsidP="00000000" w:rsidRDefault="00000000" w:rsidRPr="00000000" w14:paraId="000001A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Rendering + Recording/Playback.</w:t>
      </w:r>
      <w:r w:rsidDel="00000000" w:rsidR="00000000" w:rsidRPr="00000000">
        <w:rPr>
          <w:rtl w:val="0"/>
        </w:rPr>
      </w:r>
    </w:p>
    <w:p w:rsidR="00000000" w:rsidDel="00000000" w:rsidP="00000000" w:rsidRDefault="00000000" w:rsidRPr="00000000" w14:paraId="000001A5">
      <w:pPr>
        <w:pStyle w:val="Heading3"/>
        <w:numPr>
          <w:ilvl w:val="0"/>
          <w:numId w:val="7"/>
        </w:numPr>
        <w:ind w:left="720" w:hanging="360"/>
        <w:rPr>
          <w:rFonts w:ascii="Times New Roman" w:cs="Times New Roman" w:eastAsia="Times New Roman" w:hAnsi="Times New Roman"/>
          <w:i w:val="1"/>
          <w:iCs w:val="1"/>
        </w:rPr>
      </w:pPr>
      <w:bookmarkStart w:colFirst="0" w:colLast="0" w:name="_4t6ns7mdnnt4" w:id="44"/>
      <w:bookmarkEnd w:id="44"/>
      <w:r w:rsidDel="00000000" w:rsidR="00000000" w:rsidRPr="00000000">
        <w:rPr>
          <w:rFonts w:ascii="Times New Roman" w:cs="Times New Roman" w:eastAsia="Times New Roman" w:hAnsi="Times New Roman"/>
          <w:i w:val="1"/>
          <w:iCs w:val="1"/>
          <w:rtl w:val="0"/>
        </w:rPr>
        <w:t xml:space="preserve">Coordinate Conversion Errors</w:t>
      </w:r>
      <w:r w:rsidDel="00000000" w:rsidR="00000000" w:rsidRPr="00000000">
        <w:rPr>
          <w:rtl w:val="0"/>
        </w:rPr>
      </w:r>
    </w:p>
    <w:p w:rsidR="00000000" w:rsidDel="00000000" w:rsidP="00000000" w:rsidRDefault="00000000" w:rsidRPr="00000000" w14:paraId="000001A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Cardo" w:cs="Cardo" w:eastAsia="Cardo" w:hAnsi="Cardo"/>
          <w:sz w:val="24"/>
          <w:szCs w:val="24"/>
          <w:rtl w:val="0"/>
        </w:rPr>
        <w:t xml:space="preserve"> Lat/long → local space conversion mistakes, wrong origin, axis mismatch, degrees vs radians.</w:t>
      </w:r>
    </w:p>
    <w:p w:rsidR="00000000" w:rsidDel="00000000" w:rsidP="00000000" w:rsidRDefault="00000000" w:rsidRPr="00000000" w14:paraId="000001A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Incorrect path, mirrored movement, wrong altitude, confusing visuals.</w:t>
      </w:r>
    </w:p>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Known test flights/sim inputs with expected path; unit tests for conversion; sanity checks on movement magnitude.</w:t>
      </w:r>
    </w:p>
    <w:p w:rsidR="00000000" w:rsidDel="00000000" w:rsidP="00000000" w:rsidRDefault="00000000" w:rsidRPr="00000000" w14:paraId="000001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Define a single coordinate convention (ENU/NED or engine space); pick an origin reference; validate with simulated patterns (straight line, circle, climb).</w:t>
      </w:r>
    </w:p>
    <w:p w:rsidR="00000000" w:rsidDel="00000000" w:rsidP="00000000" w:rsidRDefault="00000000" w:rsidRPr="00000000" w14:paraId="000001A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Ingestion + Rendering.</w:t>
      </w:r>
    </w:p>
    <w:p w:rsidR="00000000" w:rsidDel="00000000" w:rsidP="00000000" w:rsidRDefault="00000000" w:rsidRPr="00000000" w14:paraId="000001AB">
      <w:pPr>
        <w:pStyle w:val="Heading3"/>
        <w:numPr>
          <w:ilvl w:val="0"/>
          <w:numId w:val="7"/>
        </w:numPr>
        <w:ind w:left="720" w:hanging="360"/>
        <w:rPr>
          <w:rFonts w:ascii="Times New Roman" w:cs="Times New Roman" w:eastAsia="Times New Roman" w:hAnsi="Times New Roman"/>
          <w:i w:val="1"/>
          <w:iCs w:val="1"/>
        </w:rPr>
      </w:pPr>
      <w:bookmarkStart w:colFirst="0" w:colLast="0" w:name="_ufqxs4rqj8dl" w:id="45"/>
      <w:bookmarkEnd w:id="45"/>
      <w:r w:rsidDel="00000000" w:rsidR="00000000" w:rsidRPr="00000000">
        <w:rPr>
          <w:rFonts w:ascii="Times New Roman" w:cs="Times New Roman" w:eastAsia="Times New Roman" w:hAnsi="Times New Roman"/>
          <w:i w:val="1"/>
          <w:iCs w:val="1"/>
          <w:rtl w:val="0"/>
        </w:rPr>
        <w:t xml:space="preserve">Integration Coupling Between Subsystems</w:t>
      </w:r>
      <w:r w:rsidDel="00000000" w:rsidR="00000000" w:rsidRPr="00000000">
        <w:rPr>
          <w:rtl w:val="0"/>
        </w:rPr>
      </w:r>
    </w:p>
    <w:p w:rsidR="00000000" w:rsidDel="00000000" w:rsidP="00000000" w:rsidRDefault="00000000" w:rsidRPr="00000000" w14:paraId="000001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Ingestion, rendering, playback, and GUI become tightly coupled and hard to change.</w:t>
      </w:r>
    </w:p>
    <w:p w:rsidR="00000000" w:rsidDel="00000000" w:rsidP="00000000" w:rsidRDefault="00000000" w:rsidRPr="00000000" w14:paraId="000001A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Integration delays, fragile code, and changes break unrelated features.</w:t>
      </w:r>
    </w:p>
    <w:p w:rsidR="00000000" w:rsidDel="00000000" w:rsidP="00000000" w:rsidRDefault="00000000" w:rsidRPr="00000000" w14:paraId="000001A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Frequent integration builds, code reviews for boundary violations, and interface contracts.</w:t>
      </w:r>
    </w:p>
    <w:p w:rsidR="00000000" w:rsidDel="00000000" w:rsidP="00000000" w:rsidRDefault="00000000" w:rsidRPr="00000000" w14:paraId="000001A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Keep subsystems modular; define clean data objects; minimize cross-dependencies; add integration tests using recorded telemetry.</w:t>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Whole team.</w:t>
      </w:r>
      <w:r w:rsidDel="00000000" w:rsidR="00000000" w:rsidRPr="00000000">
        <w:rPr>
          <w:rtl w:val="0"/>
        </w:rPr>
      </w:r>
    </w:p>
    <w:p w:rsidR="00000000" w:rsidDel="00000000" w:rsidP="00000000" w:rsidRDefault="00000000" w:rsidRPr="00000000" w14:paraId="000001B1">
      <w:pPr>
        <w:pStyle w:val="Heading3"/>
        <w:numPr>
          <w:ilvl w:val="0"/>
          <w:numId w:val="7"/>
        </w:numPr>
        <w:ind w:left="720" w:hanging="360"/>
        <w:rPr>
          <w:rFonts w:ascii="Times New Roman" w:cs="Times New Roman" w:eastAsia="Times New Roman" w:hAnsi="Times New Roman"/>
          <w:i w:val="1"/>
          <w:iCs w:val="1"/>
        </w:rPr>
      </w:pPr>
      <w:bookmarkStart w:colFirst="0" w:colLast="0" w:name="_bvkgyo7yjl97" w:id="46"/>
      <w:bookmarkEnd w:id="46"/>
      <w:r w:rsidDel="00000000" w:rsidR="00000000" w:rsidRPr="00000000">
        <w:rPr>
          <w:rFonts w:ascii="Times New Roman" w:cs="Times New Roman" w:eastAsia="Times New Roman" w:hAnsi="Times New Roman"/>
          <w:i w:val="1"/>
          <w:iCs w:val="1"/>
          <w:rtl w:val="0"/>
        </w:rPr>
        <w:t xml:space="preserve">Recording / Playback File Compatibility</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Saved logs become unreadable after schema changes or across environments.</w:t>
      </w:r>
    </w:p>
    <w:p w:rsidR="00000000" w:rsidDel="00000000" w:rsidP="00000000" w:rsidRDefault="00000000" w:rsidRPr="00000000" w14:paraId="000001B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Replay breaks, demo failures, lost data utility.</w:t>
      </w:r>
    </w:p>
    <w:p w:rsidR="00000000" w:rsidDel="00000000" w:rsidP="00000000" w:rsidRDefault="00000000" w:rsidRPr="00000000" w14:paraId="000001B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Regression tests loading older logs; schema version checks.</w:t>
      </w:r>
    </w:p>
    <w:p w:rsidR="00000000" w:rsidDel="00000000" w:rsidP="00000000" w:rsidRDefault="00000000" w:rsidRPr="00000000" w14:paraId="000001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Versioned log format; migration strategy (converter script) if schema changes; store metadata (units, origin, frequency) inside each recording.</w:t>
      </w:r>
    </w:p>
    <w:p w:rsidR="00000000" w:rsidDel="00000000" w:rsidP="00000000" w:rsidRDefault="00000000" w:rsidRPr="00000000" w14:paraId="000001B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Recording/Playback + Ingestion.</w:t>
      </w:r>
      <w:r w:rsidDel="00000000" w:rsidR="00000000" w:rsidRPr="00000000">
        <w:rPr>
          <w:rtl w:val="0"/>
        </w:rPr>
      </w:r>
    </w:p>
    <w:p w:rsidR="00000000" w:rsidDel="00000000" w:rsidP="00000000" w:rsidRDefault="00000000" w:rsidRPr="00000000" w14:paraId="000001B7">
      <w:pPr>
        <w:pStyle w:val="Heading3"/>
        <w:numPr>
          <w:ilvl w:val="0"/>
          <w:numId w:val="7"/>
        </w:numPr>
        <w:ind w:left="720" w:hanging="360"/>
        <w:rPr>
          <w:rFonts w:ascii="Times New Roman" w:cs="Times New Roman" w:eastAsia="Times New Roman" w:hAnsi="Times New Roman"/>
          <w:i w:val="1"/>
          <w:iCs w:val="1"/>
        </w:rPr>
      </w:pPr>
      <w:bookmarkStart w:colFirst="0" w:colLast="0" w:name="_fn7v49hnfi3c" w:id="47"/>
      <w:bookmarkEnd w:id="47"/>
      <w:r w:rsidDel="00000000" w:rsidR="00000000" w:rsidRPr="00000000">
        <w:rPr>
          <w:rFonts w:ascii="Times New Roman" w:cs="Times New Roman" w:eastAsia="Times New Roman" w:hAnsi="Times New Roman"/>
          <w:i w:val="1"/>
          <w:iCs w:val="1"/>
          <w:rtl w:val="0"/>
        </w:rPr>
        <w:t xml:space="preserve">Scope Creep and Feature Bloat</w:t>
      </w:r>
    </w:p>
    <w:p w:rsidR="00000000" w:rsidDel="00000000" w:rsidP="00000000" w:rsidRDefault="00000000" w:rsidRPr="00000000" w14:paraId="000001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Extra features (terrain, advanced UI, physics, multiple aircraft modes) expand beyond schedule.</w:t>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Missed deadlines, unfinished core requirements.</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Weekly scope review against sponsor requirements; backlog grooming.</w:t>
      </w:r>
    </w:p>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Lock an MVP: real-time path + basic 3D model + record/replay + minimal config; defer non-essential features.</w:t>
      </w:r>
    </w:p>
    <w:p w:rsidR="00000000" w:rsidDel="00000000" w:rsidP="00000000" w:rsidRDefault="00000000" w:rsidRPr="00000000" w14:paraId="000001B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Project management/leadership.</w:t>
      </w:r>
      <w:r w:rsidDel="00000000" w:rsidR="00000000" w:rsidRPr="00000000">
        <w:rPr>
          <w:rtl w:val="0"/>
        </w:rPr>
      </w:r>
    </w:p>
    <w:p w:rsidR="00000000" w:rsidDel="00000000" w:rsidP="00000000" w:rsidRDefault="00000000" w:rsidRPr="00000000" w14:paraId="000001BD">
      <w:pPr>
        <w:pStyle w:val="Heading3"/>
        <w:numPr>
          <w:ilvl w:val="0"/>
          <w:numId w:val="7"/>
        </w:numPr>
        <w:ind w:left="720" w:hanging="360"/>
        <w:rPr>
          <w:rFonts w:ascii="Times New Roman" w:cs="Times New Roman" w:eastAsia="Times New Roman" w:hAnsi="Times New Roman"/>
          <w:i w:val="1"/>
          <w:iCs w:val="1"/>
        </w:rPr>
      </w:pPr>
      <w:bookmarkStart w:colFirst="0" w:colLast="0" w:name="_qv7mz5jswszf" w:id="48"/>
      <w:bookmarkEnd w:id="48"/>
      <w:r w:rsidDel="00000000" w:rsidR="00000000" w:rsidRPr="00000000">
        <w:rPr>
          <w:rFonts w:ascii="Times New Roman" w:cs="Times New Roman" w:eastAsia="Times New Roman" w:hAnsi="Times New Roman"/>
          <w:i w:val="1"/>
          <w:iCs w:val="1"/>
          <w:rtl w:val="0"/>
        </w:rPr>
        <w:t xml:space="preserve">Team Availability and Participation Gaps</w:t>
      </w:r>
      <w:r w:rsidDel="00000000" w:rsidR="00000000" w:rsidRPr="00000000">
        <w:rPr>
          <w:rtl w:val="0"/>
        </w:rPr>
      </w:r>
    </w:p>
    <w:p w:rsidR="00000000" w:rsidDel="00000000" w:rsidP="00000000" w:rsidRDefault="00000000" w:rsidRPr="00000000" w14:paraId="000001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Uneven participation or missing members creates work overload for active contributors.</w:t>
      </w:r>
    </w:p>
    <w:p w:rsidR="00000000" w:rsidDel="00000000" w:rsidP="00000000" w:rsidRDefault="00000000" w:rsidRPr="00000000" w14:paraId="000001B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Slower progress, reduced quality, missed milestones.</w:t>
      </w:r>
    </w:p>
    <w:p w:rsidR="00000000" w:rsidDel="00000000" w:rsidP="00000000" w:rsidRDefault="00000000" w:rsidRPr="00000000" w14:paraId="000001C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Task board ownership; meeting attendance; weekly deliverable check-ins.</w:t>
      </w:r>
    </w:p>
    <w:p w:rsidR="00000000" w:rsidDel="00000000" w:rsidP="00000000" w:rsidRDefault="00000000" w:rsidRPr="00000000" w14:paraId="000001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Assign clear owners; keep tasks small and trackable; redistribute workload early; escalate to the instructor if needed.</w:t>
      </w:r>
    </w:p>
    <w:p w:rsidR="00000000" w:rsidDel="00000000" w:rsidP="00000000" w:rsidRDefault="00000000" w:rsidRPr="00000000" w14:paraId="000001C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Team leads.</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hazards will be reduced through early profiling on target hardware, strict telemetry validation, modular subsystem boundaries, and frequency integration testing using recorded telemetry.</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3"/>
        <w:rPr>
          <w:rFonts w:ascii="Times New Roman" w:cs="Times New Roman" w:eastAsia="Times New Roman" w:hAnsi="Times New Roman"/>
          <w:color w:val="000000"/>
          <w:sz w:val="40"/>
          <w:szCs w:val="40"/>
        </w:rPr>
      </w:pPr>
      <w:bookmarkStart w:colFirst="0" w:colLast="0" w:name="_d02q7fwpzop1" w:id="49"/>
      <w:bookmarkEnd w:id="49"/>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rPr>
          <w:rFonts w:ascii="Times New Roman" w:cs="Times New Roman" w:eastAsia="Times New Roman" w:hAnsi="Times New Roman"/>
          <w:b w:val="1"/>
          <w:bCs w:val="1"/>
        </w:rPr>
      </w:pPr>
      <w:bookmarkStart w:colFirst="0" w:colLast="0" w:name="_8c155eha905f" w:id="50"/>
      <w:bookmarkEnd w:id="50"/>
      <w:r w:rsidDel="00000000" w:rsidR="00000000" w:rsidRPr="00000000">
        <w:rPr>
          <w:rFonts w:ascii="Times New Roman" w:cs="Times New Roman" w:eastAsia="Times New Roman" w:hAnsi="Times New Roman"/>
          <w:b w:val="1"/>
          <w:bCs w:val="1"/>
          <w:rtl w:val="0"/>
        </w:rPr>
        <w:t xml:space="preserve">Conclusion </w:t>
      </w:r>
    </w:p>
    <w:p w:rsidR="00000000" w:rsidDel="00000000" w:rsidP="00000000" w:rsidRDefault="00000000" w:rsidRPr="00000000" w14:paraId="000001D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Preliminary Design Review is to showcase careful and thoughtful design for the project to the client SME. The Preliminary Design Review presents a structured, modular, and performance-driven solution for SME Solutiuons Inc.’s real-time air vehicle visualization system. The proposed architecture clearly separates data ingestion, validation, rendering, recording/playback, GUI configuration, and hardware interaction to ensure maintainability, scalability, and fault isolation. By decomposing client requirements into well-defined subsystems and interface boundaries, the team had established traceability from high-level operational goals to specific technical implementation strategies.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summary, the proposed system design satisfies SME’s functional and performance requirements while establishing a scalable foundation for future expansion. The architecture prioritizes real-time reliability, deterministic playback, modular extensibility, and embedded platform efficiency. Upon approval of this PDR, the team will proceed to detailed implementation and subsystem integration, guided by the defined interfaces, validation policies, and performance benchmarks outlined in this document. </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Flight Visualization System Project</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eader" Target="header1.xml"/><Relationship Id="rId21" Type="http://schemas.openxmlformats.org/officeDocument/2006/relationships/image" Target="media/image11.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2.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