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3EA7" w14:textId="77777777" w:rsidR="00BB75FC" w:rsidRDefault="00EA6011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Terms to review:</w:t>
      </w:r>
    </w:p>
    <w:p w14:paraId="50D13EA8" w14:textId="77777777" w:rsidR="00BB75FC" w:rsidRDefault="00BB75FC">
      <w:pPr>
        <w:widowControl w:val="0"/>
        <w:rPr>
          <w:rFonts w:ascii="Courier New" w:eastAsia="Courier New" w:hAnsi="Courier New" w:cs="Courier New"/>
        </w:rPr>
        <w:sectPr w:rsidR="00BB75FC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50D13EA9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identifier</w:t>
      </w:r>
    </w:p>
    <w:p w14:paraId="50D13EA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variable</w:t>
      </w:r>
    </w:p>
    <w:p w14:paraId="50D13EAB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constant</w:t>
      </w:r>
    </w:p>
    <w:p w14:paraId="50D13EAC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declaration</w:t>
      </w:r>
    </w:p>
    <w:p w14:paraId="50D13EAD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initialization</w:t>
      </w:r>
    </w:p>
    <w:p w14:paraId="50D13EAE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assignment</w:t>
      </w:r>
    </w:p>
    <w:p w14:paraId="50D13EA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argument</w:t>
      </w:r>
    </w:p>
    <w:p w14:paraId="50D13EB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data type</w:t>
      </w:r>
    </w:p>
    <w:p w14:paraId="50D13EB1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B2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function</w:t>
      </w:r>
    </w:p>
    <w:p w14:paraId="50D13EB3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</w:t>
      </w:r>
    </w:p>
    <w:p w14:paraId="50D13EB4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invoke / call</w:t>
      </w:r>
    </w:p>
    <w:p w14:paraId="50D13EB5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calling method</w:t>
      </w:r>
    </w:p>
    <w:p w14:paraId="50D13EB6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called method</w:t>
      </w:r>
    </w:p>
    <w:p w14:paraId="50D13EB7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declaration</w:t>
      </w:r>
    </w:p>
    <w:p w14:paraId="50D13EB8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method body</w:t>
      </w:r>
    </w:p>
    <w:p w14:paraId="50D13EB9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type</w:t>
      </w:r>
    </w:p>
    <w:p w14:paraId="50D13EBA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</w:t>
      </w:r>
    </w:p>
    <w:p w14:paraId="50D13EBB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parameter list</w:t>
      </w:r>
    </w:p>
    <w:p w14:paraId="50D13EBC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argument</w:t>
      </w:r>
    </w:p>
    <w:p w14:paraId="50D13EBD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local variable</w:t>
      </w:r>
    </w:p>
    <w:p w14:paraId="50D13EBE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nested method call</w:t>
      </w:r>
    </w:p>
    <w:p w14:paraId="50D13EB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return statement</w:t>
      </w:r>
    </w:p>
    <w:p w14:paraId="50D13EC0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1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overloaded method</w:t>
      </w:r>
    </w:p>
    <w:p w14:paraId="50D13EC2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type</w:t>
      </w:r>
    </w:p>
    <w:p w14:paraId="50D13EC3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reference type</w:t>
      </w:r>
    </w:p>
    <w:p w14:paraId="50D13EC4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5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C6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class</w:t>
      </w:r>
    </w:p>
    <w:p w14:paraId="50D13EC7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object/instance</w:t>
      </w:r>
    </w:p>
    <w:p w14:paraId="50D13EC8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instantiate</w:t>
      </w:r>
    </w:p>
    <w:p w14:paraId="50D13EC9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constructor</w:t>
      </w:r>
    </w:p>
    <w:p w14:paraId="50D13ECA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field (aka. member variable or instance variable)</w:t>
      </w:r>
    </w:p>
    <w:p w14:paraId="50D13ECB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property</w:t>
      </w:r>
    </w:p>
    <w:p w14:paraId="50D13ECC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access modifier</w:t>
      </w:r>
    </w:p>
    <w:p w14:paraId="50D13ECD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public</w:t>
      </w:r>
    </w:p>
    <w:p w14:paraId="50D13ECE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private</w:t>
      </w:r>
    </w:p>
    <w:p w14:paraId="50D13ECF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encapsulation</w:t>
      </w:r>
    </w:p>
    <w:p w14:paraId="50D13ED0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information hiding</w:t>
      </w:r>
    </w:p>
    <w:p w14:paraId="50D13ED1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implementation hiding</w:t>
      </w:r>
    </w:p>
    <w:p w14:paraId="50D13ED2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composition</w:t>
      </w:r>
    </w:p>
    <w:p w14:paraId="50D13ED3" w14:textId="77777777" w:rsidR="00BB75FC" w:rsidRDefault="00EA6011">
      <w:pPr>
        <w:widowControl w:val="0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aggregation</w:t>
      </w:r>
    </w:p>
    <w:p w14:paraId="50D13ED4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5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6" w14:textId="77777777" w:rsidR="00BB75FC" w:rsidRDefault="00BB75FC">
      <w:pPr>
        <w:widowControl w:val="0"/>
        <w:rPr>
          <w:rFonts w:ascii="Courier New" w:eastAsia="Courier New" w:hAnsi="Courier New" w:cs="Courier New"/>
          <w:b/>
        </w:rPr>
      </w:pPr>
    </w:p>
    <w:p w14:paraId="50D13ED7" w14:textId="77777777" w:rsidR="00BB75FC" w:rsidRDefault="00BB75FC">
      <w:pPr>
        <w:widowControl w:val="0"/>
        <w:rPr>
          <w:rFonts w:ascii="Courier New" w:eastAsia="Courier New" w:hAnsi="Courier New" w:cs="Courier New"/>
        </w:rPr>
        <w:sectPr w:rsidR="00BB75FC">
          <w:type w:val="continuous"/>
          <w:pgSz w:w="12240" w:h="15840"/>
          <w:pgMar w:top="720" w:right="720" w:bottom="720" w:left="720" w:header="0" w:footer="720" w:gutter="0"/>
          <w:cols w:num="2" w:space="720" w:equalWidth="0">
            <w:col w:w="5040" w:space="720"/>
            <w:col w:w="5040" w:space="0"/>
          </w:cols>
        </w:sectPr>
      </w:pPr>
    </w:p>
    <w:p w14:paraId="50D13ED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D9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DA" w14:textId="77777777" w:rsidR="00BB75FC" w:rsidRDefault="00EA6011">
      <w:pPr>
        <w:widowControl w:val="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Homework &amp; Labs</w:t>
      </w:r>
    </w:p>
    <w:p w14:paraId="50D13EDB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// Please name your projects LB1, LB2, LB3, etc</w:t>
      </w:r>
    </w:p>
    <w:p w14:paraId="50D13EDC" w14:textId="77777777" w:rsidR="00BB75FC" w:rsidRDefault="00BB75FC">
      <w:pPr>
        <w:widowControl w:val="0"/>
        <w:rPr>
          <w:rFonts w:ascii="Courier New" w:eastAsia="Courier New" w:hAnsi="Courier New" w:cs="Courier New"/>
          <w:i/>
        </w:rPr>
      </w:pPr>
    </w:p>
    <w:p w14:paraId="50D13EDD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LBI. Complete Naming Conventions Handout</w:t>
      </w:r>
    </w:p>
    <w:p w14:paraId="50D13EDE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LBII. Complete Data Types Handout</w:t>
      </w:r>
    </w:p>
    <w:p w14:paraId="50D13EDF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E0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br w:type="page"/>
      </w:r>
    </w:p>
    <w:p w14:paraId="50D13EE1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LB1 FoodOrder (Group)</w:t>
      </w:r>
    </w:p>
    <w:p w14:paraId="50D13EE2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a GUI application for a fast food store.</w:t>
      </w:r>
    </w:p>
    <w:p w14:paraId="50D13EE3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>The user can choose what they want in their order</w:t>
      </w:r>
    </w:p>
    <w:p w14:paraId="50D13EE4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>Program will calculate the total cost of their order</w:t>
      </w:r>
    </w:p>
    <w:p w14:paraId="50D13EE5" w14:textId="77777777" w:rsidR="00BB75FC" w:rsidRPr="00DD61F4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  <w:highlight w:val="yellow"/>
        </w:rPr>
      </w:pPr>
      <w:r w:rsidRPr="00DD61F4">
        <w:rPr>
          <w:rFonts w:ascii="Courier New" w:eastAsia="Courier New" w:hAnsi="Courier New" w:cs="Courier New"/>
          <w:highlight w:val="yellow"/>
        </w:rPr>
        <w:t>Program must use enums</w:t>
      </w:r>
    </w:p>
    <w:p w14:paraId="50D13EE6" w14:textId="77777777" w:rsidR="00BB75FC" w:rsidRDefault="00EA6011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Program must use and demonstrate composition </w:t>
      </w:r>
    </w:p>
    <w:p w14:paraId="50D13EE7" w14:textId="77777777" w:rsidR="00BB75FC" w:rsidRDefault="00EA6011">
      <w:pPr>
        <w:spacing w:line="360" w:lineRule="auto"/>
        <w:rPr>
          <w:rFonts w:ascii="Proxima Nova" w:eastAsia="Proxima Nova" w:hAnsi="Proxima Nova" w:cs="Proxima Nova"/>
          <w:color w:val="353744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50D13F5D" wp14:editId="50D13F5E">
            <wp:extent cx="5943600" cy="3695700"/>
            <wp:effectExtent l="0" t="0" r="0" b="0"/>
            <wp:docPr id="1" name="image1.png" descr="hot12_ui_mockup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t12_ui_mockup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3EE8" w14:textId="77777777" w:rsidR="00BB75FC" w:rsidRDefault="00EA6011">
      <w:pPr>
        <w:spacing w:before="200" w:line="312" w:lineRule="auto"/>
        <w:rPr>
          <w:rFonts w:ascii="Courier New" w:eastAsia="Courier New" w:hAnsi="Courier New" w:cs="Courier New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50D13F5F" wp14:editId="50D13F60">
            <wp:extent cx="6858000" cy="3403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50" r="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3EE9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LB2 Conferences</w:t>
      </w:r>
    </w:p>
    <w:p w14:paraId="50D13EE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Write a GUI application for a hotel which is hosting several business conferences. The application will allow the user to enter a number of conferences and then search them by date range.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D13F61" wp14:editId="50D13F62">
            <wp:simplePos x="0" y="0"/>
            <wp:positionH relativeFrom="column">
              <wp:posOffset>4876800</wp:posOffset>
            </wp:positionH>
            <wp:positionV relativeFrom="paragraph">
              <wp:posOffset>628650</wp:posOffset>
            </wp:positionV>
            <wp:extent cx="2122788" cy="2805113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2805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EEB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EC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class according to the UML diagram below.</w:t>
      </w:r>
    </w:p>
    <w:p w14:paraId="50D13EED" w14:textId="77777777" w:rsidR="00BB75FC" w:rsidRDefault="00EA6011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All of the properties should be auto-implemented.</w:t>
      </w:r>
    </w:p>
    <w:p w14:paraId="50D13EEE" w14:textId="341B84D8" w:rsidR="00BB75FC" w:rsidRDefault="00EA6011">
      <w:pPr>
        <w:widowControl w:val="0"/>
        <w:numPr>
          <w:ilvl w:val="0"/>
          <w:numId w:val="3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Has a method named </w:t>
      </w:r>
      <w:r>
        <w:rPr>
          <w:rFonts w:ascii="Courier New" w:eastAsia="Courier New" w:hAnsi="Courier New" w:cs="Courier New"/>
          <w:b/>
        </w:rPr>
        <w:t>Display()</w:t>
      </w:r>
      <w:r>
        <w:rPr>
          <w:rFonts w:ascii="Courier New" w:eastAsia="Courier New" w:hAnsi="Courier New" w:cs="Courier New"/>
        </w:rPr>
        <w:t xml:space="preserve"> that returns a string in the format </w:t>
      </w:r>
      <w:r>
        <w:rPr>
          <w:rFonts w:ascii="Courier New" w:eastAsia="Courier New" w:hAnsi="Courier New" w:cs="Courier New"/>
          <w:b/>
        </w:rPr>
        <w:t xml:space="preserve">"({attendees}) {name} on {date} in </w:t>
      </w:r>
      <w:r w:rsidR="00CC7788">
        <w:rPr>
          <w:rFonts w:ascii="Courier New" w:eastAsia="Courier New" w:hAnsi="Courier New" w:cs="Courier New"/>
          <w:b/>
        </w:rPr>
        <w:t>a_</w:t>
      </w:r>
      <w:r>
        <w:rPr>
          <w:rFonts w:ascii="Courier New" w:eastAsia="Courier New" w:hAnsi="Courier New" w:cs="Courier New"/>
          <w:b/>
        </w:rPr>
        <w:t>{ROOM}"</w:t>
      </w:r>
    </w:p>
    <w:p w14:paraId="50D13EEF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user can enter up to 20 conferences. </w:t>
      </w:r>
    </w:p>
    <w:p w14:paraId="50D13EF1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time the user presses the add button:</w:t>
      </w:r>
    </w:p>
    <w:p w14:paraId="50D13EF2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 new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object should be created</w:t>
      </w:r>
    </w:p>
    <w:p w14:paraId="50D13EF3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The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 xml:space="preserve">should be added to an array of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objects</w:t>
      </w:r>
    </w:p>
    <w:p w14:paraId="50D13EF4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Displays the </w:t>
      </w:r>
      <w:r>
        <w:rPr>
          <w:rFonts w:ascii="Courier New" w:eastAsia="Courier New" w:hAnsi="Courier New" w:cs="Courier New"/>
          <w:b/>
        </w:rPr>
        <w:t xml:space="preserve">Conference </w:t>
      </w:r>
      <w:r>
        <w:rPr>
          <w:rFonts w:ascii="Courier New" w:eastAsia="Courier New" w:hAnsi="Courier New" w:cs="Courier New"/>
        </w:rPr>
        <w:t>in the output</w:t>
      </w:r>
    </w:p>
    <w:p w14:paraId="50D13EF5" w14:textId="77777777" w:rsidR="00BB75FC" w:rsidRDefault="00EA6011">
      <w:pPr>
        <w:widowControl w:val="0"/>
        <w:numPr>
          <w:ilvl w:val="0"/>
          <w:numId w:val="4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Clears out the text fields and sets the focus to the name field</w:t>
      </w:r>
    </w:p>
    <w:p w14:paraId="50D13EF6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7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also search for conferences using a date range.</w:t>
      </w:r>
    </w:p>
    <w:p w14:paraId="50D13EF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9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You can find out more about working with dates here:</w:t>
      </w:r>
    </w:p>
    <w:p w14:paraId="50D13EFA" w14:textId="77777777" w:rsidR="00BB75FC" w:rsidRDefault="000A24A1">
      <w:pPr>
        <w:widowControl w:val="0"/>
        <w:rPr>
          <w:rFonts w:ascii="Courier New" w:eastAsia="Courier New" w:hAnsi="Courier New" w:cs="Courier New"/>
          <w:i/>
          <w:sz w:val="16"/>
          <w:szCs w:val="16"/>
        </w:rPr>
      </w:pPr>
      <w:hyperlink r:id="rId11">
        <w:r w:rsidR="00EA6011">
          <w:rPr>
            <w:rFonts w:ascii="Courier New" w:eastAsia="Courier New" w:hAnsi="Courier New" w:cs="Courier New"/>
            <w:i/>
            <w:color w:val="1155CC"/>
            <w:sz w:val="16"/>
            <w:szCs w:val="16"/>
            <w:u w:val="single"/>
          </w:rPr>
          <w:t>https://msdn.microsoft.com/en-us/library/system.datetime(v=vs.110).aspx</w:t>
        </w:r>
      </w:hyperlink>
    </w:p>
    <w:p w14:paraId="50D13EFB" w14:textId="77777777" w:rsidR="00BB75FC" w:rsidRDefault="00BB75FC">
      <w:pPr>
        <w:widowControl w:val="0"/>
        <w:rPr>
          <w:rFonts w:ascii="Courier New" w:eastAsia="Courier New" w:hAnsi="Courier New" w:cs="Courier New"/>
          <w:sz w:val="16"/>
          <w:szCs w:val="16"/>
        </w:rPr>
      </w:pPr>
    </w:p>
    <w:p w14:paraId="50D13EFC" w14:textId="77777777" w:rsidR="00BB75FC" w:rsidRDefault="000A24A1">
      <w:pPr>
        <w:widowControl w:val="0"/>
        <w:rPr>
          <w:rFonts w:ascii="Courier New" w:eastAsia="Courier New" w:hAnsi="Courier New" w:cs="Courier New"/>
          <w:sz w:val="16"/>
          <w:szCs w:val="16"/>
        </w:rPr>
      </w:pPr>
      <w:hyperlink r:id="rId12">
        <w:r w:rsidR="00EA6011">
          <w:rPr>
            <w:rFonts w:ascii="Courier New" w:eastAsia="Courier New" w:hAnsi="Courier New" w:cs="Courier New"/>
            <w:color w:val="1155CC"/>
            <w:sz w:val="16"/>
            <w:szCs w:val="16"/>
            <w:u w:val="single"/>
          </w:rPr>
          <w:t>https://docs.microsoft.com/en-us/dotnet/standard/base-types/custom-date-and-time-format-strings</w:t>
        </w:r>
      </w:hyperlink>
    </w:p>
    <w:p w14:paraId="50D13EFD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EFE" w14:textId="77777777" w:rsidR="00BB75FC" w:rsidRDefault="00EA6011">
      <w:pPr>
        <w:widowControl w:val="0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>Please remember to set the tab order.</w:t>
      </w:r>
    </w:p>
    <w:p w14:paraId="50D13EFF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0D13F63" wp14:editId="50D13F6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85511" cy="2762250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5511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00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br/>
      </w:r>
    </w:p>
    <w:p w14:paraId="50D13F01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2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3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4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5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6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07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</w:p>
    <w:p w14:paraId="50D13F08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  <w:r>
        <w:br w:type="page"/>
      </w:r>
    </w:p>
    <w:p w14:paraId="50D13F09" w14:textId="77777777" w:rsidR="00BB75FC" w:rsidRDefault="00EA6011">
      <w:p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LB3 Paladins</w:t>
      </w:r>
    </w:p>
    <w:p w14:paraId="50D13F0A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look up information about a champion in Paladins by name. (</w:t>
      </w:r>
      <w:hyperlink r:id="rId14">
        <w:r>
          <w:rPr>
            <w:rFonts w:ascii="Courier New" w:eastAsia="Courier New" w:hAnsi="Courier New" w:cs="Courier New"/>
            <w:color w:val="1155CC"/>
            <w:u w:val="single"/>
          </w:rPr>
          <w:t>https://paladins.gamepedia.com/Champions</w:t>
        </w:r>
      </w:hyperlink>
      <w:r>
        <w:rPr>
          <w:rFonts w:ascii="Courier New" w:eastAsia="Courier New" w:hAnsi="Courier New" w:cs="Courier New"/>
        </w:rPr>
        <w:t>)</w:t>
      </w:r>
    </w:p>
    <w:p w14:paraId="50D13F0B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00BB75FC" w14:paraId="50D13F1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Name &amp; Type</w:t>
            </w:r>
          </w:p>
          <w:p w14:paraId="50D13F0D" w14:textId="77777777" w:rsidR="00BB75FC" w:rsidRDefault="00BB7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E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LeftMouse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0F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RightMouse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Q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3F1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i/>
              </w:rPr>
            </w:pPr>
            <w:r>
              <w:rPr>
                <w:rFonts w:ascii="Courier New" w:eastAsia="Courier New" w:hAnsi="Courier New" w:cs="Courier New"/>
                <w:b/>
                <w:i/>
              </w:rPr>
              <w:t>E (Ultimate)</w:t>
            </w:r>
          </w:p>
        </w:tc>
      </w:tr>
      <w:tr w:rsidR="00BB75FC" w14:paraId="50D13F1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4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Ruckus</w:t>
            </w:r>
          </w:p>
          <w:p w14:paraId="50D13F15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Front Line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Miniguns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Missile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8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Emitter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9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Advance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Hexa Fire</w:t>
            </w:r>
          </w:p>
        </w:tc>
      </w:tr>
      <w:tr w:rsidR="00BB75FC" w14:paraId="50D13F2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Makoa</w:t>
            </w:r>
          </w:p>
          <w:p w14:paraId="50D13F1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Front Line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Cannon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1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Dredge Anchor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Shell Shield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Shell Spin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Ancient Rage</w:t>
            </w:r>
          </w:p>
        </w:tc>
      </w:tr>
      <w:tr w:rsidR="00BB75FC" w14:paraId="50D13F2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4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Drogoz</w:t>
            </w:r>
          </w:p>
          <w:p w14:paraId="50D13F25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Damage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Rocket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Fire Spit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8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Salvo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9" w14:textId="77777777" w:rsidR="00BB75FC" w:rsidRDefault="00EA6011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Thrust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Dragon Punch</w:t>
            </w:r>
          </w:p>
        </w:tc>
      </w:tr>
      <w:tr w:rsidR="00BB75FC" w14:paraId="50D13F3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Tyra</w:t>
            </w:r>
          </w:p>
          <w:p w14:paraId="50D13F2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Damage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Auto Rifle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2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Nade Launcher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Fire Bomb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Hunter's Mark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Crossfire</w:t>
            </w:r>
          </w:p>
        </w:tc>
      </w:tr>
      <w:tr w:rsidR="00BB75FC" w14:paraId="50D13F3B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4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Grover</w:t>
            </w:r>
          </w:p>
          <w:p w14:paraId="50D13F35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Support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6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Throwing Axe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7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Crippling Throw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8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Blossom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9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Vine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A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Whirlwind</w:t>
            </w:r>
          </w:p>
        </w:tc>
      </w:tr>
      <w:tr w:rsidR="00BB75FC" w14:paraId="50D13F43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C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Evie</w:t>
            </w:r>
          </w:p>
          <w:p w14:paraId="50D13F3D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Flank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E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Staff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3F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Block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0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Blink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1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Soar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13F42" w14:textId="77777777" w:rsidR="00BB75FC" w:rsidRDefault="00EA6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Ice Storm</w:t>
            </w:r>
          </w:p>
        </w:tc>
      </w:tr>
    </w:tbl>
    <w:p w14:paraId="50D13F44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0D13F65" wp14:editId="50D13F66">
            <wp:simplePos x="0" y="0"/>
            <wp:positionH relativeFrom="column">
              <wp:posOffset>2838450</wp:posOffset>
            </wp:positionH>
            <wp:positionV relativeFrom="paragraph">
              <wp:posOffset>180975</wp:posOffset>
            </wp:positionV>
            <wp:extent cx="4019550" cy="3771203"/>
            <wp:effectExtent l="0" t="0" r="0" b="0"/>
            <wp:wrapSquare wrapText="bothSides" distT="114300" distB="114300" distL="114300" distR="1143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45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trike/>
          <w:sz w:val="28"/>
          <w:szCs w:val="28"/>
          <w:u w:val="singl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D13F67" wp14:editId="50D13F68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2157308" cy="476250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7308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D13F46" w14:textId="77777777" w:rsidR="00BB75FC" w:rsidRDefault="00BB75FC">
      <w:pPr>
        <w:widowControl w:val="0"/>
        <w:rPr>
          <w:rFonts w:ascii="Courier New" w:eastAsia="Courier New" w:hAnsi="Courier New" w:cs="Courier New"/>
          <w:strike/>
        </w:rPr>
      </w:pPr>
    </w:p>
    <w:p w14:paraId="50D13F47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8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9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p w14:paraId="50D13F4A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B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C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D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E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4F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0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1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2" w14:textId="77777777" w:rsidR="00BB75FC" w:rsidRDefault="00BB75FC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50D13F53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br w:type="page"/>
      </w:r>
    </w:p>
    <w:p w14:paraId="50D13F54" w14:textId="77777777" w:rsidR="00BB75FC" w:rsidRDefault="00EA6011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LB4 Build-A-Lab</w:t>
      </w:r>
    </w:p>
    <w:p w14:paraId="50D13F55" w14:textId="77777777" w:rsidR="00BB75FC" w:rsidRDefault="00EA6011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Create your own lab.</w:t>
      </w:r>
    </w:p>
    <w:p w14:paraId="50D13F56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design to the bin in class.</w:t>
      </w:r>
    </w:p>
    <w:p w14:paraId="50D13F57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Submit your implementation to GitHub.</w:t>
      </w:r>
    </w:p>
    <w:p w14:paraId="50D13F58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tab order configured.</w:t>
      </w:r>
    </w:p>
    <w:p w14:paraId="50D13F59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follow naming conventions for all controls, variables, constants, methods, classes, and enumerations.</w:t>
      </w:r>
    </w:p>
    <w:p w14:paraId="50D13F5A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have at least two classes.</w:t>
      </w:r>
    </w:p>
    <w:p w14:paraId="50D13F5B" w14:textId="77777777" w:rsidR="00BB75FC" w:rsidRDefault="00EA6011">
      <w:pPr>
        <w:widowControl w:val="0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Program must demonstrate either composition or aggregation.</w:t>
      </w:r>
    </w:p>
    <w:p w14:paraId="50D13F5C" w14:textId="77777777" w:rsidR="00BB75FC" w:rsidRDefault="00BB75FC">
      <w:pPr>
        <w:widowControl w:val="0"/>
        <w:rPr>
          <w:rFonts w:ascii="Courier New" w:eastAsia="Courier New" w:hAnsi="Courier New" w:cs="Courier New"/>
        </w:rPr>
      </w:pPr>
    </w:p>
    <w:sectPr w:rsidR="00BB75FC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D27F8" w14:textId="77777777" w:rsidR="000A24A1" w:rsidRDefault="000A24A1">
      <w:pPr>
        <w:spacing w:line="240" w:lineRule="auto"/>
      </w:pPr>
      <w:r>
        <w:separator/>
      </w:r>
    </w:p>
  </w:endnote>
  <w:endnote w:type="continuationSeparator" w:id="0">
    <w:p w14:paraId="73713A6F" w14:textId="77777777" w:rsidR="000A24A1" w:rsidRDefault="000A2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852A" w14:textId="77777777" w:rsidR="000A24A1" w:rsidRDefault="000A24A1">
      <w:pPr>
        <w:spacing w:line="240" w:lineRule="auto"/>
      </w:pPr>
      <w:r>
        <w:separator/>
      </w:r>
    </w:p>
  </w:footnote>
  <w:footnote w:type="continuationSeparator" w:id="0">
    <w:p w14:paraId="154CCB02" w14:textId="77777777" w:rsidR="000A24A1" w:rsidRDefault="000A24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13F69" w14:textId="77777777" w:rsidR="00BB75FC" w:rsidRDefault="00BB75FC">
    <w:pPr>
      <w:rPr>
        <w:sz w:val="16"/>
        <w:szCs w:val="16"/>
      </w:rPr>
    </w:pPr>
  </w:p>
  <w:p w14:paraId="50D13F6A" w14:textId="0F67EE4A" w:rsidR="00BB75FC" w:rsidRDefault="00EA6011">
    <w:pPr>
      <w:rPr>
        <w:sz w:val="16"/>
        <w:szCs w:val="16"/>
      </w:rPr>
    </w:pPr>
    <w:r>
      <w:rPr>
        <w:sz w:val="16"/>
        <w:szCs w:val="16"/>
      </w:rPr>
      <w:t>CH12 Lab Part 2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DD61F4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>/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DD61F4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903"/>
    <w:multiLevelType w:val="multilevel"/>
    <w:tmpl w:val="81D2E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F02CA0"/>
    <w:multiLevelType w:val="multilevel"/>
    <w:tmpl w:val="416059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53359"/>
    <w:multiLevelType w:val="multilevel"/>
    <w:tmpl w:val="34262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EB4FFA"/>
    <w:multiLevelType w:val="multilevel"/>
    <w:tmpl w:val="EB663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5FC"/>
    <w:rsid w:val="000A24A1"/>
    <w:rsid w:val="00BB75FC"/>
    <w:rsid w:val="00CC7788"/>
    <w:rsid w:val="00DD61F4"/>
    <w:rsid w:val="00E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3EA7"/>
  <w15:docId w15:val="{0B48E437-38CE-4357-BE2A-6AA3FA9F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docs.microsoft.com/en-us/dotnet/standard/base-types/custom-date-and-time-format-string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system.datetime(v=vs.110)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paladins.gamepedia.com/Champ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Clayton Mayfield</cp:lastModifiedBy>
  <cp:revision>3</cp:revision>
  <dcterms:created xsi:type="dcterms:W3CDTF">2022-03-01T14:29:00Z</dcterms:created>
  <dcterms:modified xsi:type="dcterms:W3CDTF">2022-03-11T20:45:00Z</dcterms:modified>
</cp:coreProperties>
</file>