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487B" w14:textId="77777777" w:rsidR="00BC22E2" w:rsidRDefault="00000000">
      <w:pPr>
        <w:jc w:val="center"/>
      </w:pPr>
      <w:r>
        <w:rPr>
          <w:b/>
          <w:sz w:val="36"/>
        </w:rPr>
        <w:t>International Finance Simulation</w:t>
      </w:r>
    </w:p>
    <w:p w14:paraId="2AD67326" w14:textId="77777777" w:rsidR="00BC22E2" w:rsidRDefault="00000000">
      <w:pPr>
        <w:jc w:val="center"/>
      </w:pPr>
      <w:r>
        <w:rPr>
          <w:i/>
          <w:sz w:val="24"/>
        </w:rPr>
        <w:t>Country Team Roles &amp; Contact Sheet</w:t>
      </w:r>
    </w:p>
    <w:p w14:paraId="3277535F" w14:textId="77777777" w:rsidR="00327C6D" w:rsidRDefault="00327C6D">
      <w:pPr>
        <w:rPr>
          <w:b/>
        </w:rPr>
      </w:pPr>
    </w:p>
    <w:p w14:paraId="6EE04E41" w14:textId="4C13E64F" w:rsidR="00BC22E2" w:rsidRDefault="00000000">
      <w:r>
        <w:rPr>
          <w:b/>
        </w:rPr>
        <w:t xml:space="preserve">Purpose: </w:t>
      </w:r>
      <w:r>
        <w:t>Each country team completes this sheet at the start of the simulation (and updates it after any realignment).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BC22E2" w14:paraId="7BFADCBA" w14:textId="77777777">
        <w:tc>
          <w:tcPr>
            <w:tcW w:w="4320" w:type="dxa"/>
          </w:tcPr>
          <w:p w14:paraId="2C6995B9" w14:textId="77777777" w:rsidR="00BC22E2" w:rsidRDefault="00000000">
            <w:r>
              <w:t>Country name:</w:t>
            </w:r>
          </w:p>
        </w:tc>
        <w:tc>
          <w:tcPr>
            <w:tcW w:w="4320" w:type="dxa"/>
          </w:tcPr>
          <w:p w14:paraId="69A1B71E" w14:textId="0E8A890A" w:rsidR="00BC22E2" w:rsidRPr="00327C6D" w:rsidRDefault="00BC22E2"/>
        </w:tc>
      </w:tr>
      <w:tr w:rsidR="00BC22E2" w14:paraId="240B9EA0" w14:textId="77777777">
        <w:tc>
          <w:tcPr>
            <w:tcW w:w="4320" w:type="dxa"/>
          </w:tcPr>
          <w:p w14:paraId="61F2BBD0" w14:textId="77777777" w:rsidR="00BC22E2" w:rsidRDefault="00000000">
            <w:r>
              <w:t>Team members (count):</w:t>
            </w:r>
          </w:p>
        </w:tc>
        <w:tc>
          <w:tcPr>
            <w:tcW w:w="4320" w:type="dxa"/>
          </w:tcPr>
          <w:p w14:paraId="381BF826" w14:textId="7E6A3E4D" w:rsidR="00BC22E2" w:rsidRPr="00327C6D" w:rsidRDefault="00BC22E2"/>
        </w:tc>
      </w:tr>
      <w:tr w:rsidR="00BC22E2" w14:paraId="6246583C" w14:textId="77777777">
        <w:tc>
          <w:tcPr>
            <w:tcW w:w="4320" w:type="dxa"/>
          </w:tcPr>
          <w:p w14:paraId="6CD12B47" w14:textId="77777777" w:rsidR="00BC22E2" w:rsidRDefault="00000000">
            <w:r>
              <w:t>Date completed / updated:</w:t>
            </w:r>
          </w:p>
        </w:tc>
        <w:tc>
          <w:tcPr>
            <w:tcW w:w="4320" w:type="dxa"/>
          </w:tcPr>
          <w:p w14:paraId="2F7623C0" w14:textId="62D1D3D0" w:rsidR="00BC22E2" w:rsidRPr="00327C6D" w:rsidRDefault="00BC22E2"/>
        </w:tc>
      </w:tr>
    </w:tbl>
    <w:p w14:paraId="3FB3EDAF" w14:textId="77777777" w:rsidR="00BC22E2" w:rsidRDefault="00BC22E2"/>
    <w:p w14:paraId="74B21E06" w14:textId="77777777" w:rsidR="00BC22E2" w:rsidRDefault="00000000">
      <w:r>
        <w:rPr>
          <w:b/>
        </w:rPr>
        <w:t>Roles and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368"/>
        <w:gridCol w:w="1278"/>
        <w:gridCol w:w="1468"/>
        <w:gridCol w:w="2828"/>
      </w:tblGrid>
      <w:tr w:rsidR="00BC22E2" w14:paraId="15D57D5C" w14:textId="77777777">
        <w:tc>
          <w:tcPr>
            <w:tcW w:w="1728" w:type="dxa"/>
          </w:tcPr>
          <w:p w14:paraId="7036C902" w14:textId="77777777" w:rsidR="00BC22E2" w:rsidRDefault="00000000">
            <w:r>
              <w:t>Role</w:t>
            </w:r>
          </w:p>
        </w:tc>
        <w:tc>
          <w:tcPr>
            <w:tcW w:w="1728" w:type="dxa"/>
          </w:tcPr>
          <w:p w14:paraId="00CA4319" w14:textId="77777777" w:rsidR="00BC22E2" w:rsidRDefault="00000000">
            <w:r>
              <w:t>Student name</w:t>
            </w:r>
          </w:p>
        </w:tc>
        <w:tc>
          <w:tcPr>
            <w:tcW w:w="1728" w:type="dxa"/>
          </w:tcPr>
          <w:p w14:paraId="6A7CC2D0" w14:textId="77777777" w:rsidR="00BC22E2" w:rsidRDefault="00000000">
            <w:r>
              <w:t>Email</w:t>
            </w:r>
          </w:p>
        </w:tc>
        <w:tc>
          <w:tcPr>
            <w:tcW w:w="1728" w:type="dxa"/>
          </w:tcPr>
          <w:p w14:paraId="4F4A9043" w14:textId="77777777" w:rsidR="00BC22E2" w:rsidRDefault="00000000">
            <w:r>
              <w:t>Phone (optional)</w:t>
            </w:r>
          </w:p>
        </w:tc>
        <w:tc>
          <w:tcPr>
            <w:tcW w:w="1728" w:type="dxa"/>
          </w:tcPr>
          <w:p w14:paraId="7A8D3274" w14:textId="77777777" w:rsidR="00BC22E2" w:rsidRDefault="00000000">
            <w:r>
              <w:t>Key responsibilities (reference)</w:t>
            </w:r>
          </w:p>
        </w:tc>
      </w:tr>
      <w:tr w:rsidR="00BC22E2" w14:paraId="799D60DA" w14:textId="77777777">
        <w:tc>
          <w:tcPr>
            <w:tcW w:w="1728" w:type="dxa"/>
          </w:tcPr>
          <w:p w14:paraId="3A36F795" w14:textId="77777777" w:rsidR="00BC22E2" w:rsidRDefault="00000000">
            <w:r>
              <w:t>Head of Government / Legislature</w:t>
            </w:r>
          </w:p>
        </w:tc>
        <w:tc>
          <w:tcPr>
            <w:tcW w:w="1728" w:type="dxa"/>
          </w:tcPr>
          <w:p w14:paraId="69C4DBB4" w14:textId="763F0F82" w:rsidR="00BC22E2" w:rsidRDefault="00BC22E2"/>
        </w:tc>
        <w:tc>
          <w:tcPr>
            <w:tcW w:w="1728" w:type="dxa"/>
          </w:tcPr>
          <w:p w14:paraId="402D7AA8" w14:textId="6F499DFE" w:rsidR="00BC22E2" w:rsidRDefault="00BC22E2"/>
        </w:tc>
        <w:tc>
          <w:tcPr>
            <w:tcW w:w="1728" w:type="dxa"/>
          </w:tcPr>
          <w:p w14:paraId="2BC758F2" w14:textId="26B7ABE1" w:rsidR="00BC22E2" w:rsidRDefault="00BC22E2"/>
        </w:tc>
        <w:tc>
          <w:tcPr>
            <w:tcW w:w="1728" w:type="dxa"/>
          </w:tcPr>
          <w:p w14:paraId="19AC148F" w14:textId="77777777" w:rsidR="00BC22E2" w:rsidRDefault="00000000">
            <w:r>
              <w:t>Final decision authority; coordinates cabinet; submits official country decision form.</w:t>
            </w:r>
          </w:p>
        </w:tc>
      </w:tr>
      <w:tr w:rsidR="00BC22E2" w14:paraId="2EEA8DD7" w14:textId="77777777">
        <w:tc>
          <w:tcPr>
            <w:tcW w:w="1728" w:type="dxa"/>
          </w:tcPr>
          <w:p w14:paraId="25998029" w14:textId="77777777" w:rsidR="00BC22E2" w:rsidRDefault="00000000">
            <w:r>
              <w:t>Finance Minister (Treasury)</w:t>
            </w:r>
          </w:p>
        </w:tc>
        <w:tc>
          <w:tcPr>
            <w:tcW w:w="1728" w:type="dxa"/>
          </w:tcPr>
          <w:p w14:paraId="0CD66D34" w14:textId="723B3FF5" w:rsidR="00BC22E2" w:rsidRDefault="00BC22E2"/>
        </w:tc>
        <w:tc>
          <w:tcPr>
            <w:tcW w:w="1728" w:type="dxa"/>
          </w:tcPr>
          <w:p w14:paraId="1928223C" w14:textId="5C9F9C47" w:rsidR="00BC22E2" w:rsidRDefault="00BC22E2"/>
        </w:tc>
        <w:tc>
          <w:tcPr>
            <w:tcW w:w="1728" w:type="dxa"/>
          </w:tcPr>
          <w:p w14:paraId="33B61012" w14:textId="6C42E031" w:rsidR="00BC22E2" w:rsidRDefault="00BC22E2"/>
        </w:tc>
        <w:tc>
          <w:tcPr>
            <w:tcW w:w="1728" w:type="dxa"/>
          </w:tcPr>
          <w:p w14:paraId="6A9345D3" w14:textId="77777777" w:rsidR="00BC22E2" w:rsidRDefault="00000000">
            <w:r>
              <w:t>Fiscal stance, budget priorities, debt sustainability; advises cabinet on borrowing/taxes/spending.</w:t>
            </w:r>
          </w:p>
        </w:tc>
      </w:tr>
      <w:tr w:rsidR="00BC22E2" w14:paraId="0CE6AEB7" w14:textId="77777777">
        <w:tc>
          <w:tcPr>
            <w:tcW w:w="1728" w:type="dxa"/>
          </w:tcPr>
          <w:p w14:paraId="775030F1" w14:textId="77777777" w:rsidR="00BC22E2" w:rsidRDefault="00000000">
            <w:r>
              <w:t>Central Banker</w:t>
            </w:r>
          </w:p>
        </w:tc>
        <w:tc>
          <w:tcPr>
            <w:tcW w:w="1728" w:type="dxa"/>
          </w:tcPr>
          <w:p w14:paraId="5A728476" w14:textId="0936F831" w:rsidR="00BC22E2" w:rsidRDefault="00BC22E2"/>
        </w:tc>
        <w:tc>
          <w:tcPr>
            <w:tcW w:w="1728" w:type="dxa"/>
          </w:tcPr>
          <w:p w14:paraId="765086E5" w14:textId="4BDA1A7D" w:rsidR="00BC22E2" w:rsidRDefault="00BC22E2"/>
        </w:tc>
        <w:tc>
          <w:tcPr>
            <w:tcW w:w="1728" w:type="dxa"/>
          </w:tcPr>
          <w:p w14:paraId="0A53EBD7" w14:textId="661196FB" w:rsidR="00BC22E2" w:rsidRDefault="00BC22E2"/>
        </w:tc>
        <w:tc>
          <w:tcPr>
            <w:tcW w:w="1728" w:type="dxa"/>
          </w:tcPr>
          <w:p w14:paraId="508B591E" w14:textId="77777777" w:rsidR="00BC22E2" w:rsidRDefault="00000000">
            <w:r>
              <w:t>Monetary stance; FX regime operations &amp; reserves; financial stability and communications.</w:t>
            </w:r>
          </w:p>
        </w:tc>
      </w:tr>
      <w:tr w:rsidR="00BC22E2" w14:paraId="7AC251B5" w14:textId="77777777">
        <w:tc>
          <w:tcPr>
            <w:tcW w:w="1728" w:type="dxa"/>
          </w:tcPr>
          <w:p w14:paraId="08C95BA8" w14:textId="77777777" w:rsidR="00BC22E2" w:rsidRDefault="00000000">
            <w:r>
              <w:t>Trade &amp; International Representative</w:t>
            </w:r>
          </w:p>
        </w:tc>
        <w:tc>
          <w:tcPr>
            <w:tcW w:w="1728" w:type="dxa"/>
          </w:tcPr>
          <w:p w14:paraId="2FCDDFD9" w14:textId="64BF6718" w:rsidR="00BC22E2" w:rsidRDefault="00BC22E2"/>
        </w:tc>
        <w:tc>
          <w:tcPr>
            <w:tcW w:w="1728" w:type="dxa"/>
          </w:tcPr>
          <w:p w14:paraId="08115AEE" w14:textId="45DA5A1A" w:rsidR="00BC22E2" w:rsidRDefault="00BC22E2"/>
        </w:tc>
        <w:tc>
          <w:tcPr>
            <w:tcW w:w="1728" w:type="dxa"/>
          </w:tcPr>
          <w:p w14:paraId="1CDA20CC" w14:textId="1CDC2DEB" w:rsidR="00BC22E2" w:rsidRDefault="00BC22E2"/>
        </w:tc>
        <w:tc>
          <w:tcPr>
            <w:tcW w:w="1728" w:type="dxa"/>
          </w:tcPr>
          <w:p w14:paraId="7728FEC2" w14:textId="77777777" w:rsidR="00BC22E2" w:rsidRDefault="00000000">
            <w:r>
              <w:t>Trade posture; negotiations (trade agreements, sanctions, coordination); external diplomacy.</w:t>
            </w:r>
          </w:p>
        </w:tc>
      </w:tr>
      <w:tr w:rsidR="00BC22E2" w14:paraId="1B581A3F" w14:textId="77777777">
        <w:tc>
          <w:tcPr>
            <w:tcW w:w="1728" w:type="dxa"/>
          </w:tcPr>
          <w:p w14:paraId="0BC588EA" w14:textId="77777777" w:rsidR="00BC22E2" w:rsidRDefault="00000000">
            <w:r>
              <w:t>Business &amp; Labor Representative</w:t>
            </w:r>
          </w:p>
        </w:tc>
        <w:tc>
          <w:tcPr>
            <w:tcW w:w="1728" w:type="dxa"/>
          </w:tcPr>
          <w:p w14:paraId="34222BBC" w14:textId="690BDE73" w:rsidR="00BC22E2" w:rsidRDefault="00BC22E2"/>
        </w:tc>
        <w:tc>
          <w:tcPr>
            <w:tcW w:w="1728" w:type="dxa"/>
          </w:tcPr>
          <w:p w14:paraId="1DF4A404" w14:textId="23D62310" w:rsidR="00BC22E2" w:rsidRDefault="00BC22E2"/>
        </w:tc>
        <w:tc>
          <w:tcPr>
            <w:tcW w:w="1728" w:type="dxa"/>
          </w:tcPr>
          <w:p w14:paraId="4D44E353" w14:textId="1DE2E0C8" w:rsidR="00BC22E2" w:rsidRDefault="00BC22E2"/>
        </w:tc>
        <w:tc>
          <w:tcPr>
            <w:tcW w:w="1728" w:type="dxa"/>
          </w:tcPr>
          <w:p w14:paraId="66D1D7FE" w14:textId="77777777" w:rsidR="00BC22E2" w:rsidRDefault="00000000">
            <w:r>
              <w:t>Domestic impacts, competitiveness, wages/employment; stakeholder statement and constraints.</w:t>
            </w:r>
          </w:p>
        </w:tc>
      </w:tr>
    </w:tbl>
    <w:p w14:paraId="1DF396BD" w14:textId="77777777" w:rsidR="00BC22E2" w:rsidRDefault="00BC22E2"/>
    <w:p w14:paraId="7DC6D777" w14:textId="77777777" w:rsidR="00BC22E2" w:rsidRDefault="00BC22E2"/>
    <w:p w14:paraId="5044E7E4" w14:textId="77777777" w:rsidR="00BC22E2" w:rsidRDefault="00000000">
      <w:r>
        <w:rPr>
          <w:b/>
        </w:rPr>
        <w:t>Submission</w:t>
      </w:r>
    </w:p>
    <w:p w14:paraId="7E80F2D0" w14:textId="07B52E4B" w:rsidR="00BC22E2" w:rsidRDefault="00000000">
      <w:r>
        <w:t xml:space="preserve">Submit this completed sheet to </w:t>
      </w:r>
      <w:hyperlink r:id="rId6" w:history="1">
        <w:r w:rsidR="00327C6D" w:rsidRPr="00C57A00">
          <w:rPr>
            <w:rStyle w:val="Hyperlink"/>
          </w:rPr>
          <w:t>cbarker@harding.edu</w:t>
        </w:r>
      </w:hyperlink>
      <w:r w:rsidR="00327C6D">
        <w:t xml:space="preserve"> </w:t>
      </w:r>
      <w:r>
        <w:t>. Keep a copy for your team folder.</w:t>
      </w:r>
    </w:p>
    <w:sectPr w:rsidR="00BC2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583660">
    <w:abstractNumId w:val="8"/>
  </w:num>
  <w:num w:numId="2" w16cid:durableId="1631128330">
    <w:abstractNumId w:val="6"/>
  </w:num>
  <w:num w:numId="3" w16cid:durableId="947277089">
    <w:abstractNumId w:val="5"/>
  </w:num>
  <w:num w:numId="4" w16cid:durableId="792672527">
    <w:abstractNumId w:val="4"/>
  </w:num>
  <w:num w:numId="5" w16cid:durableId="1826045472">
    <w:abstractNumId w:val="7"/>
  </w:num>
  <w:num w:numId="6" w16cid:durableId="815874054">
    <w:abstractNumId w:val="3"/>
  </w:num>
  <w:num w:numId="7" w16cid:durableId="1408108372">
    <w:abstractNumId w:val="2"/>
  </w:num>
  <w:num w:numId="8" w16cid:durableId="1509756180">
    <w:abstractNumId w:val="1"/>
  </w:num>
  <w:num w:numId="9" w16cid:durableId="63159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DF4"/>
    <w:rsid w:val="0029639D"/>
    <w:rsid w:val="00326F90"/>
    <w:rsid w:val="00327C6D"/>
    <w:rsid w:val="00AA1D8D"/>
    <w:rsid w:val="00B47730"/>
    <w:rsid w:val="00BC22E2"/>
    <w:rsid w:val="00CB0664"/>
    <w:rsid w:val="00E95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91BCD"/>
  <w14:defaultImageDpi w14:val="300"/>
  <w15:docId w15:val="{CA85D361-1A14-C944-BF51-706DBFD4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7C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barker@harding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Barker</cp:lastModifiedBy>
  <cp:revision>2</cp:revision>
  <dcterms:created xsi:type="dcterms:W3CDTF">2026-02-23T02:26:00Z</dcterms:created>
  <dcterms:modified xsi:type="dcterms:W3CDTF">2026-02-23T02:26:00Z</dcterms:modified>
  <cp:category/>
</cp:coreProperties>
</file>