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0C61" w14:textId="77777777" w:rsidR="006A1C62" w:rsidRDefault="00000000">
      <w:pPr>
        <w:jc w:val="center"/>
      </w:pPr>
      <w:r>
        <w:rPr>
          <w:b/>
          <w:sz w:val="36"/>
        </w:rPr>
        <w:t>International Finance Simulation</w:t>
      </w:r>
    </w:p>
    <w:p w14:paraId="36E3C5D2" w14:textId="77777777" w:rsidR="006A1C62" w:rsidRDefault="00000000">
      <w:pPr>
        <w:jc w:val="center"/>
      </w:pPr>
      <w:r>
        <w:rPr>
          <w:i/>
          <w:sz w:val="24"/>
        </w:rPr>
        <w:t>Weekly Country Decision Form</w:t>
      </w:r>
    </w:p>
    <w:p w14:paraId="5B28E84C" w14:textId="77777777" w:rsidR="006A1C62" w:rsidRDefault="006A1C62"/>
    <w:p w14:paraId="4B6491BC" w14:textId="5B026CF3" w:rsidR="006A1C62" w:rsidRDefault="00000000">
      <w:r>
        <w:rPr>
          <w:b/>
        </w:rPr>
        <w:t xml:space="preserve">Purpose: </w:t>
      </w:r>
      <w:r>
        <w:t xml:space="preserve">Submit one form per country each round. You may keep last week’s settings or change them. </w:t>
      </w:r>
    </w:p>
    <w:p w14:paraId="6C37C93D" w14:textId="77777777" w:rsidR="006A1C62" w:rsidRDefault="006A1C6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6A1C62" w14:paraId="0E035EF9" w14:textId="77777777">
        <w:tc>
          <w:tcPr>
            <w:tcW w:w="4320" w:type="dxa"/>
          </w:tcPr>
          <w:p w14:paraId="3330113D" w14:textId="77777777" w:rsidR="006A1C62" w:rsidRDefault="00000000">
            <w:r>
              <w:t>Country name:</w:t>
            </w:r>
          </w:p>
        </w:tc>
        <w:tc>
          <w:tcPr>
            <w:tcW w:w="4320" w:type="dxa"/>
          </w:tcPr>
          <w:p w14:paraId="5612102D" w14:textId="4C65809B" w:rsidR="006A1C62" w:rsidRDefault="006A1C62"/>
        </w:tc>
      </w:tr>
      <w:tr w:rsidR="006A1C62" w14:paraId="4F893B99" w14:textId="77777777">
        <w:tc>
          <w:tcPr>
            <w:tcW w:w="4320" w:type="dxa"/>
          </w:tcPr>
          <w:p w14:paraId="325F3B05" w14:textId="6BC1037B" w:rsidR="006A1C62" w:rsidRDefault="00000000">
            <w:r>
              <w:t>Round / Week</w:t>
            </w:r>
            <w:r w:rsidR="004228E9">
              <w:t xml:space="preserve"> #</w:t>
            </w:r>
            <w:r>
              <w:t>:</w:t>
            </w:r>
          </w:p>
        </w:tc>
        <w:tc>
          <w:tcPr>
            <w:tcW w:w="4320" w:type="dxa"/>
          </w:tcPr>
          <w:p w14:paraId="0A67EA03" w14:textId="6D03A7ED" w:rsidR="006A1C62" w:rsidRDefault="006A1C62"/>
        </w:tc>
      </w:tr>
      <w:tr w:rsidR="006A1C62" w14:paraId="0CC6E1F0" w14:textId="77777777">
        <w:tc>
          <w:tcPr>
            <w:tcW w:w="4320" w:type="dxa"/>
          </w:tcPr>
          <w:p w14:paraId="5EC0337F" w14:textId="77777777" w:rsidR="006A1C62" w:rsidRDefault="00000000">
            <w:r>
              <w:t>Scenario title (from weekly brief):</w:t>
            </w:r>
          </w:p>
        </w:tc>
        <w:tc>
          <w:tcPr>
            <w:tcW w:w="4320" w:type="dxa"/>
          </w:tcPr>
          <w:p w14:paraId="0E8483F4" w14:textId="404E2556" w:rsidR="006A1C62" w:rsidRDefault="006A1C62"/>
        </w:tc>
      </w:tr>
      <w:tr w:rsidR="006A1C62" w14:paraId="1F1975A4" w14:textId="77777777">
        <w:tc>
          <w:tcPr>
            <w:tcW w:w="4320" w:type="dxa"/>
          </w:tcPr>
          <w:p w14:paraId="44D673CD" w14:textId="77777777" w:rsidR="006A1C62" w:rsidRDefault="00000000">
            <w:r>
              <w:t>Date submitted:</w:t>
            </w:r>
          </w:p>
        </w:tc>
        <w:tc>
          <w:tcPr>
            <w:tcW w:w="4320" w:type="dxa"/>
          </w:tcPr>
          <w:p w14:paraId="7225617A" w14:textId="10FB1FD9" w:rsidR="006A1C62" w:rsidRDefault="006A1C62"/>
        </w:tc>
      </w:tr>
      <w:tr w:rsidR="006A1C62" w14:paraId="6A83861F" w14:textId="77777777">
        <w:tc>
          <w:tcPr>
            <w:tcW w:w="4320" w:type="dxa"/>
          </w:tcPr>
          <w:p w14:paraId="2EC2D2D8" w14:textId="77777777" w:rsidR="006A1C62" w:rsidRDefault="00000000">
            <w:r>
              <w:t>Submitted to (Canvas assignment):</w:t>
            </w:r>
          </w:p>
        </w:tc>
        <w:tc>
          <w:tcPr>
            <w:tcW w:w="4320" w:type="dxa"/>
          </w:tcPr>
          <w:p w14:paraId="031F8024" w14:textId="0D0185E0" w:rsidR="006A1C62" w:rsidRDefault="006A1C62"/>
        </w:tc>
      </w:tr>
    </w:tbl>
    <w:p w14:paraId="52BD3113" w14:textId="77777777" w:rsidR="006A1C62" w:rsidRDefault="006A1C62"/>
    <w:p w14:paraId="3F108044" w14:textId="77777777" w:rsidR="006A1C62" w:rsidRDefault="00000000">
      <w:r>
        <w:rPr>
          <w:b/>
        </w:rPr>
        <w:t>A. Executive decision summary (required)</w:t>
      </w:r>
    </w:p>
    <w:p w14:paraId="77158CC9" w14:textId="77777777" w:rsidR="006A1C62" w:rsidRDefault="00000000">
      <w:r>
        <w:t>Write your final decision in 3–6 bullets. This is what becomes your official country position for the round.</w:t>
      </w:r>
    </w:p>
    <w:p w14:paraId="10C7044B" w14:textId="77777777" w:rsidR="006A1C62" w:rsidRDefault="00000000">
      <w:r>
        <w:t>• __________________________________________________________________________________</w:t>
      </w:r>
      <w:r>
        <w:br/>
        <w:t>• __________________________________________________________________________________</w:t>
      </w:r>
      <w:r>
        <w:br/>
        <w:t>• __________________________________________________________________________________</w:t>
      </w:r>
      <w:r>
        <w:br/>
        <w:t>• __________________________________________________________________________________</w:t>
      </w:r>
      <w:r>
        <w:br/>
        <w:t>• __________________________________________________________________________________</w:t>
      </w:r>
      <w:r>
        <w:br/>
        <w:t>• __________________________________________________________________________________</w:t>
      </w:r>
    </w:p>
    <w:p w14:paraId="3DFC5BBB" w14:textId="77777777" w:rsidR="006A1C62" w:rsidRDefault="006A1C62"/>
    <w:p w14:paraId="1557EE67" w14:textId="77777777" w:rsidR="006A1C62" w:rsidRDefault="00000000">
      <w:r>
        <w:rPr>
          <w:b/>
        </w:rPr>
        <w:t>B. Policy settings (choose current setting or change it)</w:t>
      </w:r>
    </w:p>
    <w:p w14:paraId="6961943F" w14:textId="2AE62394" w:rsidR="006A1C62" w:rsidRDefault="00000000">
      <w:r>
        <w:t xml:space="preserve">If unchanged from last round, write “UNCHANGED.” If changed, mark the new setting </w:t>
      </w:r>
      <w:r w:rsidR="004228E9">
        <w:t>(your policy memo should state why any changes were made)</w:t>
      </w:r>
      <w:r>
        <w:t>.</w:t>
      </w:r>
    </w:p>
    <w:tbl>
      <w:tblPr>
        <w:tblStyle w:val="TableGrid"/>
        <w:tblW w:w="9288" w:type="dxa"/>
        <w:tblLayout w:type="fixed"/>
        <w:tblLook w:val="04A0" w:firstRow="1" w:lastRow="0" w:firstColumn="1" w:lastColumn="0" w:noHBand="0" w:noVBand="1"/>
      </w:tblPr>
      <w:tblGrid>
        <w:gridCol w:w="2448"/>
        <w:gridCol w:w="1170"/>
        <w:gridCol w:w="3600"/>
        <w:gridCol w:w="2070"/>
      </w:tblGrid>
      <w:tr w:rsidR="006A1C62" w14:paraId="20E078D0" w14:textId="77777777" w:rsidTr="004228E9">
        <w:tc>
          <w:tcPr>
            <w:tcW w:w="2448" w:type="dxa"/>
          </w:tcPr>
          <w:p w14:paraId="5F8122E1" w14:textId="77777777" w:rsidR="006A1C62" w:rsidRDefault="00000000">
            <w:r>
              <w:t>Policy area</w:t>
            </w:r>
          </w:p>
        </w:tc>
        <w:tc>
          <w:tcPr>
            <w:tcW w:w="1170" w:type="dxa"/>
          </w:tcPr>
          <w:p w14:paraId="78240473" w14:textId="77777777" w:rsidR="006A1C62" w:rsidRDefault="00000000">
            <w:r>
              <w:t>Last round</w:t>
            </w:r>
          </w:p>
        </w:tc>
        <w:tc>
          <w:tcPr>
            <w:tcW w:w="3600" w:type="dxa"/>
          </w:tcPr>
          <w:p w14:paraId="18CBB381" w14:textId="711BDB1B" w:rsidR="006A1C62" w:rsidRDefault="004228E9">
            <w:r>
              <w:t>Options for each category</w:t>
            </w:r>
          </w:p>
        </w:tc>
        <w:tc>
          <w:tcPr>
            <w:tcW w:w="2070" w:type="dxa"/>
          </w:tcPr>
          <w:p w14:paraId="59B21BC7" w14:textId="38661BA4" w:rsidR="006A1C62" w:rsidRDefault="004228E9">
            <w:r>
              <w:t>New Setting</w:t>
            </w:r>
          </w:p>
        </w:tc>
      </w:tr>
      <w:tr w:rsidR="006A1C62" w14:paraId="3654D162" w14:textId="77777777" w:rsidTr="004228E9">
        <w:tc>
          <w:tcPr>
            <w:tcW w:w="2448" w:type="dxa"/>
          </w:tcPr>
          <w:p w14:paraId="5E877D08" w14:textId="77777777" w:rsidR="006A1C62" w:rsidRDefault="00000000">
            <w:r>
              <w:t>1) Exchange-rate regime</w:t>
            </w:r>
          </w:p>
        </w:tc>
        <w:tc>
          <w:tcPr>
            <w:tcW w:w="1170" w:type="dxa"/>
          </w:tcPr>
          <w:p w14:paraId="0ED481F6" w14:textId="66AF88BB" w:rsidR="006A1C62" w:rsidRDefault="006A1C62"/>
        </w:tc>
        <w:tc>
          <w:tcPr>
            <w:tcW w:w="3600" w:type="dxa"/>
          </w:tcPr>
          <w:p w14:paraId="098A7CFB" w14:textId="77777777" w:rsidR="006A1C62" w:rsidRDefault="00000000">
            <w:r>
              <w:t>Fixed / Managed / Floating</w:t>
            </w:r>
          </w:p>
        </w:tc>
        <w:tc>
          <w:tcPr>
            <w:tcW w:w="2070" w:type="dxa"/>
          </w:tcPr>
          <w:p w14:paraId="20E96F05" w14:textId="2148D4BE" w:rsidR="006A1C62" w:rsidRDefault="006A1C62"/>
        </w:tc>
      </w:tr>
      <w:tr w:rsidR="006A1C62" w14:paraId="06D5B47C" w14:textId="77777777" w:rsidTr="004228E9">
        <w:tc>
          <w:tcPr>
            <w:tcW w:w="2448" w:type="dxa"/>
          </w:tcPr>
          <w:p w14:paraId="6EF169C6" w14:textId="77777777" w:rsidR="006A1C62" w:rsidRDefault="00000000">
            <w:r>
              <w:t>2) Monetary stance</w:t>
            </w:r>
          </w:p>
        </w:tc>
        <w:tc>
          <w:tcPr>
            <w:tcW w:w="1170" w:type="dxa"/>
          </w:tcPr>
          <w:p w14:paraId="3E73D494" w14:textId="771D624B" w:rsidR="006A1C62" w:rsidRDefault="006A1C62"/>
        </w:tc>
        <w:tc>
          <w:tcPr>
            <w:tcW w:w="3600" w:type="dxa"/>
          </w:tcPr>
          <w:p w14:paraId="7CAF1125" w14:textId="77777777" w:rsidR="006A1C62" w:rsidRDefault="00000000">
            <w:r>
              <w:t>Tighten / Hold / Loosen</w:t>
            </w:r>
          </w:p>
        </w:tc>
        <w:tc>
          <w:tcPr>
            <w:tcW w:w="2070" w:type="dxa"/>
          </w:tcPr>
          <w:p w14:paraId="6331C169" w14:textId="02163F57" w:rsidR="006A1C62" w:rsidRDefault="006A1C62"/>
        </w:tc>
      </w:tr>
      <w:tr w:rsidR="006A1C62" w14:paraId="6BE8F26E" w14:textId="77777777" w:rsidTr="004228E9">
        <w:tc>
          <w:tcPr>
            <w:tcW w:w="2448" w:type="dxa"/>
          </w:tcPr>
          <w:p w14:paraId="4F79BCA2" w14:textId="77777777" w:rsidR="006A1C62" w:rsidRDefault="00000000">
            <w:r>
              <w:t>3) Fiscal stance</w:t>
            </w:r>
          </w:p>
        </w:tc>
        <w:tc>
          <w:tcPr>
            <w:tcW w:w="1170" w:type="dxa"/>
          </w:tcPr>
          <w:p w14:paraId="0C46668D" w14:textId="3D50DAD2" w:rsidR="006A1C62" w:rsidRDefault="006A1C62"/>
        </w:tc>
        <w:tc>
          <w:tcPr>
            <w:tcW w:w="3600" w:type="dxa"/>
          </w:tcPr>
          <w:p w14:paraId="03D8DE95" w14:textId="77777777" w:rsidR="006A1C62" w:rsidRDefault="00000000">
            <w:r>
              <w:t>Austerity / Neutral / Stimulus</w:t>
            </w:r>
          </w:p>
        </w:tc>
        <w:tc>
          <w:tcPr>
            <w:tcW w:w="2070" w:type="dxa"/>
          </w:tcPr>
          <w:p w14:paraId="31DFA5D0" w14:textId="2A889691" w:rsidR="006A1C62" w:rsidRDefault="006A1C62"/>
        </w:tc>
      </w:tr>
      <w:tr w:rsidR="006A1C62" w14:paraId="001E2C87" w14:textId="77777777" w:rsidTr="004228E9">
        <w:tc>
          <w:tcPr>
            <w:tcW w:w="2448" w:type="dxa"/>
          </w:tcPr>
          <w:p w14:paraId="62A945F1" w14:textId="77777777" w:rsidR="006A1C62" w:rsidRDefault="00000000">
            <w:r>
              <w:t>4) Trade posture</w:t>
            </w:r>
          </w:p>
        </w:tc>
        <w:tc>
          <w:tcPr>
            <w:tcW w:w="1170" w:type="dxa"/>
          </w:tcPr>
          <w:p w14:paraId="12ED229E" w14:textId="61E782A1" w:rsidR="006A1C62" w:rsidRDefault="006A1C62"/>
        </w:tc>
        <w:tc>
          <w:tcPr>
            <w:tcW w:w="3600" w:type="dxa"/>
          </w:tcPr>
          <w:p w14:paraId="2E55C8BD" w14:textId="77777777" w:rsidR="006A1C62" w:rsidRDefault="00000000">
            <w:r>
              <w:t>Open / Selective protection / High protection</w:t>
            </w:r>
          </w:p>
        </w:tc>
        <w:tc>
          <w:tcPr>
            <w:tcW w:w="2070" w:type="dxa"/>
          </w:tcPr>
          <w:p w14:paraId="2C02BD20" w14:textId="550507BA" w:rsidR="006A1C62" w:rsidRDefault="006A1C62"/>
        </w:tc>
      </w:tr>
      <w:tr w:rsidR="006A1C62" w14:paraId="5EC70390" w14:textId="77777777" w:rsidTr="004228E9">
        <w:tc>
          <w:tcPr>
            <w:tcW w:w="2448" w:type="dxa"/>
          </w:tcPr>
          <w:p w14:paraId="209ED77D" w14:textId="77777777" w:rsidR="006A1C62" w:rsidRDefault="00000000">
            <w:r>
              <w:t>5) Capital policy</w:t>
            </w:r>
          </w:p>
        </w:tc>
        <w:tc>
          <w:tcPr>
            <w:tcW w:w="1170" w:type="dxa"/>
          </w:tcPr>
          <w:p w14:paraId="08BDA2D8" w14:textId="098B3A40" w:rsidR="006A1C62" w:rsidRDefault="006A1C62"/>
        </w:tc>
        <w:tc>
          <w:tcPr>
            <w:tcW w:w="3600" w:type="dxa"/>
          </w:tcPr>
          <w:p w14:paraId="6E1CDE74" w14:textId="77777777" w:rsidR="006A1C62" w:rsidRDefault="00000000">
            <w:r>
              <w:t>Open / Managed / Restricted</w:t>
            </w:r>
          </w:p>
        </w:tc>
        <w:tc>
          <w:tcPr>
            <w:tcW w:w="2070" w:type="dxa"/>
          </w:tcPr>
          <w:p w14:paraId="648F0BDD" w14:textId="3D064D40" w:rsidR="006A1C62" w:rsidRDefault="006A1C62"/>
        </w:tc>
      </w:tr>
      <w:tr w:rsidR="006A1C62" w14:paraId="4319A02D" w14:textId="77777777" w:rsidTr="004228E9">
        <w:tc>
          <w:tcPr>
            <w:tcW w:w="2448" w:type="dxa"/>
          </w:tcPr>
          <w:p w14:paraId="13E082D5" w14:textId="77777777" w:rsidR="006A1C62" w:rsidRDefault="00000000">
            <w:r>
              <w:t>6) Crisis tools / international alignment</w:t>
            </w:r>
          </w:p>
        </w:tc>
        <w:tc>
          <w:tcPr>
            <w:tcW w:w="1170" w:type="dxa"/>
          </w:tcPr>
          <w:p w14:paraId="2707DEDA" w14:textId="3D4661F9" w:rsidR="006A1C62" w:rsidRDefault="006A1C62"/>
        </w:tc>
        <w:tc>
          <w:tcPr>
            <w:tcW w:w="3600" w:type="dxa"/>
          </w:tcPr>
          <w:p w14:paraId="73FD10E2" w14:textId="77777777" w:rsidR="006A1C62" w:rsidRDefault="00000000">
            <w:r>
              <w:t>Cooperative / Conditional / Independent</w:t>
            </w:r>
          </w:p>
        </w:tc>
        <w:tc>
          <w:tcPr>
            <w:tcW w:w="2070" w:type="dxa"/>
          </w:tcPr>
          <w:p w14:paraId="4E7D9713" w14:textId="40769194" w:rsidR="006A1C62" w:rsidRDefault="006A1C62"/>
        </w:tc>
      </w:tr>
    </w:tbl>
    <w:p w14:paraId="4922A3E2" w14:textId="77777777" w:rsidR="006A1C62" w:rsidRDefault="006A1C62"/>
    <w:p w14:paraId="50F5DE28" w14:textId="77777777" w:rsidR="006A1C62" w:rsidRDefault="00000000">
      <w:r>
        <w:rPr>
          <w:b/>
        </w:rPr>
        <w:t>C. Role inputs (short)</w:t>
      </w:r>
    </w:p>
    <w:p w14:paraId="03588232" w14:textId="4CE22E9E" w:rsidR="006A1C62" w:rsidRDefault="00000000">
      <w:r>
        <w:t>Each role provides 1–2 bullets. The Head of Government consolidates into Section A.</w:t>
      </w:r>
      <w:r w:rsidR="004228E9">
        <w:t xml:space="preserve"> This allows any disagreements to be noted in the “records” (if any exist).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8"/>
        <w:gridCol w:w="2877"/>
        <w:gridCol w:w="2875"/>
      </w:tblGrid>
      <w:tr w:rsidR="006A1C62" w14:paraId="2BD69B14" w14:textId="77777777">
        <w:tc>
          <w:tcPr>
            <w:tcW w:w="2880" w:type="dxa"/>
          </w:tcPr>
          <w:p w14:paraId="75876D96" w14:textId="77777777" w:rsidR="006A1C62" w:rsidRDefault="00000000">
            <w:r>
              <w:t>Role</w:t>
            </w:r>
          </w:p>
        </w:tc>
        <w:tc>
          <w:tcPr>
            <w:tcW w:w="2880" w:type="dxa"/>
          </w:tcPr>
          <w:p w14:paraId="678400E3" w14:textId="2DE9EEC5" w:rsidR="006A1C62" w:rsidRDefault="00000000">
            <w:r>
              <w:t>Key recommendation</w:t>
            </w:r>
          </w:p>
        </w:tc>
        <w:tc>
          <w:tcPr>
            <w:tcW w:w="2880" w:type="dxa"/>
          </w:tcPr>
          <w:p w14:paraId="4E22E5CC" w14:textId="35BBC22B" w:rsidR="006A1C62" w:rsidRDefault="00000000">
            <w:r>
              <w:t xml:space="preserve">Main concern / risk </w:t>
            </w:r>
          </w:p>
        </w:tc>
      </w:tr>
      <w:tr w:rsidR="006A1C62" w14:paraId="7DDB2DDB" w14:textId="77777777">
        <w:tc>
          <w:tcPr>
            <w:tcW w:w="2880" w:type="dxa"/>
          </w:tcPr>
          <w:p w14:paraId="63080B2E" w14:textId="77777777" w:rsidR="006A1C62" w:rsidRDefault="00000000">
            <w:r>
              <w:t>Central Banker</w:t>
            </w:r>
          </w:p>
        </w:tc>
        <w:tc>
          <w:tcPr>
            <w:tcW w:w="2880" w:type="dxa"/>
          </w:tcPr>
          <w:p w14:paraId="46A1D766" w14:textId="395EC5FB" w:rsidR="006A1C62" w:rsidRDefault="006A1C62"/>
        </w:tc>
        <w:tc>
          <w:tcPr>
            <w:tcW w:w="2880" w:type="dxa"/>
          </w:tcPr>
          <w:p w14:paraId="49D14F47" w14:textId="627CD870" w:rsidR="006A1C62" w:rsidRDefault="006A1C62"/>
        </w:tc>
      </w:tr>
      <w:tr w:rsidR="006A1C62" w14:paraId="1F1F7A32" w14:textId="77777777">
        <w:tc>
          <w:tcPr>
            <w:tcW w:w="2880" w:type="dxa"/>
          </w:tcPr>
          <w:p w14:paraId="5C7B2D4F" w14:textId="77777777" w:rsidR="006A1C62" w:rsidRDefault="00000000">
            <w:r>
              <w:t>Finance Minister (Treasury)</w:t>
            </w:r>
          </w:p>
        </w:tc>
        <w:tc>
          <w:tcPr>
            <w:tcW w:w="2880" w:type="dxa"/>
          </w:tcPr>
          <w:p w14:paraId="7C860830" w14:textId="03DE0B79" w:rsidR="006A1C62" w:rsidRDefault="006A1C62"/>
        </w:tc>
        <w:tc>
          <w:tcPr>
            <w:tcW w:w="2880" w:type="dxa"/>
          </w:tcPr>
          <w:p w14:paraId="3CF50722" w14:textId="6A883A25" w:rsidR="006A1C62" w:rsidRDefault="006A1C62"/>
        </w:tc>
      </w:tr>
      <w:tr w:rsidR="006A1C62" w14:paraId="01E693F2" w14:textId="77777777">
        <w:tc>
          <w:tcPr>
            <w:tcW w:w="2880" w:type="dxa"/>
          </w:tcPr>
          <w:p w14:paraId="159F97A6" w14:textId="77777777" w:rsidR="006A1C62" w:rsidRDefault="00000000">
            <w:r>
              <w:t>Trade &amp; International Representative</w:t>
            </w:r>
          </w:p>
        </w:tc>
        <w:tc>
          <w:tcPr>
            <w:tcW w:w="2880" w:type="dxa"/>
          </w:tcPr>
          <w:p w14:paraId="268979B9" w14:textId="786AD9E6" w:rsidR="006A1C62" w:rsidRDefault="006A1C62"/>
        </w:tc>
        <w:tc>
          <w:tcPr>
            <w:tcW w:w="2880" w:type="dxa"/>
          </w:tcPr>
          <w:p w14:paraId="030F6D73" w14:textId="072B8825" w:rsidR="006A1C62" w:rsidRDefault="006A1C62"/>
        </w:tc>
      </w:tr>
      <w:tr w:rsidR="006A1C62" w14:paraId="708B8625" w14:textId="77777777">
        <w:tc>
          <w:tcPr>
            <w:tcW w:w="2880" w:type="dxa"/>
          </w:tcPr>
          <w:p w14:paraId="05C6631E" w14:textId="77777777" w:rsidR="006A1C62" w:rsidRDefault="00000000">
            <w:r>
              <w:t>Business &amp; Labor Representative</w:t>
            </w:r>
          </w:p>
        </w:tc>
        <w:tc>
          <w:tcPr>
            <w:tcW w:w="2880" w:type="dxa"/>
          </w:tcPr>
          <w:p w14:paraId="26D522DA" w14:textId="36364E8E" w:rsidR="006A1C62" w:rsidRDefault="006A1C62"/>
        </w:tc>
        <w:tc>
          <w:tcPr>
            <w:tcW w:w="2880" w:type="dxa"/>
          </w:tcPr>
          <w:p w14:paraId="59A6D6CE" w14:textId="2C1299BB" w:rsidR="006A1C62" w:rsidRDefault="006A1C62"/>
        </w:tc>
      </w:tr>
      <w:tr w:rsidR="006A1C62" w14:paraId="0BBA18A1" w14:textId="77777777">
        <w:tc>
          <w:tcPr>
            <w:tcW w:w="2880" w:type="dxa"/>
          </w:tcPr>
          <w:p w14:paraId="33A631DA" w14:textId="77777777" w:rsidR="006A1C62" w:rsidRDefault="00000000">
            <w:r>
              <w:t>Head of Government / Legislature (final)</w:t>
            </w:r>
          </w:p>
        </w:tc>
        <w:tc>
          <w:tcPr>
            <w:tcW w:w="2880" w:type="dxa"/>
          </w:tcPr>
          <w:p w14:paraId="09D34E24" w14:textId="5C707D1E" w:rsidR="006A1C62" w:rsidRDefault="006A1C62"/>
        </w:tc>
        <w:tc>
          <w:tcPr>
            <w:tcW w:w="2880" w:type="dxa"/>
          </w:tcPr>
          <w:p w14:paraId="0A697BAB" w14:textId="60A06DCD" w:rsidR="006A1C62" w:rsidRDefault="006A1C62"/>
        </w:tc>
      </w:tr>
    </w:tbl>
    <w:p w14:paraId="7D4F933B" w14:textId="77777777" w:rsidR="006A1C62" w:rsidRDefault="006A1C62"/>
    <w:p w14:paraId="70D027DB" w14:textId="77777777" w:rsidR="006A1C62" w:rsidRDefault="00000000">
      <w:r>
        <w:rPr>
          <w:b/>
        </w:rPr>
        <w:t>D. Optional: Agreement proposal (only if enabled)</w:t>
      </w:r>
    </w:p>
    <w:p w14:paraId="7C95EC46" w14:textId="77777777" w:rsidR="006A1C62" w:rsidRDefault="00000000">
      <w:r>
        <w:t>If agreements are enabled this round, you may submit at most one proposal (trade agreement or swap line).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6"/>
        <w:gridCol w:w="4314"/>
      </w:tblGrid>
      <w:tr w:rsidR="006A1C62" w14:paraId="0400E091" w14:textId="77777777">
        <w:tc>
          <w:tcPr>
            <w:tcW w:w="4320" w:type="dxa"/>
          </w:tcPr>
          <w:p w14:paraId="1E96330A" w14:textId="77777777" w:rsidR="006A1C62" w:rsidRDefault="00000000">
            <w:r>
              <w:t>Agreement type (TA / SL):</w:t>
            </w:r>
          </w:p>
        </w:tc>
        <w:tc>
          <w:tcPr>
            <w:tcW w:w="4320" w:type="dxa"/>
          </w:tcPr>
          <w:p w14:paraId="0330D8FC" w14:textId="35A11108" w:rsidR="006A1C62" w:rsidRDefault="006A1C62"/>
        </w:tc>
      </w:tr>
      <w:tr w:rsidR="006A1C62" w14:paraId="75CA69DF" w14:textId="77777777">
        <w:tc>
          <w:tcPr>
            <w:tcW w:w="4320" w:type="dxa"/>
          </w:tcPr>
          <w:p w14:paraId="30B3C3D1" w14:textId="77777777" w:rsidR="006A1C62" w:rsidRDefault="00000000">
            <w:r>
              <w:t>Partner country:</w:t>
            </w:r>
          </w:p>
        </w:tc>
        <w:tc>
          <w:tcPr>
            <w:tcW w:w="4320" w:type="dxa"/>
          </w:tcPr>
          <w:p w14:paraId="7B6BE8AF" w14:textId="7F172A02" w:rsidR="006A1C62" w:rsidRDefault="006A1C62"/>
        </w:tc>
      </w:tr>
      <w:tr w:rsidR="006A1C62" w14:paraId="07752BC1" w14:textId="77777777">
        <w:tc>
          <w:tcPr>
            <w:tcW w:w="4320" w:type="dxa"/>
          </w:tcPr>
          <w:p w14:paraId="714C8A38" w14:textId="77777777" w:rsidR="006A1C62" w:rsidRDefault="00000000">
            <w:r>
              <w:t>Terms (max 3 bullets):</w:t>
            </w:r>
          </w:p>
        </w:tc>
        <w:tc>
          <w:tcPr>
            <w:tcW w:w="4320" w:type="dxa"/>
          </w:tcPr>
          <w:p w14:paraId="205F6A13" w14:textId="05A14DA2" w:rsidR="006A1C62" w:rsidRDefault="006A1C62"/>
        </w:tc>
      </w:tr>
      <w:tr w:rsidR="006A1C62" w14:paraId="61801AFA" w14:textId="77777777">
        <w:tc>
          <w:tcPr>
            <w:tcW w:w="4320" w:type="dxa"/>
          </w:tcPr>
          <w:p w14:paraId="351C3E37" w14:textId="77777777" w:rsidR="006A1C62" w:rsidRDefault="00000000">
            <w:r>
              <w:t>Concessions offered (max 2 bullets):</w:t>
            </w:r>
          </w:p>
        </w:tc>
        <w:tc>
          <w:tcPr>
            <w:tcW w:w="4320" w:type="dxa"/>
          </w:tcPr>
          <w:p w14:paraId="178B992D" w14:textId="182BF281" w:rsidR="006A1C62" w:rsidRDefault="006A1C62"/>
        </w:tc>
      </w:tr>
      <w:tr w:rsidR="006A1C62" w14:paraId="3E1B7C44" w14:textId="77777777">
        <w:tc>
          <w:tcPr>
            <w:tcW w:w="4320" w:type="dxa"/>
          </w:tcPr>
          <w:p w14:paraId="0A97DB8A" w14:textId="77777777" w:rsidR="006A1C62" w:rsidRDefault="00000000">
            <w:r>
              <w:t>What you request (max 2 bullets):</w:t>
            </w:r>
          </w:p>
        </w:tc>
        <w:tc>
          <w:tcPr>
            <w:tcW w:w="4320" w:type="dxa"/>
          </w:tcPr>
          <w:p w14:paraId="7ECDF420" w14:textId="6903109C" w:rsidR="006A1C62" w:rsidRDefault="006A1C62"/>
        </w:tc>
      </w:tr>
    </w:tbl>
    <w:p w14:paraId="3F7B144B" w14:textId="77777777" w:rsidR="006A1C62" w:rsidRDefault="006A1C62"/>
    <w:p w14:paraId="6FC6680C" w14:textId="77777777" w:rsidR="006A1C62" w:rsidRDefault="00000000">
      <w:r>
        <w:rPr>
          <w:b/>
        </w:rPr>
        <w:t>Submission checklist</w:t>
      </w:r>
    </w:p>
    <w:p w14:paraId="2992764B" w14:textId="77777777" w:rsidR="006A1C62" w:rsidRDefault="00000000">
      <w:r>
        <w:t>☐ Section A completed (official position)</w:t>
      </w:r>
      <w:r>
        <w:br/>
        <w:t>☐ Policy settings completed (unchanged or updated)</w:t>
      </w:r>
      <w:r>
        <w:br/>
        <w:t>☐ Role inputs completed</w:t>
      </w:r>
      <w:r>
        <w:br/>
        <w:t>☐ (If applicable) agreement proposal included</w:t>
      </w:r>
      <w:r>
        <w:br/>
        <w:t>☐ Submitted to Canvas by the deadline</w:t>
      </w:r>
    </w:p>
    <w:sectPr w:rsidR="006A1C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6029642">
    <w:abstractNumId w:val="8"/>
  </w:num>
  <w:num w:numId="2" w16cid:durableId="1299070871">
    <w:abstractNumId w:val="6"/>
  </w:num>
  <w:num w:numId="3" w16cid:durableId="957443986">
    <w:abstractNumId w:val="5"/>
  </w:num>
  <w:num w:numId="4" w16cid:durableId="713776787">
    <w:abstractNumId w:val="4"/>
  </w:num>
  <w:num w:numId="5" w16cid:durableId="2123840194">
    <w:abstractNumId w:val="7"/>
  </w:num>
  <w:num w:numId="6" w16cid:durableId="1728071335">
    <w:abstractNumId w:val="3"/>
  </w:num>
  <w:num w:numId="7" w16cid:durableId="1935940144">
    <w:abstractNumId w:val="2"/>
  </w:num>
  <w:num w:numId="8" w16cid:durableId="1877159781">
    <w:abstractNumId w:val="1"/>
  </w:num>
  <w:num w:numId="9" w16cid:durableId="562177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2DF4"/>
    <w:rsid w:val="0029639D"/>
    <w:rsid w:val="00326F90"/>
    <w:rsid w:val="004228E9"/>
    <w:rsid w:val="006A1C62"/>
    <w:rsid w:val="00AA1D8D"/>
    <w:rsid w:val="00B47730"/>
    <w:rsid w:val="00CB0664"/>
    <w:rsid w:val="00CC07D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3DF763"/>
  <w14:defaultImageDpi w14:val="300"/>
  <w15:docId w15:val="{CA85D361-1A14-C944-BF51-706DBFD4DD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Chris Barker</cp:lastModifiedBy>
  <cp:revision>2</cp:revision>
  <dcterms:created xsi:type="dcterms:W3CDTF">2026-02-23T03:55:00Z</dcterms:created>
  <dcterms:modified xsi:type="dcterms:W3CDTF">2026-02-23T03:55:00Z</dcterms:modified>
  <cp:category/>
</cp:coreProperties>
</file>