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55E93" w:rsidRPr="00C55E93" w:rsidRDefault="00C55E93" w:rsidP="00C55E93">
      <w:pPr>
        <w:spacing w:line="360" w:lineRule="auto"/>
        <w:rPr>
          <w:rFonts w:ascii="宋体" w:eastAsia="宋体" w:hAnsi="宋体" w:cs="Times New Roman"/>
          <w:b/>
          <w:bCs/>
          <w:sz w:val="36"/>
          <w:szCs w:val="36"/>
        </w:rPr>
      </w:pPr>
      <w:r w:rsidRPr="00C55E93">
        <w:rPr>
          <w:rFonts w:ascii="仿宋_GB2312" w:eastAsia="仿宋_GB2312" w:hAnsi="Times New Roman" w:cs="Times New Roman"/>
          <w:noProof/>
          <w:sz w:val="36"/>
          <w:szCs w:val="36"/>
        </w:rPr>
        <mc:AlternateContent>
          <mc:Choice Requires="wps">
            <w:drawing>
              <wp:anchor distT="0" distB="0" distL="114300" distR="114300" simplePos="0" relativeHeight="251660288" behindDoc="0" locked="0" layoutInCell="1" allowOverlap="1">
                <wp:simplePos x="0" y="0"/>
                <wp:positionH relativeFrom="column">
                  <wp:posOffset>-943610</wp:posOffset>
                </wp:positionH>
                <wp:positionV relativeFrom="paragraph">
                  <wp:posOffset>497205</wp:posOffset>
                </wp:positionV>
                <wp:extent cx="457200" cy="7874000"/>
                <wp:effectExtent l="3175" t="0" r="0" b="38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787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6CF" w:rsidRDefault="00BC66CF" w:rsidP="00C55E93">
                            <w:pPr>
                              <w:jc w:val="center"/>
                            </w:pPr>
                            <w:r>
                              <w:rPr>
                                <w:rFonts w:hint="eastAsia"/>
                              </w:rPr>
                              <w:t>（ 装 订 线 内 不 要 答 题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74.3pt;margin-top:39.15pt;width:36pt;height:6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" filled="f" stroked="f">
                <v:textbox style="layout-flow:vertical-ideographic">
                  <w:txbxContent>
                    <w:p w:rsidR="00BC66CF" w:rsidRDefault="00BC66CF" w:rsidP="00C55E93">
                      <w:pPr>
                        <w:jc w:val="center"/>
                      </w:pPr>
                      <w:r>
                        <w:rPr>
                          <w:rFonts w:hint="eastAsia"/>
                        </w:rPr>
                        <w:t>（ 装 订 线 内 不 要 答 题 ）</w:t>
                      </w:r>
                    </w:p>
                  </w:txbxContent>
                </v:textbox>
              </v:shape>
            </w:pict>
          </mc:Fallback>
        </mc:AlternateContent>
      </w:r>
      <w:r w:rsidRPr="00C55E93">
        <w:rPr>
          <w:rFonts w:ascii="仿宋_GB2312" w:eastAsia="仿宋_GB2312" w:hAnsi="宋体" w:cs="Times New Roman"/>
          <w:b/>
          <w:bCs/>
          <w:noProof/>
          <w:sz w:val="36"/>
          <w:szCs w:val="36"/>
        </w:rPr>
        <mc:AlternateContent>
          <mc:Choice Requires="wps">
            <w:drawing>
              <wp:anchor distT="0" distB="0" distL="114300" distR="114300" simplePos="0" relativeHeight="251659264" behindDoc="0" locked="0" layoutInCell="1" allowOverlap="1">
                <wp:simplePos x="0" y="0"/>
                <wp:positionH relativeFrom="column">
                  <wp:posOffset>-419735</wp:posOffset>
                </wp:positionH>
                <wp:positionV relativeFrom="paragraph">
                  <wp:posOffset>-1039495</wp:posOffset>
                </wp:positionV>
                <wp:extent cx="6985" cy="10500360"/>
                <wp:effectExtent l="12700" t="5715" r="8890" b="95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105003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E59F" id="直接连接符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81.85pt" to="-32.5pt,7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">
                <v:stroke dashstyle="longDash"/>
              </v:line>
            </w:pict>
          </mc:Fallback>
        </mc:AlternateContent>
      </w:r>
    </w:p>
    <w:p w:rsidR="00C55E93" w:rsidRPr="00C55E93" w:rsidRDefault="00C55E93" w:rsidP="00C55E93">
      <w:pPr>
        <w:jc w:val="center"/>
        <w:rPr>
          <w:rFonts w:ascii="宋体" w:eastAsia="宋体" w:hAnsi="宋体" w:cs="Times New Roman"/>
          <w:b/>
          <w:bCs/>
          <w:color w:val="FF0000"/>
          <w:sz w:val="36"/>
          <w:szCs w:val="36"/>
        </w:rPr>
      </w:pPr>
      <w:r w:rsidRPr="00C55E93">
        <w:rPr>
          <w:rFonts w:ascii="宋体" w:eastAsia="宋体" w:hAnsi="宋体" w:cs="Times New Roman" w:hint="eastAsia"/>
          <w:b/>
          <w:bCs/>
          <w:sz w:val="36"/>
          <w:szCs w:val="36"/>
        </w:rPr>
        <w:t>复旦大学环境科学与工程系</w:t>
      </w:r>
    </w:p>
    <w:p w:rsidR="00C55E93" w:rsidRPr="00C55E93" w:rsidRDefault="00C55E93" w:rsidP="00C55E93">
      <w:pPr>
        <w:jc w:val="center"/>
        <w:rPr>
          <w:rFonts w:ascii="宋体" w:eastAsia="宋体" w:hAnsi="宋体" w:cs="Times New Roman"/>
          <w:b/>
          <w:bCs/>
          <w:color w:val="000000"/>
          <w:sz w:val="36"/>
          <w:szCs w:val="36"/>
        </w:rPr>
      </w:pPr>
      <w:r w:rsidRPr="00C55E93">
        <w:rPr>
          <w:rFonts w:ascii="宋体" w:eastAsia="宋体" w:hAnsi="宋体" w:cs="Times New Roman" w:hint="eastAsia"/>
          <w:b/>
          <w:bCs/>
          <w:color w:val="000000"/>
          <w:sz w:val="36"/>
          <w:szCs w:val="36"/>
        </w:rPr>
        <w:t>201</w:t>
      </w:r>
      <w:r w:rsidRPr="00C55E93">
        <w:rPr>
          <w:rFonts w:ascii="宋体" w:eastAsia="宋体" w:hAnsi="宋体" w:cs="Times New Roman"/>
          <w:b/>
          <w:bCs/>
          <w:color w:val="000000"/>
          <w:sz w:val="36"/>
          <w:szCs w:val="36"/>
        </w:rPr>
        <w:t>6～</w:t>
      </w:r>
      <w:r w:rsidRPr="00C55E93">
        <w:rPr>
          <w:rFonts w:ascii="宋体" w:eastAsia="宋体" w:hAnsi="宋体" w:cs="Times New Roman" w:hint="eastAsia"/>
          <w:b/>
          <w:bCs/>
          <w:color w:val="000000"/>
          <w:sz w:val="36"/>
          <w:szCs w:val="36"/>
        </w:rPr>
        <w:t>201</w:t>
      </w:r>
      <w:r w:rsidRPr="00C55E93">
        <w:rPr>
          <w:rFonts w:ascii="宋体" w:eastAsia="宋体" w:hAnsi="宋体" w:cs="Times New Roman"/>
          <w:b/>
          <w:bCs/>
          <w:color w:val="000000"/>
          <w:sz w:val="36"/>
          <w:szCs w:val="36"/>
        </w:rPr>
        <w:t>7</w:t>
      </w:r>
      <w:r w:rsidRPr="00C55E93">
        <w:rPr>
          <w:rFonts w:ascii="宋体" w:eastAsia="宋体" w:hAnsi="宋体" w:cs="Times New Roman" w:hint="eastAsia"/>
          <w:b/>
          <w:bCs/>
          <w:color w:val="000000"/>
          <w:sz w:val="36"/>
          <w:szCs w:val="36"/>
        </w:rPr>
        <w:t>学年第一学期期末考试试卷</w:t>
      </w:r>
    </w:p>
    <w:p w:rsidR="00C55E93" w:rsidRPr="00C55E93" w:rsidRDefault="00C55E93" w:rsidP="00C55E93">
      <w:pPr>
        <w:jc w:val="center"/>
        <w:rPr>
          <w:rFonts w:ascii="黑体" w:eastAsia="黑体" w:hAnsi="宋体" w:cs="Times New Roman"/>
          <w:bCs/>
          <w:sz w:val="36"/>
          <w:szCs w:val="36"/>
        </w:rPr>
      </w:pPr>
      <w:r w:rsidRPr="00C55E93">
        <w:rPr>
          <w:rFonts w:ascii="黑体" w:eastAsia="黑体" w:hAnsi="黑体" w:cs="New York" w:hint="eastAsia"/>
          <w:bCs/>
          <w:sz w:val="36"/>
          <w:szCs w:val="36"/>
        </w:rPr>
        <w:t>■</w:t>
      </w:r>
      <w:r w:rsidRPr="00C55E93">
        <w:rPr>
          <w:rFonts w:ascii="黑体" w:eastAsia="黑体" w:hAnsi="宋体" w:cs="Times New Roman" w:hint="eastAsia"/>
          <w:bCs/>
          <w:sz w:val="36"/>
          <w:szCs w:val="36"/>
        </w:rPr>
        <w:t>A卷    □B卷</w:t>
      </w:r>
    </w:p>
    <w:p w:rsidR="00C55E93" w:rsidRPr="00C55E93" w:rsidRDefault="00C55E93" w:rsidP="00C55E93">
      <w:pPr>
        <w:jc w:val="center"/>
        <w:rPr>
          <w:rFonts w:ascii="黑体" w:eastAsia="黑体" w:hAnsi="宋体" w:cs="Times New Roman"/>
          <w:bCs/>
          <w:sz w:val="36"/>
          <w:szCs w:val="36"/>
        </w:rPr>
      </w:pPr>
    </w:p>
    <w:p w:rsidR="00C55E93" w:rsidRPr="00C55E93" w:rsidRDefault="00C55E93" w:rsidP="00C55E93">
      <w:pPr>
        <w:spacing w:line="360" w:lineRule="auto"/>
        <w:rPr>
          <w:rFonts w:ascii="新宋体" w:eastAsia="新宋体" w:hAnsi="新宋体" w:cs="Times New Roman"/>
          <w:b/>
          <w:bCs/>
          <w:sz w:val="24"/>
          <w:szCs w:val="24"/>
          <w:u w:val="single"/>
        </w:rPr>
      </w:pPr>
      <w:r w:rsidRPr="00C55E93">
        <w:rPr>
          <w:rFonts w:ascii="新宋体" w:eastAsia="新宋体" w:hAnsi="新宋体" w:cs="Times New Roman" w:hint="eastAsia"/>
          <w:b/>
          <w:bCs/>
          <w:sz w:val="24"/>
          <w:szCs w:val="24"/>
        </w:rPr>
        <w:t>课程名称：</w:t>
      </w:r>
      <w:r w:rsidRPr="00C55E93">
        <w:rPr>
          <w:rFonts w:ascii="新宋体" w:eastAsia="新宋体" w:hAnsi="新宋体" w:cs="Times New Roman" w:hint="eastAsia"/>
          <w:b/>
          <w:bCs/>
          <w:sz w:val="24"/>
          <w:szCs w:val="24"/>
          <w:u w:val="single"/>
        </w:rPr>
        <w:t>_</w:t>
      </w:r>
      <w:r w:rsidRPr="00C55E93">
        <w:rPr>
          <w:rFonts w:ascii="新宋体" w:eastAsia="新宋体" w:hAnsi="新宋体" w:cs="Times New Roman"/>
          <w:b/>
          <w:bCs/>
          <w:sz w:val="24"/>
          <w:szCs w:val="24"/>
          <w:u w:val="single"/>
        </w:rPr>
        <w:t xml:space="preserve">   </w:t>
      </w:r>
      <w:r w:rsidRPr="00C55E93">
        <w:rPr>
          <w:rFonts w:ascii="新宋体" w:eastAsia="新宋体" w:hAnsi="新宋体" w:cs="Times New Roman" w:hint="eastAsia"/>
          <w:b/>
          <w:bCs/>
          <w:sz w:val="24"/>
          <w:szCs w:val="24"/>
          <w:u w:val="single"/>
        </w:rPr>
        <w:t>_</w:t>
      </w:r>
      <w:r w:rsidRPr="00C55E93">
        <w:rPr>
          <w:rFonts w:ascii="新宋体" w:eastAsia="新宋体" w:hAnsi="新宋体" w:cs="Times New Roman"/>
          <w:b/>
          <w:bCs/>
          <w:sz w:val="24"/>
          <w:szCs w:val="24"/>
          <w:u w:val="single"/>
        </w:rPr>
        <w:t xml:space="preserve">  </w:t>
      </w:r>
      <w:r w:rsidRPr="00C55E93">
        <w:rPr>
          <w:rFonts w:ascii="新宋体" w:eastAsia="新宋体" w:hAnsi="新宋体" w:cs="Times New Roman" w:hint="eastAsia"/>
          <w:b/>
          <w:bCs/>
          <w:sz w:val="24"/>
          <w:szCs w:val="24"/>
          <w:u w:val="single"/>
        </w:rPr>
        <w:t>环境工程基础______</w:t>
      </w:r>
      <w:r w:rsidRPr="00C55E93">
        <w:rPr>
          <w:rFonts w:ascii="新宋体" w:eastAsia="新宋体" w:hAnsi="新宋体" w:cs="Times New Roman" w:hint="eastAsia"/>
          <w:b/>
          <w:bCs/>
          <w:sz w:val="24"/>
          <w:szCs w:val="24"/>
        </w:rPr>
        <w:t>__  课程代码：__</w:t>
      </w:r>
      <w:r w:rsidRPr="004A01F3">
        <w:rPr>
          <w:rFonts w:ascii="新宋体" w:eastAsia="新宋体" w:hAnsi="新宋体" w:cs="Times New Roman" w:hint="eastAsia"/>
          <w:b/>
          <w:bCs/>
          <w:sz w:val="24"/>
          <w:szCs w:val="24"/>
          <w:u w:val="single"/>
        </w:rPr>
        <w:t>_</w:t>
      </w:r>
      <w:r w:rsidR="004A01F3" w:rsidRPr="004A01F3">
        <w:rPr>
          <w:rFonts w:ascii="新宋体" w:eastAsia="新宋体" w:hAnsi="新宋体" w:cs="Times New Roman"/>
          <w:b/>
          <w:bCs/>
          <w:sz w:val="24"/>
          <w:szCs w:val="24"/>
          <w:u w:val="single"/>
        </w:rPr>
        <w:t xml:space="preserve"> ENVI130079.01</w:t>
      </w:r>
      <w:r w:rsidRPr="004A01F3">
        <w:rPr>
          <w:rFonts w:ascii="新宋体" w:eastAsia="新宋体" w:hAnsi="新宋体" w:cs="Times New Roman" w:hint="eastAsia"/>
          <w:b/>
          <w:bCs/>
          <w:sz w:val="24"/>
          <w:szCs w:val="24"/>
          <w:u w:val="single"/>
        </w:rPr>
        <w:t>_</w:t>
      </w:r>
      <w:r w:rsidRPr="00C55E93">
        <w:rPr>
          <w:rFonts w:ascii="新宋体" w:eastAsia="新宋体" w:hAnsi="新宋体" w:cs="Times New Roman" w:hint="eastAsia"/>
          <w:b/>
          <w:bCs/>
          <w:sz w:val="24"/>
          <w:szCs w:val="24"/>
          <w:u w:val="single"/>
        </w:rPr>
        <w:t>__</w:t>
      </w:r>
    </w:p>
    <w:p w:rsidR="00C55E93" w:rsidRPr="00C55E93" w:rsidRDefault="00C55E93" w:rsidP="00C55E93">
      <w:pPr>
        <w:spacing w:line="360" w:lineRule="auto"/>
        <w:rPr>
          <w:rFonts w:ascii="新宋体" w:eastAsia="新宋体" w:hAnsi="新宋体" w:cs="Times New Roman"/>
          <w:b/>
          <w:bCs/>
          <w:sz w:val="24"/>
          <w:szCs w:val="24"/>
          <w:u w:val="single"/>
        </w:rPr>
      </w:pPr>
      <w:r w:rsidRPr="00C55E93">
        <w:rPr>
          <w:rFonts w:ascii="新宋体" w:eastAsia="新宋体" w:hAnsi="新宋体" w:cs="Times New Roman" w:hint="eastAsia"/>
          <w:b/>
          <w:bCs/>
          <w:sz w:val="24"/>
          <w:szCs w:val="24"/>
        </w:rPr>
        <w:t>开课院系：</w:t>
      </w:r>
      <w:r w:rsidRPr="00C55E93">
        <w:rPr>
          <w:rFonts w:ascii="新宋体" w:eastAsia="新宋体" w:hAnsi="新宋体" w:cs="Times New Roman" w:hint="eastAsia"/>
          <w:b/>
          <w:bCs/>
          <w:sz w:val="24"/>
          <w:szCs w:val="24"/>
          <w:u w:val="single"/>
        </w:rPr>
        <w:t>_____环境科学与工程系______</w:t>
      </w:r>
      <w:r w:rsidRPr="00C55E93">
        <w:rPr>
          <w:rFonts w:ascii="新宋体" w:eastAsia="新宋体" w:hAnsi="新宋体" w:cs="Times New Roman" w:hint="eastAsia"/>
          <w:b/>
          <w:bCs/>
          <w:sz w:val="24"/>
          <w:szCs w:val="24"/>
        </w:rPr>
        <w:t xml:space="preserve">  考试形式：</w:t>
      </w:r>
      <w:r w:rsidRPr="00C55E93">
        <w:rPr>
          <w:rFonts w:ascii="新宋体" w:eastAsia="新宋体" w:hAnsi="新宋体" w:cs="Times New Roman" w:hint="eastAsia"/>
          <w:b/>
          <w:bCs/>
          <w:sz w:val="24"/>
          <w:szCs w:val="24"/>
          <w:u w:val="single"/>
        </w:rPr>
        <w:t xml:space="preserve">        闭卷       </w:t>
      </w:r>
      <w:r w:rsidRPr="00C55E93">
        <w:rPr>
          <w:rFonts w:ascii="新宋体" w:eastAsia="新宋体" w:hAnsi="新宋体" w:cs="Times New Roman"/>
          <w:b/>
          <w:bCs/>
          <w:sz w:val="24"/>
          <w:szCs w:val="24"/>
          <w:u w:val="single"/>
        </w:rPr>
        <w:t xml:space="preserve"> </w:t>
      </w:r>
    </w:p>
    <w:p w:rsidR="00C55E93" w:rsidRPr="00C55E93" w:rsidRDefault="00C55E93" w:rsidP="00C55E93">
      <w:pPr>
        <w:spacing w:line="360" w:lineRule="auto"/>
        <w:rPr>
          <w:rFonts w:ascii="新宋体" w:eastAsia="新宋体" w:hAnsi="新宋体" w:cs="Times New Roman"/>
          <w:b/>
          <w:bCs/>
          <w:sz w:val="28"/>
          <w:szCs w:val="28"/>
          <w:u w:val="single"/>
        </w:rPr>
      </w:pPr>
      <w:r w:rsidRPr="00C55E93">
        <w:rPr>
          <w:rFonts w:ascii="新宋体" w:eastAsia="新宋体" w:hAnsi="新宋体" w:cs="Times New Roman" w:hint="eastAsia"/>
          <w:b/>
          <w:bCs/>
          <w:sz w:val="24"/>
          <w:szCs w:val="24"/>
        </w:rPr>
        <w:t>姓  名</w:t>
      </w:r>
      <w:r w:rsidRPr="00C55E93">
        <w:rPr>
          <w:rFonts w:ascii="新宋体" w:eastAsia="新宋体" w:hAnsi="新宋体" w:cs="Times New Roman" w:hint="eastAsia"/>
          <w:b/>
          <w:bCs/>
          <w:sz w:val="24"/>
          <w:szCs w:val="24"/>
          <w:u w:val="single"/>
        </w:rPr>
        <w:t xml:space="preserve">：              </w:t>
      </w:r>
      <w:r w:rsidRPr="00C55E93">
        <w:rPr>
          <w:rFonts w:ascii="新宋体" w:eastAsia="新宋体" w:hAnsi="新宋体" w:cs="Times New Roman" w:hint="eastAsia"/>
          <w:b/>
          <w:bCs/>
          <w:sz w:val="24"/>
          <w:szCs w:val="24"/>
        </w:rPr>
        <w:t xml:space="preserve">  学  号</w:t>
      </w:r>
      <w:r w:rsidRPr="00C55E93">
        <w:rPr>
          <w:rFonts w:ascii="新宋体" w:eastAsia="新宋体" w:hAnsi="新宋体" w:cs="Times New Roman" w:hint="eastAsia"/>
          <w:b/>
          <w:bCs/>
          <w:sz w:val="24"/>
          <w:szCs w:val="24"/>
          <w:u w:val="single"/>
        </w:rPr>
        <w:t xml:space="preserve">：              </w:t>
      </w:r>
      <w:r w:rsidRPr="00C55E93">
        <w:rPr>
          <w:rFonts w:ascii="新宋体" w:eastAsia="新宋体" w:hAnsi="新宋体" w:cs="Times New Roman" w:hint="eastAsia"/>
          <w:b/>
          <w:bCs/>
          <w:sz w:val="24"/>
          <w:szCs w:val="24"/>
        </w:rPr>
        <w:t xml:space="preserve">  专  业</w:t>
      </w:r>
      <w:r w:rsidRPr="00C55E93">
        <w:rPr>
          <w:rFonts w:ascii="新宋体" w:eastAsia="新宋体" w:hAnsi="新宋体" w:cs="Times New Roman" w:hint="eastAsia"/>
          <w:b/>
          <w:bCs/>
          <w:sz w:val="24"/>
          <w:szCs w:val="24"/>
          <w:u w:val="single"/>
        </w:rPr>
        <w:t>：</w:t>
      </w:r>
      <w:r w:rsidR="005C2AB5">
        <w:rPr>
          <w:rFonts w:ascii="新宋体" w:eastAsia="新宋体" w:hAnsi="新宋体" w:cs="Times New Roman" w:hint="eastAsia"/>
          <w:b/>
          <w:bCs/>
          <w:sz w:val="24"/>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829"/>
        <w:gridCol w:w="828"/>
        <w:gridCol w:w="828"/>
        <w:gridCol w:w="828"/>
        <w:gridCol w:w="828"/>
        <w:gridCol w:w="828"/>
        <w:gridCol w:w="828"/>
        <w:gridCol w:w="829"/>
        <w:gridCol w:w="835"/>
      </w:tblGrid>
      <w:tr w:rsidR="00C55E93" w:rsidRPr="00C55E93" w:rsidTr="00BF5C9F">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题 号</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1</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2</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3</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4</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5</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6</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7</w:t>
            </w:r>
          </w:p>
        </w:tc>
        <w:tc>
          <w:tcPr>
            <w:tcW w:w="853"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8</w:t>
            </w:r>
          </w:p>
        </w:tc>
        <w:tc>
          <w:tcPr>
            <w:tcW w:w="853"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总 分</w:t>
            </w:r>
          </w:p>
        </w:tc>
      </w:tr>
      <w:tr w:rsidR="00C55E93" w:rsidRPr="00C55E93" w:rsidTr="00BF5C9F">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r w:rsidRPr="00C55E93">
              <w:rPr>
                <w:rFonts w:ascii="新宋体" w:eastAsia="新宋体" w:hAnsi="新宋体" w:cs="Times New Roman" w:hint="eastAsia"/>
                <w:b/>
                <w:bCs/>
                <w:sz w:val="24"/>
                <w:szCs w:val="24"/>
              </w:rPr>
              <w:t>得 分</w:t>
            </w: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2"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3" w:type="dxa"/>
          </w:tcPr>
          <w:p w:rsidR="00C55E93" w:rsidRPr="00C55E93" w:rsidRDefault="00C55E93" w:rsidP="00C55E93">
            <w:pPr>
              <w:spacing w:line="360" w:lineRule="auto"/>
              <w:jc w:val="center"/>
              <w:rPr>
                <w:rFonts w:ascii="新宋体" w:eastAsia="新宋体" w:hAnsi="新宋体" w:cs="Times New Roman"/>
                <w:b/>
                <w:bCs/>
                <w:sz w:val="24"/>
                <w:szCs w:val="24"/>
              </w:rPr>
            </w:pPr>
          </w:p>
        </w:tc>
        <w:tc>
          <w:tcPr>
            <w:tcW w:w="853" w:type="dxa"/>
          </w:tcPr>
          <w:p w:rsidR="00C55E93" w:rsidRPr="00C55E93" w:rsidRDefault="00C55E93" w:rsidP="00C55E93">
            <w:pPr>
              <w:spacing w:line="360" w:lineRule="auto"/>
              <w:jc w:val="center"/>
              <w:rPr>
                <w:rFonts w:ascii="新宋体" w:eastAsia="新宋体" w:hAnsi="新宋体" w:cs="Times New Roman"/>
                <w:b/>
                <w:bCs/>
                <w:sz w:val="24"/>
                <w:szCs w:val="24"/>
              </w:rPr>
            </w:pPr>
          </w:p>
        </w:tc>
      </w:tr>
    </w:tbl>
    <w:p w:rsidR="00C55E93" w:rsidRPr="00C55E93" w:rsidRDefault="00C55E93" w:rsidP="00C55E93">
      <w:pPr>
        <w:rPr>
          <w:rFonts w:ascii="黑体" w:eastAsia="黑体" w:hAnsi="宋体" w:cs="Times New Roman"/>
          <w:bCs/>
          <w:sz w:val="24"/>
          <w:szCs w:val="24"/>
        </w:rPr>
      </w:pPr>
    </w:p>
    <w:p w:rsidR="00C55E93" w:rsidRPr="00C55E93" w:rsidRDefault="00C55E93" w:rsidP="00C55E93">
      <w:pPr>
        <w:numPr>
          <w:ilvl w:val="0"/>
          <w:numId w:val="1"/>
        </w:numPr>
        <w:spacing w:line="360" w:lineRule="auto"/>
        <w:rPr>
          <w:rFonts w:ascii="Times New Roman" w:eastAsia="宋体" w:hAnsi="Times New Roman" w:cs="Times New Roman"/>
          <w:b/>
          <w:sz w:val="28"/>
          <w:szCs w:val="28"/>
        </w:rPr>
      </w:pPr>
      <w:r w:rsidRPr="00C55E93">
        <w:rPr>
          <w:rFonts w:ascii="Times New Roman" w:eastAsia="宋体" w:hAnsi="Times New Roman" w:cs="Times New Roman"/>
          <w:b/>
          <w:sz w:val="28"/>
          <w:szCs w:val="28"/>
        </w:rPr>
        <w:t>选择题（</w:t>
      </w:r>
      <w:r w:rsidRPr="00C55E93">
        <w:rPr>
          <w:rFonts w:ascii="Times New Roman" w:eastAsia="宋体" w:hAnsi="Times New Roman" w:cs="Times New Roman" w:hint="eastAsia"/>
          <w:b/>
          <w:sz w:val="28"/>
          <w:szCs w:val="28"/>
        </w:rPr>
        <w:t>每</w:t>
      </w:r>
      <w:r w:rsidRPr="00C55E93">
        <w:rPr>
          <w:rFonts w:ascii="Times New Roman" w:eastAsia="宋体" w:hAnsi="Times New Roman" w:cs="Times New Roman"/>
          <w:b/>
          <w:sz w:val="28"/>
          <w:szCs w:val="28"/>
        </w:rPr>
        <w:t>空</w:t>
      </w:r>
      <w:r w:rsidR="00BC66CF">
        <w:rPr>
          <w:rFonts w:ascii="Times New Roman" w:eastAsia="宋体" w:hAnsi="Times New Roman" w:cs="Times New Roman" w:hint="eastAsia"/>
          <w:b/>
          <w:sz w:val="28"/>
          <w:szCs w:val="28"/>
        </w:rPr>
        <w:t>1</w:t>
      </w:r>
      <w:r w:rsidRPr="00C55E93">
        <w:rPr>
          <w:rFonts w:ascii="Times New Roman" w:eastAsia="宋体" w:hAnsi="Times New Roman" w:cs="Times New Roman" w:hint="eastAsia"/>
          <w:b/>
          <w:sz w:val="28"/>
          <w:szCs w:val="28"/>
        </w:rPr>
        <w:t>分</w:t>
      </w:r>
      <w:r w:rsidRPr="00C55E93">
        <w:rPr>
          <w:rFonts w:ascii="Times New Roman" w:eastAsia="宋体" w:hAnsi="Times New Roman" w:cs="Times New Roman"/>
          <w:b/>
          <w:sz w:val="28"/>
          <w:szCs w:val="28"/>
        </w:rPr>
        <w:t>，共</w:t>
      </w:r>
      <w:r w:rsidR="00BC66CF">
        <w:rPr>
          <w:rFonts w:ascii="Times New Roman" w:eastAsia="宋体" w:hAnsi="Times New Roman" w:cs="Times New Roman" w:hint="eastAsia"/>
          <w:b/>
          <w:sz w:val="28"/>
          <w:szCs w:val="28"/>
        </w:rPr>
        <w:t>20</w:t>
      </w:r>
      <w:r w:rsidRPr="00C55E93">
        <w:rPr>
          <w:rFonts w:ascii="Times New Roman" w:eastAsia="宋体" w:hAnsi="Times New Roman" w:cs="Times New Roman"/>
          <w:b/>
          <w:sz w:val="28"/>
          <w:szCs w:val="28"/>
        </w:rPr>
        <w:t>分）</w:t>
      </w:r>
    </w:p>
    <w:p w:rsidR="00692390" w:rsidRDefault="00692390" w:rsidP="009D0CCD">
      <w:pPr>
        <w:pStyle w:val="a7"/>
        <w:numPr>
          <w:ilvl w:val="0"/>
          <w:numId w:val="3"/>
        </w:numPr>
        <w:spacing w:line="360" w:lineRule="auto"/>
        <w:ind w:left="357" w:firstLineChars="0" w:hanging="357"/>
        <w:rPr>
          <w:rFonts w:ascii="Times New Roman" w:eastAsia="宋体" w:hAnsi="Times New Roman" w:cs="Times New Roman"/>
          <w:szCs w:val="21"/>
        </w:rPr>
      </w:pPr>
      <w:r>
        <w:rPr>
          <w:rFonts w:ascii="Times New Roman" w:eastAsia="宋体" w:hAnsi="Times New Roman" w:cs="Times New Roman" w:hint="eastAsia"/>
          <w:szCs w:val="21"/>
        </w:rPr>
        <w:t>假如不考虑间歇式反应器每批运行中加料、出料和清洗等辅助时间，如化学反应为一级反应，达到一定转化率所需的时间，间歇式反应器的有效体积与连续运行的推流式的有效体积之比（</w:t>
      </w:r>
      <w:r w:rsidR="009D0CCD">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sidR="002B373F">
        <w:rPr>
          <w:rFonts w:ascii="Times New Roman" w:eastAsia="宋体" w:hAnsi="Times New Roman" w:cs="Times New Roman" w:hint="eastAsia"/>
          <w:szCs w:val="21"/>
        </w:rPr>
        <w:t>;</w:t>
      </w:r>
      <w:r w:rsidR="002B373F" w:rsidRPr="002B373F">
        <w:rPr>
          <w:rFonts w:ascii="Times New Roman" w:eastAsia="宋体" w:hAnsi="Times New Roman" w:cs="Times New Roman" w:hint="eastAsia"/>
          <w:szCs w:val="21"/>
        </w:rPr>
        <w:t xml:space="preserve"> </w:t>
      </w:r>
      <w:r w:rsidR="002B373F">
        <w:rPr>
          <w:rFonts w:ascii="Times New Roman" w:eastAsia="宋体" w:hAnsi="Times New Roman" w:cs="Times New Roman" w:hint="eastAsia"/>
          <w:szCs w:val="21"/>
        </w:rPr>
        <w:t>间歇式反应器的有效体积与连续运行的全混流反应器的有效体积之比（</w:t>
      </w:r>
      <w:r w:rsidR="009D0CCD">
        <w:rPr>
          <w:rFonts w:ascii="Times New Roman" w:eastAsia="宋体" w:hAnsi="Times New Roman" w:cs="Times New Roman" w:hint="eastAsia"/>
          <w:szCs w:val="21"/>
        </w:rPr>
        <w:t xml:space="preserve"> </w:t>
      </w:r>
      <w:r w:rsidR="009D0CCD">
        <w:rPr>
          <w:rFonts w:ascii="Times New Roman" w:eastAsia="宋体" w:hAnsi="Times New Roman" w:cs="Times New Roman"/>
          <w:szCs w:val="21"/>
        </w:rPr>
        <w:t xml:space="preserve"> </w:t>
      </w:r>
      <w:r w:rsidR="002B373F">
        <w:rPr>
          <w:rFonts w:ascii="Times New Roman" w:eastAsia="宋体" w:hAnsi="Times New Roman" w:cs="Times New Roman" w:hint="eastAsia"/>
          <w:szCs w:val="21"/>
        </w:rPr>
        <w:t>）</w:t>
      </w:r>
      <w:r w:rsidR="002B373F">
        <w:rPr>
          <w:rFonts w:ascii="Times New Roman" w:eastAsia="宋体" w:hAnsi="Times New Roman" w:cs="Times New Roman" w:hint="eastAsia"/>
          <w:szCs w:val="21"/>
        </w:rPr>
        <w:t>;</w:t>
      </w:r>
      <w:r w:rsidR="002B373F" w:rsidRPr="002B373F">
        <w:rPr>
          <w:rFonts w:ascii="Times New Roman" w:eastAsia="宋体" w:hAnsi="Times New Roman" w:cs="Times New Roman" w:hint="eastAsia"/>
          <w:szCs w:val="21"/>
        </w:rPr>
        <w:t xml:space="preserve"> </w:t>
      </w:r>
      <w:r w:rsidR="002B373F">
        <w:rPr>
          <w:rFonts w:ascii="Times New Roman" w:eastAsia="宋体" w:hAnsi="Times New Roman" w:cs="Times New Roman" w:hint="eastAsia"/>
          <w:szCs w:val="21"/>
        </w:rPr>
        <w:t>连续运行的推流式的有效与连续运行的全混流反应器的有效体积之比（</w:t>
      </w:r>
      <w:r w:rsidR="009D0CCD">
        <w:rPr>
          <w:rFonts w:ascii="Times New Roman" w:eastAsia="宋体" w:hAnsi="Times New Roman" w:cs="Times New Roman" w:hint="eastAsia"/>
          <w:szCs w:val="21"/>
        </w:rPr>
        <w:t xml:space="preserve">  </w:t>
      </w:r>
      <w:r w:rsidR="002B373F">
        <w:rPr>
          <w:rFonts w:ascii="Times New Roman" w:eastAsia="宋体" w:hAnsi="Times New Roman" w:cs="Times New Roman" w:hint="eastAsia"/>
          <w:szCs w:val="21"/>
        </w:rPr>
        <w:t>）</w:t>
      </w:r>
      <w:r w:rsidR="002B373F">
        <w:rPr>
          <w:rFonts w:ascii="Times New Roman" w:eastAsia="宋体" w:hAnsi="Times New Roman" w:cs="Times New Roman" w:hint="eastAsia"/>
          <w:szCs w:val="21"/>
        </w:rPr>
        <w:t>.</w:t>
      </w:r>
    </w:p>
    <w:p w:rsidR="00692390" w:rsidRPr="00692390" w:rsidRDefault="00692390" w:rsidP="00E16427">
      <w:pPr>
        <w:ind w:firstLineChars="200" w:firstLine="420"/>
        <w:rPr>
          <w:rFonts w:ascii="Times New Roman" w:eastAsia="宋体" w:hAnsi="Times New Roman" w:cs="Times New Roman"/>
          <w:szCs w:val="21"/>
        </w:rPr>
      </w:pPr>
      <w:r w:rsidRPr="00692390">
        <w:rPr>
          <w:rFonts w:ascii="Times New Roman" w:eastAsia="宋体" w:hAnsi="Times New Roman" w:cs="Times New Roman"/>
          <w:szCs w:val="21"/>
        </w:rPr>
        <w:t>A</w:t>
      </w:r>
      <w:r w:rsidR="00E16427">
        <w:rPr>
          <w:rFonts w:ascii="Times New Roman" w:eastAsia="宋体" w:hAnsi="Times New Roman" w:cs="Times New Roman"/>
          <w:szCs w:val="21"/>
        </w:rPr>
        <w:t>.</w:t>
      </w:r>
      <w:r>
        <w:rPr>
          <w:rFonts w:ascii="Times New Roman" w:eastAsia="宋体" w:hAnsi="Times New Roman" w:cs="Times New Roman" w:hint="eastAsia"/>
          <w:szCs w:val="21"/>
        </w:rPr>
        <w:t>1</w:t>
      </w:r>
      <w:r w:rsidRPr="00692390">
        <w:rPr>
          <w:rFonts w:ascii="Times New Roman" w:eastAsia="宋体" w:hAnsi="Times New Roman" w:cs="Times New Roman"/>
          <w:szCs w:val="21"/>
        </w:rPr>
        <w:t xml:space="preserve">     </w:t>
      </w:r>
      <w:r w:rsidR="00E16427">
        <w:rPr>
          <w:rFonts w:ascii="Times New Roman" w:eastAsia="宋体" w:hAnsi="Times New Roman" w:cs="Times New Roman"/>
          <w:szCs w:val="21"/>
        </w:rPr>
        <w:t xml:space="preserve">         </w:t>
      </w:r>
      <w:r w:rsidRPr="00692390">
        <w:rPr>
          <w:rFonts w:ascii="Times New Roman" w:eastAsia="宋体" w:hAnsi="Times New Roman" w:cs="Times New Roman"/>
          <w:szCs w:val="21"/>
        </w:rPr>
        <w:t>B</w:t>
      </w:r>
      <w:r w:rsidR="00E16427">
        <w:rPr>
          <w:rFonts w:ascii="Times New Roman" w:eastAsia="宋体" w:hAnsi="Times New Roman" w:cs="Times New Roman"/>
          <w:szCs w:val="21"/>
        </w:rPr>
        <w:t xml:space="preserve">. </w:t>
      </w:r>
      <w:r>
        <w:rPr>
          <w:rFonts w:ascii="Times New Roman" w:eastAsia="宋体" w:hAnsi="Times New Roman" w:cs="Times New Roman" w:hint="eastAsia"/>
          <w:szCs w:val="21"/>
        </w:rPr>
        <w:t>&gt;1</w:t>
      </w:r>
      <w:r w:rsidRPr="00692390">
        <w:rPr>
          <w:rFonts w:ascii="Times New Roman" w:eastAsia="宋体" w:hAnsi="Times New Roman" w:cs="Times New Roman"/>
          <w:szCs w:val="21"/>
        </w:rPr>
        <w:t xml:space="preserve">      </w:t>
      </w:r>
      <w:r w:rsidR="00E16427">
        <w:rPr>
          <w:rFonts w:ascii="Times New Roman" w:eastAsia="宋体" w:hAnsi="Times New Roman" w:cs="Times New Roman"/>
          <w:szCs w:val="21"/>
        </w:rPr>
        <w:t xml:space="preserve">       </w:t>
      </w:r>
      <w:r w:rsidRPr="00692390">
        <w:rPr>
          <w:rFonts w:ascii="Times New Roman" w:eastAsia="宋体" w:hAnsi="Times New Roman" w:cs="Times New Roman"/>
          <w:szCs w:val="21"/>
        </w:rPr>
        <w:t>C</w:t>
      </w:r>
      <w:r w:rsidR="00E16427">
        <w:rPr>
          <w:rFonts w:ascii="Times New Roman" w:eastAsia="宋体" w:hAnsi="Times New Roman" w:cs="Times New Roman"/>
          <w:szCs w:val="21"/>
        </w:rPr>
        <w:t>.</w:t>
      </w:r>
      <w:r>
        <w:rPr>
          <w:rFonts w:ascii="Times New Roman" w:eastAsia="宋体" w:hAnsi="Times New Roman" w:cs="Times New Roman" w:hint="eastAsia"/>
          <w:szCs w:val="21"/>
        </w:rPr>
        <w:t>&lt;1</w:t>
      </w:r>
      <w:r w:rsidRPr="00692390">
        <w:rPr>
          <w:rFonts w:ascii="Times New Roman" w:eastAsia="宋体" w:hAnsi="Times New Roman" w:cs="Times New Roman"/>
          <w:szCs w:val="21"/>
        </w:rPr>
        <w:t xml:space="preserve">     </w:t>
      </w:r>
      <w:r w:rsidR="00E16427">
        <w:rPr>
          <w:rFonts w:ascii="Times New Roman" w:eastAsia="宋体" w:hAnsi="Times New Roman" w:cs="Times New Roman"/>
          <w:szCs w:val="21"/>
        </w:rPr>
        <w:t xml:space="preserve">           </w:t>
      </w:r>
      <w:r w:rsidRPr="00692390">
        <w:rPr>
          <w:rFonts w:ascii="Times New Roman" w:eastAsia="宋体" w:hAnsi="Times New Roman" w:cs="Times New Roman"/>
          <w:szCs w:val="21"/>
        </w:rPr>
        <w:t>D</w:t>
      </w:r>
      <w:r w:rsidR="00E16427">
        <w:rPr>
          <w:rFonts w:ascii="Times New Roman" w:eastAsia="宋体" w:hAnsi="Times New Roman" w:cs="Times New Roman"/>
          <w:szCs w:val="21"/>
        </w:rPr>
        <w:t>.</w:t>
      </w:r>
      <w:r w:rsidR="002B373F">
        <w:rPr>
          <w:rFonts w:ascii="Times New Roman" w:eastAsia="宋体" w:hAnsi="Times New Roman" w:cs="Times New Roman" w:hint="eastAsia"/>
          <w:szCs w:val="21"/>
        </w:rPr>
        <w:t>0</w:t>
      </w:r>
    </w:p>
    <w:p w:rsidR="00692390" w:rsidRDefault="00692390" w:rsidP="00692390">
      <w:pPr>
        <w:rPr>
          <w:rFonts w:ascii="Times New Roman" w:eastAsia="宋体" w:hAnsi="Times New Roman" w:cs="Times New Roman"/>
          <w:szCs w:val="21"/>
        </w:rPr>
      </w:pPr>
    </w:p>
    <w:p w:rsidR="00E927DA" w:rsidRPr="00CC22F6" w:rsidRDefault="00E927DA" w:rsidP="00C67037">
      <w:pPr>
        <w:spacing w:line="360" w:lineRule="auto"/>
        <w:rPr>
          <w:rFonts w:ascii="Times New Roman" w:eastAsia="宋体" w:hAnsi="Times New Roman" w:cs="Times New Roman"/>
          <w:szCs w:val="24"/>
        </w:rPr>
      </w:pPr>
      <w:r>
        <w:rPr>
          <w:rFonts w:ascii="Times New Roman" w:eastAsia="宋体" w:hAnsi="Times New Roman" w:cs="Times New Roman" w:hint="eastAsia"/>
          <w:szCs w:val="21"/>
        </w:rPr>
        <w:t>2.</w:t>
      </w:r>
      <w:r w:rsidRPr="00E927DA">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对</w:t>
      </w:r>
      <w:r w:rsidRPr="00CC22F6">
        <w:rPr>
          <w:rFonts w:ascii="Times New Roman" w:eastAsia="宋体" w:hAnsi="Times New Roman" w:cs="Times New Roman" w:hint="eastAsia"/>
          <w:szCs w:val="24"/>
        </w:rPr>
        <w:t>一平行反应：</w:t>
      </w:r>
    </w:p>
    <w:p w:rsidR="00E927DA" w:rsidRPr="00CC22F6" w:rsidRDefault="00E927DA" w:rsidP="00E927DA">
      <w:pPr>
        <w:spacing w:line="360" w:lineRule="auto"/>
        <w:jc w:val="center"/>
        <w:rPr>
          <w:rFonts w:ascii="Times New Roman" w:eastAsia="宋体" w:hAnsi="Times New Roman" w:cs="Times New Roman"/>
          <w:szCs w:val="24"/>
        </w:rPr>
      </w:pPr>
      <w:r w:rsidRPr="007A63FE">
        <w:rPr>
          <w:rFonts w:ascii="Times New Roman" w:eastAsia="宋体" w:hAnsi="Times New Roman" w:cs="Times New Roman"/>
          <w:noProof/>
          <w:szCs w:val="24"/>
        </w:rPr>
        <mc:AlternateContent>
          <mc:Choice Requires="wps">
            <w:drawing>
              <wp:anchor distT="0" distB="0" distL="114300" distR="114300" simplePos="0" relativeHeight="251671552" behindDoc="0" locked="0" layoutInCell="1" allowOverlap="1" wp14:anchorId="0C96D6F6" wp14:editId="11C15F41">
                <wp:simplePos x="0" y="0"/>
                <wp:positionH relativeFrom="column">
                  <wp:posOffset>1104900</wp:posOffset>
                </wp:positionH>
                <wp:positionV relativeFrom="paragraph">
                  <wp:posOffset>93345</wp:posOffset>
                </wp:positionV>
                <wp:extent cx="514350" cy="180975"/>
                <wp:effectExtent l="9525" t="53340" r="38100" b="13335"/>
                <wp:wrapNone/>
                <wp:docPr id="2949" name="直接箭头连接符 2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1E9D09" id="_x0000_t32" coordsize="21600,21600" o:spt="32" o:oned="t" path="m,l21600,21600e" filled="f">
                <v:path arrowok="t" fillok="f" o:connecttype="none"/>
                <o:lock v:ext="edit" shapetype="t"/>
              </v:shapetype>
              <v:shape id="直接箭头连接符 2949" o:spid="_x0000_s1026" type="#_x0000_t32" style="position:absolute;left:0;text-align:left;margin-left:87pt;margin-top:7.35pt;width:40.5pt;height:14.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">
                <v:stroke endarrow="block"/>
              </v:shape>
            </w:pict>
          </mc:Fallback>
        </mc:AlternateContent>
      </w:r>
      <w:r w:rsidRPr="00CC22F6">
        <w:rPr>
          <w:rFonts w:ascii="Times New Roman" w:eastAsia="宋体" w:hAnsi="Times New Roman" w:cs="Times New Roman"/>
          <w:szCs w:val="24"/>
        </w:rPr>
        <w:t>R(</w:t>
      </w:r>
      <w:r w:rsidRPr="00CC22F6">
        <w:rPr>
          <w:rFonts w:ascii="Times New Roman" w:eastAsia="宋体" w:hAnsi="Times New Roman" w:cs="Times New Roman" w:hint="eastAsia"/>
          <w:szCs w:val="24"/>
        </w:rPr>
        <w:t>目的产物</w:t>
      </w:r>
      <w:r w:rsidRPr="00CC22F6">
        <w:rPr>
          <w:rFonts w:ascii="Times New Roman" w:eastAsia="宋体" w:hAnsi="Times New Roman" w:cs="Times New Roman"/>
          <w:szCs w:val="24"/>
        </w:rPr>
        <w:t>)          (</w:t>
      </w:r>
      <w:r w:rsidRPr="00CC22F6">
        <w:rPr>
          <w:rFonts w:ascii="Times New Roman" w:eastAsia="宋体" w:hAnsi="Times New Roman" w:cs="Times New Roman" w:hint="eastAsia"/>
          <w:szCs w:val="24"/>
        </w:rPr>
        <w:t>主反应</w:t>
      </w:r>
      <w:r w:rsidRPr="00CC22F6">
        <w:rPr>
          <w:rFonts w:ascii="Times New Roman" w:eastAsia="宋体" w:hAnsi="Times New Roman" w:cs="Times New Roman"/>
          <w:szCs w:val="24"/>
        </w:rPr>
        <w:t>)</w:t>
      </w:r>
    </w:p>
    <w:p w:rsidR="00E927DA" w:rsidRPr="00CC22F6" w:rsidRDefault="00E927DA" w:rsidP="00E927DA">
      <w:pPr>
        <w:spacing w:line="360" w:lineRule="auto"/>
        <w:jc w:val="left"/>
        <w:rPr>
          <w:rFonts w:ascii="Times New Roman" w:eastAsia="宋体" w:hAnsi="Times New Roman" w:cs="Times New Roman"/>
          <w:szCs w:val="24"/>
        </w:rPr>
      </w:pPr>
      <w:r w:rsidRPr="007A63FE">
        <w:rPr>
          <w:rFonts w:ascii="Times New Roman" w:eastAsia="宋体" w:hAnsi="Times New Roman" w:cs="Times New Roman"/>
          <w:noProof/>
          <w:szCs w:val="24"/>
        </w:rPr>
        <mc:AlternateContent>
          <mc:Choice Requires="wps">
            <w:drawing>
              <wp:anchor distT="0" distB="0" distL="114300" distR="114300" simplePos="0" relativeHeight="251673600" behindDoc="0" locked="0" layoutInCell="1" allowOverlap="1" wp14:anchorId="427009D2" wp14:editId="5F358285">
                <wp:simplePos x="0" y="0"/>
                <wp:positionH relativeFrom="column">
                  <wp:posOffset>1155700</wp:posOffset>
                </wp:positionH>
                <wp:positionV relativeFrom="paragraph">
                  <wp:posOffset>125730</wp:posOffset>
                </wp:positionV>
                <wp:extent cx="335280" cy="289560"/>
                <wp:effectExtent l="0" t="3810" r="1270" b="1905"/>
                <wp:wrapNone/>
                <wp:docPr id="2948" name="文本框 2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7DA" w:rsidRDefault="00E927DA" w:rsidP="00E927DA">
                            <w:r>
                              <w:rPr>
                                <w:i/>
                              </w:rPr>
                              <w:t>k</w:t>
                            </w:r>
                            <w:r>
                              <w:rPr>
                                <w:rFonts w:hint="eastAsia"/>
                                <w:vertAlign w:val="subscript"/>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7009D2" id="文本框 2948" o:spid="_x0000_s1027" type="#_x0000_t202" style="position:absolute;margin-left:91pt;margin-top:9.9pt;width:26.4pt;height:22.8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" filled="f" stroked="f">
                <v:textbox style="mso-fit-shape-to-text:t">
                  <w:txbxContent>
                    <w:p w:rsidR="00E927DA" w:rsidRDefault="00E927DA" w:rsidP="00E927DA">
                      <w:r>
                        <w:rPr>
                          <w:i/>
                        </w:rPr>
                        <w:t>k</w:t>
                      </w:r>
                      <w:r>
                        <w:rPr>
                          <w:rFonts w:hint="eastAsia"/>
                          <w:vertAlign w:val="subscript"/>
                        </w:rPr>
                        <w:t>2</w:t>
                      </w:r>
                    </w:p>
                  </w:txbxContent>
                </v:textbox>
              </v:shape>
            </w:pict>
          </mc:Fallback>
        </mc:AlternateContent>
      </w:r>
      <w:r w:rsidRPr="007A63FE">
        <w:rPr>
          <w:rFonts w:ascii="Times New Roman" w:eastAsia="宋体" w:hAnsi="Times New Roman" w:cs="Times New Roman"/>
          <w:noProof/>
          <w:szCs w:val="24"/>
        </w:rPr>
        <mc:AlternateContent>
          <mc:Choice Requires="wps">
            <w:drawing>
              <wp:anchor distT="0" distB="0" distL="114300" distR="114300" simplePos="0" relativeHeight="251672576" behindDoc="0" locked="0" layoutInCell="1" allowOverlap="1" wp14:anchorId="22DD223A" wp14:editId="1876D2DB">
                <wp:simplePos x="0" y="0"/>
                <wp:positionH relativeFrom="column">
                  <wp:posOffset>1104900</wp:posOffset>
                </wp:positionH>
                <wp:positionV relativeFrom="paragraph">
                  <wp:posOffset>76200</wp:posOffset>
                </wp:positionV>
                <wp:extent cx="514350" cy="219075"/>
                <wp:effectExtent l="9525" t="9525" r="38100" b="57150"/>
                <wp:wrapNone/>
                <wp:docPr id="2947" name="直接箭头连接符 2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A74A3" id="直接箭头连接符 2947" o:spid="_x0000_s1026" type="#_x0000_t32" style="position:absolute;left:0;text-align:left;margin-left:87pt;margin-top:6pt;width:40.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">
                <v:stroke endarrow="block"/>
              </v:shape>
            </w:pict>
          </mc:Fallback>
        </mc:AlternateContent>
      </w:r>
      <w:r w:rsidRPr="00CC22F6">
        <w:rPr>
          <w:rFonts w:ascii="Times New Roman" w:eastAsia="宋体" w:hAnsi="Times New Roman" w:cs="Times New Roman"/>
          <w:szCs w:val="24"/>
        </w:rPr>
        <w:t xml:space="preserve">               A</w:t>
      </w:r>
    </w:p>
    <w:p w:rsidR="00E927DA" w:rsidRPr="00CC22F6" w:rsidRDefault="00E927DA" w:rsidP="00E927DA">
      <w:pPr>
        <w:spacing w:line="360" w:lineRule="auto"/>
        <w:jc w:val="center"/>
        <w:rPr>
          <w:rFonts w:ascii="Times New Roman" w:eastAsia="宋体" w:hAnsi="Times New Roman" w:cs="Times New Roman"/>
          <w:szCs w:val="24"/>
        </w:rPr>
      </w:pPr>
      <w:r w:rsidRPr="00CC22F6">
        <w:rPr>
          <w:rFonts w:ascii="Times New Roman" w:eastAsia="宋体" w:hAnsi="Times New Roman" w:cs="Times New Roman"/>
          <w:szCs w:val="24"/>
        </w:rPr>
        <w:t>S(</w:t>
      </w:r>
      <w:r w:rsidRPr="00CC22F6">
        <w:rPr>
          <w:rFonts w:ascii="Times New Roman" w:eastAsia="宋体" w:hAnsi="Times New Roman" w:cs="Times New Roman" w:hint="eastAsia"/>
          <w:szCs w:val="24"/>
        </w:rPr>
        <w:t>副产物</w:t>
      </w:r>
      <w:r w:rsidRPr="00CC22F6">
        <w:rPr>
          <w:rFonts w:ascii="Times New Roman" w:eastAsia="宋体" w:hAnsi="Times New Roman" w:cs="Times New Roman"/>
          <w:szCs w:val="24"/>
        </w:rPr>
        <w:t>)            (</w:t>
      </w:r>
      <w:r w:rsidRPr="00CC22F6">
        <w:rPr>
          <w:rFonts w:ascii="Times New Roman" w:eastAsia="宋体" w:hAnsi="Times New Roman" w:cs="Times New Roman" w:hint="eastAsia"/>
          <w:szCs w:val="24"/>
        </w:rPr>
        <w:t>副反应</w:t>
      </w:r>
      <w:r w:rsidRPr="00CC22F6">
        <w:rPr>
          <w:rFonts w:ascii="Times New Roman" w:eastAsia="宋体" w:hAnsi="Times New Roman" w:cs="Times New Roman"/>
          <w:szCs w:val="24"/>
        </w:rPr>
        <w:t>)</w:t>
      </w:r>
    </w:p>
    <w:p w:rsidR="00E927DA" w:rsidRPr="00CC22F6" w:rsidRDefault="00E927DA" w:rsidP="00E927DA">
      <w:pPr>
        <w:spacing w:line="360" w:lineRule="auto"/>
        <w:jc w:val="left"/>
        <w:rPr>
          <w:rFonts w:ascii="Times New Roman" w:eastAsia="宋体" w:hAnsi="Times New Roman" w:cs="Times New Roman"/>
          <w:szCs w:val="24"/>
        </w:rPr>
      </w:pPr>
      <w:r w:rsidRPr="00CC22F6">
        <w:rPr>
          <w:rFonts w:ascii="Times New Roman" w:eastAsia="宋体" w:hAnsi="Times New Roman" w:cs="Times New Roman" w:hint="eastAsia"/>
          <w:szCs w:val="24"/>
        </w:rPr>
        <w:t>它们的反应速率方程式为</w:t>
      </w:r>
    </w:p>
    <w:p w:rsidR="00E927DA" w:rsidRPr="00CC22F6" w:rsidRDefault="00316005" w:rsidP="00E927DA">
      <w:pPr>
        <w:spacing w:line="360" w:lineRule="auto"/>
        <w:jc w:val="center"/>
        <w:rPr>
          <w:rFonts w:ascii="Times New Roman" w:eastAsia="宋体" w:hAnsi="Times New Roman" w:cs="Times New Roman"/>
          <w:i/>
          <w:szCs w:val="24"/>
        </w:rPr>
      </w:pPr>
      <m:oMathPara>
        <m:oMath>
          <m:sSub>
            <m:sSubPr>
              <m:ctrlPr>
                <w:rPr>
                  <w:rFonts w:ascii="Cambria Math" w:hAnsi="Cambria Math" w:cs="Times New Roman"/>
                  <w:i/>
                </w:rPr>
              </m:ctrlPr>
            </m:sSubPr>
            <m:e>
              <m:r>
                <w:rPr>
                  <w:rFonts w:ascii="Cambria Math" w:hAnsi="Cambria Math" w:cs="Times New Roman" w:hint="eastAsia"/>
                </w:rPr>
                <m:t>r</m:t>
              </m:r>
            </m:e>
            <m:sub>
              <m:r>
                <w:rPr>
                  <w:rFonts w:ascii="Cambria Math" w:hAnsi="Cambria Math" w:cs="Times New Roman" w:hint="eastAsia"/>
                </w:rPr>
                <m:t>R</m:t>
              </m:r>
            </m:sub>
          </m:sSub>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d</m:t>
              </m:r>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hint="eastAsia"/>
                    </w:rPr>
                    <m:t>R</m:t>
                  </m:r>
                </m:sub>
              </m:sSub>
            </m:num>
            <m:den>
              <m:r>
                <w:rPr>
                  <w:rFonts w:ascii="Cambria Math" w:hAnsi="Cambria Math" w:cs="Times New Roman" w:hint="eastAsia"/>
                </w:rPr>
                <m:t>dτ</m:t>
              </m:r>
            </m:den>
          </m:f>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k</m:t>
              </m:r>
            </m:e>
            <m:sub>
              <m:r>
                <w:rPr>
                  <w:rFonts w:ascii="Cambria Math" w:hAnsi="Cambria Math" w:cs="Times New Roman" w:hint="eastAsia"/>
                </w:rPr>
                <m:t>1</m:t>
              </m:r>
            </m:sub>
          </m:sSub>
          <m:sSubSup>
            <m:sSubSupPr>
              <m:ctrlPr>
                <w:rPr>
                  <w:rFonts w:ascii="Cambria Math" w:hAnsi="Cambria Math" w:cs="Times New Roman"/>
                  <w:i/>
                </w:rPr>
              </m:ctrlPr>
            </m:sSubSupPr>
            <m:e>
              <m:r>
                <w:rPr>
                  <w:rFonts w:ascii="Cambria Math" w:hAnsi="Cambria Math" w:cs="Times New Roman" w:hint="eastAsia"/>
                </w:rPr>
                <m:t>c</m:t>
              </m:r>
            </m:e>
            <m:sub>
              <m:r>
                <w:rPr>
                  <w:rFonts w:ascii="Cambria Math" w:hAnsi="Cambria Math" w:cs="Times New Roman" w:hint="eastAsia"/>
                </w:rPr>
                <m:t>A</m:t>
              </m:r>
            </m:sub>
            <m:sup>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1</m:t>
                  </m:r>
                </m:sub>
              </m:sSub>
            </m:sup>
          </m:sSubSup>
        </m:oMath>
      </m:oMathPara>
    </w:p>
    <w:p w:rsidR="00E927DA" w:rsidRPr="00CC22F6" w:rsidRDefault="00316005" w:rsidP="00E927DA">
      <w:pPr>
        <w:spacing w:line="360" w:lineRule="auto"/>
        <w:jc w:val="center"/>
        <w:rPr>
          <w:rFonts w:ascii="Times New Roman" w:eastAsia="宋体" w:hAnsi="Times New Roman" w:cs="Times New Roman"/>
          <w:i/>
          <w:szCs w:val="24"/>
        </w:rPr>
      </w:pPr>
      <m:oMathPara>
        <m:oMath>
          <m:sSub>
            <m:sSubPr>
              <m:ctrlPr>
                <w:rPr>
                  <w:rFonts w:ascii="Cambria Math" w:hAnsi="Cambria Math" w:cs="Times New Roman"/>
                  <w:i/>
                </w:rPr>
              </m:ctrlPr>
            </m:sSubPr>
            <m:e>
              <m:r>
                <w:rPr>
                  <w:rFonts w:ascii="Cambria Math" w:hAnsi="Cambria Math" w:cs="Times New Roman" w:hint="eastAsia"/>
                </w:rPr>
                <m:t>r</m:t>
              </m:r>
            </m:e>
            <m:sub>
              <m:r>
                <w:rPr>
                  <w:rFonts w:ascii="Cambria Math" w:hAnsi="Cambria Math" w:cs="Times New Roman" w:hint="eastAsia"/>
                </w:rPr>
                <m:t>S</m:t>
              </m:r>
            </m:sub>
          </m:sSub>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d</m:t>
              </m:r>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hint="eastAsia"/>
                    </w:rPr>
                    <m:t>S</m:t>
                  </m:r>
                </m:sub>
              </m:sSub>
            </m:num>
            <m:den>
              <m:r>
                <w:rPr>
                  <w:rFonts w:ascii="Cambria Math" w:hAnsi="Cambria Math" w:cs="Times New Roman" w:hint="eastAsia"/>
                </w:rPr>
                <m:t>dτ</m:t>
              </m:r>
            </m:den>
          </m:f>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k</m:t>
              </m:r>
            </m:e>
            <m:sub>
              <m:r>
                <w:rPr>
                  <w:rFonts w:ascii="Cambria Math" w:hAnsi="Cambria Math" w:cs="Times New Roman" w:hint="eastAsia"/>
                </w:rPr>
                <m:t>2</m:t>
              </m:r>
            </m:sub>
          </m:sSub>
          <m:sSubSup>
            <m:sSubSupPr>
              <m:ctrlPr>
                <w:rPr>
                  <w:rFonts w:ascii="Cambria Math" w:hAnsi="Cambria Math" w:cs="Times New Roman"/>
                  <w:i/>
                </w:rPr>
              </m:ctrlPr>
            </m:sSubSupPr>
            <m:e>
              <m:r>
                <w:rPr>
                  <w:rFonts w:ascii="Cambria Math" w:hAnsi="Cambria Math" w:cs="Times New Roman" w:hint="eastAsia"/>
                </w:rPr>
                <m:t>c</m:t>
              </m:r>
            </m:e>
            <m:sub>
              <m:r>
                <w:rPr>
                  <w:rFonts w:ascii="Cambria Math" w:hAnsi="Cambria Math" w:cs="Times New Roman" w:hint="eastAsia"/>
                </w:rPr>
                <m:t>A</m:t>
              </m:r>
            </m:sub>
            <m:sup>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2</m:t>
                  </m:r>
                </m:sub>
              </m:sSub>
            </m:sup>
          </m:sSubSup>
        </m:oMath>
      </m:oMathPara>
    </w:p>
    <w:p w:rsidR="00E927DA" w:rsidRPr="00692390" w:rsidRDefault="00E927DA" w:rsidP="00692390">
      <w:pPr>
        <w:rPr>
          <w:rFonts w:ascii="Times New Roman" w:eastAsia="宋体" w:hAnsi="Times New Roman" w:cs="Times New Roman"/>
          <w:szCs w:val="21"/>
        </w:rPr>
      </w:pPr>
    </w:p>
    <w:p w:rsidR="00E927DA" w:rsidRDefault="00E927DA" w:rsidP="00E927DA">
      <w:pPr>
        <w:keepNext/>
        <w:spacing w:line="360" w:lineRule="auto"/>
        <w:jc w:val="center"/>
        <w:rPr>
          <w:rFonts w:ascii="Times New Roman" w:eastAsia="黑体" w:hAnsi="Times New Roman" w:cs="Times New Roman"/>
          <w:sz w:val="20"/>
          <w:szCs w:val="20"/>
        </w:rPr>
      </w:pPr>
    </w:p>
    <w:p w:rsidR="00E927DA" w:rsidRDefault="00E927DA" w:rsidP="00E927DA">
      <w:pPr>
        <w:keepNext/>
        <w:spacing w:line="360" w:lineRule="auto"/>
        <w:jc w:val="center"/>
        <w:rPr>
          <w:rFonts w:ascii="Times New Roman" w:eastAsia="黑体" w:hAnsi="Times New Roman" w:cs="Times New Roman"/>
          <w:sz w:val="20"/>
          <w:szCs w:val="20"/>
        </w:rPr>
      </w:pPr>
    </w:p>
    <w:p w:rsidR="00E927DA" w:rsidRPr="007A63FE" w:rsidRDefault="00E927DA" w:rsidP="00E927DA">
      <w:pPr>
        <w:keepNext/>
        <w:spacing w:line="360" w:lineRule="auto"/>
        <w:jc w:val="center"/>
        <w:rPr>
          <w:rFonts w:ascii="Times New Roman" w:eastAsia="黑体" w:hAnsi="Times New Roman" w:cs="Times New Roman"/>
          <w:sz w:val="20"/>
          <w:szCs w:val="20"/>
        </w:rPr>
      </w:pPr>
      <w:r w:rsidRPr="007A63FE">
        <w:rPr>
          <w:rFonts w:ascii="Times New Roman" w:eastAsia="黑体" w:hAnsi="Times New Roman" w:cs="Times New Roman" w:hint="eastAsia"/>
          <w:sz w:val="20"/>
          <w:szCs w:val="20"/>
        </w:rPr>
        <w:t>表</w:t>
      </w:r>
      <w:r>
        <w:rPr>
          <w:rFonts w:ascii="Times New Roman" w:eastAsia="黑体" w:hAnsi="Times New Roman" w:cs="Times New Roman" w:hint="eastAsia"/>
          <w:sz w:val="20"/>
          <w:szCs w:val="20"/>
        </w:rPr>
        <w:t>1</w:t>
      </w:r>
      <w:r>
        <w:rPr>
          <w:rFonts w:ascii="Times New Roman" w:eastAsia="黑体" w:hAnsi="Times New Roman" w:cs="Times New Roman"/>
          <w:sz w:val="20"/>
          <w:szCs w:val="20"/>
        </w:rPr>
        <w:t xml:space="preserve"> </w:t>
      </w:r>
      <w:r w:rsidRPr="007A63FE">
        <w:rPr>
          <w:rFonts w:ascii="Times New Roman" w:eastAsia="黑体" w:hAnsi="Times New Roman" w:cs="Times New Roman" w:hint="eastAsia"/>
          <w:sz w:val="20"/>
          <w:szCs w:val="20"/>
        </w:rPr>
        <w:t>根据反应级数选定的适宜操作</w:t>
      </w:r>
    </w:p>
    <w:tbl>
      <w:tblPr>
        <w:tblW w:w="0" w:type="auto"/>
        <w:tblBorders>
          <w:top w:val="single" w:sz="4" w:space="0" w:color="auto"/>
          <w:bottom w:val="single" w:sz="4" w:space="0" w:color="auto"/>
        </w:tblBorders>
        <w:tblLook w:val="04A0" w:firstRow="1" w:lastRow="0" w:firstColumn="1" w:lastColumn="0" w:noHBand="0" w:noVBand="1"/>
      </w:tblPr>
      <w:tblGrid>
        <w:gridCol w:w="2191"/>
        <w:gridCol w:w="1669"/>
        <w:gridCol w:w="4446"/>
      </w:tblGrid>
      <w:tr w:rsidR="00E927DA" w:rsidRPr="00CC22F6" w:rsidTr="00815032">
        <w:tc>
          <w:tcPr>
            <w:tcW w:w="2235" w:type="dxa"/>
            <w:tcBorders>
              <w:top w:val="single" w:sz="4" w:space="0" w:color="auto"/>
              <w:bottom w:val="single" w:sz="4" w:space="0" w:color="auto"/>
            </w:tcBorders>
          </w:tcPr>
          <w:p w:rsidR="00E927DA" w:rsidRPr="00CC22F6" w:rsidRDefault="00E927DA" w:rsidP="00815032">
            <w:pPr>
              <w:spacing w:line="360" w:lineRule="auto"/>
              <w:jc w:val="center"/>
              <w:rPr>
                <w:rFonts w:ascii="Times New Roman" w:eastAsia="宋体" w:hAnsi="Times New Roman" w:cs="Times New Roman"/>
                <w:szCs w:val="24"/>
              </w:rPr>
            </w:pPr>
            <w:r w:rsidRPr="00CC22F6">
              <w:rPr>
                <w:rFonts w:ascii="Times New Roman" w:eastAsia="宋体" w:hAnsi="Times New Roman" w:cs="Times New Roman" w:hint="eastAsia"/>
                <w:szCs w:val="24"/>
              </w:rPr>
              <w:t>反应级数的大小</w:t>
            </w:r>
          </w:p>
        </w:tc>
        <w:tc>
          <w:tcPr>
            <w:tcW w:w="1701" w:type="dxa"/>
            <w:tcBorders>
              <w:top w:val="single" w:sz="4" w:space="0" w:color="auto"/>
              <w:bottom w:val="single" w:sz="4" w:space="0" w:color="auto"/>
            </w:tcBorders>
          </w:tcPr>
          <w:p w:rsidR="00E927DA" w:rsidRPr="00CC22F6" w:rsidRDefault="00E927DA" w:rsidP="00815032">
            <w:pPr>
              <w:spacing w:line="360" w:lineRule="auto"/>
              <w:jc w:val="center"/>
              <w:rPr>
                <w:rFonts w:ascii="Times New Roman" w:eastAsia="宋体" w:hAnsi="Times New Roman" w:cs="Times New Roman"/>
                <w:szCs w:val="24"/>
              </w:rPr>
            </w:pPr>
            <w:r w:rsidRPr="00CC22F6">
              <w:rPr>
                <w:rFonts w:ascii="Times New Roman" w:eastAsia="宋体" w:hAnsi="Times New Roman" w:cs="Times New Roman" w:hint="eastAsia"/>
                <w:szCs w:val="24"/>
              </w:rPr>
              <w:t>对浓度的要求</w:t>
            </w:r>
          </w:p>
        </w:tc>
        <w:tc>
          <w:tcPr>
            <w:tcW w:w="4586" w:type="dxa"/>
            <w:tcBorders>
              <w:top w:val="single" w:sz="4" w:space="0" w:color="auto"/>
              <w:bottom w:val="single" w:sz="4" w:space="0" w:color="auto"/>
            </w:tcBorders>
          </w:tcPr>
          <w:p w:rsidR="00E927DA" w:rsidRPr="00CC22F6" w:rsidRDefault="00E927DA" w:rsidP="00815032">
            <w:pPr>
              <w:spacing w:line="360" w:lineRule="auto"/>
              <w:rPr>
                <w:rFonts w:ascii="Times New Roman" w:eastAsia="宋体" w:hAnsi="Times New Roman" w:cs="Times New Roman"/>
                <w:szCs w:val="24"/>
              </w:rPr>
            </w:pPr>
            <w:r w:rsidRPr="00CC22F6">
              <w:rPr>
                <w:rFonts w:ascii="Times New Roman" w:eastAsia="宋体" w:hAnsi="Times New Roman" w:cs="Times New Roman" w:hint="eastAsia"/>
                <w:szCs w:val="24"/>
              </w:rPr>
              <w:t>适宜的反应器型式和操作方法</w:t>
            </w:r>
          </w:p>
        </w:tc>
      </w:tr>
      <w:tr w:rsidR="00E927DA" w:rsidRPr="00CC22F6" w:rsidTr="00815032">
        <w:tc>
          <w:tcPr>
            <w:tcW w:w="2235" w:type="dxa"/>
            <w:tcBorders>
              <w:top w:val="single" w:sz="4" w:space="0" w:color="auto"/>
            </w:tcBorders>
          </w:tcPr>
          <w:p w:rsidR="00E927DA" w:rsidRPr="00CC22F6" w:rsidRDefault="00316005" w:rsidP="00815032">
            <w:pPr>
              <w:spacing w:line="360" w:lineRule="auto"/>
              <w:jc w:val="center"/>
              <w:rPr>
                <w:rFonts w:ascii="Times New Roman" w:eastAsia="宋体" w:hAnsi="Times New Roman" w:cs="Times New Roman"/>
                <w:szCs w:val="24"/>
              </w:rPr>
            </w:pPr>
            <m:oMathPara>
              <m:oMath>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1</m:t>
                    </m:r>
                  </m:sub>
                </m:sSub>
                <m:r>
                  <w:rPr>
                    <w:rFonts w:ascii="Cambria Math" w:hAnsi="Cambria Math" w:cs="Times New Roman" w:hint="eastAsia"/>
                  </w:rPr>
                  <m:t>&gt;</m:t>
                </m:r>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2</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1</m:t>
                    </m:r>
                  </m:sub>
                </m:sSub>
                <m:r>
                  <w:rPr>
                    <w:rFonts w:ascii="Cambria Math" w:hAnsi="Cambria Math" w:cs="Times New Roman" w:hint="eastAsia"/>
                  </w:rPr>
                  <m:t>&gt;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2</m:t>
                    </m:r>
                  </m:sub>
                </m:sSub>
              </m:oMath>
            </m:oMathPara>
          </w:p>
        </w:tc>
        <w:tc>
          <w:tcPr>
            <w:tcW w:w="1701" w:type="dxa"/>
            <w:tcBorders>
              <w:top w:val="single" w:sz="4" w:space="0" w:color="auto"/>
            </w:tcBorders>
          </w:tcPr>
          <w:p w:rsidR="00E927DA" w:rsidRPr="00CC22F6" w:rsidRDefault="009D0CCD" w:rsidP="0081503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p>
        </w:tc>
        <w:tc>
          <w:tcPr>
            <w:tcW w:w="4586" w:type="dxa"/>
            <w:tcBorders>
              <w:top w:val="single" w:sz="4" w:space="0" w:color="auto"/>
            </w:tcBorders>
          </w:tcPr>
          <w:p w:rsidR="00E927DA" w:rsidRPr="00CC22F6" w:rsidRDefault="009D0CCD" w:rsidP="00815032">
            <w:pPr>
              <w:spacing w:line="360" w:lineRule="auto"/>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r>
      <w:tr w:rsidR="00E927DA" w:rsidRPr="00CC22F6" w:rsidTr="00815032">
        <w:tc>
          <w:tcPr>
            <w:tcW w:w="2235" w:type="dxa"/>
          </w:tcPr>
          <w:p w:rsidR="00E927DA" w:rsidRPr="00CC22F6" w:rsidRDefault="00316005" w:rsidP="00815032">
            <w:pPr>
              <w:spacing w:line="360" w:lineRule="auto"/>
              <w:jc w:val="center"/>
              <w:rPr>
                <w:rFonts w:ascii="Times New Roman" w:eastAsia="宋体" w:hAnsi="Times New Roman" w:cs="Times New Roman"/>
                <w:szCs w:val="24"/>
              </w:rPr>
            </w:pPr>
            <m:oMathPara>
              <m:oMath>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1</m:t>
                    </m:r>
                  </m:sub>
                </m:sSub>
                <m:r>
                  <w:rPr>
                    <w:rFonts w:ascii="Cambria Math" w:hAnsi="Cambria Math" w:cs="Times New Roman" w:hint="eastAsia"/>
                  </w:rPr>
                  <m:t>&gt;</m:t>
                </m:r>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2</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1</m:t>
                    </m:r>
                  </m:sub>
                </m:sSub>
                <m:r>
                  <w:rPr>
                    <w:rFonts w:ascii="Cambria Math" w:hAnsi="Cambria Math" w:cs="Times New Roman" w:hint="eastAsia"/>
                  </w:rPr>
                  <m:t>&lt;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2</m:t>
                    </m:r>
                  </m:sub>
                </m:sSub>
              </m:oMath>
            </m:oMathPara>
          </w:p>
        </w:tc>
        <w:tc>
          <w:tcPr>
            <w:tcW w:w="1701" w:type="dxa"/>
          </w:tcPr>
          <w:p w:rsidR="00E927DA" w:rsidRPr="00CC22F6" w:rsidRDefault="009D0CCD" w:rsidP="0081503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c>
          <w:tcPr>
            <w:tcW w:w="4586" w:type="dxa"/>
          </w:tcPr>
          <w:p w:rsidR="00E927DA" w:rsidRPr="00CC22F6" w:rsidRDefault="009D0CCD" w:rsidP="00815032">
            <w:pPr>
              <w:spacing w:line="360" w:lineRule="auto"/>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r>
      <w:tr w:rsidR="00E927DA" w:rsidRPr="00CC22F6" w:rsidTr="00815032">
        <w:tc>
          <w:tcPr>
            <w:tcW w:w="2235" w:type="dxa"/>
          </w:tcPr>
          <w:p w:rsidR="00E927DA" w:rsidRPr="00CC22F6" w:rsidRDefault="00316005" w:rsidP="00815032">
            <w:pPr>
              <w:spacing w:line="360" w:lineRule="auto"/>
              <w:jc w:val="center"/>
              <w:rPr>
                <w:rFonts w:ascii="Times New Roman" w:eastAsia="宋体" w:hAnsi="Times New Roman" w:cs="Times New Roman"/>
                <w:szCs w:val="24"/>
              </w:rPr>
            </w:pPr>
            <m:oMathPara>
              <m:oMath>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1</m:t>
                    </m:r>
                  </m:sub>
                </m:sSub>
                <m:r>
                  <w:rPr>
                    <w:rFonts w:ascii="Cambria Math" w:hAnsi="Cambria Math" w:cs="Times New Roman" w:hint="eastAsia"/>
                  </w:rPr>
                  <m:t>&lt;</m:t>
                </m:r>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2</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1</m:t>
                    </m:r>
                  </m:sub>
                </m:sSub>
                <m:r>
                  <w:rPr>
                    <w:rFonts w:ascii="Cambria Math" w:hAnsi="Cambria Math" w:cs="Times New Roman" w:hint="eastAsia"/>
                  </w:rPr>
                  <m:t>&gt;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2</m:t>
                    </m:r>
                  </m:sub>
                </m:sSub>
              </m:oMath>
            </m:oMathPara>
          </w:p>
        </w:tc>
        <w:tc>
          <w:tcPr>
            <w:tcW w:w="1701" w:type="dxa"/>
          </w:tcPr>
          <w:p w:rsidR="00E927DA" w:rsidRPr="00CC22F6" w:rsidRDefault="009D0CCD" w:rsidP="00FB645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c>
          <w:tcPr>
            <w:tcW w:w="4586" w:type="dxa"/>
          </w:tcPr>
          <w:p w:rsidR="00E927DA" w:rsidRPr="00CC22F6" w:rsidRDefault="00FB6455" w:rsidP="00FB6455">
            <w:pPr>
              <w:spacing w:line="360" w:lineRule="auto"/>
              <w:rPr>
                <w:rFonts w:ascii="Times New Roman" w:eastAsia="宋体" w:hAnsi="Times New Roman" w:cs="Times New Roman"/>
                <w:szCs w:val="24"/>
              </w:rPr>
            </w:pPr>
            <w:r w:rsidRPr="00CC22F6">
              <w:rPr>
                <w:rFonts w:ascii="Times New Roman" w:eastAsia="宋体" w:hAnsi="Times New Roman" w:cs="Times New Roman"/>
                <w:szCs w:val="24"/>
              </w:rPr>
              <w:t xml:space="preserve"> </w:t>
            </w:r>
            <w:r w:rsidR="009D0CCD">
              <w:rPr>
                <w:rFonts w:ascii="Times New Roman" w:eastAsia="宋体" w:hAnsi="Times New Roman" w:cs="Times New Roman" w:hint="eastAsia"/>
                <w:szCs w:val="21"/>
              </w:rPr>
              <w:t>（</w:t>
            </w:r>
            <w:r w:rsidR="009D0CCD">
              <w:rPr>
                <w:rFonts w:ascii="Times New Roman" w:eastAsia="宋体" w:hAnsi="Times New Roman" w:cs="Times New Roman" w:hint="eastAsia"/>
                <w:szCs w:val="21"/>
              </w:rPr>
              <w:t xml:space="preserve"> </w:t>
            </w:r>
            <w:r w:rsidR="009D0CCD">
              <w:rPr>
                <w:rFonts w:ascii="Times New Roman" w:eastAsia="宋体" w:hAnsi="Times New Roman" w:cs="Times New Roman"/>
                <w:szCs w:val="21"/>
              </w:rPr>
              <w:t xml:space="preserve"> </w:t>
            </w:r>
            <w:r w:rsidR="009D0CCD">
              <w:rPr>
                <w:rFonts w:ascii="Times New Roman" w:eastAsia="宋体" w:hAnsi="Times New Roman" w:cs="Times New Roman" w:hint="eastAsia"/>
                <w:szCs w:val="21"/>
              </w:rPr>
              <w:t>）</w:t>
            </w:r>
          </w:p>
        </w:tc>
      </w:tr>
      <w:tr w:rsidR="00E927DA" w:rsidRPr="00CC22F6" w:rsidTr="00815032">
        <w:tc>
          <w:tcPr>
            <w:tcW w:w="2235" w:type="dxa"/>
          </w:tcPr>
          <w:p w:rsidR="00E927DA" w:rsidRPr="00CC22F6" w:rsidRDefault="00316005" w:rsidP="00815032">
            <w:pPr>
              <w:spacing w:line="360" w:lineRule="auto"/>
              <w:jc w:val="center"/>
              <w:rPr>
                <w:rFonts w:ascii="Times New Roman" w:eastAsia="宋体" w:hAnsi="Times New Roman" w:cs="Times New Roman"/>
                <w:szCs w:val="24"/>
              </w:rPr>
            </w:pPr>
            <m:oMathPara>
              <m:oMath>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1</m:t>
                    </m:r>
                  </m:sub>
                </m:sSub>
                <m:r>
                  <w:rPr>
                    <w:rFonts w:ascii="Cambria Math" w:hAnsi="Cambria Math" w:cs="Times New Roman" w:hint="eastAsia"/>
                  </w:rPr>
                  <m:t>&lt;</m:t>
                </m:r>
                <m:sSub>
                  <m:sSubPr>
                    <m:ctrlPr>
                      <w:rPr>
                        <w:rFonts w:ascii="Cambria Math" w:hAnsi="Cambria Math" w:cs="Times New Roman"/>
                        <w:i/>
                      </w:rPr>
                    </m:ctrlPr>
                  </m:sSubPr>
                  <m:e>
                    <m:r>
                      <w:rPr>
                        <w:rFonts w:ascii="Cambria Math" w:hAnsi="Cambria Math" w:cs="Times New Roman" w:hint="eastAsia"/>
                      </w:rPr>
                      <m:t>α</m:t>
                    </m:r>
                  </m:e>
                  <m:sub>
                    <m:r>
                      <w:rPr>
                        <w:rFonts w:ascii="Cambria Math" w:hAnsi="Cambria Math" w:cs="Times New Roman" w:hint="eastAsia"/>
                      </w:rPr>
                      <m:t>2</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1</m:t>
                    </m:r>
                  </m:sub>
                </m:sSub>
                <m:r>
                  <w:rPr>
                    <w:rFonts w:ascii="Cambria Math" w:hAnsi="Cambria Math" w:cs="Times New Roman" w:hint="eastAsia"/>
                  </w:rPr>
                  <m:t>&lt;</m:t>
                </m:r>
                <m:sSub>
                  <m:sSubPr>
                    <m:ctrlPr>
                      <w:rPr>
                        <w:rFonts w:ascii="Cambria Math" w:hAnsi="Cambria Math" w:cs="Times New Roman"/>
                        <w:i/>
                      </w:rPr>
                    </m:ctrlPr>
                  </m:sSubPr>
                  <m:e>
                    <m:r>
                      <w:rPr>
                        <w:rFonts w:ascii="Cambria Math" w:hAnsi="Cambria Math" w:cs="Times New Roman" w:hint="eastAsia"/>
                      </w:rPr>
                      <m:t>γ</m:t>
                    </m:r>
                  </m:e>
                  <m:sub>
                    <m:r>
                      <w:rPr>
                        <w:rFonts w:ascii="Cambria Math" w:hAnsi="Cambria Math" w:cs="Times New Roman" w:hint="eastAsia"/>
                      </w:rPr>
                      <m:t>2</m:t>
                    </m:r>
                  </m:sub>
                </m:sSub>
              </m:oMath>
            </m:oMathPara>
          </w:p>
        </w:tc>
        <w:tc>
          <w:tcPr>
            <w:tcW w:w="1701" w:type="dxa"/>
          </w:tcPr>
          <w:p w:rsidR="00E927DA" w:rsidRPr="00CC22F6" w:rsidRDefault="009D0CCD" w:rsidP="0081503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c>
          <w:tcPr>
            <w:tcW w:w="4586" w:type="dxa"/>
          </w:tcPr>
          <w:p w:rsidR="00E927DA" w:rsidRPr="00CC22F6" w:rsidRDefault="009D0CCD" w:rsidP="00FB6455">
            <w:pPr>
              <w:spacing w:line="360" w:lineRule="auto"/>
              <w:rPr>
                <w:rFonts w:ascii="Times New Roman" w:eastAsia="宋体" w:hAnsi="Times New Roman" w:cs="Times New Roman"/>
                <w:szCs w:val="24"/>
              </w:rPr>
            </w:pP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p>
        </w:tc>
      </w:tr>
    </w:tbl>
    <w:p w:rsidR="00E927DA" w:rsidRPr="00E927DA" w:rsidRDefault="00E927DA" w:rsidP="00E927DA">
      <w:pPr>
        <w:rPr>
          <w:rFonts w:ascii="Times New Roman" w:eastAsia="宋体" w:hAnsi="Times New Roman" w:cs="Times New Roman"/>
          <w:szCs w:val="21"/>
        </w:rPr>
      </w:pPr>
    </w:p>
    <w:p w:rsidR="00E927DA" w:rsidRPr="00E927DA" w:rsidRDefault="00563B6D" w:rsidP="00E927DA">
      <w:pPr>
        <w:rPr>
          <w:rFonts w:ascii="Times New Roman" w:eastAsia="宋体" w:hAnsi="Times New Roman" w:cs="Times New Roman"/>
          <w:szCs w:val="21"/>
        </w:rPr>
      </w:pPr>
      <w:r>
        <w:rPr>
          <w:rFonts w:ascii="Times New Roman" w:eastAsia="宋体" w:hAnsi="Times New Roman" w:cs="Times New Roman" w:hint="eastAsia"/>
          <w:szCs w:val="21"/>
        </w:rPr>
        <w:t>A.</w:t>
      </w:r>
      <w:r w:rsidRPr="00563B6D">
        <w:rPr>
          <w:rFonts w:ascii="Times New Roman" w:eastAsia="宋体" w:hAnsi="Times New Roman" w:cs="Times New Roman"/>
          <w:i/>
          <w:szCs w:val="24"/>
        </w:rPr>
        <w:t xml:space="preserve"> </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A</w:t>
      </w:r>
      <w:r w:rsidRPr="00CC22F6">
        <w:rPr>
          <w:rFonts w:ascii="Times New Roman" w:eastAsia="宋体" w:hAnsi="Times New Roman" w:cs="Times New Roman" w:hint="eastAsia"/>
          <w:szCs w:val="24"/>
        </w:rPr>
        <w:t>小，</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B</w:t>
      </w:r>
      <w:r w:rsidRPr="00CC22F6">
        <w:rPr>
          <w:rFonts w:ascii="Times New Roman" w:eastAsia="宋体" w:hAnsi="Times New Roman" w:cs="Times New Roman" w:hint="eastAsia"/>
          <w:szCs w:val="24"/>
        </w:rPr>
        <w:t>大</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B.</w:t>
      </w:r>
      <w:r w:rsidRPr="00563B6D">
        <w:rPr>
          <w:rFonts w:ascii="Times New Roman" w:eastAsia="宋体" w:hAnsi="Times New Roman" w:cs="Times New Roman"/>
          <w:i/>
          <w:szCs w:val="24"/>
        </w:rPr>
        <w:t xml:space="preserve"> </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A</w:t>
      </w:r>
      <w:r w:rsidRPr="00CC22F6">
        <w:rPr>
          <w:rFonts w:ascii="Times New Roman" w:eastAsia="宋体" w:hAnsi="Times New Roman" w:cs="Times New Roman" w:hint="eastAsia"/>
          <w:szCs w:val="24"/>
        </w:rPr>
        <w:t>大，</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B</w:t>
      </w:r>
      <w:r w:rsidRPr="00CC22F6">
        <w:rPr>
          <w:rFonts w:ascii="Times New Roman" w:eastAsia="宋体" w:hAnsi="Times New Roman" w:cs="Times New Roman" w:hint="eastAsia"/>
          <w:szCs w:val="24"/>
        </w:rPr>
        <w:t>小</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C.</w:t>
      </w:r>
      <w:r w:rsidRPr="00563B6D">
        <w:rPr>
          <w:rFonts w:ascii="Times New Roman" w:eastAsia="宋体" w:hAnsi="Times New Roman" w:cs="Times New Roman"/>
          <w:i/>
          <w:szCs w:val="24"/>
        </w:rPr>
        <w:t xml:space="preserve"> </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A</w:t>
      </w:r>
      <w:r w:rsidRPr="00CC22F6">
        <w:rPr>
          <w:rFonts w:ascii="Times New Roman" w:eastAsia="宋体" w:hAnsi="Times New Roman" w:cs="Times New Roman" w:hint="eastAsia"/>
          <w:szCs w:val="24"/>
        </w:rPr>
        <w:t>，</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B</w:t>
      </w:r>
      <w:r w:rsidRPr="00CC22F6">
        <w:rPr>
          <w:rFonts w:ascii="Times New Roman" w:eastAsia="宋体" w:hAnsi="Times New Roman" w:cs="Times New Roman" w:hint="eastAsia"/>
          <w:szCs w:val="24"/>
        </w:rPr>
        <w:t>均大</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D.</w:t>
      </w:r>
      <w:r w:rsidRPr="00563B6D">
        <w:rPr>
          <w:rFonts w:ascii="Times New Roman" w:eastAsia="宋体" w:hAnsi="Times New Roman" w:cs="Times New Roman"/>
          <w:i/>
          <w:szCs w:val="24"/>
        </w:rPr>
        <w:t xml:space="preserve"> </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A</w:t>
      </w:r>
      <w:r w:rsidRPr="00CC22F6">
        <w:rPr>
          <w:rFonts w:ascii="Times New Roman" w:eastAsia="宋体" w:hAnsi="Times New Roman" w:cs="Times New Roman" w:hint="eastAsia"/>
          <w:szCs w:val="24"/>
        </w:rPr>
        <w:t>，</w:t>
      </w:r>
      <w:r w:rsidRPr="00CC22F6">
        <w:rPr>
          <w:rFonts w:ascii="Times New Roman" w:eastAsia="宋体" w:hAnsi="Times New Roman" w:cs="Times New Roman"/>
          <w:i/>
          <w:szCs w:val="24"/>
        </w:rPr>
        <w:t>c</w:t>
      </w:r>
      <w:r w:rsidRPr="00CC22F6">
        <w:rPr>
          <w:rFonts w:ascii="Times New Roman" w:eastAsia="宋体" w:hAnsi="Times New Roman" w:cs="Times New Roman"/>
          <w:szCs w:val="24"/>
          <w:vertAlign w:val="subscript"/>
        </w:rPr>
        <w:t>B</w:t>
      </w:r>
      <w:r w:rsidRPr="00CC22F6">
        <w:rPr>
          <w:rFonts w:ascii="Times New Roman" w:eastAsia="宋体" w:hAnsi="Times New Roman" w:cs="Times New Roman"/>
          <w:szCs w:val="24"/>
        </w:rPr>
        <w:t xml:space="preserve"> </w:t>
      </w:r>
      <w:r w:rsidRPr="00CC22F6">
        <w:rPr>
          <w:rFonts w:ascii="Times New Roman" w:eastAsia="宋体" w:hAnsi="Times New Roman" w:cs="Times New Roman" w:hint="eastAsia"/>
          <w:szCs w:val="24"/>
        </w:rPr>
        <w:t>均小</w:t>
      </w:r>
    </w:p>
    <w:p w:rsidR="00563B6D" w:rsidRPr="00CC22F6" w:rsidRDefault="00563B6D" w:rsidP="00563B6D">
      <w:pPr>
        <w:spacing w:line="360" w:lineRule="auto"/>
        <w:rPr>
          <w:rFonts w:ascii="Times New Roman" w:eastAsia="宋体" w:hAnsi="Times New Roman" w:cs="Times New Roman"/>
          <w:szCs w:val="24"/>
        </w:rPr>
      </w:pPr>
      <w:r>
        <w:rPr>
          <w:rFonts w:ascii="Times New Roman" w:eastAsia="宋体" w:hAnsi="Times New Roman" w:cs="Times New Roman"/>
          <w:szCs w:val="21"/>
        </w:rPr>
        <w:t>E.</w:t>
      </w:r>
      <w:r w:rsidRPr="00563B6D">
        <w:rPr>
          <w:rFonts w:ascii="Times New Roman" w:eastAsia="宋体" w:hAnsi="Times New Roman" w:cs="Times New Roman"/>
          <w:szCs w:val="24"/>
        </w:rPr>
        <w:t xml:space="preserve"> </w:t>
      </w:r>
      <w:r w:rsidRPr="00CC22F6">
        <w:rPr>
          <w:rFonts w:ascii="Times New Roman" w:eastAsia="宋体" w:hAnsi="Times New Roman" w:cs="Times New Roman"/>
          <w:szCs w:val="24"/>
        </w:rPr>
        <w:t>A</w:t>
      </w:r>
      <w:r w:rsidRPr="00CC22F6">
        <w:rPr>
          <w:rFonts w:ascii="Times New Roman" w:eastAsia="宋体" w:hAnsi="Times New Roman" w:cs="Times New Roman" w:hint="eastAsia"/>
          <w:szCs w:val="24"/>
        </w:rPr>
        <w:t>和</w:t>
      </w:r>
      <w:r w:rsidRPr="00CC22F6">
        <w:rPr>
          <w:rFonts w:ascii="Times New Roman" w:eastAsia="宋体" w:hAnsi="Times New Roman" w:cs="Times New Roman"/>
          <w:szCs w:val="24"/>
        </w:rPr>
        <w:t>B</w:t>
      </w:r>
      <w:r w:rsidRPr="00CC22F6">
        <w:rPr>
          <w:rFonts w:ascii="Times New Roman" w:eastAsia="宋体" w:hAnsi="Times New Roman" w:cs="Times New Roman" w:hint="eastAsia"/>
          <w:szCs w:val="24"/>
        </w:rPr>
        <w:t>同时加入的间歇反应釜、理想排挤反应器或多釜串联反应器</w:t>
      </w:r>
      <w:r>
        <w:rPr>
          <w:rFonts w:ascii="Times New Roman" w:eastAsia="宋体" w:hAnsi="Times New Roman" w:cs="Times New Roman" w:hint="eastAsia"/>
          <w:szCs w:val="24"/>
        </w:rPr>
        <w:t>。</w:t>
      </w:r>
    </w:p>
    <w:p w:rsidR="00E927DA" w:rsidRPr="00563B6D" w:rsidRDefault="00563B6D" w:rsidP="00E927DA">
      <w:pPr>
        <w:rPr>
          <w:rFonts w:ascii="Times New Roman" w:eastAsia="宋体" w:hAnsi="Times New Roman" w:cs="Times New Roman"/>
          <w:szCs w:val="21"/>
        </w:rPr>
      </w:pPr>
      <w:r>
        <w:rPr>
          <w:rFonts w:ascii="Times New Roman" w:eastAsia="宋体" w:hAnsi="Times New Roman" w:cs="Times New Roman" w:hint="eastAsia"/>
          <w:szCs w:val="21"/>
        </w:rPr>
        <w:t>F</w:t>
      </w:r>
      <w:r>
        <w:rPr>
          <w:rFonts w:ascii="Times New Roman" w:eastAsia="宋体" w:hAnsi="Times New Roman" w:cs="Times New Roman" w:hint="eastAsia"/>
          <w:szCs w:val="21"/>
        </w:rPr>
        <w:t>．</w:t>
      </w:r>
      <w:r w:rsidRPr="00CC22F6">
        <w:rPr>
          <w:rFonts w:ascii="Times New Roman" w:eastAsia="宋体" w:hAnsi="Times New Roman" w:cs="Times New Roman" w:hint="eastAsia"/>
          <w:szCs w:val="24"/>
        </w:rPr>
        <w:t>将</w:t>
      </w:r>
      <w:r w:rsidRPr="00CC22F6">
        <w:rPr>
          <w:rFonts w:ascii="Times New Roman" w:eastAsia="宋体" w:hAnsi="Times New Roman" w:cs="Times New Roman"/>
          <w:szCs w:val="24"/>
        </w:rPr>
        <w:t>A</w:t>
      </w:r>
      <w:r w:rsidRPr="00CC22F6">
        <w:rPr>
          <w:rFonts w:ascii="Times New Roman" w:eastAsia="宋体" w:hAnsi="Times New Roman" w:cs="Times New Roman" w:hint="eastAsia"/>
          <w:szCs w:val="24"/>
        </w:rPr>
        <w:t>分成各小股，分别加入各多釜串联反应器中；或沿反应管长度的各处，加入</w:t>
      </w:r>
      <w:r w:rsidRPr="00CC22F6">
        <w:rPr>
          <w:rFonts w:ascii="Times New Roman" w:eastAsia="宋体" w:hAnsi="Times New Roman" w:cs="Times New Roman"/>
          <w:szCs w:val="24"/>
        </w:rPr>
        <w:t>A</w:t>
      </w:r>
      <w:r w:rsidRPr="00CC22F6">
        <w:rPr>
          <w:rFonts w:ascii="Times New Roman" w:eastAsia="宋体" w:hAnsi="Times New Roman" w:cs="Times New Roman" w:hint="eastAsia"/>
          <w:szCs w:val="24"/>
        </w:rPr>
        <w:t>的连续操作；或陆续加入</w:t>
      </w:r>
      <w:r w:rsidRPr="00CC22F6">
        <w:rPr>
          <w:rFonts w:ascii="Times New Roman" w:eastAsia="宋体" w:hAnsi="Times New Roman" w:cs="Times New Roman"/>
          <w:szCs w:val="24"/>
        </w:rPr>
        <w:t>A</w:t>
      </w:r>
      <w:r w:rsidRPr="00CC22F6">
        <w:rPr>
          <w:rFonts w:ascii="Times New Roman" w:eastAsia="宋体" w:hAnsi="Times New Roman" w:cs="Times New Roman" w:hint="eastAsia"/>
          <w:szCs w:val="24"/>
        </w:rPr>
        <w:t>到反应釜的半连续操作</w:t>
      </w:r>
      <w:r>
        <w:rPr>
          <w:rFonts w:ascii="Times New Roman" w:eastAsia="宋体" w:hAnsi="Times New Roman" w:cs="Times New Roman" w:hint="eastAsia"/>
          <w:szCs w:val="24"/>
        </w:rPr>
        <w:t>。</w:t>
      </w:r>
    </w:p>
    <w:p w:rsidR="00563B6D" w:rsidRDefault="00563B6D" w:rsidP="00E927DA">
      <w:pPr>
        <w:rPr>
          <w:rFonts w:ascii="Times New Roman" w:eastAsia="宋体" w:hAnsi="Times New Roman" w:cs="Times New Roman"/>
          <w:szCs w:val="24"/>
        </w:rPr>
      </w:pPr>
      <w:r>
        <w:rPr>
          <w:rFonts w:ascii="Times New Roman" w:eastAsia="宋体" w:hAnsi="Times New Roman" w:cs="Times New Roman" w:hint="eastAsia"/>
          <w:szCs w:val="21"/>
        </w:rPr>
        <w:t>G.</w:t>
      </w:r>
      <w:r w:rsidRPr="00563B6D">
        <w:rPr>
          <w:rFonts w:ascii="Times New Roman" w:eastAsia="宋体" w:hAnsi="Times New Roman" w:cs="Times New Roman" w:hint="eastAsia"/>
          <w:szCs w:val="24"/>
        </w:rPr>
        <w:t xml:space="preserve"> </w:t>
      </w:r>
      <w:r w:rsidRPr="00CC22F6">
        <w:rPr>
          <w:rFonts w:ascii="Times New Roman" w:eastAsia="宋体" w:hAnsi="Times New Roman" w:cs="Times New Roman" w:hint="eastAsia"/>
          <w:szCs w:val="24"/>
        </w:rPr>
        <w:t>将</w:t>
      </w:r>
      <w:r w:rsidRPr="00CC22F6">
        <w:rPr>
          <w:rFonts w:ascii="Times New Roman" w:eastAsia="宋体" w:hAnsi="Times New Roman" w:cs="Times New Roman"/>
          <w:szCs w:val="24"/>
        </w:rPr>
        <w:t>B</w:t>
      </w:r>
      <w:r w:rsidRPr="00CC22F6">
        <w:rPr>
          <w:rFonts w:ascii="Times New Roman" w:eastAsia="宋体" w:hAnsi="Times New Roman" w:cs="Times New Roman" w:hint="eastAsia"/>
          <w:szCs w:val="24"/>
        </w:rPr>
        <w:t>分成各小股．分别加入各多釜串联反应器中；或沿反应管长度的各处，加入</w:t>
      </w:r>
      <w:r w:rsidRPr="00CC22F6">
        <w:rPr>
          <w:rFonts w:ascii="Times New Roman" w:eastAsia="宋体" w:hAnsi="Times New Roman" w:cs="Times New Roman"/>
          <w:szCs w:val="24"/>
        </w:rPr>
        <w:t>B</w:t>
      </w:r>
      <w:r w:rsidRPr="00CC22F6">
        <w:rPr>
          <w:rFonts w:ascii="Times New Roman" w:eastAsia="宋体" w:hAnsi="Times New Roman" w:cs="Times New Roman" w:hint="eastAsia"/>
          <w:szCs w:val="24"/>
        </w:rPr>
        <w:t>的连续操作；或陆续加入</w:t>
      </w:r>
      <w:r w:rsidRPr="00CC22F6">
        <w:rPr>
          <w:rFonts w:ascii="Times New Roman" w:eastAsia="宋体" w:hAnsi="Times New Roman" w:cs="Times New Roman"/>
          <w:szCs w:val="24"/>
        </w:rPr>
        <w:t>B</w:t>
      </w:r>
      <w:r w:rsidRPr="00CC22F6">
        <w:rPr>
          <w:rFonts w:ascii="Times New Roman" w:eastAsia="宋体" w:hAnsi="Times New Roman" w:cs="Times New Roman" w:hint="eastAsia"/>
          <w:szCs w:val="24"/>
        </w:rPr>
        <w:t>到反应釜的半连续操作</w:t>
      </w:r>
      <w:r>
        <w:rPr>
          <w:rFonts w:ascii="Times New Roman" w:eastAsia="宋体" w:hAnsi="Times New Roman" w:cs="Times New Roman" w:hint="eastAsia"/>
          <w:szCs w:val="24"/>
        </w:rPr>
        <w:t>。</w:t>
      </w:r>
    </w:p>
    <w:p w:rsidR="00563B6D" w:rsidRPr="00E927DA" w:rsidRDefault="00563B6D" w:rsidP="00E927DA">
      <w:pPr>
        <w:rPr>
          <w:rFonts w:ascii="Times New Roman" w:eastAsia="宋体" w:hAnsi="Times New Roman" w:cs="Times New Roman"/>
          <w:szCs w:val="21"/>
        </w:rPr>
      </w:pPr>
      <w:r>
        <w:rPr>
          <w:rFonts w:ascii="Times New Roman" w:eastAsia="宋体" w:hAnsi="Times New Roman" w:cs="Times New Roman" w:hint="eastAsia"/>
          <w:szCs w:val="24"/>
        </w:rPr>
        <w:t>H.</w:t>
      </w:r>
      <w:r w:rsidRPr="00563B6D">
        <w:rPr>
          <w:rFonts w:ascii="Times New Roman" w:eastAsia="宋体" w:hAnsi="Times New Roman" w:cs="Times New Roman" w:hint="eastAsia"/>
          <w:szCs w:val="24"/>
        </w:rPr>
        <w:t xml:space="preserve"> </w:t>
      </w:r>
      <w:r w:rsidRPr="00CC22F6">
        <w:rPr>
          <w:rFonts w:ascii="Times New Roman" w:eastAsia="宋体" w:hAnsi="Times New Roman" w:cs="Times New Roman" w:hint="eastAsia"/>
          <w:szCs w:val="24"/>
        </w:rPr>
        <w:t>理想混和反应器，或将</w:t>
      </w:r>
      <w:r w:rsidRPr="00CC22F6">
        <w:rPr>
          <w:rFonts w:ascii="Times New Roman" w:eastAsia="宋体" w:hAnsi="Times New Roman" w:cs="Times New Roman"/>
          <w:szCs w:val="24"/>
        </w:rPr>
        <w:t>A</w:t>
      </w:r>
      <w:r w:rsidRPr="00CC22F6">
        <w:rPr>
          <w:rFonts w:ascii="Times New Roman" w:eastAsia="宋体" w:hAnsi="Times New Roman" w:cs="Times New Roman" w:hint="eastAsia"/>
          <w:szCs w:val="24"/>
        </w:rPr>
        <w:t>及</w:t>
      </w:r>
      <w:r w:rsidRPr="00CC22F6">
        <w:rPr>
          <w:rFonts w:ascii="Times New Roman" w:eastAsia="宋体" w:hAnsi="Times New Roman" w:cs="Times New Roman"/>
          <w:szCs w:val="24"/>
        </w:rPr>
        <w:t>B</w:t>
      </w:r>
      <w:r w:rsidRPr="00CC22F6">
        <w:rPr>
          <w:rFonts w:ascii="Times New Roman" w:eastAsia="宋体" w:hAnsi="Times New Roman" w:cs="Times New Roman" w:hint="eastAsia"/>
          <w:szCs w:val="24"/>
        </w:rPr>
        <w:t>慢慢滴入间歇反应釜，或使用稀释剂使</w:t>
      </w:r>
      <w:r w:rsidRPr="00CC22F6">
        <w:rPr>
          <w:rFonts w:ascii="Times New Roman" w:eastAsia="宋体" w:hAnsi="Times New Roman" w:cs="Times New Roman"/>
          <w:szCs w:val="24"/>
        </w:rPr>
        <w:t>c</w:t>
      </w:r>
      <w:r w:rsidRPr="00CC22F6">
        <w:rPr>
          <w:rFonts w:ascii="Times New Roman" w:eastAsia="宋体" w:hAnsi="Times New Roman" w:cs="Times New Roman" w:hint="eastAsia"/>
          <w:szCs w:val="24"/>
        </w:rPr>
        <w:t>。和</w:t>
      </w:r>
      <w:r w:rsidRPr="00CC22F6">
        <w:rPr>
          <w:rFonts w:ascii="Times New Roman" w:eastAsia="宋体" w:hAnsi="Times New Roman" w:cs="Times New Roman"/>
          <w:szCs w:val="24"/>
        </w:rPr>
        <w:t>cn</w:t>
      </w:r>
      <w:r w:rsidRPr="00CC22F6">
        <w:rPr>
          <w:rFonts w:ascii="Times New Roman" w:eastAsia="宋体" w:hAnsi="Times New Roman" w:cs="Times New Roman" w:hint="eastAsia"/>
          <w:szCs w:val="24"/>
        </w:rPr>
        <w:t>均降低</w:t>
      </w:r>
      <w:r>
        <w:rPr>
          <w:rFonts w:ascii="Times New Roman" w:eastAsia="宋体" w:hAnsi="Times New Roman" w:cs="Times New Roman" w:hint="eastAsia"/>
          <w:szCs w:val="24"/>
        </w:rPr>
        <w:t>。</w:t>
      </w:r>
    </w:p>
    <w:p w:rsidR="00E927DA" w:rsidRPr="00E927DA" w:rsidRDefault="00E927DA" w:rsidP="00E927DA">
      <w:pPr>
        <w:rPr>
          <w:rFonts w:ascii="Times New Roman" w:eastAsia="宋体" w:hAnsi="Times New Roman" w:cs="Times New Roman"/>
          <w:szCs w:val="21"/>
        </w:rPr>
      </w:pPr>
    </w:p>
    <w:p w:rsidR="00E927DA" w:rsidRPr="00E927DA" w:rsidRDefault="00E927DA" w:rsidP="00E927DA">
      <w:pPr>
        <w:rPr>
          <w:rFonts w:ascii="Times New Roman" w:eastAsia="宋体" w:hAnsi="Times New Roman" w:cs="Times New Roman"/>
          <w:szCs w:val="21"/>
        </w:rPr>
      </w:pPr>
    </w:p>
    <w:p w:rsidR="00167D91" w:rsidRPr="00C67037" w:rsidRDefault="00C67037" w:rsidP="00C67037">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sidR="00167D91" w:rsidRPr="00C67037">
        <w:rPr>
          <w:rFonts w:ascii="Times New Roman" w:eastAsia="宋体" w:hAnsi="Times New Roman" w:cs="Times New Roman"/>
          <w:szCs w:val="21"/>
        </w:rPr>
        <w:t>一定流量的含有</w:t>
      </w:r>
      <w:r w:rsidR="00167D91" w:rsidRPr="00C67037">
        <w:rPr>
          <w:rFonts w:ascii="Times New Roman" w:eastAsia="宋体" w:hAnsi="Times New Roman" w:cs="Times New Roman"/>
          <w:szCs w:val="21"/>
        </w:rPr>
        <w:t>A</w:t>
      </w:r>
      <w:r w:rsidR="00167D91" w:rsidRPr="00C67037">
        <w:rPr>
          <w:rFonts w:ascii="Times New Roman" w:eastAsia="宋体" w:hAnsi="Times New Roman" w:cs="Times New Roman"/>
          <w:szCs w:val="21"/>
        </w:rPr>
        <w:t>组分的液体沿平壁面湍流流动，其对流传质系数</w:t>
      </w:r>
      <w:r w:rsidR="00167D91" w:rsidRPr="00C67037">
        <w:rPr>
          <w:rFonts w:ascii="Times New Roman" w:eastAsia="宋体" w:hAnsi="Times New Roman" w:cs="Times New Roman"/>
          <w:szCs w:val="21"/>
        </w:rPr>
        <w:t>k=100m</w:t>
      </w:r>
      <w:r w:rsidR="00167D91" w:rsidRPr="00C67037">
        <w:rPr>
          <w:rFonts w:ascii="Times New Roman" w:eastAsia="宋体" w:hAnsi="Times New Roman" w:cs="Times New Roman"/>
          <w:szCs w:val="21"/>
          <w:vertAlign w:val="superscript"/>
        </w:rPr>
        <w:t>2</w:t>
      </w:r>
      <w:r w:rsidR="00167D91" w:rsidRPr="00C67037">
        <w:rPr>
          <w:rFonts w:ascii="Times New Roman" w:eastAsia="宋体" w:hAnsi="Times New Roman" w:cs="Times New Roman"/>
          <w:szCs w:val="21"/>
        </w:rPr>
        <w:t>/s</w:t>
      </w:r>
      <w:r w:rsidR="00167D91" w:rsidRPr="00C67037">
        <w:rPr>
          <w:rFonts w:ascii="Times New Roman" w:eastAsia="宋体" w:hAnsi="Times New Roman" w:cs="Times New Roman"/>
          <w:szCs w:val="21"/>
        </w:rPr>
        <w:t>，如浓度和物性都不变，流速增加，则</w:t>
      </w:r>
      <w:r w:rsidR="00167D91" w:rsidRPr="00C67037">
        <w:rPr>
          <w:rFonts w:ascii="Times New Roman" w:eastAsia="宋体" w:hAnsi="Times New Roman" w:cs="Times New Roman"/>
          <w:szCs w:val="21"/>
        </w:rPr>
        <w:t>k</w:t>
      </w:r>
      <w:r w:rsidR="00167D91" w:rsidRPr="00C67037">
        <w:rPr>
          <w:rFonts w:ascii="Times New Roman" w:eastAsia="宋体" w:hAnsi="Times New Roman" w:cs="Times New Roman"/>
          <w:szCs w:val="21"/>
        </w:rPr>
        <w:t>值（</w:t>
      </w:r>
      <w:r w:rsidR="009D0CCD">
        <w:rPr>
          <w:rFonts w:ascii="Times New Roman" w:eastAsia="宋体" w:hAnsi="Times New Roman" w:cs="Times New Roman"/>
          <w:szCs w:val="21"/>
        </w:rPr>
        <w:t> </w:t>
      </w:r>
      <w:r w:rsidR="00167D91" w:rsidRPr="00C67037">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00167D91" w:rsidRPr="00C67037">
        <w:rPr>
          <w:rFonts w:ascii="Times New Roman" w:eastAsia="宋体" w:hAnsi="Times New Roman" w:cs="Times New Roman"/>
          <w:szCs w:val="21"/>
        </w:rPr>
        <w:t>）</w:t>
      </w:r>
      <w:r w:rsidR="00443B21">
        <w:rPr>
          <w:rFonts w:ascii="Times New Roman" w:eastAsia="宋体" w:hAnsi="Times New Roman" w:cs="Times New Roman" w:hint="eastAsia"/>
          <w:szCs w:val="21"/>
        </w:rPr>
        <w:t>。</w:t>
      </w:r>
      <w:r w:rsidR="00167D91" w:rsidRPr="00C67037">
        <w:rPr>
          <w:rFonts w:ascii="Times New Roman" w:eastAsia="宋体" w:hAnsi="Times New Roman" w:cs="Times New Roman"/>
          <w:szCs w:val="21"/>
        </w:rPr>
        <w:t> </w:t>
      </w:r>
    </w:p>
    <w:p w:rsidR="0043632B" w:rsidRPr="00C67037" w:rsidRDefault="00167D91" w:rsidP="00C67037">
      <w:pPr>
        <w:rPr>
          <w:rFonts w:ascii="Times New Roman" w:eastAsia="宋体" w:hAnsi="Times New Roman" w:cs="Times New Roman"/>
          <w:szCs w:val="21"/>
        </w:rPr>
      </w:pPr>
      <w:r w:rsidRPr="00C67037">
        <w:rPr>
          <w:rFonts w:ascii="Times New Roman" w:eastAsia="宋体" w:hAnsi="Times New Roman" w:cs="Times New Roman"/>
          <w:szCs w:val="21"/>
        </w:rPr>
        <w:t>A. </w:t>
      </w:r>
      <w:r w:rsidRPr="00C67037">
        <w:rPr>
          <w:rFonts w:ascii="Times New Roman" w:eastAsia="宋体" w:hAnsi="Times New Roman" w:cs="Times New Roman"/>
          <w:szCs w:val="21"/>
        </w:rPr>
        <w:t>增加</w:t>
      </w:r>
      <w:r w:rsidR="007B744D" w:rsidRPr="00C67037">
        <w:rPr>
          <w:rFonts w:ascii="Times New Roman" w:eastAsia="宋体" w:hAnsi="Times New Roman" w:cs="Times New Roman"/>
          <w:szCs w:val="21"/>
        </w:rPr>
        <w:t>     </w:t>
      </w:r>
      <w:r w:rsidR="007C1297" w:rsidRPr="00C67037">
        <w:rPr>
          <w:rFonts w:ascii="Times New Roman" w:eastAsia="宋体" w:hAnsi="Times New Roman" w:cs="Times New Roman"/>
          <w:szCs w:val="21"/>
        </w:rPr>
        <w:t xml:space="preserve">        </w:t>
      </w:r>
      <w:r w:rsidR="007B744D" w:rsidRPr="00C67037">
        <w:rPr>
          <w:rFonts w:ascii="Times New Roman" w:eastAsia="宋体" w:hAnsi="Times New Roman" w:cs="Times New Roman"/>
          <w:szCs w:val="21"/>
        </w:rPr>
        <w:t> </w:t>
      </w:r>
      <w:r w:rsidR="002A01E4"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B. </w:t>
      </w:r>
      <w:r w:rsidRPr="00C67037">
        <w:rPr>
          <w:rFonts w:ascii="Times New Roman" w:eastAsia="宋体" w:hAnsi="Times New Roman" w:cs="Times New Roman"/>
          <w:szCs w:val="21"/>
        </w:rPr>
        <w:t>减少</w:t>
      </w:r>
      <w:r w:rsidR="007B744D" w:rsidRPr="00C67037">
        <w:rPr>
          <w:rFonts w:ascii="Times New Roman" w:eastAsia="宋体" w:hAnsi="Times New Roman" w:cs="Times New Roman"/>
          <w:szCs w:val="21"/>
        </w:rPr>
        <w:t>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C. </w:t>
      </w:r>
      <w:r w:rsidRPr="00C67037">
        <w:rPr>
          <w:rFonts w:ascii="Times New Roman" w:eastAsia="宋体" w:hAnsi="Times New Roman" w:cs="Times New Roman"/>
          <w:szCs w:val="21"/>
        </w:rPr>
        <w:t>不变</w:t>
      </w:r>
      <w:r w:rsidR="007B744D" w:rsidRPr="00C67037">
        <w:rPr>
          <w:rFonts w:ascii="Times New Roman" w:eastAsia="宋体" w:hAnsi="Times New Roman" w:cs="Times New Roman"/>
          <w:szCs w:val="21"/>
        </w:rPr>
        <w:t>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D. </w:t>
      </w:r>
      <w:r w:rsidRPr="00C67037">
        <w:rPr>
          <w:rFonts w:ascii="Times New Roman" w:eastAsia="宋体" w:hAnsi="Times New Roman" w:cs="Times New Roman"/>
          <w:szCs w:val="21"/>
        </w:rPr>
        <w:t>不确定</w:t>
      </w:r>
    </w:p>
    <w:p w:rsidR="00B67B2C" w:rsidRPr="007C1297" w:rsidRDefault="00B67B2C" w:rsidP="00C67037">
      <w:pPr>
        <w:rPr>
          <w:rFonts w:ascii="Times New Roman" w:eastAsia="宋体" w:hAnsi="Times New Roman" w:cs="Times New Roman"/>
          <w:szCs w:val="21"/>
        </w:rPr>
      </w:pPr>
    </w:p>
    <w:p w:rsidR="00421F7B" w:rsidRPr="00C67037" w:rsidRDefault="00C67037" w:rsidP="00C67037">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sidR="007A4B93" w:rsidRPr="00C67037">
        <w:rPr>
          <w:rFonts w:ascii="Times New Roman" w:eastAsia="宋体" w:hAnsi="Times New Roman" w:cs="Times New Roman"/>
          <w:szCs w:val="21"/>
        </w:rPr>
        <w:t>圆形直管管径增加</w:t>
      </w:r>
      <w:r w:rsidR="007A4B93" w:rsidRPr="00C67037">
        <w:rPr>
          <w:rFonts w:ascii="Times New Roman" w:eastAsia="宋体" w:hAnsi="Times New Roman" w:cs="Times New Roman"/>
          <w:szCs w:val="21"/>
        </w:rPr>
        <w:t>1</w:t>
      </w:r>
      <w:r w:rsidR="007A4B93" w:rsidRPr="00C67037">
        <w:rPr>
          <w:rFonts w:ascii="Times New Roman" w:eastAsia="宋体" w:hAnsi="Times New Roman" w:cs="Times New Roman"/>
          <w:szCs w:val="21"/>
        </w:rPr>
        <w:t>倍，流量、长度及摩擦系数均不变时，流体在管内流动的沿程阻力损失变为原来的多少倍（</w:t>
      </w:r>
      <w:r w:rsidR="00421F7B" w:rsidRPr="00C67037">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00421F7B" w:rsidRPr="00C67037">
        <w:rPr>
          <w:rFonts w:ascii="Times New Roman" w:eastAsia="宋体" w:hAnsi="Times New Roman" w:cs="Times New Roman"/>
          <w:szCs w:val="21"/>
        </w:rPr>
        <w:t xml:space="preserve"> </w:t>
      </w:r>
      <w:r w:rsidR="007A4B93" w:rsidRPr="00C67037">
        <w:rPr>
          <w:rFonts w:ascii="Times New Roman" w:eastAsia="宋体" w:hAnsi="Times New Roman" w:cs="Times New Roman"/>
          <w:szCs w:val="21"/>
        </w:rPr>
        <w:t>）</w:t>
      </w:r>
      <w:r w:rsidR="00443B21">
        <w:rPr>
          <w:rFonts w:ascii="Times New Roman" w:eastAsia="宋体" w:hAnsi="Times New Roman" w:cs="Times New Roman" w:hint="eastAsia"/>
          <w:szCs w:val="21"/>
        </w:rPr>
        <w:t>。</w:t>
      </w:r>
    </w:p>
    <w:p w:rsidR="00086AC6" w:rsidRPr="00C67037" w:rsidRDefault="007A4B93" w:rsidP="00C67037">
      <w:pPr>
        <w:rPr>
          <w:rFonts w:ascii="Times New Roman" w:eastAsia="宋体" w:hAnsi="Times New Roman" w:cs="Times New Roman"/>
          <w:szCs w:val="21"/>
        </w:rPr>
      </w:pPr>
      <w:r w:rsidRPr="00C67037">
        <w:rPr>
          <w:rFonts w:ascii="Times New Roman" w:eastAsia="宋体" w:hAnsi="Times New Roman" w:cs="Times New Roman"/>
          <w:szCs w:val="21"/>
        </w:rPr>
        <w:t>A</w:t>
      </w:r>
      <w:r w:rsidR="00421F7B" w:rsidRPr="00C67037">
        <w:rPr>
          <w:rFonts w:ascii="Times New Roman" w:eastAsia="宋体" w:hAnsi="Times New Roman" w:cs="Times New Roman"/>
          <w:szCs w:val="21"/>
        </w:rPr>
        <w:t>. </w:t>
      </w:r>
      <w:r w:rsidRPr="00C67037">
        <w:rPr>
          <w:rFonts w:ascii="Times New Roman" w:eastAsia="宋体" w:hAnsi="Times New Roman" w:cs="Times New Roman"/>
          <w:szCs w:val="21"/>
        </w:rPr>
        <w:t>2  </w:t>
      </w:r>
      <w:r w:rsidR="00421F7B" w:rsidRPr="00C67037">
        <w:rPr>
          <w:rFonts w:ascii="Times New Roman" w:eastAsia="宋体" w:hAnsi="Times New Roman" w:cs="Times New Roman"/>
          <w:szCs w:val="21"/>
        </w:rPr>
        <w:t xml:space="preserve">            </w:t>
      </w:r>
      <w:r w:rsidR="007D6F23"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007D6F23"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B</w:t>
      </w:r>
      <w:r w:rsidR="00421F7B" w:rsidRPr="00C67037">
        <w:rPr>
          <w:rFonts w:ascii="Times New Roman" w:eastAsia="宋体" w:hAnsi="Times New Roman" w:cs="Times New Roman"/>
          <w:szCs w:val="21"/>
        </w:rPr>
        <w:t>. </w:t>
      </w:r>
      <w:r w:rsidRPr="00C67037">
        <w:rPr>
          <w:rFonts w:ascii="Times New Roman" w:eastAsia="宋体" w:hAnsi="Times New Roman" w:cs="Times New Roman"/>
          <w:szCs w:val="21"/>
        </w:rPr>
        <w:t>4  </w:t>
      </w:r>
      <w:r w:rsidR="00421F7B" w:rsidRPr="00C67037">
        <w:rPr>
          <w:rFonts w:ascii="Times New Roman" w:eastAsia="宋体" w:hAnsi="Times New Roman" w:cs="Times New Roman"/>
          <w:szCs w:val="21"/>
        </w:rPr>
        <w:t xml:space="preserve">          </w:t>
      </w:r>
      <w:r w:rsidR="002A01E4" w:rsidRPr="00C67037">
        <w:rPr>
          <w:rFonts w:ascii="Times New Roman" w:eastAsia="宋体" w:hAnsi="Times New Roman" w:cs="Times New Roman"/>
          <w:szCs w:val="21"/>
        </w:rPr>
        <w:t xml:space="preserve">   </w:t>
      </w:r>
      <w:r w:rsidR="007D6F23" w:rsidRPr="00C67037">
        <w:rPr>
          <w:rFonts w:ascii="Times New Roman" w:eastAsia="宋体" w:hAnsi="Times New Roman" w:cs="Times New Roman"/>
          <w:szCs w:val="21"/>
        </w:rPr>
        <w:t xml:space="preserve"> </w:t>
      </w:r>
      <w:r w:rsidR="002A01E4"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C</w:t>
      </w:r>
      <w:r w:rsidR="00421F7B" w:rsidRPr="00C67037">
        <w:rPr>
          <w:rFonts w:ascii="Times New Roman" w:eastAsia="宋体" w:hAnsi="Times New Roman" w:cs="Times New Roman"/>
          <w:szCs w:val="21"/>
        </w:rPr>
        <w:t>. </w:t>
      </w:r>
      <w:r w:rsidRPr="00C67037">
        <w:rPr>
          <w:rFonts w:ascii="Times New Roman" w:eastAsia="宋体" w:hAnsi="Times New Roman" w:cs="Times New Roman"/>
          <w:szCs w:val="21"/>
        </w:rPr>
        <w:t>1/16  </w:t>
      </w:r>
      <w:r w:rsidR="00421F7B" w:rsidRPr="00C67037">
        <w:rPr>
          <w:rFonts w:ascii="Times New Roman" w:eastAsia="宋体" w:hAnsi="Times New Roman" w:cs="Times New Roman"/>
          <w:szCs w:val="21"/>
        </w:rPr>
        <w:t xml:space="preserve">         </w:t>
      </w:r>
      <w:r w:rsidR="002A01E4"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D</w:t>
      </w:r>
      <w:r w:rsidR="00421F7B" w:rsidRPr="00C67037">
        <w:rPr>
          <w:rFonts w:ascii="Times New Roman" w:eastAsia="宋体" w:hAnsi="Times New Roman" w:cs="Times New Roman"/>
          <w:szCs w:val="21"/>
        </w:rPr>
        <w:t>. </w:t>
      </w:r>
      <w:r w:rsidRPr="00C67037">
        <w:rPr>
          <w:rFonts w:ascii="Times New Roman" w:eastAsia="宋体" w:hAnsi="Times New Roman" w:cs="Times New Roman"/>
          <w:szCs w:val="21"/>
        </w:rPr>
        <w:t>1/32</w:t>
      </w:r>
    </w:p>
    <w:p w:rsidR="00421F7B" w:rsidRPr="007C1297" w:rsidRDefault="00421F7B" w:rsidP="00C67037">
      <w:pPr>
        <w:rPr>
          <w:rFonts w:ascii="Times New Roman" w:eastAsia="宋体" w:hAnsi="Times New Roman" w:cs="Times New Roman"/>
          <w:szCs w:val="21"/>
        </w:rPr>
      </w:pPr>
    </w:p>
    <w:p w:rsidR="00FB4E45" w:rsidRPr="00C67037" w:rsidRDefault="00C67037" w:rsidP="00C67037">
      <w:pPr>
        <w:rPr>
          <w:rFonts w:ascii="Times New Roman" w:eastAsia="宋体" w:hAnsi="Times New Roman" w:cs="Times New Roman"/>
          <w:szCs w:val="21"/>
        </w:rPr>
      </w:pPr>
      <w:r>
        <w:rPr>
          <w:rFonts w:ascii="Times New Roman" w:eastAsia="宋体" w:hAnsi="Times New Roman" w:cs="Times New Roman" w:hint="eastAsia"/>
          <w:szCs w:val="21"/>
        </w:rPr>
        <w:t xml:space="preserve">6. </w:t>
      </w:r>
      <w:r w:rsidR="00FB4E45" w:rsidRPr="00C67037">
        <w:rPr>
          <w:rFonts w:ascii="Times New Roman" w:eastAsia="宋体" w:hAnsi="Times New Roman" w:cs="Times New Roman"/>
          <w:szCs w:val="21"/>
        </w:rPr>
        <w:t>逆流操作的吸收塔，当吸收因子</w:t>
      </w:r>
      <w:r w:rsidR="00FB4E45" w:rsidRPr="00C67037">
        <w:rPr>
          <w:rFonts w:ascii="Times New Roman" w:eastAsia="宋体" w:hAnsi="Times New Roman" w:cs="Times New Roman"/>
          <w:szCs w:val="21"/>
        </w:rPr>
        <w:t>A</w:t>
      </w:r>
      <w:r w:rsidR="00FB4E45" w:rsidRPr="00C67037">
        <w:rPr>
          <w:rFonts w:ascii="Times New Roman" w:eastAsia="宋体" w:hAnsi="Times New Roman" w:cs="Times New Roman"/>
          <w:szCs w:val="21"/>
        </w:rPr>
        <w:t>小于</w:t>
      </w:r>
      <w:r w:rsidR="00FB4E45" w:rsidRPr="00C67037">
        <w:rPr>
          <w:rFonts w:ascii="Times New Roman" w:eastAsia="宋体" w:hAnsi="Times New Roman" w:cs="Times New Roman"/>
          <w:szCs w:val="21"/>
        </w:rPr>
        <w:t>1</w:t>
      </w:r>
      <w:r w:rsidR="00FB4E45" w:rsidRPr="00C67037">
        <w:rPr>
          <w:rFonts w:ascii="Times New Roman" w:eastAsia="宋体" w:hAnsi="Times New Roman" w:cs="Times New Roman"/>
          <w:szCs w:val="21"/>
        </w:rPr>
        <w:t>且填料塔高度无限制时，气液两相将在（</w:t>
      </w:r>
      <w:r w:rsidR="009D0CCD">
        <w:rPr>
          <w:rFonts w:ascii="Times New Roman" w:eastAsia="宋体" w:hAnsi="Times New Roman" w:cs="Times New Roman" w:hint="eastAsia"/>
          <w:szCs w:val="21"/>
        </w:rPr>
        <w:t xml:space="preserve"> </w:t>
      </w:r>
      <w:r w:rsidR="00FB4E45" w:rsidRPr="00C67037">
        <w:rPr>
          <w:rFonts w:ascii="Times New Roman" w:eastAsia="宋体" w:hAnsi="Times New Roman" w:cs="Times New Roman"/>
          <w:szCs w:val="21"/>
        </w:rPr>
        <w:t> </w:t>
      </w:r>
      <w:r w:rsidR="00FB4E45" w:rsidRPr="00C67037">
        <w:rPr>
          <w:rFonts w:ascii="Times New Roman" w:eastAsia="宋体" w:hAnsi="Times New Roman" w:cs="Times New Roman"/>
          <w:szCs w:val="21"/>
        </w:rPr>
        <w:t>）达到平衡。</w:t>
      </w:r>
    </w:p>
    <w:p w:rsidR="00CB46BD" w:rsidRPr="00C67037" w:rsidRDefault="00FB4E45" w:rsidP="00C67037">
      <w:pPr>
        <w:rPr>
          <w:rFonts w:ascii="Times New Roman" w:eastAsia="宋体" w:hAnsi="Times New Roman" w:cs="Times New Roman"/>
          <w:szCs w:val="21"/>
        </w:rPr>
      </w:pPr>
      <w:r w:rsidRPr="00C67037">
        <w:rPr>
          <w:rFonts w:ascii="Times New Roman" w:eastAsia="宋体" w:hAnsi="Times New Roman" w:cs="Times New Roman"/>
          <w:szCs w:val="21"/>
        </w:rPr>
        <w:t>A. </w:t>
      </w:r>
      <w:r w:rsidRPr="00C67037">
        <w:rPr>
          <w:rFonts w:ascii="Times New Roman" w:eastAsia="宋体" w:hAnsi="Times New Roman" w:cs="Times New Roman"/>
          <w:szCs w:val="21"/>
        </w:rPr>
        <w:t>塔顶</w:t>
      </w:r>
      <w:r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B. </w:t>
      </w:r>
      <w:r w:rsidRPr="00C67037">
        <w:rPr>
          <w:rFonts w:ascii="Times New Roman" w:eastAsia="宋体" w:hAnsi="Times New Roman" w:cs="Times New Roman"/>
          <w:szCs w:val="21"/>
        </w:rPr>
        <w:t>塔底</w:t>
      </w:r>
      <w:r w:rsidRPr="00C67037">
        <w:rPr>
          <w:rFonts w:ascii="Times New Roman" w:eastAsia="宋体" w:hAnsi="Times New Roman" w:cs="Times New Roman"/>
          <w:szCs w:val="21"/>
        </w:rPr>
        <w:t xml:space="preserve">          </w:t>
      </w:r>
      <w:r w:rsidR="002A01E4"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C. </w:t>
      </w:r>
      <w:r w:rsidRPr="00C67037">
        <w:rPr>
          <w:rFonts w:ascii="Times New Roman" w:eastAsia="宋体" w:hAnsi="Times New Roman" w:cs="Times New Roman"/>
          <w:szCs w:val="21"/>
        </w:rPr>
        <w:t>塔中</w:t>
      </w:r>
      <w:r w:rsidRPr="00C67037">
        <w:rPr>
          <w:rFonts w:ascii="Times New Roman" w:eastAsia="宋体" w:hAnsi="Times New Roman" w:cs="Times New Roman"/>
          <w:szCs w:val="21"/>
        </w:rPr>
        <w:t xml:space="preserve">        </w:t>
      </w:r>
      <w:r w:rsidR="002A01E4"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 xml:space="preserve">  D. </w:t>
      </w:r>
      <w:r w:rsidRPr="00C67037">
        <w:rPr>
          <w:rFonts w:ascii="Times New Roman" w:eastAsia="宋体" w:hAnsi="Times New Roman" w:cs="Times New Roman"/>
          <w:szCs w:val="21"/>
        </w:rPr>
        <w:t>塔的任意位置</w:t>
      </w:r>
    </w:p>
    <w:p w:rsidR="00C55E93" w:rsidRPr="007C1297" w:rsidRDefault="00C55E93" w:rsidP="00C67037">
      <w:pPr>
        <w:rPr>
          <w:rFonts w:ascii="Times New Roman" w:eastAsia="宋体" w:hAnsi="Times New Roman" w:cs="Times New Roman"/>
          <w:szCs w:val="21"/>
        </w:rPr>
      </w:pPr>
    </w:p>
    <w:p w:rsidR="00964989" w:rsidRPr="00C67037" w:rsidRDefault="00C67037" w:rsidP="00C67037">
      <w:pPr>
        <w:rPr>
          <w:rFonts w:ascii="Times New Roman" w:eastAsia="宋体" w:hAnsi="Times New Roman" w:cs="Times New Roman"/>
          <w:szCs w:val="21"/>
        </w:rPr>
      </w:pPr>
      <w:r>
        <w:rPr>
          <w:rFonts w:ascii="Times New Roman" w:eastAsia="宋体" w:hAnsi="Times New Roman" w:cs="Times New Roman" w:hint="eastAsia"/>
          <w:szCs w:val="21"/>
        </w:rPr>
        <w:t xml:space="preserve">7. </w:t>
      </w:r>
      <w:r w:rsidR="00964989" w:rsidRPr="00C67037">
        <w:rPr>
          <w:rFonts w:ascii="Times New Roman" w:eastAsia="宋体" w:hAnsi="Times New Roman" w:cs="Times New Roman"/>
          <w:szCs w:val="21"/>
        </w:rPr>
        <w:t>对吸收操作有利的条件是（</w:t>
      </w:r>
      <w:r w:rsidR="00964989" w:rsidRPr="00C67037">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00964989" w:rsidRPr="00C67037">
        <w:rPr>
          <w:rFonts w:ascii="Times New Roman" w:eastAsia="宋体" w:hAnsi="Times New Roman" w:cs="Times New Roman"/>
          <w:szCs w:val="21"/>
        </w:rPr>
        <w:t> </w:t>
      </w:r>
      <w:r w:rsidR="00964989" w:rsidRPr="00C67037">
        <w:rPr>
          <w:rFonts w:ascii="Times New Roman" w:eastAsia="宋体" w:hAnsi="Times New Roman" w:cs="Times New Roman"/>
          <w:szCs w:val="21"/>
        </w:rPr>
        <w:t>）</w:t>
      </w:r>
      <w:r w:rsidR="00443B21">
        <w:rPr>
          <w:rFonts w:ascii="Times New Roman" w:eastAsia="宋体" w:hAnsi="Times New Roman" w:cs="Times New Roman" w:hint="eastAsia"/>
          <w:szCs w:val="21"/>
        </w:rPr>
        <w:t>。</w:t>
      </w:r>
    </w:p>
    <w:p w:rsidR="00964989" w:rsidRPr="00C67037" w:rsidRDefault="00964989" w:rsidP="00C67037">
      <w:pPr>
        <w:rPr>
          <w:rFonts w:ascii="Times New Roman" w:eastAsia="宋体" w:hAnsi="Times New Roman" w:cs="Times New Roman"/>
          <w:szCs w:val="21"/>
        </w:rPr>
      </w:pPr>
      <w:r w:rsidRPr="00C67037">
        <w:rPr>
          <w:rFonts w:ascii="Times New Roman" w:eastAsia="宋体" w:hAnsi="Times New Roman" w:cs="Times New Roman"/>
          <w:szCs w:val="21"/>
        </w:rPr>
        <w:t>A. </w:t>
      </w:r>
      <w:r w:rsidR="00F9643D" w:rsidRPr="00C67037">
        <w:rPr>
          <w:rFonts w:ascii="Times New Roman" w:eastAsia="宋体" w:hAnsi="Times New Roman" w:cs="Times New Roman"/>
          <w:szCs w:val="21"/>
        </w:rPr>
        <w:t>温度高</w:t>
      </w:r>
      <w:r w:rsidRPr="00C67037">
        <w:rPr>
          <w:rFonts w:ascii="Times New Roman" w:eastAsia="宋体" w:hAnsi="Times New Roman" w:cs="Times New Roman"/>
          <w:szCs w:val="21"/>
        </w:rPr>
        <w:t>，气体分压大</w:t>
      </w:r>
      <w:r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B. </w:t>
      </w:r>
      <w:r w:rsidR="00F9643D" w:rsidRPr="00C67037">
        <w:rPr>
          <w:rFonts w:ascii="Times New Roman" w:eastAsia="宋体" w:hAnsi="Times New Roman" w:cs="Times New Roman"/>
          <w:szCs w:val="21"/>
        </w:rPr>
        <w:t>温度高</w:t>
      </w:r>
      <w:r w:rsidRPr="00C67037">
        <w:rPr>
          <w:rFonts w:ascii="Times New Roman" w:eastAsia="宋体" w:hAnsi="Times New Roman" w:cs="Times New Roman"/>
          <w:szCs w:val="21"/>
        </w:rPr>
        <w:t>，气体分压小</w:t>
      </w:r>
    </w:p>
    <w:p w:rsidR="0055104C" w:rsidRPr="00C67037" w:rsidRDefault="00964989" w:rsidP="00C67037">
      <w:pPr>
        <w:rPr>
          <w:rFonts w:ascii="Times New Roman" w:eastAsia="宋体" w:hAnsi="Times New Roman" w:cs="Times New Roman"/>
          <w:szCs w:val="21"/>
        </w:rPr>
      </w:pPr>
      <w:r w:rsidRPr="00C67037">
        <w:rPr>
          <w:rFonts w:ascii="Times New Roman" w:eastAsia="宋体" w:hAnsi="Times New Roman" w:cs="Times New Roman"/>
          <w:szCs w:val="21"/>
        </w:rPr>
        <w:t>C. </w:t>
      </w:r>
      <w:r w:rsidR="00F9643D" w:rsidRPr="00C67037">
        <w:rPr>
          <w:rFonts w:ascii="Times New Roman" w:eastAsia="宋体" w:hAnsi="Times New Roman" w:cs="Times New Roman"/>
          <w:szCs w:val="21"/>
        </w:rPr>
        <w:t>温度低</w:t>
      </w:r>
      <w:r w:rsidRPr="00C67037">
        <w:rPr>
          <w:rFonts w:ascii="Times New Roman" w:eastAsia="宋体" w:hAnsi="Times New Roman" w:cs="Times New Roman"/>
          <w:szCs w:val="21"/>
        </w:rPr>
        <w:t>，气体分压大</w:t>
      </w:r>
      <w:r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D. </w:t>
      </w:r>
      <w:r w:rsidR="00F9643D" w:rsidRPr="00C67037">
        <w:rPr>
          <w:rFonts w:ascii="Times New Roman" w:eastAsia="宋体" w:hAnsi="Times New Roman" w:cs="Times New Roman"/>
          <w:szCs w:val="21"/>
        </w:rPr>
        <w:t>温度低</w:t>
      </w:r>
      <w:r w:rsidRPr="00C67037">
        <w:rPr>
          <w:rFonts w:ascii="Times New Roman" w:eastAsia="宋体" w:hAnsi="Times New Roman" w:cs="Times New Roman"/>
          <w:szCs w:val="21"/>
        </w:rPr>
        <w:t>，气体分压小</w:t>
      </w:r>
    </w:p>
    <w:p w:rsidR="00964989" w:rsidRPr="007C1297" w:rsidRDefault="00964989" w:rsidP="00C67037">
      <w:pPr>
        <w:rPr>
          <w:rFonts w:ascii="Times New Roman" w:eastAsia="宋体" w:hAnsi="Times New Roman" w:cs="Times New Roman"/>
          <w:szCs w:val="21"/>
        </w:rPr>
      </w:pPr>
    </w:p>
    <w:p w:rsidR="00232D3F" w:rsidRPr="00C67037" w:rsidRDefault="00C67037" w:rsidP="00C67037">
      <w:pPr>
        <w:rPr>
          <w:rFonts w:ascii="Times New Roman" w:eastAsia="宋体" w:hAnsi="Times New Roman" w:cs="Times New Roman"/>
          <w:szCs w:val="21"/>
        </w:rPr>
      </w:pPr>
      <w:r>
        <w:rPr>
          <w:rFonts w:ascii="Times New Roman" w:eastAsia="宋体" w:hAnsi="Times New Roman" w:cs="Times New Roman" w:hint="eastAsia"/>
          <w:szCs w:val="21"/>
        </w:rPr>
        <w:t xml:space="preserve">8. </w:t>
      </w:r>
      <w:r w:rsidR="00232D3F" w:rsidRPr="00C67037">
        <w:rPr>
          <w:rFonts w:ascii="Times New Roman" w:eastAsia="宋体" w:hAnsi="Times New Roman" w:cs="Times New Roman"/>
          <w:szCs w:val="21"/>
        </w:rPr>
        <w:t>当固体颗粒在流体中的自由沉降属于层流区时，</w:t>
      </w:r>
      <w:r w:rsidR="00672F90" w:rsidRPr="00C67037">
        <w:rPr>
          <w:rFonts w:ascii="Times New Roman" w:eastAsia="宋体" w:hAnsi="Times New Roman" w:cs="Times New Roman"/>
          <w:szCs w:val="21"/>
        </w:rPr>
        <w:t>（</w:t>
      </w:r>
      <w:r w:rsidR="00672F90" w:rsidRPr="00C67037">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00672F90" w:rsidRPr="00C67037">
        <w:rPr>
          <w:rFonts w:ascii="Times New Roman" w:eastAsia="宋体" w:hAnsi="Times New Roman" w:cs="Times New Roman"/>
          <w:szCs w:val="21"/>
        </w:rPr>
        <w:t> </w:t>
      </w:r>
      <w:r w:rsidR="00672F90" w:rsidRPr="00C67037">
        <w:rPr>
          <w:rFonts w:ascii="Times New Roman" w:eastAsia="宋体" w:hAnsi="Times New Roman" w:cs="Times New Roman"/>
          <w:szCs w:val="21"/>
        </w:rPr>
        <w:t>）</w:t>
      </w:r>
      <w:r w:rsidR="00232D3F" w:rsidRPr="00C67037">
        <w:rPr>
          <w:rFonts w:ascii="Times New Roman" w:eastAsia="宋体" w:hAnsi="Times New Roman" w:cs="Times New Roman"/>
          <w:szCs w:val="21"/>
        </w:rPr>
        <w:t>的大小对其沉降速度的影响最大</w:t>
      </w:r>
      <w:r w:rsidR="00443B21">
        <w:rPr>
          <w:rFonts w:ascii="Times New Roman" w:eastAsia="宋体" w:hAnsi="Times New Roman" w:cs="Times New Roman" w:hint="eastAsia"/>
          <w:szCs w:val="21"/>
        </w:rPr>
        <w:t>。</w:t>
      </w:r>
    </w:p>
    <w:p w:rsidR="00232D3F" w:rsidRPr="00C67037" w:rsidRDefault="00232D3F" w:rsidP="00C67037">
      <w:pPr>
        <w:rPr>
          <w:rFonts w:ascii="Times New Roman" w:eastAsia="宋体" w:hAnsi="Times New Roman" w:cs="Times New Roman"/>
          <w:szCs w:val="21"/>
        </w:rPr>
      </w:pPr>
      <w:r w:rsidRPr="00C67037">
        <w:rPr>
          <w:rFonts w:ascii="Times New Roman" w:eastAsia="宋体" w:hAnsi="Times New Roman" w:cs="Times New Roman"/>
          <w:szCs w:val="21"/>
        </w:rPr>
        <w:t>A</w:t>
      </w:r>
      <w:r w:rsidR="00672F90" w:rsidRPr="00C67037">
        <w:rPr>
          <w:rFonts w:ascii="Times New Roman" w:eastAsia="宋体" w:hAnsi="Times New Roman" w:cs="Times New Roman"/>
          <w:szCs w:val="21"/>
        </w:rPr>
        <w:t>. </w:t>
      </w:r>
      <w:r w:rsidR="00672F90" w:rsidRPr="00C67037">
        <w:rPr>
          <w:rFonts w:ascii="Times New Roman" w:eastAsia="宋体" w:hAnsi="Times New Roman" w:cs="Times New Roman"/>
          <w:szCs w:val="21"/>
        </w:rPr>
        <w:t>流体密度</w:t>
      </w:r>
      <w:r w:rsidRPr="00C67037">
        <w:rPr>
          <w:rFonts w:ascii="Times New Roman" w:eastAsia="宋体" w:hAnsi="Times New Roman" w:cs="Times New Roman"/>
          <w:szCs w:val="21"/>
        </w:rPr>
        <w:t xml:space="preserve">       </w:t>
      </w:r>
      <w:r w:rsidR="007C1297"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B</w:t>
      </w:r>
      <w:r w:rsidR="00672F90" w:rsidRPr="00C67037">
        <w:rPr>
          <w:rFonts w:ascii="Times New Roman" w:eastAsia="宋体" w:hAnsi="Times New Roman" w:cs="Times New Roman"/>
          <w:szCs w:val="21"/>
        </w:rPr>
        <w:t>. </w:t>
      </w:r>
      <w:r w:rsidR="00672F90" w:rsidRPr="00C67037">
        <w:rPr>
          <w:rFonts w:ascii="Times New Roman" w:eastAsia="宋体" w:hAnsi="Times New Roman" w:cs="Times New Roman"/>
          <w:szCs w:val="21"/>
        </w:rPr>
        <w:t>流体直径</w:t>
      </w:r>
      <w:r w:rsidR="006F73AE" w:rsidRPr="00C67037">
        <w:rPr>
          <w:rFonts w:ascii="Times New Roman" w:eastAsia="宋体" w:hAnsi="Times New Roman" w:cs="Times New Roman"/>
          <w:szCs w:val="21"/>
        </w:rPr>
        <w:t xml:space="preserve">      </w:t>
      </w:r>
      <w:r w:rsidR="00BA54B3"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C</w:t>
      </w:r>
      <w:r w:rsidR="00672F90" w:rsidRPr="00C67037">
        <w:rPr>
          <w:rFonts w:ascii="Times New Roman" w:eastAsia="宋体" w:hAnsi="Times New Roman" w:cs="Times New Roman"/>
          <w:szCs w:val="21"/>
        </w:rPr>
        <w:t>. </w:t>
      </w:r>
      <w:r w:rsidR="00672F90" w:rsidRPr="00C67037">
        <w:rPr>
          <w:rFonts w:ascii="Times New Roman" w:eastAsia="宋体" w:hAnsi="Times New Roman" w:cs="Times New Roman"/>
          <w:szCs w:val="21"/>
        </w:rPr>
        <w:t>颗粒密度</w:t>
      </w:r>
      <w:r w:rsidR="006F73AE" w:rsidRPr="00C67037">
        <w:rPr>
          <w:rFonts w:ascii="Times New Roman" w:eastAsia="宋体" w:hAnsi="Times New Roman" w:cs="Times New Roman"/>
          <w:szCs w:val="21"/>
        </w:rPr>
        <w:t xml:space="preserve">      </w:t>
      </w:r>
      <w:r w:rsidR="00BA54B3" w:rsidRPr="00C67037">
        <w:rPr>
          <w:rFonts w:ascii="Times New Roman" w:eastAsia="宋体" w:hAnsi="Times New Roman" w:cs="Times New Roman"/>
          <w:szCs w:val="21"/>
        </w:rPr>
        <w:t xml:space="preserve">  </w:t>
      </w:r>
      <w:r w:rsidRPr="00C67037">
        <w:rPr>
          <w:rFonts w:ascii="Times New Roman" w:eastAsia="宋体" w:hAnsi="Times New Roman" w:cs="Times New Roman"/>
          <w:szCs w:val="21"/>
        </w:rPr>
        <w:t>D</w:t>
      </w:r>
      <w:r w:rsidR="00672F90" w:rsidRPr="00C67037">
        <w:rPr>
          <w:rFonts w:ascii="Times New Roman" w:eastAsia="宋体" w:hAnsi="Times New Roman" w:cs="Times New Roman"/>
          <w:szCs w:val="21"/>
        </w:rPr>
        <w:t>. </w:t>
      </w:r>
      <w:r w:rsidR="00672F90" w:rsidRPr="00C67037">
        <w:rPr>
          <w:rFonts w:ascii="Times New Roman" w:eastAsia="宋体" w:hAnsi="Times New Roman" w:cs="Times New Roman"/>
          <w:szCs w:val="21"/>
        </w:rPr>
        <w:t>颗粒直径</w:t>
      </w:r>
    </w:p>
    <w:p w:rsidR="00347865" w:rsidRPr="007C1297" w:rsidRDefault="00347865" w:rsidP="00347865">
      <w:pPr>
        <w:rPr>
          <w:rFonts w:ascii="Times New Roman" w:eastAsia="宋体" w:hAnsi="Times New Roman" w:cs="Times New Roman"/>
          <w:szCs w:val="21"/>
        </w:rPr>
      </w:pPr>
    </w:p>
    <w:p w:rsidR="006E3CD4" w:rsidRPr="006E3CD4" w:rsidRDefault="006E3CD4" w:rsidP="006E3CD4">
      <w:pPr>
        <w:rPr>
          <w:rFonts w:ascii="Times New Roman" w:eastAsia="宋体" w:hAnsi="Times New Roman" w:cs="Times New Roman"/>
          <w:szCs w:val="21"/>
        </w:rPr>
      </w:pPr>
      <w:r>
        <w:rPr>
          <w:rFonts w:ascii="Times New Roman" w:eastAsia="宋体" w:hAnsi="Times New Roman" w:cs="Times New Roman" w:hint="eastAsia"/>
          <w:szCs w:val="21"/>
        </w:rPr>
        <w:t xml:space="preserve">9. </w:t>
      </w:r>
      <w:r w:rsidRPr="006E3CD4">
        <w:rPr>
          <w:rFonts w:ascii="Times New Roman" w:eastAsia="宋体" w:hAnsi="Times New Roman" w:cs="Times New Roman"/>
          <w:szCs w:val="21"/>
        </w:rPr>
        <w:t>流体流动的内摩擦力与（</w:t>
      </w:r>
      <w:r w:rsidRPr="006E3CD4">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Pr="006E3CD4">
        <w:rPr>
          <w:rFonts w:ascii="Times New Roman" w:eastAsia="宋体" w:hAnsi="Times New Roman" w:cs="Times New Roman"/>
          <w:szCs w:val="21"/>
        </w:rPr>
        <w:t> </w:t>
      </w:r>
      <w:r w:rsidRPr="006E3CD4">
        <w:rPr>
          <w:rFonts w:ascii="Times New Roman" w:eastAsia="宋体" w:hAnsi="Times New Roman" w:cs="Times New Roman"/>
          <w:szCs w:val="21"/>
        </w:rPr>
        <w:t>）成正比</w:t>
      </w:r>
      <w:r w:rsidRPr="006E3CD4">
        <w:rPr>
          <w:rFonts w:ascii="Times New Roman" w:eastAsia="宋体" w:hAnsi="Times New Roman" w:cs="Times New Roman"/>
          <w:szCs w:val="21"/>
        </w:rPr>
        <w:t> </w:t>
      </w:r>
      <w:r w:rsidR="00443B21">
        <w:rPr>
          <w:rFonts w:ascii="Times New Roman" w:eastAsia="宋体" w:hAnsi="Times New Roman" w:cs="Times New Roman" w:hint="eastAsia"/>
          <w:szCs w:val="21"/>
        </w:rPr>
        <w:t>。</w:t>
      </w:r>
    </w:p>
    <w:p w:rsidR="006E3CD4" w:rsidRPr="003C7585" w:rsidRDefault="006E3CD4" w:rsidP="006E3CD4">
      <w:pPr>
        <w:pStyle w:val="a7"/>
        <w:ind w:left="360" w:firstLineChars="0" w:firstLine="0"/>
        <w:rPr>
          <w:rFonts w:ascii="Times New Roman" w:eastAsia="宋体" w:hAnsi="Times New Roman" w:cs="Times New Roman"/>
          <w:szCs w:val="21"/>
        </w:rPr>
      </w:pPr>
      <w:r w:rsidRPr="003C7585">
        <w:rPr>
          <w:rFonts w:ascii="Times New Roman" w:eastAsia="宋体" w:hAnsi="Times New Roman" w:cs="Times New Roman"/>
          <w:szCs w:val="21"/>
        </w:rPr>
        <w:lastRenderedPageBreak/>
        <w:t>A.</w:t>
      </w:r>
      <w:r w:rsidRPr="003C7585">
        <w:rPr>
          <w:rFonts w:ascii="Times New Roman" w:eastAsia="宋体" w:hAnsi="Times New Roman" w:cs="Times New Roman"/>
          <w:szCs w:val="21"/>
        </w:rPr>
        <w:t>动能梯度</w:t>
      </w:r>
      <w:r w:rsidRPr="003C7585">
        <w:rPr>
          <w:rFonts w:ascii="Times New Roman" w:eastAsia="宋体" w:hAnsi="Times New Roman" w:cs="Times New Roman"/>
          <w:szCs w:val="21"/>
        </w:rPr>
        <w:t>        B.</w:t>
      </w:r>
      <w:r w:rsidRPr="003C7585">
        <w:rPr>
          <w:rFonts w:ascii="Times New Roman" w:eastAsia="宋体" w:hAnsi="Times New Roman" w:cs="Times New Roman"/>
          <w:szCs w:val="21"/>
        </w:rPr>
        <w:t>流量梯度</w:t>
      </w:r>
      <w:r w:rsidRPr="003C7585">
        <w:rPr>
          <w:rFonts w:ascii="Times New Roman" w:eastAsia="宋体" w:hAnsi="Times New Roman" w:cs="Times New Roman"/>
          <w:szCs w:val="21"/>
        </w:rPr>
        <w:t>        C.</w:t>
      </w:r>
      <w:r w:rsidRPr="003C7585">
        <w:rPr>
          <w:rFonts w:ascii="Times New Roman" w:eastAsia="宋体" w:hAnsi="Times New Roman" w:cs="Times New Roman"/>
          <w:szCs w:val="21"/>
        </w:rPr>
        <w:t>速度梯度</w:t>
      </w:r>
      <w:r w:rsidRPr="003C7585">
        <w:rPr>
          <w:rFonts w:ascii="Times New Roman" w:eastAsia="宋体" w:hAnsi="Times New Roman" w:cs="Times New Roman"/>
          <w:szCs w:val="21"/>
        </w:rPr>
        <w:t>       D.</w:t>
      </w:r>
      <w:r w:rsidRPr="003C7585">
        <w:rPr>
          <w:rFonts w:ascii="Times New Roman" w:eastAsia="宋体" w:hAnsi="Times New Roman" w:cs="Times New Roman"/>
          <w:szCs w:val="21"/>
        </w:rPr>
        <w:t>压力梯度</w:t>
      </w:r>
    </w:p>
    <w:p w:rsidR="00C55E93" w:rsidRPr="006E3CD4" w:rsidRDefault="00C55E93" w:rsidP="00C55E93">
      <w:pPr>
        <w:rPr>
          <w:rFonts w:ascii="黑体" w:eastAsia="黑体" w:hAnsi="Times New Roman" w:cs="Times New Roman"/>
          <w:sz w:val="24"/>
          <w:szCs w:val="24"/>
        </w:rPr>
      </w:pPr>
    </w:p>
    <w:p w:rsidR="006E3CD4" w:rsidRPr="006E3CD4" w:rsidRDefault="006E3CD4" w:rsidP="006E3CD4">
      <w:pPr>
        <w:rPr>
          <w:rFonts w:ascii="Times New Roman" w:eastAsia="宋体" w:hAnsi="Times New Roman" w:cs="Times New Roman"/>
          <w:szCs w:val="21"/>
        </w:rPr>
      </w:pPr>
      <w:r>
        <w:rPr>
          <w:rFonts w:ascii="Times New Roman" w:eastAsia="宋体" w:hAnsi="Times New Roman" w:cs="Times New Roman" w:hint="eastAsia"/>
          <w:szCs w:val="21"/>
        </w:rPr>
        <w:t xml:space="preserve">10. </w:t>
      </w:r>
      <w:r w:rsidRPr="006E3CD4">
        <w:rPr>
          <w:rFonts w:ascii="Times New Roman" w:eastAsia="宋体" w:hAnsi="Times New Roman" w:cs="Times New Roman"/>
          <w:szCs w:val="21"/>
        </w:rPr>
        <w:t>在逆流吸收塔对多组分吸收中，易溶组分的吸收主要在（</w:t>
      </w:r>
      <w:r w:rsidRPr="006E3CD4">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Pr="006E3CD4">
        <w:rPr>
          <w:rFonts w:ascii="Times New Roman" w:eastAsia="宋体" w:hAnsi="Times New Roman" w:cs="Times New Roman"/>
          <w:szCs w:val="21"/>
        </w:rPr>
        <w:t> </w:t>
      </w:r>
      <w:r w:rsidRPr="006E3CD4">
        <w:rPr>
          <w:rFonts w:ascii="Times New Roman" w:eastAsia="宋体" w:hAnsi="Times New Roman" w:cs="Times New Roman"/>
          <w:szCs w:val="21"/>
        </w:rPr>
        <w:t>）附近进行，而难溶组分的吸收主要在（</w:t>
      </w:r>
      <w:r w:rsidRPr="006E3CD4">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Pr="006E3CD4">
        <w:rPr>
          <w:rFonts w:ascii="Times New Roman" w:eastAsia="宋体" w:hAnsi="Times New Roman" w:cs="Times New Roman"/>
          <w:szCs w:val="21"/>
        </w:rPr>
        <w:t> </w:t>
      </w:r>
      <w:r w:rsidRPr="006E3CD4">
        <w:rPr>
          <w:rFonts w:ascii="Times New Roman" w:eastAsia="宋体" w:hAnsi="Times New Roman" w:cs="Times New Roman"/>
          <w:szCs w:val="21"/>
        </w:rPr>
        <w:t>）附近进行</w:t>
      </w:r>
      <w:r w:rsidR="00443B21">
        <w:rPr>
          <w:rFonts w:ascii="Times New Roman" w:eastAsia="宋体" w:hAnsi="Times New Roman" w:cs="Times New Roman" w:hint="eastAsia"/>
          <w:szCs w:val="21"/>
        </w:rPr>
        <w:t>。</w:t>
      </w:r>
    </w:p>
    <w:p w:rsidR="006E3CD4" w:rsidRDefault="006E3CD4" w:rsidP="006E3CD4">
      <w:pPr>
        <w:pStyle w:val="a7"/>
        <w:ind w:left="360" w:firstLineChars="0" w:firstLine="0"/>
        <w:rPr>
          <w:rFonts w:ascii="Times New Roman" w:eastAsia="宋体" w:hAnsi="Times New Roman" w:cs="Times New Roman"/>
          <w:szCs w:val="21"/>
        </w:rPr>
      </w:pPr>
      <w:r w:rsidRPr="003C7585">
        <w:rPr>
          <w:rFonts w:ascii="Times New Roman" w:eastAsia="宋体" w:hAnsi="Times New Roman" w:cs="Times New Roman"/>
          <w:szCs w:val="21"/>
        </w:rPr>
        <w:t>A.</w:t>
      </w:r>
      <w:r w:rsidRPr="003C7585">
        <w:rPr>
          <w:rFonts w:ascii="Times New Roman" w:eastAsia="宋体" w:hAnsi="Times New Roman" w:cs="Times New Roman"/>
          <w:szCs w:val="21"/>
        </w:rPr>
        <w:t>塔顶</w:t>
      </w:r>
      <w:r w:rsidRPr="003C7585">
        <w:rPr>
          <w:rFonts w:ascii="Times New Roman" w:eastAsia="宋体" w:hAnsi="Times New Roman" w:cs="Times New Roman"/>
          <w:szCs w:val="21"/>
        </w:rPr>
        <w:t xml:space="preserve">           B.</w:t>
      </w:r>
      <w:r w:rsidRPr="003C7585">
        <w:rPr>
          <w:rFonts w:ascii="Times New Roman" w:eastAsia="宋体" w:hAnsi="Times New Roman" w:cs="Times New Roman"/>
          <w:szCs w:val="21"/>
        </w:rPr>
        <w:t>塔底</w:t>
      </w:r>
      <w:r w:rsidRPr="003C7585">
        <w:rPr>
          <w:rFonts w:ascii="Times New Roman" w:eastAsia="宋体" w:hAnsi="Times New Roman" w:cs="Times New Roman"/>
          <w:szCs w:val="21"/>
        </w:rPr>
        <w:t xml:space="preserve">           C.</w:t>
      </w:r>
      <w:r w:rsidRPr="003C7585">
        <w:rPr>
          <w:rFonts w:ascii="Times New Roman" w:eastAsia="宋体" w:hAnsi="Times New Roman" w:cs="Times New Roman"/>
          <w:szCs w:val="21"/>
        </w:rPr>
        <w:t>塔中</w:t>
      </w:r>
      <w:r w:rsidRPr="003C7585">
        <w:rPr>
          <w:rFonts w:ascii="Times New Roman" w:eastAsia="宋体" w:hAnsi="Times New Roman" w:cs="Times New Roman"/>
          <w:szCs w:val="21"/>
        </w:rPr>
        <w:t xml:space="preserve">          D.</w:t>
      </w:r>
      <w:r w:rsidRPr="003C7585">
        <w:rPr>
          <w:rFonts w:ascii="Times New Roman" w:eastAsia="宋体" w:hAnsi="Times New Roman" w:cs="Times New Roman"/>
          <w:szCs w:val="21"/>
        </w:rPr>
        <w:t>塔的任意位置</w:t>
      </w:r>
    </w:p>
    <w:p w:rsidR="00E16427" w:rsidRDefault="00E16427" w:rsidP="00E16427">
      <w:pPr>
        <w:rPr>
          <w:rFonts w:ascii="Times New Roman" w:eastAsia="宋体" w:hAnsi="Times New Roman" w:cs="Times New Roman"/>
          <w:szCs w:val="21"/>
        </w:rPr>
      </w:pPr>
    </w:p>
    <w:p w:rsidR="00E16427" w:rsidRPr="00E16427" w:rsidRDefault="00E16427" w:rsidP="00E16427">
      <w:pPr>
        <w:rPr>
          <w:rFonts w:ascii="Times New Roman" w:eastAsia="宋体" w:hAnsi="Times New Roman" w:cs="Times New Roman"/>
          <w:szCs w:val="21"/>
        </w:rPr>
      </w:pPr>
      <w:r>
        <w:rPr>
          <w:rFonts w:ascii="Times New Roman" w:eastAsia="宋体" w:hAnsi="Times New Roman" w:cs="Times New Roman" w:hint="eastAsia"/>
          <w:szCs w:val="21"/>
        </w:rPr>
        <w:t>1</w:t>
      </w:r>
      <w:r w:rsidR="00BE2A98">
        <w:rPr>
          <w:rFonts w:ascii="Times New Roman" w:eastAsia="宋体" w:hAnsi="Times New Roman" w:cs="Times New Roman"/>
          <w:szCs w:val="21"/>
        </w:rPr>
        <w:t>1</w:t>
      </w:r>
      <w:r>
        <w:rPr>
          <w:rFonts w:ascii="Times New Roman" w:eastAsia="宋体" w:hAnsi="Times New Roman" w:cs="Times New Roman" w:hint="eastAsia"/>
          <w:szCs w:val="21"/>
        </w:rPr>
        <w:t xml:space="preserve">. </w:t>
      </w:r>
      <w:r w:rsidRPr="00E16427">
        <w:rPr>
          <w:rFonts w:ascii="Times New Roman" w:eastAsia="宋体" w:hAnsi="Times New Roman" w:cs="Times New Roman"/>
          <w:szCs w:val="21"/>
        </w:rPr>
        <w:t>流体在圆形直管内作完全湍流时，</w:t>
      </w:r>
      <w:r w:rsidR="00443B21" w:rsidRPr="00E16427">
        <w:rPr>
          <w:rFonts w:ascii="Times New Roman" w:eastAsia="宋体" w:hAnsi="Times New Roman" w:cs="Times New Roman"/>
          <w:szCs w:val="21"/>
        </w:rPr>
        <w:t>阻力</w:t>
      </w:r>
      <w:r w:rsidRPr="00E16427">
        <w:rPr>
          <w:rFonts w:ascii="Times New Roman" w:eastAsia="宋体" w:hAnsi="Times New Roman" w:cs="Times New Roman"/>
          <w:szCs w:val="21"/>
        </w:rPr>
        <w:t>则与流速的（</w:t>
      </w:r>
      <w:r w:rsidRPr="00E16427">
        <w:rPr>
          <w:rFonts w:ascii="Times New Roman" w:eastAsia="宋体" w:hAnsi="Times New Roman" w:cs="Times New Roman"/>
          <w:szCs w:val="21"/>
        </w:rPr>
        <w:t> </w:t>
      </w:r>
      <w:r w:rsidR="009D0CCD">
        <w:rPr>
          <w:rFonts w:ascii="Times New Roman" w:eastAsia="宋体" w:hAnsi="Times New Roman" w:cs="Times New Roman"/>
          <w:szCs w:val="21"/>
        </w:rPr>
        <w:t xml:space="preserve">  </w:t>
      </w:r>
      <w:r w:rsidRPr="00E16427">
        <w:rPr>
          <w:rFonts w:ascii="Times New Roman" w:eastAsia="宋体" w:hAnsi="Times New Roman" w:cs="Times New Roman"/>
          <w:szCs w:val="21"/>
        </w:rPr>
        <w:t> </w:t>
      </w:r>
      <w:r w:rsidRPr="00E16427">
        <w:rPr>
          <w:rFonts w:ascii="Times New Roman" w:eastAsia="宋体" w:hAnsi="Times New Roman" w:cs="Times New Roman"/>
          <w:szCs w:val="21"/>
        </w:rPr>
        <w:t>）成正比</w:t>
      </w:r>
      <w:r w:rsidR="00443B21">
        <w:rPr>
          <w:rFonts w:ascii="Times New Roman" w:eastAsia="宋体" w:hAnsi="Times New Roman" w:cs="Times New Roman" w:hint="eastAsia"/>
          <w:szCs w:val="21"/>
        </w:rPr>
        <w:t>。</w:t>
      </w:r>
    </w:p>
    <w:p w:rsidR="00E16427" w:rsidRPr="003C7585" w:rsidRDefault="00E16427" w:rsidP="00E16427">
      <w:pPr>
        <w:pStyle w:val="a7"/>
        <w:ind w:left="360" w:firstLineChars="0" w:firstLine="0"/>
        <w:rPr>
          <w:rFonts w:ascii="Times New Roman" w:eastAsia="宋体" w:hAnsi="Times New Roman" w:cs="Times New Roman"/>
          <w:szCs w:val="21"/>
        </w:rPr>
      </w:pPr>
      <w:r w:rsidRPr="003C7585">
        <w:rPr>
          <w:rFonts w:ascii="Times New Roman" w:eastAsia="宋体" w:hAnsi="Times New Roman" w:cs="Times New Roman"/>
          <w:szCs w:val="21"/>
        </w:rPr>
        <w:t>A.</w:t>
      </w:r>
      <w:r w:rsidRPr="003C7585">
        <w:rPr>
          <w:rFonts w:ascii="Times New Roman" w:eastAsia="宋体" w:hAnsi="Times New Roman" w:cs="Times New Roman"/>
          <w:szCs w:val="21"/>
        </w:rPr>
        <w:t>一次方</w:t>
      </w:r>
      <w:r w:rsidRPr="003C7585">
        <w:rPr>
          <w:rFonts w:ascii="Times New Roman" w:eastAsia="宋体" w:hAnsi="Times New Roman" w:cs="Times New Roman"/>
          <w:szCs w:val="21"/>
        </w:rPr>
        <w:t xml:space="preserve">          B.</w:t>
      </w:r>
      <w:r w:rsidRPr="003C7585">
        <w:rPr>
          <w:rFonts w:ascii="Times New Roman" w:eastAsia="宋体" w:hAnsi="Times New Roman" w:cs="Times New Roman"/>
          <w:szCs w:val="21"/>
        </w:rPr>
        <w:t>平方</w:t>
      </w:r>
      <w:r w:rsidRPr="003C7585">
        <w:rPr>
          <w:rFonts w:ascii="Times New Roman" w:eastAsia="宋体" w:hAnsi="Times New Roman" w:cs="Times New Roman"/>
          <w:szCs w:val="21"/>
        </w:rPr>
        <w:t xml:space="preserve">         C.</w:t>
      </w:r>
      <w:r w:rsidRPr="003C7585">
        <w:rPr>
          <w:rFonts w:ascii="Times New Roman" w:eastAsia="宋体" w:hAnsi="Times New Roman" w:cs="Times New Roman"/>
          <w:szCs w:val="21"/>
        </w:rPr>
        <w:t>三次方</w:t>
      </w:r>
      <w:r w:rsidRPr="003C7585">
        <w:rPr>
          <w:rFonts w:ascii="Times New Roman" w:eastAsia="宋体" w:hAnsi="Times New Roman" w:cs="Times New Roman"/>
          <w:szCs w:val="21"/>
        </w:rPr>
        <w:t xml:space="preserve">         D.</w:t>
      </w:r>
      <w:r w:rsidRPr="003C7585">
        <w:rPr>
          <w:rFonts w:ascii="Times New Roman" w:eastAsia="宋体" w:hAnsi="Times New Roman" w:cs="Times New Roman"/>
          <w:szCs w:val="21"/>
        </w:rPr>
        <w:t>五次方</w:t>
      </w:r>
    </w:p>
    <w:p w:rsidR="00E16427" w:rsidRPr="00E16427" w:rsidRDefault="00E16427" w:rsidP="006E3CD4">
      <w:pPr>
        <w:pStyle w:val="a7"/>
        <w:ind w:left="360" w:firstLineChars="0" w:firstLine="0"/>
        <w:rPr>
          <w:rFonts w:ascii="Times New Roman" w:eastAsia="宋体" w:hAnsi="Times New Roman" w:cs="Times New Roman"/>
          <w:szCs w:val="21"/>
        </w:rPr>
      </w:pPr>
    </w:p>
    <w:p w:rsidR="00C55E93" w:rsidRPr="00C55E93" w:rsidRDefault="00C55E93" w:rsidP="00C55E93">
      <w:pPr>
        <w:rPr>
          <w:rFonts w:ascii="黑体" w:eastAsia="黑体" w:hAnsi="Times New Roman" w:cs="Times New Roman"/>
          <w:sz w:val="24"/>
          <w:szCs w:val="24"/>
        </w:rPr>
      </w:pPr>
    </w:p>
    <w:p w:rsidR="00C55E93" w:rsidRDefault="00C55E93" w:rsidP="00C55E93">
      <w:pPr>
        <w:rPr>
          <w:rFonts w:ascii="黑体" w:eastAsia="黑体" w:hAnsi="Times New Roman" w:cs="Times New Roman"/>
          <w:sz w:val="24"/>
          <w:szCs w:val="24"/>
        </w:rPr>
      </w:pPr>
    </w:p>
    <w:p w:rsidR="00F37C21" w:rsidRDefault="00F37C21" w:rsidP="00C55E93">
      <w:pPr>
        <w:rPr>
          <w:rFonts w:ascii="黑体" w:eastAsia="黑体" w:hAnsi="Times New Roman" w:cs="Times New Roman"/>
          <w:sz w:val="24"/>
          <w:szCs w:val="24"/>
        </w:rPr>
      </w:pPr>
    </w:p>
    <w:p w:rsidR="00F37C21" w:rsidRDefault="00F37C21" w:rsidP="00C55E93">
      <w:pPr>
        <w:rPr>
          <w:rFonts w:ascii="黑体" w:eastAsia="黑体" w:hAnsi="Times New Roman" w:cs="Times New Roman"/>
          <w:sz w:val="24"/>
          <w:szCs w:val="24"/>
        </w:rPr>
      </w:pPr>
    </w:p>
    <w:p w:rsidR="00F37C21" w:rsidRDefault="00F37C21" w:rsidP="00C55E93">
      <w:pPr>
        <w:rPr>
          <w:rFonts w:ascii="黑体" w:eastAsia="黑体" w:hAnsi="Times New Roman" w:cs="Times New Roman"/>
          <w:sz w:val="24"/>
          <w:szCs w:val="24"/>
        </w:rPr>
      </w:pPr>
    </w:p>
    <w:p w:rsidR="00F37C21" w:rsidRDefault="00F37C21" w:rsidP="00C55E93">
      <w:pPr>
        <w:rPr>
          <w:rFonts w:ascii="黑体" w:eastAsia="黑体" w:hAnsi="Times New Roman" w:cs="Times New Roman"/>
          <w:sz w:val="24"/>
          <w:szCs w:val="24"/>
        </w:rPr>
      </w:pPr>
    </w:p>
    <w:p w:rsidR="00F37C21" w:rsidRPr="00C55E93" w:rsidRDefault="00F37C21" w:rsidP="00C55E93">
      <w:pPr>
        <w:rPr>
          <w:rFonts w:ascii="黑体" w:eastAsia="黑体" w:hAnsi="Times New Roman" w:cs="Times New Roman"/>
          <w:sz w:val="24"/>
          <w:szCs w:val="24"/>
        </w:rPr>
      </w:pPr>
    </w:p>
    <w:p w:rsidR="00C55E93" w:rsidRPr="00C55E93" w:rsidRDefault="00C55E93" w:rsidP="00C55E93">
      <w:pPr>
        <w:numPr>
          <w:ilvl w:val="0"/>
          <w:numId w:val="1"/>
        </w:numPr>
        <w:spacing w:line="360" w:lineRule="auto"/>
        <w:rPr>
          <w:rFonts w:ascii="Times New Roman" w:eastAsia="宋体" w:hAnsi="Times New Roman" w:cs="Times New Roman"/>
          <w:b/>
          <w:sz w:val="28"/>
          <w:szCs w:val="28"/>
        </w:rPr>
      </w:pPr>
      <w:r w:rsidRPr="00C55E93">
        <w:rPr>
          <w:rFonts w:ascii="Times New Roman" w:eastAsia="宋体" w:hAnsi="Times New Roman" w:cs="Times New Roman"/>
          <w:b/>
          <w:sz w:val="28"/>
          <w:szCs w:val="28"/>
        </w:rPr>
        <w:t>计算题（</w:t>
      </w:r>
      <w:r w:rsidR="00BC66CF">
        <w:rPr>
          <w:rFonts w:ascii="Times New Roman" w:eastAsia="宋体" w:hAnsi="Times New Roman" w:cs="Times New Roman" w:hint="eastAsia"/>
          <w:b/>
          <w:sz w:val="28"/>
          <w:szCs w:val="28"/>
        </w:rPr>
        <w:t>3</w:t>
      </w:r>
      <w:r w:rsidRPr="00C55E93">
        <w:rPr>
          <w:rFonts w:ascii="Times New Roman" w:eastAsia="宋体" w:hAnsi="Times New Roman" w:cs="Times New Roman"/>
          <w:b/>
          <w:sz w:val="28"/>
          <w:szCs w:val="28"/>
        </w:rPr>
        <w:t>题，共</w:t>
      </w:r>
      <w:r w:rsidR="00BC66CF">
        <w:rPr>
          <w:rFonts w:ascii="Times New Roman" w:eastAsia="宋体" w:hAnsi="Times New Roman" w:cs="Times New Roman" w:hint="eastAsia"/>
          <w:b/>
          <w:sz w:val="28"/>
          <w:szCs w:val="28"/>
        </w:rPr>
        <w:t>80</w:t>
      </w:r>
      <w:r w:rsidRPr="00C55E93">
        <w:rPr>
          <w:rFonts w:ascii="Times New Roman" w:eastAsia="宋体" w:hAnsi="Times New Roman" w:cs="Times New Roman"/>
          <w:b/>
          <w:sz w:val="28"/>
          <w:szCs w:val="28"/>
        </w:rPr>
        <w:t>分）</w:t>
      </w:r>
    </w:p>
    <w:p w:rsidR="00BC66CF" w:rsidRPr="009D0CCD" w:rsidRDefault="0095335D" w:rsidP="00BC66CF">
      <w:pPr>
        <w:spacing w:line="324" w:lineRule="auto"/>
        <w:rPr>
          <w:rFonts w:ascii="Times New Roman" w:eastAsia="宋体" w:hAnsi="Times New Roman" w:cs="Times New Roman"/>
          <w:color w:val="000000"/>
          <w:szCs w:val="21"/>
        </w:rPr>
      </w:pPr>
      <w:r w:rsidRPr="009D0CCD">
        <w:rPr>
          <w:rFonts w:ascii="Times New Roman" w:eastAsia="宋体" w:hAnsi="Times New Roman" w:cs="Times New Roman"/>
          <w:noProof/>
          <w:color w:val="000000"/>
          <w:szCs w:val="21"/>
        </w:rPr>
        <w:drawing>
          <wp:anchor distT="0" distB="0" distL="114300" distR="114300" simplePos="0" relativeHeight="251665408" behindDoc="0" locked="0" layoutInCell="1" allowOverlap="1" wp14:anchorId="736BC6CE" wp14:editId="08B6CD44">
            <wp:simplePos x="0" y="0"/>
            <wp:positionH relativeFrom="margin">
              <wp:align>right</wp:align>
            </wp:positionH>
            <wp:positionV relativeFrom="paragraph">
              <wp:posOffset>100965</wp:posOffset>
            </wp:positionV>
            <wp:extent cx="1828800" cy="2114550"/>
            <wp:effectExtent l="0" t="0" r="0" b="0"/>
            <wp:wrapSquare wrapText="bothSides"/>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66CF" w:rsidRPr="009D0CCD">
        <w:rPr>
          <w:rFonts w:ascii="Times New Roman" w:eastAsia="宋体" w:hAnsi="Times New Roman" w:cs="Times New Roman"/>
          <w:color w:val="000000"/>
          <w:szCs w:val="21"/>
        </w:rPr>
        <w:t xml:space="preserve">2.1 </w:t>
      </w:r>
      <w:r w:rsidR="00EE72EC" w:rsidRPr="009D0CCD">
        <w:rPr>
          <w:rFonts w:ascii="Times New Roman" w:eastAsia="宋体" w:hAnsi="Times New Roman" w:cs="Times New Roman"/>
          <w:color w:val="000000"/>
          <w:szCs w:val="21"/>
        </w:rPr>
        <w:t>(30</w:t>
      </w:r>
      <w:r w:rsidR="00EE72EC" w:rsidRPr="009D0CCD">
        <w:rPr>
          <w:rFonts w:ascii="Times New Roman" w:eastAsia="宋体" w:hAnsi="Times New Roman" w:cs="Times New Roman"/>
          <w:color w:val="000000"/>
          <w:szCs w:val="21"/>
        </w:rPr>
        <w:t>分</w:t>
      </w:r>
      <w:r w:rsidR="00EE72EC"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实验室用泵将密度</w:t>
      </w:r>
      <w:r w:rsidR="00BC66CF" w:rsidRPr="009D0CCD">
        <w:rPr>
          <w:rFonts w:ascii="Times New Roman" w:eastAsia="宋体" w:hAnsi="Times New Roman" w:cs="Times New Roman"/>
          <w:color w:val="000000"/>
          <w:szCs w:val="21"/>
        </w:rPr>
        <w:t>1200kg/m</w:t>
      </w:r>
      <w:r w:rsidR="00BC66CF" w:rsidRPr="009D0CCD">
        <w:rPr>
          <w:rFonts w:ascii="Times New Roman" w:eastAsia="宋体" w:hAnsi="Times New Roman" w:cs="Times New Roman"/>
          <w:color w:val="000000"/>
          <w:szCs w:val="21"/>
          <w:vertAlign w:val="superscript"/>
        </w:rPr>
        <w:t>3</w:t>
      </w:r>
      <w:r w:rsidR="00BC66CF" w:rsidRPr="009D0CCD">
        <w:rPr>
          <w:rFonts w:ascii="Times New Roman" w:eastAsia="宋体" w:hAnsi="Times New Roman" w:cs="Times New Roman"/>
          <w:color w:val="000000"/>
          <w:szCs w:val="21"/>
        </w:rPr>
        <w:t>，粘度</w:t>
      </w:r>
      <w:r w:rsidR="00BC66CF" w:rsidRPr="009D0CCD">
        <w:rPr>
          <w:rFonts w:ascii="Times New Roman" w:eastAsia="宋体" w:hAnsi="Times New Roman" w:cs="Times New Roman"/>
          <w:color w:val="000000"/>
          <w:szCs w:val="21"/>
        </w:rPr>
        <w:t>1.1×10</w:t>
      </w:r>
      <w:r w:rsidR="00BC66CF" w:rsidRPr="009D0CCD">
        <w:rPr>
          <w:rFonts w:ascii="Times New Roman" w:eastAsia="宋体" w:hAnsi="Times New Roman" w:cs="Times New Roman"/>
          <w:color w:val="000000"/>
          <w:szCs w:val="21"/>
          <w:vertAlign w:val="superscript"/>
        </w:rPr>
        <w:t>-5</w:t>
      </w:r>
      <w:r w:rsidR="00BC66CF" w:rsidRPr="009D0CCD">
        <w:rPr>
          <w:rFonts w:ascii="Times New Roman" w:eastAsia="宋体" w:hAnsi="Times New Roman" w:cs="Times New Roman"/>
          <w:color w:val="000000"/>
          <w:szCs w:val="21"/>
        </w:rPr>
        <w:t>Pa· S</w:t>
      </w:r>
      <w:r w:rsidR="00BC66CF" w:rsidRPr="009D0CCD">
        <w:rPr>
          <w:rFonts w:ascii="Times New Roman" w:eastAsia="宋体" w:hAnsi="Times New Roman" w:cs="Times New Roman"/>
          <w:color w:val="000000"/>
          <w:szCs w:val="21"/>
        </w:rPr>
        <w:t>的有机溶液输送至</w:t>
      </w:r>
      <w:r w:rsidR="00BC66CF" w:rsidRPr="009D0CCD">
        <w:rPr>
          <w:rFonts w:ascii="Times New Roman" w:eastAsia="宋体" w:hAnsi="Times New Roman" w:cs="Times New Roman"/>
          <w:color w:val="000000"/>
          <w:szCs w:val="21"/>
        </w:rPr>
        <w:t>A</w:t>
      </w:r>
      <w:r w:rsidR="00BC66CF"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B</w:t>
      </w:r>
      <w:r w:rsidR="00BC66CF" w:rsidRPr="009D0CCD">
        <w:rPr>
          <w:rFonts w:ascii="Times New Roman" w:eastAsia="宋体" w:hAnsi="Times New Roman" w:cs="Times New Roman"/>
          <w:color w:val="000000"/>
          <w:szCs w:val="21"/>
        </w:rPr>
        <w:t>高位槽，管内流体稳态流动，且始终处于完全湍流的状态。当</w:t>
      </w:r>
      <w:r w:rsidR="00BC66CF" w:rsidRPr="009D0CCD">
        <w:rPr>
          <w:rFonts w:ascii="Times New Roman" w:eastAsia="宋体" w:hAnsi="Times New Roman" w:cs="Times New Roman"/>
          <w:color w:val="000000"/>
          <w:szCs w:val="21"/>
        </w:rPr>
        <w:t>B</w:t>
      </w:r>
      <w:r w:rsidR="00BC66CF" w:rsidRPr="009D0CCD">
        <w:rPr>
          <w:rFonts w:ascii="Times New Roman" w:eastAsia="宋体" w:hAnsi="Times New Roman" w:cs="Times New Roman"/>
          <w:color w:val="000000"/>
          <w:szCs w:val="21"/>
        </w:rPr>
        <w:t>端管路阀门关闭时，测得泵出口压强读数</w:t>
      </w:r>
      <w:r w:rsidR="00BC66CF" w:rsidRPr="009D0CCD">
        <w:rPr>
          <w:rFonts w:ascii="Times New Roman" w:eastAsia="宋体" w:hAnsi="Times New Roman" w:cs="Times New Roman"/>
          <w:color w:val="000000"/>
          <w:szCs w:val="21"/>
        </w:rPr>
        <w:t>5.5×10</w:t>
      </w:r>
      <w:r w:rsidR="00BC66CF" w:rsidRPr="009D0CCD">
        <w:rPr>
          <w:rFonts w:ascii="Times New Roman" w:eastAsia="宋体" w:hAnsi="Times New Roman" w:cs="Times New Roman"/>
          <w:color w:val="000000"/>
          <w:szCs w:val="21"/>
          <w:vertAlign w:val="superscript"/>
        </w:rPr>
        <w:t>5</w:t>
      </w:r>
      <w:r w:rsidR="00BC66CF" w:rsidRPr="009D0CCD">
        <w:rPr>
          <w:rFonts w:ascii="Times New Roman" w:eastAsia="宋体" w:hAnsi="Times New Roman" w:cs="Times New Roman"/>
          <w:color w:val="000000"/>
          <w:szCs w:val="21"/>
        </w:rPr>
        <w:t>Pa</w:t>
      </w:r>
      <w:r w:rsidR="00BC66CF" w:rsidRPr="009D0CCD">
        <w:rPr>
          <w:rFonts w:ascii="Times New Roman" w:eastAsia="宋体" w:hAnsi="Times New Roman" w:cs="Times New Roman"/>
          <w:color w:val="000000"/>
          <w:szCs w:val="21"/>
        </w:rPr>
        <w:t>。泵出口到</w:t>
      </w:r>
      <w:r w:rsidR="00BC66CF" w:rsidRPr="009D0CCD">
        <w:rPr>
          <w:rFonts w:ascii="Times New Roman" w:eastAsia="宋体" w:hAnsi="Times New Roman" w:cs="Times New Roman"/>
          <w:color w:val="000000"/>
          <w:szCs w:val="21"/>
        </w:rPr>
        <w:t>A</w:t>
      </w:r>
      <w:r w:rsidR="00BC66CF"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B</w:t>
      </w:r>
      <w:r w:rsidR="00BC66CF" w:rsidRPr="009D0CCD">
        <w:rPr>
          <w:rFonts w:ascii="Times New Roman" w:eastAsia="宋体" w:hAnsi="Times New Roman" w:cs="Times New Roman"/>
          <w:color w:val="000000"/>
          <w:szCs w:val="21"/>
        </w:rPr>
        <w:t>槽管路长度均为</w:t>
      </w:r>
      <w:r w:rsidR="00BC66CF" w:rsidRPr="009D0CCD">
        <w:rPr>
          <w:rFonts w:ascii="Times New Roman" w:eastAsia="宋体" w:hAnsi="Times New Roman" w:cs="Times New Roman"/>
          <w:color w:val="000000"/>
          <w:szCs w:val="21"/>
        </w:rPr>
        <w:t>25m</w:t>
      </w:r>
      <w:r w:rsidR="00BC66CF" w:rsidRPr="009D0CCD">
        <w:rPr>
          <w:rFonts w:ascii="Times New Roman" w:eastAsia="宋体" w:hAnsi="Times New Roman" w:cs="Times New Roman"/>
          <w:color w:val="000000"/>
          <w:szCs w:val="21"/>
        </w:rPr>
        <w:t>，泵出口到三通阀管长</w:t>
      </w:r>
      <w:smartTag w:uri="urn:schemas-microsoft-com:office:smarttags" w:element="chmetcnv">
        <w:smartTagPr>
          <w:attr w:name="UnitName" w:val="m"/>
          <w:attr w:name="SourceValue" w:val="10"/>
          <w:attr w:name="HasSpace" w:val="False"/>
          <w:attr w:name="Negative" w:val="False"/>
          <w:attr w:name="NumberType" w:val="1"/>
          <w:attr w:name="TCSC" w:val="0"/>
        </w:smartTagPr>
        <w:r w:rsidR="00BC66CF" w:rsidRPr="009D0CCD">
          <w:rPr>
            <w:rFonts w:ascii="Times New Roman" w:eastAsia="宋体" w:hAnsi="Times New Roman" w:cs="Times New Roman"/>
            <w:color w:val="000000"/>
            <w:szCs w:val="21"/>
          </w:rPr>
          <w:t>10m</w:t>
        </w:r>
      </w:smartTag>
      <w:r w:rsidR="00BC66CF" w:rsidRPr="009D0CCD">
        <w:rPr>
          <w:rFonts w:ascii="Times New Roman" w:eastAsia="宋体" w:hAnsi="Times New Roman" w:cs="Times New Roman"/>
          <w:color w:val="000000"/>
          <w:szCs w:val="21"/>
        </w:rPr>
        <w:t>；结构如图示，管为铁管，内径</w:t>
      </w:r>
      <w:smartTag w:uri="urn:schemas-microsoft-com:office:smarttags" w:element="chmetcnv">
        <w:smartTagPr>
          <w:attr w:name="UnitName" w:val="mm"/>
          <w:attr w:name="SourceValue" w:val="20"/>
          <w:attr w:name="HasSpace" w:val="False"/>
          <w:attr w:name="Negative" w:val="False"/>
          <w:attr w:name="NumberType" w:val="1"/>
          <w:attr w:name="TCSC" w:val="0"/>
        </w:smartTagPr>
        <w:r w:rsidR="00BC66CF" w:rsidRPr="009D0CCD">
          <w:rPr>
            <w:rFonts w:ascii="Times New Roman" w:eastAsia="宋体" w:hAnsi="Times New Roman" w:cs="Times New Roman"/>
            <w:color w:val="000000"/>
            <w:szCs w:val="21"/>
          </w:rPr>
          <w:t>20mm</w:t>
        </w:r>
      </w:smartTag>
      <w:r w:rsidR="00BC66CF" w:rsidRPr="009D0CCD">
        <w:rPr>
          <w:rFonts w:ascii="Times New Roman" w:eastAsia="宋体" w:hAnsi="Times New Roman" w:cs="Times New Roman"/>
          <w:color w:val="000000"/>
          <w:szCs w:val="21"/>
        </w:rPr>
        <w:t>，管内壁粗糙度</w:t>
      </w:r>
      <w:r w:rsidR="00BC66CF" w:rsidRPr="009D0CCD">
        <w:rPr>
          <w:rFonts w:ascii="Times New Roman" w:eastAsia="宋体" w:hAnsi="Times New Roman" w:cs="Times New Roman"/>
          <w:color w:val="000000"/>
          <w:szCs w:val="21"/>
        </w:rPr>
        <w:t>ε=0.8mm</w:t>
      </w:r>
      <w:r w:rsidR="00BC66CF"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该地区大气压</w:t>
      </w:r>
      <w:r w:rsidR="00BC66CF" w:rsidRPr="009D0CCD">
        <w:rPr>
          <w:rFonts w:ascii="Times New Roman" w:eastAsia="宋体" w:hAnsi="Times New Roman" w:cs="Times New Roman"/>
          <w:color w:val="000000"/>
          <w:szCs w:val="21"/>
        </w:rPr>
        <w:t>10.33mH</w:t>
      </w:r>
      <w:r w:rsidR="00BC66CF" w:rsidRPr="009D0CCD">
        <w:rPr>
          <w:rFonts w:ascii="Times New Roman" w:eastAsia="宋体" w:hAnsi="Times New Roman" w:cs="Times New Roman"/>
          <w:color w:val="000000"/>
          <w:szCs w:val="21"/>
          <w:vertAlign w:val="subscript"/>
        </w:rPr>
        <w:t>2</w:t>
      </w:r>
      <w:r w:rsidR="00BC66CF" w:rsidRPr="009D0CCD">
        <w:rPr>
          <w:rFonts w:ascii="Times New Roman" w:eastAsia="宋体" w:hAnsi="Times New Roman" w:cs="Times New Roman"/>
          <w:color w:val="000000"/>
          <w:szCs w:val="21"/>
        </w:rPr>
        <w:t>O)</w:t>
      </w:r>
    </w:p>
    <w:p w:rsidR="00BC66CF" w:rsidRPr="009D0CCD" w:rsidRDefault="00BC66CF" w:rsidP="00BC66CF">
      <w:pPr>
        <w:spacing w:line="324" w:lineRule="auto"/>
        <w:rPr>
          <w:rFonts w:ascii="Times New Roman" w:eastAsia="宋体" w:hAnsi="Times New Roman" w:cs="Times New Roman"/>
          <w:color w:val="000000"/>
          <w:szCs w:val="21"/>
        </w:rPr>
      </w:pPr>
      <w:r w:rsidRPr="009D0CCD">
        <w:rPr>
          <w:rFonts w:ascii="Times New Roman" w:eastAsia="宋体" w:hAnsi="Times New Roman" w:cs="Times New Roman"/>
          <w:color w:val="000000"/>
          <w:szCs w:val="21"/>
        </w:rPr>
        <w:t>求：（</w:t>
      </w:r>
      <w:r w:rsidRPr="009D0CCD">
        <w:rPr>
          <w:rFonts w:ascii="Times New Roman" w:eastAsia="宋体" w:hAnsi="Times New Roman" w:cs="Times New Roman"/>
          <w:color w:val="000000"/>
          <w:szCs w:val="21"/>
        </w:rPr>
        <w:t>1</w:t>
      </w:r>
      <w:r w:rsidRPr="009D0CCD">
        <w:rPr>
          <w:rFonts w:ascii="Times New Roman" w:eastAsia="宋体" w:hAnsi="Times New Roman" w:cs="Times New Roman"/>
          <w:color w:val="000000"/>
          <w:szCs w:val="21"/>
        </w:rPr>
        <w:t>）</w:t>
      </w:r>
      <w:r w:rsidRPr="009D0CCD">
        <w:rPr>
          <w:rFonts w:ascii="Times New Roman" w:eastAsia="宋体" w:hAnsi="Times New Roman" w:cs="Times New Roman"/>
          <w:color w:val="000000"/>
          <w:szCs w:val="21"/>
        </w:rPr>
        <w:t>B</w:t>
      </w:r>
      <w:r w:rsidRPr="009D0CCD">
        <w:rPr>
          <w:rFonts w:ascii="Times New Roman" w:eastAsia="宋体" w:hAnsi="Times New Roman" w:cs="Times New Roman"/>
          <w:color w:val="000000"/>
          <w:szCs w:val="21"/>
        </w:rPr>
        <w:t>端截止阀阀门关闭时，求液体流量。</w:t>
      </w:r>
    </w:p>
    <w:p w:rsidR="0095335D" w:rsidRPr="009D0CCD" w:rsidRDefault="000D0BEA" w:rsidP="00BC66CF">
      <w:pPr>
        <w:spacing w:line="324" w:lineRule="auto"/>
        <w:ind w:firstLineChars="100" w:firstLine="210"/>
        <w:rPr>
          <w:rFonts w:ascii="Times New Roman" w:eastAsia="宋体" w:hAnsi="Times New Roman" w:cs="Times New Roman"/>
          <w:color w:val="000000"/>
          <w:szCs w:val="21"/>
        </w:rPr>
      </w:pPr>
      <w:r w:rsidRPr="009D0CCD">
        <w:rPr>
          <w:rFonts w:ascii="Times New Roman" w:eastAsia="宋体" w:hAnsi="Times New Roman" w:cs="Times New Roman"/>
          <w:noProof/>
          <w:color w:val="000000"/>
          <w:szCs w:val="21"/>
        </w:rPr>
        <mc:AlternateContent>
          <mc:Choice Requires="wps">
            <w:drawing>
              <wp:anchor distT="45720" distB="45720" distL="114300" distR="114300" simplePos="0" relativeHeight="251667456" behindDoc="0" locked="0" layoutInCell="1" allowOverlap="1">
                <wp:simplePos x="0" y="0"/>
                <wp:positionH relativeFrom="column">
                  <wp:posOffset>4128135</wp:posOffset>
                </wp:positionH>
                <wp:positionV relativeFrom="paragraph">
                  <wp:posOffset>213995</wp:posOffset>
                </wp:positionV>
                <wp:extent cx="1209040" cy="31305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13055"/>
                        </a:xfrm>
                        <a:prstGeom prst="rect">
                          <a:avLst/>
                        </a:prstGeom>
                        <a:solidFill>
                          <a:srgbClr val="FFFFFF"/>
                        </a:solidFill>
                        <a:ln w="9525">
                          <a:noFill/>
                          <a:miter lim="800000"/>
                          <a:headEnd/>
                          <a:tailEnd/>
                        </a:ln>
                      </wps:spPr>
                      <wps:txbx>
                        <w:txbxContent>
                          <w:p w:rsidR="000D0BEA" w:rsidRDefault="000D0BEA" w:rsidP="000D0BEA">
                            <w:pPr>
                              <w:jc w:val="center"/>
                            </w:pPr>
                            <w:r>
                              <w:rPr>
                                <w:rFonts w:hint="eastAsia"/>
                              </w:rPr>
                              <w:t>图2.1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left:0;text-align:left;margin-left:325.05pt;margin-top:16.85pt;width:95.2pt;height:2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" stroked="f">
                <v:textbox>
                  <w:txbxContent>
                    <w:p w:rsidR="000D0BEA" w:rsidRDefault="000D0BEA" w:rsidP="000D0BEA">
                      <w:pPr>
                        <w:jc w:val="center"/>
                      </w:pPr>
                      <w:r>
                        <w:rPr>
                          <w:rFonts w:hint="eastAsia"/>
                        </w:rPr>
                        <w:t>图2.1</w:t>
                      </w:r>
                    </w:p>
                  </w:txbxContent>
                </v:textbox>
                <w10:wrap type="square"/>
              </v:shape>
            </w:pict>
          </mc:Fallback>
        </mc:AlternateContent>
      </w:r>
      <w:r w:rsidR="00BC66CF" w:rsidRPr="009D0CCD">
        <w:rPr>
          <w:rFonts w:ascii="Times New Roman" w:eastAsia="宋体" w:hAnsi="Times New Roman" w:cs="Times New Roman"/>
          <w:color w:val="000000"/>
          <w:szCs w:val="21"/>
        </w:rPr>
        <w:t>（</w:t>
      </w:r>
      <w:r w:rsidR="00BC66CF" w:rsidRPr="009D0CCD">
        <w:rPr>
          <w:rFonts w:ascii="Times New Roman" w:eastAsia="宋体" w:hAnsi="Times New Roman" w:cs="Times New Roman"/>
          <w:color w:val="000000"/>
          <w:szCs w:val="21"/>
        </w:rPr>
        <w:t>2</w:t>
      </w:r>
      <w:r w:rsidR="00BC66CF" w:rsidRPr="009D0CCD">
        <w:rPr>
          <w:rFonts w:ascii="Times New Roman" w:eastAsia="宋体" w:hAnsi="Times New Roman" w:cs="Times New Roman"/>
          <w:color w:val="000000"/>
          <w:szCs w:val="21"/>
        </w:rPr>
        <w:t>）若</w:t>
      </w:r>
      <w:r w:rsidR="00BC66CF" w:rsidRPr="009D0CCD">
        <w:rPr>
          <w:rFonts w:ascii="Times New Roman" w:eastAsia="宋体" w:hAnsi="Times New Roman" w:cs="Times New Roman"/>
          <w:color w:val="000000"/>
          <w:szCs w:val="21"/>
        </w:rPr>
        <w:t>B</w:t>
      </w:r>
      <w:r w:rsidR="00BC66CF" w:rsidRPr="009D0CCD">
        <w:rPr>
          <w:rFonts w:ascii="Times New Roman" w:eastAsia="宋体" w:hAnsi="Times New Roman" w:cs="Times New Roman"/>
          <w:color w:val="000000"/>
          <w:szCs w:val="21"/>
        </w:rPr>
        <w:t>端截止阀阀门全开，且</w:t>
      </w:r>
      <w:r w:rsidR="00BC66CF" w:rsidRPr="009D0CCD">
        <w:rPr>
          <w:rFonts w:ascii="Times New Roman" w:eastAsia="宋体" w:hAnsi="Times New Roman" w:cs="Times New Roman"/>
          <w:color w:val="000000"/>
          <w:szCs w:val="21"/>
        </w:rPr>
        <w:t>A</w:t>
      </w:r>
      <w:r w:rsidR="00BC66CF" w:rsidRPr="009D0CCD">
        <w:rPr>
          <w:rFonts w:ascii="Times New Roman" w:eastAsia="宋体" w:hAnsi="Times New Roman" w:cs="Times New Roman"/>
          <w:color w:val="000000"/>
          <w:szCs w:val="21"/>
        </w:rPr>
        <w:t>槽液面比</w:t>
      </w:r>
      <w:r w:rsidR="00BC66CF" w:rsidRPr="009D0CCD">
        <w:rPr>
          <w:rFonts w:ascii="Times New Roman" w:eastAsia="宋体" w:hAnsi="Times New Roman" w:cs="Times New Roman"/>
          <w:color w:val="000000"/>
          <w:szCs w:val="21"/>
        </w:rPr>
        <w:t>B</w:t>
      </w:r>
      <w:r w:rsidR="00BC66CF" w:rsidRPr="009D0CCD">
        <w:rPr>
          <w:rFonts w:ascii="Times New Roman" w:eastAsia="宋体" w:hAnsi="Times New Roman" w:cs="Times New Roman"/>
          <w:color w:val="000000"/>
          <w:szCs w:val="21"/>
        </w:rPr>
        <w:t>槽液面</w:t>
      </w:r>
    </w:p>
    <w:p w:rsidR="00BC66CF" w:rsidRPr="009D0CCD" w:rsidRDefault="00BC66CF" w:rsidP="0095335D">
      <w:pPr>
        <w:spacing w:line="324" w:lineRule="auto"/>
        <w:ind w:firstLineChars="300" w:firstLine="630"/>
        <w:rPr>
          <w:rFonts w:ascii="Times New Roman" w:eastAsia="宋体" w:hAnsi="Times New Roman" w:cs="Times New Roman"/>
          <w:color w:val="000000"/>
          <w:szCs w:val="21"/>
        </w:rPr>
      </w:pPr>
      <w:r w:rsidRPr="009D0CCD">
        <w:rPr>
          <w:rFonts w:ascii="Times New Roman" w:eastAsia="宋体" w:hAnsi="Times New Roman" w:cs="Times New Roman"/>
          <w:color w:val="000000"/>
          <w:szCs w:val="21"/>
        </w:rPr>
        <w:t>高</w:t>
      </w:r>
      <w:r w:rsidRPr="009D0CCD">
        <w:rPr>
          <w:rFonts w:ascii="Times New Roman" w:eastAsia="宋体" w:hAnsi="Times New Roman" w:cs="Times New Roman"/>
          <w:color w:val="000000"/>
          <w:szCs w:val="21"/>
        </w:rPr>
        <w:t>1m</w:t>
      </w:r>
      <w:r w:rsidRPr="009D0CCD">
        <w:rPr>
          <w:rFonts w:ascii="Times New Roman" w:eastAsia="宋体" w:hAnsi="Times New Roman" w:cs="Times New Roman"/>
          <w:color w:val="000000"/>
          <w:szCs w:val="21"/>
        </w:rPr>
        <w:t>，泵输出流量不变，则泵出口处压强变为多少</w:t>
      </w:r>
      <w:r w:rsidRPr="009D0CCD">
        <w:rPr>
          <w:rFonts w:ascii="Times New Roman" w:eastAsia="宋体" w:hAnsi="Times New Roman" w:cs="Times New Roman"/>
          <w:color w:val="000000"/>
          <w:szCs w:val="21"/>
        </w:rPr>
        <w:t>?</w:t>
      </w:r>
    </w:p>
    <w:p w:rsidR="00BC66CF" w:rsidRPr="009D0CCD" w:rsidRDefault="00BC66CF" w:rsidP="0095335D">
      <w:pPr>
        <w:spacing w:line="324" w:lineRule="auto"/>
        <w:ind w:firstLineChars="300" w:firstLine="630"/>
        <w:rPr>
          <w:rFonts w:ascii="Times New Roman" w:eastAsia="宋体" w:hAnsi="Times New Roman" w:cs="Times New Roman"/>
          <w:color w:val="000000"/>
          <w:szCs w:val="21"/>
        </w:rPr>
      </w:pPr>
      <w:r w:rsidRPr="009D0CCD">
        <w:rPr>
          <w:rFonts w:ascii="Times New Roman" w:eastAsia="宋体" w:hAnsi="Times New Roman" w:cs="Times New Roman"/>
          <w:color w:val="000000"/>
          <w:szCs w:val="21"/>
        </w:rPr>
        <w:t>泵后各管段的流速为多少？</w:t>
      </w:r>
    </w:p>
    <w:p w:rsidR="00BC66CF" w:rsidRPr="009D0CCD" w:rsidRDefault="00BC66CF" w:rsidP="00BC66CF">
      <w:pPr>
        <w:spacing w:line="324" w:lineRule="auto"/>
        <w:rPr>
          <w:rFonts w:ascii="Times New Roman" w:eastAsia="宋体" w:hAnsi="Times New Roman" w:cs="Times New Roman"/>
          <w:color w:val="000000"/>
          <w:szCs w:val="21"/>
        </w:rPr>
      </w:pPr>
    </w:p>
    <w:p w:rsidR="009B3DB3" w:rsidRPr="009D0CCD" w:rsidRDefault="00EE72EC" w:rsidP="0061086D">
      <w:pPr>
        <w:spacing w:line="324" w:lineRule="auto"/>
        <w:rPr>
          <w:rFonts w:ascii="Times New Roman" w:eastAsia="宋体" w:hAnsi="Times New Roman" w:cs="Times New Roman"/>
          <w:szCs w:val="24"/>
        </w:rPr>
      </w:pPr>
      <w:r w:rsidRPr="009D0CCD">
        <w:rPr>
          <w:rFonts w:ascii="Times New Roman" w:eastAsia="宋体" w:hAnsi="Times New Roman" w:cs="Times New Roman"/>
          <w:szCs w:val="21"/>
        </w:rPr>
        <w:t>2.2</w:t>
      </w:r>
      <w:r w:rsidR="00EF0B91" w:rsidRPr="009D0CCD">
        <w:rPr>
          <w:rFonts w:ascii="Times New Roman" w:eastAsia="宋体" w:hAnsi="Times New Roman" w:cs="Times New Roman"/>
          <w:szCs w:val="21"/>
        </w:rPr>
        <w:t>（</w:t>
      </w:r>
      <w:r w:rsidR="00EF0B91" w:rsidRPr="009D0CCD">
        <w:rPr>
          <w:rFonts w:ascii="Times New Roman" w:eastAsia="宋体" w:hAnsi="Times New Roman" w:cs="Times New Roman"/>
          <w:szCs w:val="21"/>
        </w:rPr>
        <w:t>20</w:t>
      </w:r>
      <w:r w:rsidR="00EF0B91" w:rsidRPr="009D0CCD">
        <w:rPr>
          <w:rFonts w:ascii="Times New Roman" w:eastAsia="宋体" w:hAnsi="Times New Roman" w:cs="Times New Roman"/>
          <w:szCs w:val="21"/>
        </w:rPr>
        <w:t>分）</w:t>
      </w:r>
      <w:r w:rsidR="00EF0B91" w:rsidRPr="009D0CCD">
        <w:rPr>
          <w:rFonts w:ascii="Times New Roman" w:eastAsia="宋体" w:hAnsi="Times New Roman" w:cs="Times New Roman"/>
          <w:szCs w:val="24"/>
        </w:rPr>
        <w:t>一水平放置的</w:t>
      </w:r>
      <w:r w:rsidR="00184951" w:rsidRPr="009D0CCD">
        <w:rPr>
          <w:rFonts w:ascii="Times New Roman" w:eastAsia="宋体" w:hAnsi="Times New Roman" w:cs="Times New Roman"/>
          <w:szCs w:val="24"/>
        </w:rPr>
        <w:t>长</w:t>
      </w:r>
      <w:r w:rsidR="00184951" w:rsidRPr="009D0CCD">
        <w:rPr>
          <w:rFonts w:ascii="Times New Roman" w:eastAsia="宋体" w:hAnsi="Times New Roman" w:cs="Times New Roman"/>
          <w:szCs w:val="24"/>
        </w:rPr>
        <w:t>3000mm</w:t>
      </w:r>
      <w:r w:rsidR="00184951" w:rsidRPr="009D0CCD">
        <w:rPr>
          <w:rFonts w:ascii="Times New Roman" w:eastAsia="宋体" w:hAnsi="Times New Roman" w:cs="Times New Roman"/>
          <w:szCs w:val="24"/>
        </w:rPr>
        <w:t>，</w:t>
      </w:r>
      <w:r w:rsidR="00EF0B91" w:rsidRPr="009D0CCD">
        <w:rPr>
          <w:rFonts w:ascii="Times New Roman" w:eastAsia="宋体" w:hAnsi="Times New Roman" w:cs="Times New Roman"/>
          <w:szCs w:val="24"/>
        </w:rPr>
        <w:t>内直径为</w:t>
      </w:r>
      <w:r w:rsidR="00EF0B91" w:rsidRPr="009D0CCD">
        <w:rPr>
          <w:rFonts w:ascii="Times New Roman" w:eastAsia="宋体" w:hAnsi="Times New Roman" w:cs="Times New Roman"/>
          <w:szCs w:val="24"/>
        </w:rPr>
        <w:t>1000mm</w:t>
      </w:r>
      <w:r w:rsidR="00EF0B91" w:rsidRPr="009D0CCD">
        <w:rPr>
          <w:rFonts w:ascii="Times New Roman" w:eastAsia="宋体" w:hAnsi="Times New Roman" w:cs="Times New Roman"/>
          <w:szCs w:val="24"/>
        </w:rPr>
        <w:t>的列管式热交换器，其中含</w:t>
      </w:r>
      <w:r w:rsidR="00EF0B91" w:rsidRPr="009D0CCD">
        <w:rPr>
          <w:rFonts w:ascii="Times New Roman" w:eastAsia="宋体" w:hAnsi="Times New Roman" w:cs="Times New Roman"/>
          <w:szCs w:val="24"/>
        </w:rPr>
        <w:t>20</w:t>
      </w:r>
      <w:r w:rsidR="00EF0B91" w:rsidRPr="009D0CCD">
        <w:rPr>
          <w:rFonts w:ascii="Times New Roman" w:eastAsia="宋体" w:hAnsi="Times New Roman" w:cs="Times New Roman"/>
          <w:szCs w:val="24"/>
        </w:rPr>
        <w:t>根</w:t>
      </w:r>
      <w:r w:rsidR="00EF0B91" w:rsidRPr="009D0CCD">
        <w:rPr>
          <w:rFonts w:ascii="Times New Roman" w:eastAsia="宋体" w:hAnsi="Times New Roman" w:cs="Times New Roman"/>
          <w:szCs w:val="24"/>
        </w:rPr>
        <w:t>35mm×</w:t>
      </w:r>
      <w:smartTag w:uri="urn:schemas-microsoft-com:office:smarttags" w:element="chmetcnv">
        <w:smartTagPr>
          <w:attr w:name="UnitName" w:val="mm"/>
          <w:attr w:name="SourceValue" w:val="1.5"/>
          <w:attr w:name="HasSpace" w:val="False"/>
          <w:attr w:name="Negative" w:val="False"/>
          <w:attr w:name="NumberType" w:val="1"/>
          <w:attr w:name="TCSC" w:val="0"/>
        </w:smartTagPr>
        <w:r w:rsidR="00EF0B91" w:rsidRPr="009D0CCD">
          <w:rPr>
            <w:rFonts w:ascii="Times New Roman" w:eastAsia="宋体" w:hAnsi="Times New Roman" w:cs="Times New Roman"/>
            <w:szCs w:val="24"/>
          </w:rPr>
          <w:t>1.5mm</w:t>
        </w:r>
      </w:smartTag>
      <w:r w:rsidR="00EF0B91" w:rsidRPr="009D0CCD">
        <w:rPr>
          <w:rFonts w:ascii="Times New Roman" w:eastAsia="宋体" w:hAnsi="Times New Roman" w:cs="Times New Roman"/>
          <w:szCs w:val="24"/>
        </w:rPr>
        <w:t>的钢管，水在钢管外以流速为</w:t>
      </w:r>
      <w:r w:rsidR="00967075" w:rsidRPr="009D0CCD">
        <w:rPr>
          <w:rFonts w:ascii="Times New Roman" w:eastAsia="宋体" w:hAnsi="Times New Roman" w:cs="Times New Roman"/>
          <w:szCs w:val="24"/>
        </w:rPr>
        <w:t>3</w:t>
      </w:r>
      <w:r w:rsidR="009B3DB3" w:rsidRPr="009D0CCD">
        <w:rPr>
          <w:rFonts w:ascii="Times New Roman" w:eastAsia="宋体" w:hAnsi="Times New Roman" w:cs="Times New Roman"/>
          <w:szCs w:val="24"/>
        </w:rPr>
        <w:t xml:space="preserve"> </w:t>
      </w:r>
      <w:r w:rsidR="00EF0B91" w:rsidRPr="009D0CCD">
        <w:rPr>
          <w:rFonts w:ascii="Times New Roman" w:eastAsia="宋体" w:hAnsi="Times New Roman" w:cs="Times New Roman"/>
          <w:szCs w:val="24"/>
        </w:rPr>
        <w:t>m/s</w:t>
      </w:r>
      <w:r w:rsidR="00EF0B91" w:rsidRPr="009D0CCD">
        <w:rPr>
          <w:rFonts w:ascii="Times New Roman" w:eastAsia="宋体" w:hAnsi="Times New Roman" w:cs="Times New Roman"/>
          <w:szCs w:val="24"/>
        </w:rPr>
        <w:t>流动，进出口温度分别为</w:t>
      </w:r>
      <w:r w:rsidR="0034217C" w:rsidRPr="009D0CCD">
        <w:rPr>
          <w:rFonts w:ascii="Times New Roman" w:eastAsia="宋体" w:hAnsi="Times New Roman" w:cs="Times New Roman"/>
          <w:szCs w:val="24"/>
        </w:rPr>
        <w:t>5</w:t>
      </w:r>
      <w:r w:rsidR="00EF0B91" w:rsidRPr="009D0CCD">
        <w:rPr>
          <w:rFonts w:ascii="Times New Roman" w:eastAsia="宋体" w:hAnsi="Times New Roman" w:cs="Times New Roman"/>
          <w:szCs w:val="24"/>
        </w:rPr>
        <w:t>0℃</w:t>
      </w:r>
      <w:r w:rsidR="00EF0B91" w:rsidRPr="009D0CCD">
        <w:rPr>
          <w:rFonts w:ascii="Times New Roman" w:eastAsia="宋体" w:hAnsi="Times New Roman" w:cs="Times New Roman"/>
          <w:szCs w:val="24"/>
        </w:rPr>
        <w:t>和</w:t>
      </w:r>
      <w:r w:rsidR="0034217C" w:rsidRPr="009D0CCD">
        <w:rPr>
          <w:rFonts w:ascii="Times New Roman" w:eastAsia="宋体" w:hAnsi="Times New Roman" w:cs="Times New Roman"/>
          <w:szCs w:val="24"/>
        </w:rPr>
        <w:t>3</w:t>
      </w:r>
      <w:r w:rsidR="00EF0B91" w:rsidRPr="009D0CCD">
        <w:rPr>
          <w:rFonts w:ascii="Times New Roman" w:eastAsia="宋体" w:hAnsi="Times New Roman" w:cs="Times New Roman"/>
          <w:szCs w:val="24"/>
        </w:rPr>
        <w:t>0℃</w:t>
      </w:r>
      <w:r w:rsidR="00EF0B91" w:rsidRPr="009D0CCD">
        <w:rPr>
          <w:rFonts w:ascii="Times New Roman" w:eastAsia="宋体" w:hAnsi="Times New Roman" w:cs="Times New Roman"/>
          <w:szCs w:val="24"/>
        </w:rPr>
        <w:t>。试求：钢管壁对水的对流传热膜系数。</w:t>
      </w:r>
      <w:r w:rsidR="00184951" w:rsidRPr="009D0CCD">
        <w:rPr>
          <w:rFonts w:ascii="Times New Roman" w:eastAsia="宋体" w:hAnsi="Times New Roman" w:cs="Times New Roman"/>
          <w:i/>
          <w:szCs w:val="24"/>
        </w:rPr>
        <w:t xml:space="preserve"> </w:t>
      </w:r>
    </w:p>
    <w:p w:rsidR="00C55E93" w:rsidRPr="009D0CCD" w:rsidRDefault="00C55E93" w:rsidP="00C55E93">
      <w:pPr>
        <w:rPr>
          <w:rFonts w:ascii="Times New Roman" w:eastAsia="宋体" w:hAnsi="Times New Roman" w:cs="Times New Roman"/>
          <w:szCs w:val="21"/>
        </w:rPr>
      </w:pPr>
    </w:p>
    <w:p w:rsidR="009940F3" w:rsidRPr="009D0CCD" w:rsidRDefault="009126F7" w:rsidP="009126F7">
      <w:pPr>
        <w:spacing w:line="360" w:lineRule="auto"/>
        <w:rPr>
          <w:rFonts w:ascii="Times New Roman" w:eastAsia="宋体" w:hAnsi="Times New Roman" w:cs="Times New Roman"/>
          <w:szCs w:val="21"/>
        </w:rPr>
      </w:pPr>
      <w:r w:rsidRPr="009D0CCD">
        <w:rPr>
          <w:rFonts w:ascii="Times New Roman" w:eastAsia="宋体" w:hAnsi="Times New Roman" w:cs="Times New Roman"/>
          <w:szCs w:val="21"/>
        </w:rPr>
        <w:t xml:space="preserve">2.3 </w:t>
      </w:r>
      <w:r w:rsidRPr="009D0CCD">
        <w:rPr>
          <w:rFonts w:ascii="Times New Roman" w:eastAsia="宋体" w:hAnsi="Times New Roman" w:cs="Times New Roman"/>
          <w:szCs w:val="21"/>
        </w:rPr>
        <w:t>（</w:t>
      </w:r>
      <w:r w:rsidRPr="009D0CCD">
        <w:rPr>
          <w:rFonts w:ascii="Times New Roman" w:eastAsia="宋体" w:hAnsi="Times New Roman" w:cs="Times New Roman"/>
          <w:szCs w:val="21"/>
        </w:rPr>
        <w:t>30</w:t>
      </w:r>
      <w:r w:rsidRPr="009D0CCD">
        <w:rPr>
          <w:rFonts w:ascii="Times New Roman" w:eastAsia="宋体" w:hAnsi="Times New Roman" w:cs="Times New Roman"/>
          <w:szCs w:val="21"/>
        </w:rPr>
        <w:t>分）</w:t>
      </w:r>
      <w:r w:rsidR="009940F3" w:rsidRPr="009D0CCD">
        <w:rPr>
          <w:rFonts w:ascii="Times New Roman" w:eastAsia="宋体" w:hAnsi="Times New Roman" w:cs="Times New Roman"/>
          <w:szCs w:val="21"/>
        </w:rPr>
        <w:t>有一逆流操作的填料吸收塔</w:t>
      </w:r>
      <w:r w:rsidR="009940F3" w:rsidRPr="009D0CCD">
        <w:rPr>
          <w:rFonts w:ascii="Times New Roman" w:eastAsia="宋体" w:hAnsi="Times New Roman" w:cs="Times New Roman"/>
          <w:szCs w:val="21"/>
          <w:lang w:val="de-DE"/>
        </w:rPr>
        <w:t>，</w:t>
      </w:r>
      <w:r w:rsidR="009940F3" w:rsidRPr="009D0CCD">
        <w:rPr>
          <w:rFonts w:ascii="Times New Roman" w:eastAsia="宋体" w:hAnsi="Times New Roman" w:cs="Times New Roman"/>
          <w:szCs w:val="21"/>
        </w:rPr>
        <w:t>用</w:t>
      </w:r>
      <w:r w:rsidRPr="009D0CCD">
        <w:rPr>
          <w:rFonts w:ascii="Times New Roman" w:eastAsia="宋体" w:hAnsi="Times New Roman" w:cs="Times New Roman"/>
          <w:szCs w:val="21"/>
        </w:rPr>
        <w:t>含甲醇</w:t>
      </w:r>
      <w:r w:rsidRPr="009D0CCD">
        <w:rPr>
          <w:rFonts w:ascii="Times New Roman" w:eastAsia="宋体" w:hAnsi="Times New Roman" w:cs="Times New Roman"/>
          <w:szCs w:val="21"/>
        </w:rPr>
        <w:t>0.01</w:t>
      </w:r>
      <w:r w:rsidR="008C628A" w:rsidRPr="009D0CCD">
        <w:rPr>
          <w:rFonts w:ascii="Times New Roman" w:eastAsia="宋体" w:hAnsi="Times New Roman" w:cs="Times New Roman"/>
          <w:szCs w:val="21"/>
        </w:rPr>
        <w:t>（摩尔</w:t>
      </w:r>
      <w:r w:rsidR="004B1C96" w:rsidRPr="009D0CCD">
        <w:rPr>
          <w:rFonts w:ascii="Times New Roman" w:eastAsia="宋体" w:hAnsi="Times New Roman" w:cs="Times New Roman"/>
          <w:szCs w:val="21"/>
        </w:rPr>
        <w:t>分数</w:t>
      </w:r>
      <w:r w:rsidR="008C628A" w:rsidRPr="009D0CCD">
        <w:rPr>
          <w:rFonts w:ascii="Times New Roman" w:eastAsia="宋体" w:hAnsi="Times New Roman" w:cs="Times New Roman"/>
          <w:szCs w:val="21"/>
        </w:rPr>
        <w:t>）</w:t>
      </w:r>
      <w:r w:rsidRPr="009D0CCD">
        <w:rPr>
          <w:rFonts w:ascii="Times New Roman" w:eastAsia="宋体" w:hAnsi="Times New Roman" w:cs="Times New Roman"/>
          <w:szCs w:val="21"/>
        </w:rPr>
        <w:t>的溶剂</w:t>
      </w:r>
      <w:r w:rsidR="009940F3" w:rsidRPr="009D0CCD">
        <w:rPr>
          <w:rFonts w:ascii="Times New Roman" w:eastAsia="宋体" w:hAnsi="Times New Roman" w:cs="Times New Roman"/>
          <w:szCs w:val="21"/>
        </w:rPr>
        <w:t>吸收原料气中的甲醇。已知处理气量为</w:t>
      </w:r>
      <w:r w:rsidRPr="009D0CCD">
        <w:rPr>
          <w:rFonts w:ascii="Times New Roman" w:eastAsia="宋体" w:hAnsi="Times New Roman" w:cs="Times New Roman"/>
          <w:szCs w:val="21"/>
        </w:rPr>
        <w:t>9</w:t>
      </w:r>
      <w:r w:rsidR="009940F3" w:rsidRPr="009D0CCD">
        <w:rPr>
          <w:rFonts w:ascii="Times New Roman" w:eastAsia="宋体" w:hAnsi="Times New Roman" w:cs="Times New Roman"/>
          <w:szCs w:val="21"/>
        </w:rPr>
        <w:t>00m</w:t>
      </w:r>
      <w:r w:rsidR="009940F3" w:rsidRPr="009D0CCD">
        <w:rPr>
          <w:rFonts w:ascii="Times New Roman" w:eastAsia="宋体" w:hAnsi="Times New Roman" w:cs="Times New Roman"/>
          <w:szCs w:val="21"/>
          <w:vertAlign w:val="superscript"/>
        </w:rPr>
        <w:t>3</w:t>
      </w:r>
      <w:r w:rsidR="009940F3" w:rsidRPr="009D0CCD">
        <w:rPr>
          <w:rFonts w:ascii="Times New Roman" w:eastAsia="宋体" w:hAnsi="Times New Roman" w:cs="Times New Roman"/>
          <w:szCs w:val="21"/>
        </w:rPr>
        <w:t>/h</w:t>
      </w:r>
      <w:r w:rsidR="00B31073" w:rsidRPr="009D0CCD">
        <w:rPr>
          <w:rFonts w:ascii="Times New Roman" w:eastAsia="宋体" w:hAnsi="Times New Roman" w:cs="Times New Roman"/>
          <w:szCs w:val="21"/>
        </w:rPr>
        <w:t>（标准）</w:t>
      </w:r>
      <w:r w:rsidR="009940F3" w:rsidRPr="009D0CCD">
        <w:rPr>
          <w:rFonts w:ascii="Times New Roman" w:eastAsia="宋体" w:hAnsi="Times New Roman" w:cs="Times New Roman"/>
          <w:szCs w:val="21"/>
        </w:rPr>
        <w:t>，原料气中含甲醇</w:t>
      </w:r>
      <w:r w:rsidRPr="009D0CCD">
        <w:rPr>
          <w:rFonts w:ascii="Times New Roman" w:eastAsia="宋体" w:hAnsi="Times New Roman" w:cs="Times New Roman"/>
          <w:szCs w:val="21"/>
        </w:rPr>
        <w:t>2</w:t>
      </w:r>
      <w:r w:rsidR="009940F3" w:rsidRPr="009D0CCD">
        <w:rPr>
          <w:rFonts w:ascii="Times New Roman" w:eastAsia="宋体" w:hAnsi="Times New Roman" w:cs="Times New Roman"/>
          <w:szCs w:val="21"/>
        </w:rPr>
        <w:t>00g/m</w:t>
      </w:r>
      <w:r w:rsidR="009940F3" w:rsidRPr="009D0CCD">
        <w:rPr>
          <w:rFonts w:ascii="Times New Roman" w:eastAsia="宋体" w:hAnsi="Times New Roman" w:cs="Times New Roman"/>
          <w:szCs w:val="21"/>
          <w:vertAlign w:val="superscript"/>
        </w:rPr>
        <w:t>3</w:t>
      </w:r>
      <w:r w:rsidR="009940F3" w:rsidRPr="009D0CCD">
        <w:rPr>
          <w:rFonts w:ascii="Times New Roman" w:eastAsia="宋体" w:hAnsi="Times New Roman" w:cs="Times New Roman"/>
          <w:szCs w:val="21"/>
        </w:rPr>
        <w:t>，</w:t>
      </w:r>
      <w:r w:rsidR="00FB7B64" w:rsidRPr="009D0CCD">
        <w:rPr>
          <w:rFonts w:ascii="Times New Roman" w:eastAsia="宋体" w:hAnsi="Times New Roman" w:cs="Times New Roman"/>
          <w:szCs w:val="21"/>
        </w:rPr>
        <w:t>L/V=1.8(L/V)</w:t>
      </w:r>
      <w:r w:rsidR="00FB7B64" w:rsidRPr="009D0CCD">
        <w:rPr>
          <w:rFonts w:ascii="Times New Roman" w:eastAsia="宋体" w:hAnsi="Times New Roman" w:cs="Times New Roman"/>
          <w:szCs w:val="21"/>
          <w:vertAlign w:val="subscript"/>
        </w:rPr>
        <w:t>min</w:t>
      </w:r>
      <w:r w:rsidR="009940F3" w:rsidRPr="009D0CCD">
        <w:rPr>
          <w:rFonts w:ascii="Times New Roman" w:eastAsia="宋体" w:hAnsi="Times New Roman" w:cs="Times New Roman"/>
          <w:szCs w:val="21"/>
        </w:rPr>
        <w:t>。设在标准状况下操作，吸收平衡关系为</w:t>
      </w:r>
      <m:oMath>
        <m:r>
          <w:rPr>
            <w:rFonts w:ascii="Cambria Math" w:eastAsia="宋体" w:hAnsi="Cambria Math" w:cs="Times New Roman"/>
            <w:szCs w:val="21"/>
          </w:rPr>
          <m:t>y</m:t>
        </m:r>
        <m:r>
          <m:rPr>
            <m:sty m:val="p"/>
          </m:rPr>
          <w:rPr>
            <w:rFonts w:ascii="Cambria Math" w:eastAsia="宋体" w:hAnsi="Cambria Math" w:cs="Times New Roman"/>
            <w:szCs w:val="21"/>
          </w:rPr>
          <m:t>=1.2</m:t>
        </m:r>
        <m:r>
          <w:rPr>
            <w:rFonts w:ascii="Cambria Math" w:eastAsia="宋体" w:hAnsi="Cambria Math" w:cs="Times New Roman"/>
            <w:szCs w:val="21"/>
          </w:rPr>
          <m:t>x</m:t>
        </m:r>
      </m:oMath>
      <w:r w:rsidR="009940F3" w:rsidRPr="009D0CCD">
        <w:rPr>
          <w:rFonts w:ascii="Times New Roman" w:eastAsia="宋体" w:hAnsi="Times New Roman" w:cs="Times New Roman"/>
          <w:szCs w:val="21"/>
        </w:rPr>
        <w:t>，</w:t>
      </w:r>
      <m:oMath>
        <m:r>
          <w:rPr>
            <w:rFonts w:ascii="Cambria Math" w:eastAsia="宋体" w:hAnsi="Cambria Math" w:cs="Times New Roman"/>
            <w:szCs w:val="21"/>
          </w:rPr>
          <m:t>Y</m:t>
        </m:r>
        <m:r>
          <m:rPr>
            <m:sty m:val="p"/>
          </m:rPr>
          <w:rPr>
            <w:rFonts w:ascii="Cambria Math" w:eastAsia="宋体" w:hAnsi="Cambria Math" w:cs="Times New Roman"/>
            <w:szCs w:val="21"/>
          </w:rPr>
          <m:t>=1.2X</m:t>
        </m:r>
      </m:oMath>
      <w:r w:rsidR="003066D8" w:rsidRPr="009D0CCD">
        <w:rPr>
          <w:rFonts w:ascii="Times New Roman" w:eastAsia="宋体" w:hAnsi="Times New Roman" w:cs="Times New Roman"/>
          <w:szCs w:val="21"/>
        </w:rPr>
        <w:t xml:space="preserve">, </w:t>
      </w:r>
      <w:r w:rsidR="009940F3" w:rsidRPr="009D0CCD">
        <w:rPr>
          <w:rFonts w:ascii="Times New Roman" w:eastAsia="宋体" w:hAnsi="Times New Roman" w:cs="Times New Roman"/>
          <w:szCs w:val="21"/>
        </w:rPr>
        <w:t>甲醇的回收率为</w:t>
      </w:r>
      <w:r w:rsidR="009940F3" w:rsidRPr="009D0CCD">
        <w:rPr>
          <w:rFonts w:ascii="Times New Roman" w:eastAsia="宋体" w:hAnsi="Times New Roman" w:cs="Times New Roman"/>
          <w:szCs w:val="21"/>
        </w:rPr>
        <w:t>9</w:t>
      </w:r>
      <w:r w:rsidR="00A26BC9" w:rsidRPr="009D0CCD">
        <w:rPr>
          <w:rFonts w:ascii="Times New Roman" w:eastAsia="宋体" w:hAnsi="Times New Roman" w:cs="Times New Roman"/>
          <w:szCs w:val="21"/>
        </w:rPr>
        <w:t>0</w:t>
      </w:r>
      <w:r w:rsidR="009940F3" w:rsidRPr="009D0CCD">
        <w:rPr>
          <w:rFonts w:ascii="Times New Roman" w:eastAsia="宋体" w:hAnsi="Times New Roman" w:cs="Times New Roman"/>
          <w:szCs w:val="21"/>
        </w:rPr>
        <w:t>%</w:t>
      </w:r>
      <w:r w:rsidR="009940F3" w:rsidRPr="009D0CCD">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y</m:t>
            </m:r>
          </m:sub>
        </m:sSub>
        <m:r>
          <m:rPr>
            <m:sty m:val="p"/>
          </m:rP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Y</m:t>
            </m:r>
          </m:sub>
        </m:sSub>
        <m:r>
          <m:rPr>
            <m:sty m:val="p"/>
          </m:rPr>
          <w:rPr>
            <w:rFonts w:ascii="Cambria Math" w:eastAsia="宋体" w:hAnsi="Cambria Math" w:cs="Times New Roman"/>
            <w:szCs w:val="21"/>
          </w:rPr>
          <m:t>=</m:t>
        </m:r>
        <m:r>
          <m:rPr>
            <m:sty m:val="p"/>
          </m:rPr>
          <w:rPr>
            <w:rFonts w:ascii="Cambria Math" w:eastAsia="宋体" w:hAnsi="Cambria Math" w:cs="Times New Roman"/>
            <w:szCs w:val="21"/>
          </w:rPr>
          <w:lastRenderedPageBreak/>
          <m:t>0.5kmol/</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rPr>
              <m:t>2</m:t>
            </m:r>
          </m:sup>
        </m:sSup>
        <m:r>
          <m:rPr>
            <m:sty m:val="p"/>
          </m:rPr>
          <w:rPr>
            <w:rFonts w:ascii="Cambria Math" w:eastAsia="宋体" w:hAnsi="Cambria Math" w:cs="Times New Roman"/>
            <w:szCs w:val="21"/>
          </w:rPr>
          <m:t>∙h)</m:t>
        </m:r>
      </m:oMath>
      <w:r w:rsidR="009940F3" w:rsidRPr="009D0CCD">
        <w:rPr>
          <w:rFonts w:ascii="Times New Roman" w:eastAsia="宋体" w:hAnsi="Times New Roman" w:cs="Times New Roman"/>
          <w:szCs w:val="21"/>
        </w:rPr>
        <w:t>，塔内填料的有效比表面积为</w:t>
      </w:r>
      <w:r w:rsidRPr="009D0CCD">
        <w:rPr>
          <w:rFonts w:ascii="Times New Roman" w:eastAsia="宋体" w:hAnsi="Times New Roman" w:cs="Times New Roman"/>
          <w:szCs w:val="21"/>
        </w:rPr>
        <w:t>200</w:t>
      </w:r>
      <w:r w:rsidR="009940F3" w:rsidRPr="009D0CCD">
        <w:rPr>
          <w:rFonts w:ascii="Times New Roman" w:eastAsia="宋体" w:hAnsi="Times New Roman" w:cs="Times New Roman"/>
          <w:szCs w:val="21"/>
        </w:rPr>
        <w:t>m</w:t>
      </w:r>
      <w:r w:rsidR="009940F3" w:rsidRPr="009D0CCD">
        <w:rPr>
          <w:rFonts w:ascii="Times New Roman" w:eastAsia="宋体" w:hAnsi="Times New Roman" w:cs="Times New Roman"/>
          <w:szCs w:val="21"/>
          <w:vertAlign w:val="superscript"/>
        </w:rPr>
        <w:t>2</w:t>
      </w:r>
      <w:r w:rsidR="009940F3" w:rsidRPr="009D0CCD">
        <w:rPr>
          <w:rFonts w:ascii="Times New Roman" w:eastAsia="宋体" w:hAnsi="Times New Roman" w:cs="Times New Roman"/>
          <w:szCs w:val="21"/>
        </w:rPr>
        <w:t>/m</w:t>
      </w:r>
      <w:r w:rsidR="009940F3" w:rsidRPr="009D0CCD">
        <w:rPr>
          <w:rFonts w:ascii="Times New Roman" w:eastAsia="宋体" w:hAnsi="Times New Roman" w:cs="Times New Roman"/>
          <w:szCs w:val="21"/>
          <w:vertAlign w:val="superscript"/>
        </w:rPr>
        <w:t>3</w:t>
      </w:r>
      <w:r w:rsidR="009940F3" w:rsidRPr="009D0CCD">
        <w:rPr>
          <w:rFonts w:ascii="Times New Roman" w:eastAsia="宋体" w:hAnsi="Times New Roman" w:cs="Times New Roman"/>
          <w:szCs w:val="21"/>
        </w:rPr>
        <w:t>，塔内气体的空塔流速为</w:t>
      </w:r>
      <w:r w:rsidR="009940F3" w:rsidRPr="009D0CCD">
        <w:rPr>
          <w:rFonts w:ascii="Times New Roman" w:eastAsia="宋体" w:hAnsi="Times New Roman" w:cs="Times New Roman"/>
          <w:szCs w:val="21"/>
        </w:rPr>
        <w:t>0.</w:t>
      </w:r>
      <w:r w:rsidRPr="009D0CCD">
        <w:rPr>
          <w:rFonts w:ascii="Times New Roman" w:eastAsia="宋体" w:hAnsi="Times New Roman" w:cs="Times New Roman"/>
          <w:szCs w:val="21"/>
        </w:rPr>
        <w:t>6</w:t>
      </w:r>
      <w:r w:rsidR="009940F3" w:rsidRPr="009D0CCD">
        <w:rPr>
          <w:rFonts w:ascii="Times New Roman" w:eastAsia="宋体" w:hAnsi="Times New Roman" w:cs="Times New Roman"/>
          <w:szCs w:val="21"/>
        </w:rPr>
        <w:t>m/s</w:t>
      </w:r>
      <w:r w:rsidR="009940F3" w:rsidRPr="009D0CCD">
        <w:rPr>
          <w:rFonts w:ascii="Times New Roman" w:eastAsia="宋体" w:hAnsi="Times New Roman" w:cs="Times New Roman"/>
          <w:szCs w:val="21"/>
        </w:rPr>
        <w:t>，试求：</w:t>
      </w:r>
    </w:p>
    <w:p w:rsidR="009940F3" w:rsidRPr="009D0CCD" w:rsidRDefault="00FF2054" w:rsidP="009940F3">
      <w:pPr>
        <w:spacing w:line="324" w:lineRule="auto"/>
        <w:ind w:firstLine="420"/>
        <w:rPr>
          <w:rFonts w:ascii="Times New Roman" w:eastAsia="宋体" w:hAnsi="Times New Roman" w:cs="Times New Roman"/>
          <w:szCs w:val="21"/>
        </w:rPr>
      </w:pPr>
      <w:r w:rsidRPr="009D0CCD">
        <w:rPr>
          <w:rFonts w:ascii="Times New Roman" w:eastAsia="宋体" w:hAnsi="Times New Roman" w:cs="Times New Roman"/>
          <w:szCs w:val="21"/>
        </w:rPr>
        <w:t>（</w:t>
      </w:r>
      <w:r w:rsidRPr="009D0CCD">
        <w:rPr>
          <w:rFonts w:ascii="Times New Roman" w:eastAsia="宋体" w:hAnsi="Times New Roman" w:cs="Times New Roman"/>
          <w:szCs w:val="21"/>
        </w:rPr>
        <w:t>1</w:t>
      </w:r>
      <w:r w:rsidRPr="009D0CCD">
        <w:rPr>
          <w:rFonts w:ascii="Times New Roman" w:eastAsia="宋体" w:hAnsi="Times New Roman" w:cs="Times New Roman"/>
          <w:szCs w:val="21"/>
        </w:rPr>
        <w:t>）</w:t>
      </w:r>
      <w:r w:rsidR="00E26CAD" w:rsidRPr="009D0CCD">
        <w:rPr>
          <w:rFonts w:ascii="Times New Roman" w:eastAsia="宋体" w:hAnsi="Times New Roman" w:cs="Times New Roman"/>
          <w:szCs w:val="21"/>
        </w:rPr>
        <w:t>达到吸收效果时</w:t>
      </w:r>
      <w:r w:rsidR="009126F7" w:rsidRPr="009D0CCD">
        <w:rPr>
          <w:rFonts w:ascii="Times New Roman" w:eastAsia="宋体" w:hAnsi="Times New Roman" w:cs="Times New Roman"/>
          <w:szCs w:val="21"/>
        </w:rPr>
        <w:t>该吸收溶剂</w:t>
      </w:r>
      <w:r w:rsidR="009940F3" w:rsidRPr="009D0CCD">
        <w:rPr>
          <w:rFonts w:ascii="Times New Roman" w:eastAsia="宋体" w:hAnsi="Times New Roman" w:cs="Times New Roman"/>
          <w:szCs w:val="21"/>
        </w:rPr>
        <w:t>的用量</w:t>
      </w:r>
      <w:r w:rsidR="00E26CAD" w:rsidRPr="009D0CCD">
        <w:rPr>
          <w:rFonts w:ascii="Times New Roman" w:eastAsia="宋体" w:hAnsi="Times New Roman" w:cs="Times New Roman"/>
          <w:szCs w:val="21"/>
        </w:rPr>
        <w:t>。</w:t>
      </w:r>
    </w:p>
    <w:p w:rsidR="009940F3" w:rsidRPr="009D0CCD" w:rsidRDefault="00FF2054" w:rsidP="009940F3">
      <w:pPr>
        <w:spacing w:line="324" w:lineRule="auto"/>
        <w:ind w:firstLine="420"/>
        <w:rPr>
          <w:rFonts w:ascii="Times New Roman" w:eastAsia="宋体" w:hAnsi="Times New Roman" w:cs="Times New Roman"/>
          <w:szCs w:val="21"/>
        </w:rPr>
      </w:pPr>
      <w:r w:rsidRPr="009D0CCD">
        <w:rPr>
          <w:rFonts w:ascii="Times New Roman" w:eastAsia="宋体" w:hAnsi="Times New Roman" w:cs="Times New Roman"/>
          <w:szCs w:val="21"/>
        </w:rPr>
        <w:t>（</w:t>
      </w:r>
      <w:r w:rsidRPr="009D0CCD">
        <w:rPr>
          <w:rFonts w:ascii="Times New Roman" w:eastAsia="宋体" w:hAnsi="Times New Roman" w:cs="Times New Roman"/>
          <w:szCs w:val="21"/>
        </w:rPr>
        <w:t>2</w:t>
      </w:r>
      <w:r w:rsidRPr="009D0CCD">
        <w:rPr>
          <w:rFonts w:ascii="Times New Roman" w:eastAsia="宋体" w:hAnsi="Times New Roman" w:cs="Times New Roman"/>
          <w:szCs w:val="21"/>
        </w:rPr>
        <w:t>）</w:t>
      </w:r>
      <w:r w:rsidR="00E26CAD" w:rsidRPr="009D0CCD">
        <w:rPr>
          <w:rFonts w:ascii="Times New Roman" w:eastAsia="宋体" w:hAnsi="Times New Roman" w:cs="Times New Roman"/>
          <w:szCs w:val="21"/>
        </w:rPr>
        <w:t>吸收塔设计的</w:t>
      </w:r>
      <w:r w:rsidR="009940F3" w:rsidRPr="009D0CCD">
        <w:rPr>
          <w:rFonts w:ascii="Times New Roman" w:eastAsia="宋体" w:hAnsi="Times New Roman" w:cs="Times New Roman"/>
          <w:szCs w:val="21"/>
        </w:rPr>
        <w:t>塔径</w:t>
      </w:r>
      <w:r w:rsidR="00E26CAD" w:rsidRPr="009D0CCD">
        <w:rPr>
          <w:rFonts w:ascii="Times New Roman" w:eastAsia="宋体" w:hAnsi="Times New Roman" w:cs="Times New Roman"/>
          <w:szCs w:val="21"/>
        </w:rPr>
        <w:t>。</w:t>
      </w:r>
    </w:p>
    <w:p w:rsidR="004A3429" w:rsidRDefault="00FF2054" w:rsidP="009940F3">
      <w:pPr>
        <w:spacing w:line="324" w:lineRule="auto"/>
        <w:ind w:firstLine="420"/>
        <w:rPr>
          <w:rFonts w:ascii="宋体" w:eastAsia="宋体" w:hAnsi="宋体" w:cs="Times New Roman"/>
          <w:szCs w:val="21"/>
        </w:rPr>
      </w:pPr>
      <w:r w:rsidRPr="009D0CCD">
        <w:rPr>
          <w:rFonts w:ascii="Times New Roman" w:eastAsia="宋体" w:hAnsi="Times New Roman" w:cs="Times New Roman"/>
          <w:szCs w:val="21"/>
        </w:rPr>
        <w:t>（</w:t>
      </w:r>
      <w:r w:rsidRPr="009D0CCD">
        <w:rPr>
          <w:rFonts w:ascii="Times New Roman" w:eastAsia="宋体" w:hAnsi="Times New Roman" w:cs="Times New Roman"/>
          <w:szCs w:val="21"/>
        </w:rPr>
        <w:t>3</w:t>
      </w:r>
      <w:r w:rsidRPr="009D0CCD">
        <w:rPr>
          <w:rFonts w:ascii="Times New Roman" w:eastAsia="宋体" w:hAnsi="Times New Roman" w:cs="Times New Roman"/>
          <w:szCs w:val="21"/>
        </w:rPr>
        <w:t>）</w:t>
      </w:r>
      <w:r w:rsidR="00E26CAD" w:rsidRPr="009D0CCD">
        <w:rPr>
          <w:rFonts w:ascii="Times New Roman" w:eastAsia="宋体" w:hAnsi="Times New Roman" w:cs="Times New Roman"/>
          <w:szCs w:val="21"/>
        </w:rPr>
        <w:t>求</w:t>
      </w:r>
      <w:r w:rsidR="009940F3" w:rsidRPr="009D0CCD">
        <w:rPr>
          <w:rFonts w:ascii="Times New Roman" w:eastAsia="宋体" w:hAnsi="Times New Roman" w:cs="Times New Roman"/>
          <w:szCs w:val="21"/>
        </w:rPr>
        <w:t>填料层高度</w:t>
      </w:r>
      <w:r w:rsidR="00E26CAD" w:rsidRPr="009D0CCD">
        <w:rPr>
          <w:rFonts w:ascii="Times New Roman" w:eastAsia="宋体" w:hAnsi="Times New Roman" w:cs="Times New Roman"/>
          <w:szCs w:val="21"/>
        </w:rPr>
        <w:t>。</w:t>
      </w:r>
    </w:p>
    <w:p w:rsidR="004A3429" w:rsidRDefault="004A3429">
      <w:pPr>
        <w:widowControl/>
        <w:jc w:val="left"/>
        <w:rPr>
          <w:rFonts w:ascii="宋体" w:eastAsia="宋体" w:hAnsi="宋体" w:cs="Times New Roman"/>
          <w:szCs w:val="21"/>
        </w:rPr>
      </w:pPr>
      <w:r>
        <w:rPr>
          <w:rFonts w:ascii="宋体" w:eastAsia="宋体" w:hAnsi="宋体" w:cs="Times New Roman"/>
          <w:szCs w:val="21"/>
        </w:rPr>
        <w:br w:type="page"/>
      </w:r>
    </w:p>
    <w:p w:rsidR="004A3429" w:rsidRPr="006E09B8" w:rsidRDefault="004A3429" w:rsidP="004A3429">
      <w:pPr>
        <w:spacing w:line="360" w:lineRule="auto"/>
        <w:jc w:val="left"/>
      </w:pPr>
      <w:r>
        <w:rPr>
          <w:noProof/>
          <w:sz w:val="24"/>
        </w:rPr>
        <w:lastRenderedPageBreak/>
        <w:drawing>
          <wp:inline distT="0" distB="0" distL="0" distR="0">
            <wp:extent cx="5271770" cy="3854450"/>
            <wp:effectExtent l="0" t="0" r="5080" b="0"/>
            <wp:docPr id="12" name="图片 1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3854450"/>
                    </a:xfrm>
                    <a:prstGeom prst="rect">
                      <a:avLst/>
                    </a:prstGeom>
                    <a:noFill/>
                    <a:ln>
                      <a:noFill/>
                    </a:ln>
                  </pic:spPr>
                </pic:pic>
              </a:graphicData>
            </a:graphic>
          </wp:inline>
        </w:drawing>
      </w:r>
    </w:p>
    <w:p w:rsidR="004A3429" w:rsidRPr="006E09B8" w:rsidRDefault="004A3429" w:rsidP="004A3429">
      <w:pPr>
        <w:pStyle w:val="a8"/>
        <w:ind w:firstLine="360"/>
        <w:jc w:val="center"/>
        <w:rPr>
          <w:rFonts w:ascii="Times New Roman" w:eastAsia="宋体" w:hAnsi="Times New Roman"/>
          <w:noProof/>
          <w:kern w:val="0"/>
          <w:sz w:val="18"/>
          <w:szCs w:val="18"/>
        </w:rPr>
      </w:pPr>
      <w:r w:rsidRPr="006E09B8">
        <w:rPr>
          <w:rFonts w:ascii="Times New Roman" w:hAnsi="Times New Roman"/>
          <w:sz w:val="18"/>
          <w:szCs w:val="18"/>
        </w:rPr>
        <w:t>图</w:t>
      </w:r>
      <w:r w:rsidRPr="006E09B8">
        <w:rPr>
          <w:rFonts w:ascii="Times New Roman" w:hAnsi="Times New Roman"/>
          <w:sz w:val="18"/>
          <w:szCs w:val="18"/>
        </w:rPr>
        <w:t xml:space="preserve">2 </w:t>
      </w:r>
      <w:r w:rsidRPr="006E09B8">
        <w:rPr>
          <w:rFonts w:ascii="Times New Roman" w:hAnsi="Times New Roman"/>
          <w:sz w:val="18"/>
          <w:szCs w:val="18"/>
        </w:rPr>
        <w:t>管内流体流动时摩擦系数与雷诺准数及相对粗糙度的关系</w:t>
      </w:r>
    </w:p>
    <w:p w:rsidR="0061086D" w:rsidRPr="00CC22F6" w:rsidRDefault="0061086D" w:rsidP="0061086D">
      <w:pPr>
        <w:keepNext/>
        <w:spacing w:line="360" w:lineRule="auto"/>
        <w:jc w:val="center"/>
        <w:rPr>
          <w:rFonts w:ascii="Times New Roman" w:eastAsia="黑体" w:hAnsi="Times New Roman" w:cs="Times New Roman"/>
          <w:sz w:val="20"/>
          <w:szCs w:val="20"/>
        </w:rPr>
      </w:pPr>
      <w:r w:rsidRPr="00CC22F6">
        <w:rPr>
          <w:rFonts w:ascii="Times New Roman" w:eastAsia="黑体" w:hAnsi="Times New Roman" w:cs="Times New Roman" w:hint="eastAsia"/>
          <w:sz w:val="20"/>
          <w:szCs w:val="20"/>
        </w:rPr>
        <w:t>表</w:t>
      </w:r>
      <w:r>
        <w:rPr>
          <w:rFonts w:ascii="Times New Roman" w:eastAsia="黑体" w:hAnsi="Times New Roman" w:cs="Times New Roman" w:hint="eastAsia"/>
          <w:sz w:val="20"/>
          <w:szCs w:val="20"/>
        </w:rPr>
        <w:t>1</w:t>
      </w:r>
      <w:r w:rsidRPr="00CC22F6">
        <w:rPr>
          <w:rFonts w:ascii="Times New Roman" w:eastAsia="黑体" w:hAnsi="Times New Roman" w:cs="Times New Roman"/>
          <w:sz w:val="20"/>
          <w:szCs w:val="20"/>
        </w:rPr>
        <w:t xml:space="preserve"> </w:t>
      </w:r>
      <w:r w:rsidRPr="00CC22F6">
        <w:rPr>
          <w:rFonts w:ascii="Times New Roman" w:eastAsia="黑体" w:hAnsi="Times New Roman" w:cs="Times New Roman" w:hint="eastAsia"/>
          <w:sz w:val="20"/>
          <w:szCs w:val="20"/>
        </w:rPr>
        <w:t>局部阻力系数</w:t>
      </w:r>
      <w:r w:rsidRPr="00CC22F6">
        <w:rPr>
          <w:rFonts w:ascii="Times New Roman" w:eastAsia="黑体" w:hAnsi="Times New Roman" w:cs="Times New Roman"/>
          <w:sz w:val="20"/>
          <w:szCs w:val="20"/>
        </w:rPr>
        <w:t>ζ</w:t>
      </w:r>
    </w:p>
    <w:tbl>
      <w:tblPr>
        <w:tblW w:w="5000" w:type="pct"/>
        <w:tblBorders>
          <w:top w:val="single" w:sz="4" w:space="0" w:color="auto"/>
          <w:bottom w:val="single" w:sz="4" w:space="0" w:color="auto"/>
        </w:tblBorders>
        <w:tblLook w:val="01E0" w:firstRow="1" w:lastRow="1" w:firstColumn="1" w:lastColumn="1" w:noHBand="0" w:noVBand="0"/>
      </w:tblPr>
      <w:tblGrid>
        <w:gridCol w:w="856"/>
        <w:gridCol w:w="1746"/>
        <w:gridCol w:w="1652"/>
        <w:gridCol w:w="846"/>
        <w:gridCol w:w="1506"/>
        <w:gridCol w:w="1700"/>
      </w:tblGrid>
      <w:tr w:rsidR="0061086D" w:rsidRPr="00CC22F6" w:rsidTr="00815032">
        <w:tc>
          <w:tcPr>
            <w:tcW w:w="1561" w:type="pct"/>
            <w:gridSpan w:val="2"/>
            <w:tcBorders>
              <w:top w:val="single" w:sz="4" w:space="0" w:color="auto"/>
              <w:bottom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名称</w:t>
            </w:r>
          </w:p>
        </w:tc>
        <w:tc>
          <w:tcPr>
            <w:tcW w:w="998" w:type="pct"/>
            <w:tcBorders>
              <w:top w:val="single" w:sz="4" w:space="0" w:color="auto"/>
              <w:bottom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ζ</w:t>
            </w:r>
          </w:p>
        </w:tc>
        <w:tc>
          <w:tcPr>
            <w:tcW w:w="1414" w:type="pct"/>
            <w:gridSpan w:val="2"/>
            <w:tcBorders>
              <w:top w:val="single" w:sz="4" w:space="0" w:color="auto"/>
              <w:bottom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名称</w:t>
            </w:r>
          </w:p>
        </w:tc>
        <w:tc>
          <w:tcPr>
            <w:tcW w:w="1027" w:type="pct"/>
            <w:tcBorders>
              <w:top w:val="single" w:sz="4" w:space="0" w:color="auto"/>
              <w:bottom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ζ</w:t>
            </w:r>
          </w:p>
        </w:tc>
      </w:tr>
      <w:tr w:rsidR="0061086D" w:rsidRPr="00CC22F6" w:rsidTr="00815032">
        <w:tc>
          <w:tcPr>
            <w:tcW w:w="1561" w:type="pct"/>
            <w:gridSpan w:val="2"/>
            <w:tcBorders>
              <w:top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45</w:t>
            </w:r>
            <w:r w:rsidRPr="00CC22F6">
              <w:rPr>
                <w:rFonts w:ascii="Times New Roman" w:eastAsia="宋体" w:hAnsi="Times New Roman" w:cs="Times New Roman" w:hint="eastAsia"/>
                <w:kern w:val="0"/>
                <w:szCs w:val="21"/>
                <w:vertAlign w:val="superscript"/>
              </w:rPr>
              <w:t>。</w:t>
            </w:r>
            <w:r w:rsidRPr="00CC22F6">
              <w:rPr>
                <w:rFonts w:ascii="Times New Roman" w:eastAsia="宋体" w:hAnsi="Times New Roman" w:cs="Times New Roman" w:hint="eastAsia"/>
                <w:kern w:val="0"/>
                <w:szCs w:val="21"/>
              </w:rPr>
              <w:t>标准弯头</w:t>
            </w:r>
          </w:p>
        </w:tc>
        <w:tc>
          <w:tcPr>
            <w:tcW w:w="998" w:type="pct"/>
            <w:tcBorders>
              <w:top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0.35</w:t>
            </w:r>
          </w:p>
        </w:tc>
        <w:tc>
          <w:tcPr>
            <w:tcW w:w="1414" w:type="pct"/>
            <w:gridSpan w:val="2"/>
            <w:tcBorders>
              <w:top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90</w:t>
            </w:r>
            <w:r w:rsidRPr="00CC22F6">
              <w:rPr>
                <w:rFonts w:ascii="Times New Roman" w:eastAsia="宋体" w:hAnsi="Times New Roman" w:cs="Times New Roman" w:hint="eastAsia"/>
                <w:kern w:val="0"/>
                <w:szCs w:val="21"/>
                <w:vertAlign w:val="superscript"/>
              </w:rPr>
              <w:t>。</w:t>
            </w:r>
            <w:r w:rsidRPr="00CC22F6">
              <w:rPr>
                <w:rFonts w:ascii="Times New Roman" w:eastAsia="宋体" w:hAnsi="Times New Roman" w:cs="Times New Roman" w:hint="eastAsia"/>
                <w:kern w:val="0"/>
                <w:szCs w:val="21"/>
              </w:rPr>
              <w:t>角阀</w:t>
            </w:r>
          </w:p>
        </w:tc>
        <w:tc>
          <w:tcPr>
            <w:tcW w:w="1027" w:type="pct"/>
            <w:tcBorders>
              <w:top w:val="single" w:sz="4" w:space="0" w:color="auto"/>
            </w:tcBorders>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5</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90</w:t>
            </w:r>
            <w:r w:rsidRPr="00CC22F6">
              <w:rPr>
                <w:rFonts w:ascii="Times New Roman" w:eastAsia="宋体" w:hAnsi="Times New Roman" w:cs="Times New Roman" w:hint="eastAsia"/>
                <w:kern w:val="0"/>
                <w:szCs w:val="21"/>
                <w:vertAlign w:val="superscript"/>
              </w:rPr>
              <w:t>。</w:t>
            </w:r>
            <w:r w:rsidRPr="00CC22F6">
              <w:rPr>
                <w:rFonts w:ascii="Times New Roman" w:eastAsia="宋体" w:hAnsi="Times New Roman" w:cs="Times New Roman" w:hint="eastAsia"/>
                <w:kern w:val="0"/>
                <w:szCs w:val="21"/>
              </w:rPr>
              <w:t>标准弯头</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0.75</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闸阀全开</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0.17</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180</w:t>
            </w:r>
            <w:r w:rsidRPr="00CC22F6">
              <w:rPr>
                <w:rFonts w:ascii="Times New Roman" w:eastAsia="宋体" w:hAnsi="Times New Roman" w:cs="Times New Roman" w:hint="eastAsia"/>
                <w:kern w:val="0"/>
                <w:szCs w:val="21"/>
                <w:vertAlign w:val="superscript"/>
              </w:rPr>
              <w:t>。</w:t>
            </w:r>
            <w:r w:rsidRPr="00CC22F6">
              <w:rPr>
                <w:rFonts w:ascii="Times New Roman" w:eastAsia="宋体" w:hAnsi="Times New Roman" w:cs="Times New Roman" w:hint="eastAsia"/>
                <w:kern w:val="0"/>
                <w:szCs w:val="21"/>
              </w:rPr>
              <w:t>回弯头</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1.5</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隔膜阀全开</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2.3</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活接头</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0.4</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旋塞</w:t>
            </w:r>
            <w:r w:rsidRPr="00CC22F6">
              <w:rPr>
                <w:rFonts w:ascii="Times New Roman" w:eastAsia="宋体" w:hAnsi="Times New Roman" w:cs="Times New Roman"/>
                <w:kern w:val="0"/>
                <w:szCs w:val="21"/>
              </w:rPr>
              <w:t>20</w:t>
            </w:r>
            <w:r w:rsidRPr="00CC22F6">
              <w:rPr>
                <w:rFonts w:ascii="Times New Roman" w:eastAsia="宋体" w:hAnsi="Times New Roman" w:cs="Times New Roman" w:hint="eastAsia"/>
                <w:kern w:val="0"/>
                <w:szCs w:val="21"/>
                <w:vertAlign w:val="superscript"/>
              </w:rPr>
              <w:t>。</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1.56</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水表</w:t>
            </w:r>
            <w:r w:rsidRPr="00CC22F6">
              <w:rPr>
                <w:rFonts w:ascii="Times New Roman" w:eastAsia="宋体" w:hAnsi="Times New Roman" w:cs="Times New Roman"/>
                <w:kern w:val="0"/>
                <w:szCs w:val="21"/>
              </w:rPr>
              <w:t>(</w:t>
            </w:r>
            <w:r w:rsidRPr="00CC22F6">
              <w:rPr>
                <w:rFonts w:ascii="Times New Roman" w:eastAsia="宋体" w:hAnsi="Times New Roman" w:cs="Times New Roman" w:hint="eastAsia"/>
                <w:kern w:val="0"/>
                <w:szCs w:val="21"/>
              </w:rPr>
              <w:t>盘形</w:t>
            </w:r>
            <w:r w:rsidRPr="00CC22F6">
              <w:rPr>
                <w:rFonts w:ascii="Times New Roman" w:eastAsia="宋体" w:hAnsi="Times New Roman" w:cs="Times New Roman"/>
                <w:kern w:val="0"/>
                <w:szCs w:val="21"/>
              </w:rPr>
              <w:t>)</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7</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截止阀全开</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6.4</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底阀</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2</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截止阀</w:t>
            </w:r>
            <w:r w:rsidRPr="00CC22F6">
              <w:rPr>
                <w:rFonts w:ascii="Times New Roman" w:eastAsia="宋体" w:hAnsi="Times New Roman" w:cs="Times New Roman"/>
                <w:kern w:val="0"/>
                <w:szCs w:val="21"/>
              </w:rPr>
              <w:t>1/2</w:t>
            </w:r>
            <w:r w:rsidRPr="00CC22F6">
              <w:rPr>
                <w:rFonts w:ascii="Times New Roman" w:eastAsia="宋体" w:hAnsi="Times New Roman" w:cs="Times New Roman" w:hint="eastAsia"/>
                <w:kern w:val="0"/>
                <w:szCs w:val="21"/>
              </w:rPr>
              <w:t>开</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9.5</w:t>
            </w:r>
          </w:p>
        </w:tc>
      </w:tr>
      <w:tr w:rsidR="0061086D" w:rsidRPr="00CC22F6" w:rsidTr="00815032">
        <w:tc>
          <w:tcPr>
            <w:tcW w:w="1561"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滤水器</w:t>
            </w:r>
          </w:p>
        </w:tc>
        <w:tc>
          <w:tcPr>
            <w:tcW w:w="998"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2</w:t>
            </w:r>
          </w:p>
        </w:tc>
        <w:tc>
          <w:tcPr>
            <w:tcW w:w="1414" w:type="pct"/>
            <w:gridSpan w:val="2"/>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单向阀</w:t>
            </w:r>
            <w:r w:rsidRPr="00CC22F6">
              <w:rPr>
                <w:rFonts w:ascii="Times New Roman" w:eastAsia="宋体" w:hAnsi="Times New Roman" w:cs="Times New Roman"/>
                <w:kern w:val="0"/>
                <w:szCs w:val="21"/>
              </w:rPr>
              <w:t>(</w:t>
            </w:r>
            <w:r w:rsidRPr="00CC22F6">
              <w:rPr>
                <w:rFonts w:ascii="Times New Roman" w:eastAsia="宋体" w:hAnsi="Times New Roman" w:cs="Times New Roman" w:hint="eastAsia"/>
                <w:kern w:val="0"/>
                <w:szCs w:val="21"/>
              </w:rPr>
              <w:t>摇板式</w:t>
            </w:r>
            <w:r w:rsidRPr="00CC22F6">
              <w:rPr>
                <w:rFonts w:ascii="Times New Roman" w:eastAsia="宋体" w:hAnsi="Times New Roman" w:cs="Times New Roman"/>
                <w:kern w:val="0"/>
                <w:szCs w:val="21"/>
              </w:rPr>
              <w:t>)</w:t>
            </w:r>
          </w:p>
        </w:tc>
        <w:tc>
          <w:tcPr>
            <w:tcW w:w="1027" w:type="pct"/>
            <w:vAlign w:val="center"/>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2</w:t>
            </w:r>
          </w:p>
        </w:tc>
      </w:tr>
      <w:tr w:rsidR="0061086D" w:rsidRPr="00CC22F6" w:rsidTr="00815032">
        <w:trPr>
          <w:trHeight w:val="81"/>
        </w:trPr>
        <w:tc>
          <w:tcPr>
            <w:tcW w:w="519" w:type="pct"/>
            <w:vMerge w:val="restart"/>
          </w:tcPr>
          <w:p w:rsidR="0061086D" w:rsidRPr="00CC22F6" w:rsidRDefault="0061086D" w:rsidP="00815032">
            <w:pPr>
              <w:widowControl/>
              <w:spacing w:line="360" w:lineRule="auto"/>
              <w:jc w:val="center"/>
              <w:rPr>
                <w:rFonts w:ascii="Times New Roman" w:eastAsia="宋体" w:hAnsi="Times New Roman" w:cs="Times New Roman"/>
                <w:kern w:val="0"/>
                <w:szCs w:val="21"/>
              </w:rPr>
            </w:pPr>
          </w:p>
          <w:p w:rsidR="0061086D" w:rsidRPr="00CC22F6" w:rsidRDefault="0061086D" w:rsidP="00815032">
            <w:pPr>
              <w:widowControl/>
              <w:spacing w:line="360" w:lineRule="auto"/>
              <w:jc w:val="center"/>
              <w:rPr>
                <w:rFonts w:ascii="Times New Roman" w:eastAsia="宋体" w:hAnsi="Times New Roman" w:cs="Times New Roman"/>
                <w:kern w:val="0"/>
                <w:szCs w:val="21"/>
              </w:rPr>
            </w:pP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标</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准</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三</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通</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lastRenderedPageBreak/>
              <w:t>管</w:t>
            </w:r>
          </w:p>
        </w:tc>
        <w:tc>
          <w:tcPr>
            <w:tcW w:w="1042" w:type="pct"/>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lastRenderedPageBreak/>
              <w:drawing>
                <wp:inline distT="0" distB="0" distL="0" distR="0" wp14:anchorId="78F2CCE8" wp14:editId="15ABCB35">
                  <wp:extent cx="923925" cy="542925"/>
                  <wp:effectExtent l="0" t="0" r="9525" b="9525"/>
                  <wp:docPr id="52" name="图片 5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542925"/>
                          </a:xfrm>
                          <a:prstGeom prst="rect">
                            <a:avLst/>
                          </a:prstGeom>
                          <a:noFill/>
                          <a:ln>
                            <a:noFill/>
                          </a:ln>
                        </pic:spPr>
                      </pic:pic>
                    </a:graphicData>
                  </a:graphic>
                </wp:inline>
              </w:drawing>
            </w:r>
          </w:p>
        </w:tc>
        <w:tc>
          <w:tcPr>
            <w:tcW w:w="998"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0.4</w:t>
            </w:r>
          </w:p>
        </w:tc>
        <w:tc>
          <w:tcPr>
            <w:tcW w:w="513" w:type="pct"/>
            <w:vMerge w:val="restar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突</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然</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扩</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大</w:t>
            </w:r>
          </w:p>
        </w:tc>
        <w:tc>
          <w:tcPr>
            <w:tcW w:w="901" w:type="pct"/>
            <w:vMerge w:val="restar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drawing>
                <wp:inline distT="0" distB="0" distL="0" distR="0" wp14:anchorId="7A9F6B85" wp14:editId="50ECC128">
                  <wp:extent cx="809625" cy="590550"/>
                  <wp:effectExtent l="0" t="0" r="9525" b="0"/>
                  <wp:docPr id="51" name="图片 51"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590550"/>
                          </a:xfrm>
                          <a:prstGeom prst="rect">
                            <a:avLst/>
                          </a:prstGeom>
                          <a:noFill/>
                          <a:ln>
                            <a:noFill/>
                          </a:ln>
                        </pic:spPr>
                      </pic:pic>
                    </a:graphicData>
                  </a:graphic>
                </wp:inline>
              </w:drawing>
            </w:r>
          </w:p>
        </w:tc>
        <w:tc>
          <w:tcPr>
            <w:tcW w:w="1027" w:type="pct"/>
            <w:vMerge w:val="restar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w:t>
            </w:r>
          </w:p>
        </w:tc>
      </w:tr>
      <w:tr w:rsidR="0061086D" w:rsidRPr="00CC22F6" w:rsidTr="00815032">
        <w:trPr>
          <w:trHeight w:val="383"/>
        </w:trPr>
        <w:tc>
          <w:tcPr>
            <w:tcW w:w="519"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1042" w:type="pct"/>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drawing>
                <wp:inline distT="0" distB="0" distL="0" distR="0" wp14:anchorId="25BAEE7B" wp14:editId="0F5B9B16">
                  <wp:extent cx="971550" cy="552450"/>
                  <wp:effectExtent l="0" t="0" r="0" b="0"/>
                  <wp:docPr id="50" name="图片 50"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a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552450"/>
                          </a:xfrm>
                          <a:prstGeom prst="rect">
                            <a:avLst/>
                          </a:prstGeom>
                          <a:noFill/>
                          <a:ln>
                            <a:noFill/>
                          </a:ln>
                        </pic:spPr>
                      </pic:pic>
                    </a:graphicData>
                  </a:graphic>
                </wp:inline>
              </w:drawing>
            </w:r>
          </w:p>
        </w:tc>
        <w:tc>
          <w:tcPr>
            <w:tcW w:w="998"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1.3</w:t>
            </w:r>
          </w:p>
        </w:tc>
        <w:tc>
          <w:tcPr>
            <w:tcW w:w="513"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901"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1027"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r>
      <w:tr w:rsidR="0061086D" w:rsidRPr="00CC22F6" w:rsidTr="00815032">
        <w:trPr>
          <w:trHeight w:val="81"/>
        </w:trPr>
        <w:tc>
          <w:tcPr>
            <w:tcW w:w="519"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1042" w:type="pct"/>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drawing>
                <wp:inline distT="0" distB="0" distL="0" distR="0" wp14:anchorId="48594986" wp14:editId="24666BCE">
                  <wp:extent cx="933450" cy="571500"/>
                  <wp:effectExtent l="0" t="0" r="0" b="0"/>
                  <wp:docPr id="49" name="图片 49"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571500"/>
                          </a:xfrm>
                          <a:prstGeom prst="rect">
                            <a:avLst/>
                          </a:prstGeom>
                          <a:noFill/>
                          <a:ln>
                            <a:noFill/>
                          </a:ln>
                        </pic:spPr>
                      </pic:pic>
                    </a:graphicData>
                  </a:graphic>
                </wp:inline>
              </w:drawing>
            </w:r>
          </w:p>
        </w:tc>
        <w:tc>
          <w:tcPr>
            <w:tcW w:w="998"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1.5</w:t>
            </w:r>
          </w:p>
        </w:tc>
        <w:tc>
          <w:tcPr>
            <w:tcW w:w="513" w:type="pct"/>
            <w:vMerge w:val="restar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突</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然</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lastRenderedPageBreak/>
              <w:t>缩</w:t>
            </w:r>
          </w:p>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hint="eastAsia"/>
                <w:kern w:val="0"/>
                <w:szCs w:val="21"/>
              </w:rPr>
              <w:t>小</w:t>
            </w:r>
          </w:p>
        </w:tc>
        <w:tc>
          <w:tcPr>
            <w:tcW w:w="901"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lastRenderedPageBreak/>
              <w:drawing>
                <wp:inline distT="0" distB="0" distL="0" distR="0" wp14:anchorId="08427450" wp14:editId="7874D68F">
                  <wp:extent cx="771525" cy="561975"/>
                  <wp:effectExtent l="0" t="0" r="9525" b="9525"/>
                  <wp:docPr id="48" name="图片 48"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561975"/>
                          </a:xfrm>
                          <a:prstGeom prst="rect">
                            <a:avLst/>
                          </a:prstGeom>
                          <a:noFill/>
                          <a:ln>
                            <a:noFill/>
                          </a:ln>
                        </pic:spPr>
                      </pic:pic>
                    </a:graphicData>
                  </a:graphic>
                </wp:inline>
              </w:drawing>
            </w:r>
          </w:p>
        </w:tc>
        <w:tc>
          <w:tcPr>
            <w:tcW w:w="1027"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0.5</w:t>
            </w:r>
          </w:p>
        </w:tc>
      </w:tr>
      <w:tr w:rsidR="0061086D" w:rsidRPr="00CC22F6" w:rsidTr="00815032">
        <w:trPr>
          <w:trHeight w:val="944"/>
        </w:trPr>
        <w:tc>
          <w:tcPr>
            <w:tcW w:w="519"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1042" w:type="pct"/>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drawing>
                <wp:inline distT="0" distB="0" distL="0" distR="0" wp14:anchorId="35582050" wp14:editId="10DC7A5A">
                  <wp:extent cx="971550" cy="552450"/>
                  <wp:effectExtent l="0" t="0" r="0" b="0"/>
                  <wp:docPr id="47" name="图片 47"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a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552450"/>
                          </a:xfrm>
                          <a:prstGeom prst="rect">
                            <a:avLst/>
                          </a:prstGeom>
                          <a:noFill/>
                          <a:ln>
                            <a:noFill/>
                          </a:ln>
                        </pic:spPr>
                      </pic:pic>
                    </a:graphicData>
                  </a:graphic>
                </wp:inline>
              </w:drawing>
            </w:r>
          </w:p>
        </w:tc>
        <w:tc>
          <w:tcPr>
            <w:tcW w:w="998"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1.0</w:t>
            </w:r>
          </w:p>
        </w:tc>
        <w:tc>
          <w:tcPr>
            <w:tcW w:w="513" w:type="pct"/>
            <w:vMerge/>
          </w:tcPr>
          <w:p w:rsidR="0061086D" w:rsidRPr="00CC22F6" w:rsidRDefault="0061086D" w:rsidP="00815032">
            <w:pPr>
              <w:widowControl/>
              <w:spacing w:line="360" w:lineRule="auto"/>
              <w:jc w:val="center"/>
              <w:rPr>
                <w:rFonts w:ascii="Times New Roman" w:eastAsia="宋体" w:hAnsi="Times New Roman" w:cs="Times New Roman"/>
                <w:kern w:val="0"/>
                <w:szCs w:val="21"/>
              </w:rPr>
            </w:pPr>
          </w:p>
        </w:tc>
        <w:tc>
          <w:tcPr>
            <w:tcW w:w="901"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7A63FE">
              <w:rPr>
                <w:rFonts w:ascii="Times New Roman" w:eastAsia="宋体" w:hAnsi="Times New Roman" w:cs="Times New Roman"/>
                <w:noProof/>
                <w:kern w:val="0"/>
                <w:szCs w:val="21"/>
              </w:rPr>
              <w:drawing>
                <wp:inline distT="0" distB="0" distL="0" distR="0" wp14:anchorId="754E87A3" wp14:editId="60B67A37">
                  <wp:extent cx="809625" cy="609600"/>
                  <wp:effectExtent l="0" t="0" r="9525" b="0"/>
                  <wp:docPr id="46" name="图片 46" desc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a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609600"/>
                          </a:xfrm>
                          <a:prstGeom prst="rect">
                            <a:avLst/>
                          </a:prstGeom>
                          <a:noFill/>
                          <a:ln>
                            <a:noFill/>
                          </a:ln>
                        </pic:spPr>
                      </pic:pic>
                    </a:graphicData>
                  </a:graphic>
                </wp:inline>
              </w:drawing>
            </w:r>
          </w:p>
        </w:tc>
        <w:tc>
          <w:tcPr>
            <w:tcW w:w="1027" w:type="pct"/>
            <w:shd w:val="clear" w:color="auto" w:fill="auto"/>
          </w:tcPr>
          <w:p w:rsidR="0061086D" w:rsidRPr="00CC22F6" w:rsidRDefault="0061086D" w:rsidP="00815032">
            <w:pPr>
              <w:widowControl/>
              <w:spacing w:line="360" w:lineRule="auto"/>
              <w:jc w:val="center"/>
              <w:rPr>
                <w:rFonts w:ascii="Times New Roman" w:eastAsia="宋体" w:hAnsi="Times New Roman" w:cs="Times New Roman"/>
                <w:kern w:val="0"/>
                <w:szCs w:val="21"/>
              </w:rPr>
            </w:pPr>
            <w:r w:rsidRPr="00CC22F6">
              <w:rPr>
                <w:rFonts w:ascii="Times New Roman" w:eastAsia="宋体" w:hAnsi="Times New Roman" w:cs="Times New Roman"/>
                <w:kern w:val="0"/>
                <w:szCs w:val="21"/>
              </w:rPr>
              <w:t>0.05</w:t>
            </w:r>
            <w:r w:rsidRPr="00CC22F6">
              <w:rPr>
                <w:rFonts w:ascii="Times New Roman" w:eastAsia="宋体" w:hAnsi="Times New Roman" w:cs="Times New Roman" w:hint="eastAsia"/>
                <w:kern w:val="0"/>
                <w:szCs w:val="21"/>
              </w:rPr>
              <w:t>～</w:t>
            </w:r>
            <w:r w:rsidRPr="00CC22F6">
              <w:rPr>
                <w:rFonts w:ascii="Times New Roman" w:eastAsia="宋体" w:hAnsi="Times New Roman" w:cs="Times New Roman"/>
                <w:kern w:val="0"/>
                <w:szCs w:val="21"/>
              </w:rPr>
              <w:t>0.25</w:t>
            </w:r>
          </w:p>
        </w:tc>
      </w:tr>
    </w:tbl>
    <w:p w:rsidR="0061086D" w:rsidRPr="00CC22F6" w:rsidRDefault="0061086D" w:rsidP="0061086D">
      <w:pPr>
        <w:widowControl/>
        <w:spacing w:line="360" w:lineRule="auto"/>
        <w:ind w:firstLineChars="200" w:firstLine="420"/>
        <w:rPr>
          <w:rFonts w:ascii="Times New Roman" w:eastAsia="宋体" w:hAnsi="Times New Roman" w:cs="Times New Roman"/>
          <w:kern w:val="0"/>
          <w:szCs w:val="21"/>
        </w:rPr>
      </w:pPr>
    </w:p>
    <w:p w:rsidR="004A3429" w:rsidRPr="006E09B8" w:rsidRDefault="004A3429" w:rsidP="004A3429">
      <w:pPr>
        <w:spacing w:line="360" w:lineRule="auto"/>
        <w:rPr>
          <w:szCs w:val="21"/>
        </w:rPr>
      </w:pPr>
      <w:r>
        <w:rPr>
          <w:noProof/>
          <w:position w:val="-32"/>
          <w:szCs w:val="21"/>
        </w:rPr>
        <w:drawing>
          <wp:inline distT="0" distB="0" distL="0" distR="0">
            <wp:extent cx="2141855" cy="43688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1855" cy="436880"/>
                    </a:xfrm>
                    <a:prstGeom prst="rect">
                      <a:avLst/>
                    </a:prstGeom>
                    <a:noFill/>
                    <a:ln>
                      <a:noFill/>
                    </a:ln>
                  </pic:spPr>
                </pic:pic>
              </a:graphicData>
            </a:graphic>
          </wp:inline>
        </w:drawing>
      </w:r>
      <w:r w:rsidRPr="006E09B8">
        <w:rPr>
          <w:szCs w:val="21"/>
        </w:rPr>
        <w:tab/>
      </w:r>
    </w:p>
    <w:p w:rsidR="004A3429" w:rsidRPr="006E09B8" w:rsidRDefault="004A3429" w:rsidP="004A3429">
      <w:pPr>
        <w:spacing w:line="360" w:lineRule="auto"/>
        <w:rPr>
          <w:szCs w:val="21"/>
        </w:rPr>
      </w:pPr>
      <w:r>
        <w:rPr>
          <w:noProof/>
          <w:position w:val="-30"/>
          <w:szCs w:val="21"/>
        </w:rPr>
        <w:drawing>
          <wp:inline distT="0" distB="0" distL="0" distR="0">
            <wp:extent cx="2171065" cy="43688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1065" cy="436880"/>
                    </a:xfrm>
                    <a:prstGeom prst="rect">
                      <a:avLst/>
                    </a:prstGeom>
                    <a:noFill/>
                    <a:ln>
                      <a:noFill/>
                    </a:ln>
                  </pic:spPr>
                </pic:pic>
              </a:graphicData>
            </a:graphic>
          </wp:inline>
        </w:drawing>
      </w:r>
      <w:r w:rsidRPr="006E09B8">
        <w:rPr>
          <w:szCs w:val="21"/>
        </w:rPr>
        <w:tab/>
      </w:r>
    </w:p>
    <w:p w:rsidR="004A3429" w:rsidRPr="006E09B8" w:rsidRDefault="00992A03" w:rsidP="004A3429">
      <w:pPr>
        <w:spacing w:line="360" w:lineRule="auto"/>
        <w:rPr>
          <w:position w:val="-24"/>
          <w:szCs w:val="21"/>
        </w:rPr>
      </w:pPr>
      <w:r>
        <w:rPr>
          <w:noProof/>
          <w:position w:val="-24"/>
          <w:szCs w:val="21"/>
        </w:rPr>
        <w:drawing>
          <wp:anchor distT="0" distB="0" distL="114300" distR="114300" simplePos="0" relativeHeight="251668480" behindDoc="1" locked="0" layoutInCell="1" allowOverlap="1">
            <wp:simplePos x="0" y="0"/>
            <wp:positionH relativeFrom="column">
              <wp:posOffset>2539826</wp:posOffset>
            </wp:positionH>
            <wp:positionV relativeFrom="paragraph">
              <wp:posOffset>452120</wp:posOffset>
            </wp:positionV>
            <wp:extent cx="1057275" cy="433070"/>
            <wp:effectExtent l="0" t="0" r="9525" b="5080"/>
            <wp:wrapTight wrapText="bothSides">
              <wp:wrapPolygon edited="0">
                <wp:start x="14011" y="0"/>
                <wp:lineTo x="0" y="7601"/>
                <wp:lineTo x="0" y="16152"/>
                <wp:lineTo x="13622" y="17103"/>
                <wp:lineTo x="13232" y="20903"/>
                <wp:lineTo x="16735" y="20903"/>
                <wp:lineTo x="16346" y="17103"/>
                <wp:lineTo x="15957" y="17103"/>
                <wp:lineTo x="21405" y="9501"/>
                <wp:lineTo x="21405" y="6651"/>
                <wp:lineTo x="16346" y="0"/>
                <wp:lineTo x="14011"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7275" cy="433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noProof/>
          <w:position w:val="-32"/>
          <w:szCs w:val="21"/>
        </w:rPr>
        <w:drawing>
          <wp:anchor distT="0" distB="0" distL="114300" distR="114300" simplePos="0" relativeHeight="251669504" behindDoc="1" locked="0" layoutInCell="1" allowOverlap="1">
            <wp:simplePos x="0" y="0"/>
            <wp:positionH relativeFrom="column">
              <wp:posOffset>-25195</wp:posOffset>
            </wp:positionH>
            <wp:positionV relativeFrom="paragraph">
              <wp:posOffset>395673</wp:posOffset>
            </wp:positionV>
            <wp:extent cx="1828800" cy="488950"/>
            <wp:effectExtent l="0" t="0" r="0" b="6350"/>
            <wp:wrapTight wrapText="bothSides">
              <wp:wrapPolygon edited="0">
                <wp:start x="13950" y="0"/>
                <wp:lineTo x="0" y="5049"/>
                <wp:lineTo x="0" y="13465"/>
                <wp:lineTo x="6975" y="15148"/>
                <wp:lineTo x="6525" y="19356"/>
                <wp:lineTo x="8775" y="20197"/>
                <wp:lineTo x="15750" y="21039"/>
                <wp:lineTo x="20475" y="21039"/>
                <wp:lineTo x="21375" y="0"/>
                <wp:lineTo x="13950" y="0"/>
              </wp:wrapPolygon>
            </wp:wrapTight>
            <wp:docPr id="2782"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429">
        <w:rPr>
          <w:noProof/>
          <w:position w:val="-10"/>
          <w:szCs w:val="21"/>
        </w:rPr>
        <w:drawing>
          <wp:inline distT="0" distB="0" distL="0" distR="0">
            <wp:extent cx="1637164" cy="203736"/>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4960" cy="207195"/>
                    </a:xfrm>
                    <a:prstGeom prst="rect">
                      <a:avLst/>
                    </a:prstGeom>
                    <a:noFill/>
                    <a:ln>
                      <a:noFill/>
                    </a:ln>
                  </pic:spPr>
                </pic:pic>
              </a:graphicData>
            </a:graphic>
          </wp:inline>
        </w:drawing>
      </w:r>
      <w:r w:rsidR="004A3429" w:rsidRPr="006E09B8">
        <w:rPr>
          <w:position w:val="-10"/>
          <w:szCs w:val="21"/>
        </w:rPr>
        <w:t>，</w:t>
      </w:r>
      <w:r w:rsidR="004A3429">
        <w:rPr>
          <w:noProof/>
          <w:position w:val="-6"/>
          <w:szCs w:val="21"/>
        </w:rPr>
        <w:drawing>
          <wp:inline distT="0" distB="0" distL="0" distR="0">
            <wp:extent cx="1964145" cy="2185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2185" cy="226154"/>
                    </a:xfrm>
                    <a:prstGeom prst="rect">
                      <a:avLst/>
                    </a:prstGeom>
                    <a:noFill/>
                    <a:ln>
                      <a:noFill/>
                    </a:ln>
                  </pic:spPr>
                </pic:pic>
              </a:graphicData>
            </a:graphic>
          </wp:inline>
        </w:drawing>
      </w:r>
      <w:r w:rsidR="004A3429" w:rsidRPr="006E09B8">
        <w:rPr>
          <w:position w:val="-6"/>
          <w:szCs w:val="21"/>
        </w:rPr>
        <w:t>，</w:t>
      </w:r>
    </w:p>
    <w:p w:rsidR="004A3429" w:rsidRPr="006E09B8" w:rsidRDefault="004A3429" w:rsidP="004A3429">
      <w:pPr>
        <w:spacing w:line="360" w:lineRule="auto"/>
        <w:rPr>
          <w:szCs w:val="21"/>
        </w:rPr>
      </w:pPr>
      <w:r>
        <w:rPr>
          <w:noProof/>
          <w:position w:val="-32"/>
          <w:szCs w:val="21"/>
        </w:rPr>
        <w:drawing>
          <wp:inline distT="0" distB="0" distL="0" distR="0">
            <wp:extent cx="2360930" cy="466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0930" cy="466090"/>
                    </a:xfrm>
                    <a:prstGeom prst="rect">
                      <a:avLst/>
                    </a:prstGeom>
                    <a:noFill/>
                    <a:ln>
                      <a:noFill/>
                    </a:ln>
                  </pic:spPr>
                </pic:pic>
              </a:graphicData>
            </a:graphic>
          </wp:inline>
        </w:drawing>
      </w:r>
      <w:r w:rsidRPr="006E09B8">
        <w:rPr>
          <w:szCs w:val="21"/>
        </w:rPr>
        <w:t xml:space="preserve">  </w:t>
      </w:r>
    </w:p>
    <w:p w:rsidR="004A3429" w:rsidRPr="006E09B8" w:rsidRDefault="004A3429" w:rsidP="004A3429">
      <w:pPr>
        <w:spacing w:line="360" w:lineRule="auto"/>
        <w:rPr>
          <w:szCs w:val="21"/>
        </w:rPr>
      </w:pPr>
      <w:r>
        <w:rPr>
          <w:noProof/>
          <w:position w:val="-24"/>
          <w:szCs w:val="21"/>
        </w:rPr>
        <w:drawing>
          <wp:inline distT="0" distB="0" distL="0" distR="0">
            <wp:extent cx="903605" cy="382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3605" cy="382270"/>
                    </a:xfrm>
                    <a:prstGeom prst="rect">
                      <a:avLst/>
                    </a:prstGeom>
                    <a:noFill/>
                    <a:ln>
                      <a:noFill/>
                    </a:ln>
                  </pic:spPr>
                </pic:pic>
              </a:graphicData>
            </a:graphic>
          </wp:inline>
        </w:drawing>
      </w:r>
      <w:r w:rsidRPr="006E09B8">
        <w:rPr>
          <w:szCs w:val="21"/>
        </w:rPr>
        <w:t xml:space="preserve"> ，</w:t>
      </w:r>
      <w:r>
        <w:rPr>
          <w:noProof/>
          <w:position w:val="-10"/>
          <w:szCs w:val="21"/>
        </w:rPr>
        <w:drawing>
          <wp:inline distT="0" distB="0" distL="0" distR="0">
            <wp:extent cx="1067435" cy="21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7435" cy="218440"/>
                    </a:xfrm>
                    <a:prstGeom prst="rect">
                      <a:avLst/>
                    </a:prstGeom>
                    <a:noFill/>
                    <a:ln>
                      <a:noFill/>
                    </a:ln>
                  </pic:spPr>
                </pic:pic>
              </a:graphicData>
            </a:graphic>
          </wp:inline>
        </w:drawing>
      </w:r>
      <w:r w:rsidRPr="006E09B8">
        <w:rPr>
          <w:szCs w:val="21"/>
        </w:rPr>
        <w:t xml:space="preserve">  </w:t>
      </w:r>
    </w:p>
    <w:p w:rsidR="004A3429" w:rsidRPr="006B6378" w:rsidRDefault="004A3429" w:rsidP="004A3429">
      <w:pPr>
        <w:spacing w:line="360" w:lineRule="auto"/>
      </w:pPr>
      <w:r>
        <w:rPr>
          <w:noProof/>
          <w:position w:val="-62"/>
          <w:szCs w:val="21"/>
        </w:rPr>
        <w:drawing>
          <wp:inline distT="0" distB="0" distL="0" distR="0">
            <wp:extent cx="2087245" cy="6013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7245" cy="601345"/>
                    </a:xfrm>
                    <a:prstGeom prst="rect">
                      <a:avLst/>
                    </a:prstGeom>
                    <a:noFill/>
                    <a:ln>
                      <a:noFill/>
                    </a:ln>
                  </pic:spPr>
                </pic:pic>
              </a:graphicData>
            </a:graphic>
          </wp:inline>
        </w:drawing>
      </w:r>
      <w:r w:rsidRPr="006E09B8">
        <w:rPr>
          <w:szCs w:val="21"/>
        </w:rPr>
        <w:t xml:space="preserve">    </w:t>
      </w:r>
    </w:p>
    <w:tbl>
      <w:tblPr>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158"/>
      </w:tblGrid>
      <w:tr w:rsidR="004A3429" w:rsidRPr="00CC22F6" w:rsidTr="00815032">
        <w:trPr>
          <w:trHeight w:val="468"/>
        </w:trPr>
        <w:tc>
          <w:tcPr>
            <w:tcW w:w="2090" w:type="pct"/>
            <w:vAlign w:val="center"/>
          </w:tcPr>
          <w:p w:rsidR="004A3429" w:rsidRDefault="004A3429" w:rsidP="00815032">
            <w:pPr>
              <w:jc w:val="center"/>
            </w:pPr>
            <w:r w:rsidRPr="00D31018">
              <w:rPr>
                <w:position w:val="-24"/>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pt;height:37pt" o:ole="">
                  <v:imagedata r:id="rId27" o:title=""/>
                </v:shape>
                <o:OLEObject Type="Embed" ProgID="Equation.3" ShapeID="_x0000_i1025" DrawAspect="Content" ObjectID="_1570260190" r:id="rId28"/>
              </w:object>
            </w:r>
            <w:r>
              <w:rPr>
                <w:rFonts w:hint="eastAsia"/>
              </w:rPr>
              <w:t xml:space="preserve">  或 </w:t>
            </w:r>
            <w:r w:rsidRPr="00D31018">
              <w:rPr>
                <w:position w:val="-24"/>
              </w:rPr>
              <w:object w:dxaOrig="1200" w:dyaOrig="620">
                <v:shape id="_x0000_i1026" type="#_x0000_t75" style="width:71pt;height:36pt" o:ole="">
                  <v:imagedata r:id="rId29" o:title=""/>
                </v:shape>
                <o:OLEObject Type="Embed" ProgID="Equation.3" ShapeID="_x0000_i1026" DrawAspect="Content" ObjectID="_1570260191" r:id="rId30"/>
              </w:object>
            </w:r>
          </w:p>
        </w:tc>
        <w:tc>
          <w:tcPr>
            <w:tcW w:w="2910" w:type="pct"/>
            <w:vAlign w:val="center"/>
          </w:tcPr>
          <w:p w:rsidR="004A3429" w:rsidRPr="006B70BC" w:rsidRDefault="004A3429" w:rsidP="00815032">
            <w:pPr>
              <w:spacing w:line="480" w:lineRule="auto"/>
              <w:ind w:firstLineChars="150" w:firstLine="315"/>
            </w:pPr>
            <w:r w:rsidRPr="00D31018">
              <w:rPr>
                <w:position w:val="-10"/>
              </w:rPr>
              <w:object w:dxaOrig="859" w:dyaOrig="360">
                <v:shape id="_x0000_i1027" type="#_x0000_t75" style="width:51.5pt;height:21.5pt" o:ole="">
                  <v:imagedata r:id="rId31" o:title=""/>
                </v:shape>
                <o:OLEObject Type="Embed" ProgID="Equation.3" ShapeID="_x0000_i1027" DrawAspect="Content" ObjectID="_1570260192" r:id="rId32"/>
              </w:object>
            </w:r>
            <w:r>
              <w:rPr>
                <w:rFonts w:hint="eastAsia"/>
              </w:rPr>
              <w:t xml:space="preserve">  或</w:t>
            </w:r>
          </w:p>
          <w:p w:rsidR="004A3429" w:rsidRDefault="004A3429" w:rsidP="00815032">
            <w:pPr>
              <w:spacing w:line="480" w:lineRule="auto"/>
              <w:ind w:firstLineChars="150" w:firstLine="315"/>
            </w:pPr>
            <w:r w:rsidRPr="00D31018">
              <w:rPr>
                <w:position w:val="-10"/>
              </w:rPr>
              <w:object w:dxaOrig="1200" w:dyaOrig="360">
                <v:shape id="_x0000_i1028" type="#_x0000_t75" style="width:69.5pt;height:21pt" o:ole="">
                  <v:imagedata r:id="rId33" o:title=""/>
                </v:shape>
                <o:OLEObject Type="Embed" ProgID="Equation.3" ShapeID="_x0000_i1028" DrawAspect="Content" ObjectID="_1570260193" r:id="rId34"/>
              </w:object>
            </w:r>
          </w:p>
        </w:tc>
      </w:tr>
      <w:tr w:rsidR="004A3429" w:rsidRPr="00CC22F6" w:rsidTr="00815032">
        <w:tc>
          <w:tcPr>
            <w:tcW w:w="2090" w:type="pct"/>
            <w:vAlign w:val="center"/>
          </w:tcPr>
          <w:p w:rsidR="004A3429" w:rsidRDefault="004A3429" w:rsidP="00815032">
            <w:pPr>
              <w:jc w:val="center"/>
            </w:pPr>
            <w:r w:rsidRPr="00D31018">
              <w:rPr>
                <w:position w:val="-62"/>
              </w:rPr>
              <w:object w:dxaOrig="1700" w:dyaOrig="999">
                <v:shape id="_x0000_i1029" type="#_x0000_t75" style="width:85pt;height:50pt" o:ole="">
                  <v:imagedata r:id="rId35" o:title=""/>
                </v:shape>
                <o:OLEObject Type="Embed" ProgID="Equation.3" ShapeID="_x0000_i1029" DrawAspect="Content" ObjectID="_1570260194" r:id="rId36"/>
              </w:object>
            </w:r>
          </w:p>
          <w:p w:rsidR="004A3429" w:rsidRDefault="004A3429" w:rsidP="00815032">
            <w:pPr>
              <w:jc w:val="center"/>
            </w:pPr>
            <w:r w:rsidRPr="00D31018">
              <w:rPr>
                <w:position w:val="-62"/>
              </w:rPr>
              <w:object w:dxaOrig="1500" w:dyaOrig="999">
                <v:shape id="_x0000_i1030" type="#_x0000_t75" style="width:75pt;height:50pt" o:ole="">
                  <v:imagedata r:id="rId37" o:title=""/>
                </v:shape>
                <o:OLEObject Type="Embed" ProgID="Equation.3" ShapeID="_x0000_i1030" DrawAspect="Content" ObjectID="_1570260195" r:id="rId38"/>
              </w:object>
            </w:r>
          </w:p>
        </w:tc>
        <w:tc>
          <w:tcPr>
            <w:tcW w:w="2910" w:type="pct"/>
            <w:vAlign w:val="center"/>
          </w:tcPr>
          <w:p w:rsidR="004A3429" w:rsidRDefault="004A3429" w:rsidP="00815032">
            <w:pPr>
              <w:jc w:val="center"/>
            </w:pPr>
            <w:r w:rsidRPr="00D31018">
              <w:rPr>
                <w:position w:val="-64"/>
              </w:rPr>
              <w:object w:dxaOrig="1460" w:dyaOrig="1020">
                <v:shape id="_x0000_i1031" type="#_x0000_t75" style="width:87.5pt;height:51pt" o:ole="">
                  <v:imagedata r:id="rId39" o:title=""/>
                </v:shape>
                <o:OLEObject Type="Embed" ProgID="Equation.3" ShapeID="_x0000_i1031" DrawAspect="Content" ObjectID="_1570260196" r:id="rId40"/>
              </w:object>
            </w:r>
          </w:p>
          <w:p w:rsidR="004A3429" w:rsidRDefault="004A3429" w:rsidP="00815032">
            <w:pPr>
              <w:jc w:val="center"/>
            </w:pPr>
            <w:r w:rsidRPr="00D31018">
              <w:rPr>
                <w:position w:val="-64"/>
              </w:rPr>
              <w:object w:dxaOrig="1620" w:dyaOrig="1020">
                <v:shape id="_x0000_i1032" type="#_x0000_t75" style="width:96.5pt;height:51pt" o:ole="">
                  <v:imagedata r:id="rId41" o:title=""/>
                </v:shape>
                <o:OLEObject Type="Embed" ProgID="Equation.3" ShapeID="_x0000_i1032" DrawAspect="Content" ObjectID="_1570260197" r:id="rId42"/>
              </w:object>
            </w:r>
          </w:p>
        </w:tc>
      </w:tr>
      <w:tr w:rsidR="004A3429" w:rsidRPr="00CC22F6" w:rsidTr="00815032">
        <w:tc>
          <w:tcPr>
            <w:tcW w:w="2090" w:type="pct"/>
            <w:vAlign w:val="center"/>
          </w:tcPr>
          <w:p w:rsidR="004A3429" w:rsidRDefault="004A3429" w:rsidP="00815032">
            <w:pPr>
              <w:jc w:val="center"/>
            </w:pPr>
            <w:r w:rsidRPr="00D31018">
              <w:rPr>
                <w:position w:val="-30"/>
              </w:rPr>
              <w:object w:dxaOrig="2920" w:dyaOrig="700">
                <v:shape id="_x0000_i1033" type="#_x0000_t75" style="width:159.5pt;height:36pt" o:ole="">
                  <v:imagedata r:id="rId43" o:title=""/>
                </v:shape>
                <o:OLEObject Type="Embed" ProgID="Equation.3" ShapeID="_x0000_i1033" DrawAspect="Content" ObjectID="_1570260198" r:id="rId44"/>
              </w:object>
            </w:r>
          </w:p>
          <w:p w:rsidR="004A3429" w:rsidRDefault="004A3429" w:rsidP="00815032">
            <w:pPr>
              <w:jc w:val="center"/>
            </w:pPr>
            <w:r w:rsidRPr="00D31018">
              <w:rPr>
                <w:position w:val="-30"/>
              </w:rPr>
              <w:object w:dxaOrig="3100" w:dyaOrig="700">
                <v:shape id="_x0000_i1034" type="#_x0000_t75" style="width:159.5pt;height:36pt" o:ole="">
                  <v:imagedata r:id="rId45" o:title=""/>
                </v:shape>
                <o:OLEObject Type="Embed" ProgID="Equation.3" ShapeID="_x0000_i1034" DrawAspect="Content" ObjectID="_1570260199" r:id="rId46"/>
              </w:object>
            </w:r>
          </w:p>
        </w:tc>
        <w:tc>
          <w:tcPr>
            <w:tcW w:w="2910" w:type="pct"/>
            <w:vAlign w:val="center"/>
          </w:tcPr>
          <w:p w:rsidR="004A3429" w:rsidRDefault="004A3429" w:rsidP="00815032">
            <w:pPr>
              <w:jc w:val="center"/>
            </w:pPr>
            <w:r w:rsidRPr="00D31018">
              <w:rPr>
                <w:position w:val="-30"/>
                <w:sz w:val="24"/>
              </w:rPr>
              <w:object w:dxaOrig="2160" w:dyaOrig="680">
                <v:shape id="_x0000_i1035" type="#_x0000_t75" style="width:119.5pt;height:37pt" o:ole="" fillcolor="#cff">
                  <v:imagedata r:id="rId47" o:title=""/>
                </v:shape>
                <o:OLEObject Type="Embed" ProgID="Equation.3" ShapeID="_x0000_i1035" DrawAspect="Content" ObjectID="_1570260200" r:id="rId48"/>
              </w:object>
            </w:r>
          </w:p>
          <w:p w:rsidR="004A3429" w:rsidRDefault="004A3429" w:rsidP="00815032">
            <w:pPr>
              <w:jc w:val="center"/>
            </w:pPr>
            <w:r w:rsidRPr="00D31018">
              <w:rPr>
                <w:position w:val="-30"/>
                <w:sz w:val="24"/>
              </w:rPr>
              <w:object w:dxaOrig="2360" w:dyaOrig="680">
                <v:shape id="_x0000_i1036" type="#_x0000_t75" style="width:130.5pt;height:38pt" o:ole="" fillcolor="#cff">
                  <v:imagedata r:id="rId49" o:title=""/>
                </v:shape>
                <o:OLEObject Type="Embed" ProgID="Equation.3" ShapeID="_x0000_i1036" DrawAspect="Content" ObjectID="_1570260201" r:id="rId50"/>
              </w:object>
            </w:r>
          </w:p>
        </w:tc>
      </w:tr>
      <w:tr w:rsidR="004A3429" w:rsidRPr="00CC22F6" w:rsidTr="00815032">
        <w:tc>
          <w:tcPr>
            <w:tcW w:w="2090" w:type="pct"/>
            <w:vAlign w:val="center"/>
          </w:tcPr>
          <w:p w:rsidR="004A3429" w:rsidRDefault="004A3429" w:rsidP="00815032">
            <w:pPr>
              <w:jc w:val="center"/>
            </w:pPr>
            <w:r w:rsidRPr="003E2DBE">
              <w:rPr>
                <w:position w:val="-10"/>
              </w:rPr>
              <w:object w:dxaOrig="1140" w:dyaOrig="360">
                <v:shape id="_x0000_i1037" type="#_x0000_t75" style="width:65pt;height:22pt" o:ole="">
                  <v:imagedata r:id="rId51" o:title=""/>
                </v:shape>
                <o:OLEObject Type="Embed" ProgID="Equation.3" ShapeID="_x0000_i1037" DrawAspect="Content" ObjectID="_1570260202" r:id="rId52"/>
              </w:object>
            </w:r>
          </w:p>
          <w:p w:rsidR="004A3429" w:rsidRDefault="004A3429" w:rsidP="00815032">
            <w:pPr>
              <w:jc w:val="center"/>
            </w:pPr>
            <w:r w:rsidRPr="00D31018">
              <w:rPr>
                <w:position w:val="-10"/>
              </w:rPr>
              <w:object w:dxaOrig="1100" w:dyaOrig="360">
                <v:shape id="_x0000_i1038" type="#_x0000_t75" style="width:64pt;height:21pt" o:ole="">
                  <v:imagedata r:id="rId53" o:title=""/>
                </v:shape>
                <o:OLEObject Type="Embed" ProgID="Equation.3" ShapeID="_x0000_i1038" DrawAspect="Content" ObjectID="_1570260203" r:id="rId54"/>
              </w:object>
            </w:r>
          </w:p>
          <w:p w:rsidR="004A3429" w:rsidRDefault="004A3429" w:rsidP="00815032">
            <w:pPr>
              <w:ind w:firstLineChars="200" w:firstLine="420"/>
            </w:pPr>
            <w:r w:rsidRPr="00D31018">
              <w:rPr>
                <w:position w:val="-14"/>
              </w:rPr>
              <w:object w:dxaOrig="1020" w:dyaOrig="380">
                <v:shape id="_x0000_i1039" type="#_x0000_t75" style="width:72.5pt;height:24pt" o:ole="">
                  <v:imagedata r:id="rId55" o:title=""/>
                </v:shape>
                <o:OLEObject Type="Embed" ProgID="Equation.3" ShapeID="_x0000_i1039" DrawAspect="Content" ObjectID="_1570260204" r:id="rId56"/>
              </w:object>
            </w:r>
          </w:p>
          <w:p w:rsidR="004A3429" w:rsidRDefault="004A3429" w:rsidP="00815032">
            <w:pPr>
              <w:ind w:firstLineChars="200" w:firstLine="420"/>
            </w:pPr>
            <w:r w:rsidRPr="00D31018">
              <w:rPr>
                <w:position w:val="-12"/>
              </w:rPr>
              <w:object w:dxaOrig="980" w:dyaOrig="360">
                <v:shape id="_x0000_i1040" type="#_x0000_t75" style="width:69.5pt;height:23pt" o:ole="">
                  <v:imagedata r:id="rId57" o:title=""/>
                </v:shape>
                <o:OLEObject Type="Embed" ProgID="Equation.3" ShapeID="_x0000_i1040" DrawAspect="Content" ObjectID="_1570260205" r:id="rId58"/>
              </w:object>
            </w:r>
          </w:p>
        </w:tc>
        <w:tc>
          <w:tcPr>
            <w:tcW w:w="2910" w:type="pct"/>
            <w:vAlign w:val="center"/>
          </w:tcPr>
          <w:p w:rsidR="004A3429" w:rsidRDefault="004A3429" w:rsidP="00815032">
            <w:pPr>
              <w:jc w:val="center"/>
            </w:pPr>
            <w:r w:rsidRPr="00D31018">
              <w:rPr>
                <w:position w:val="-14"/>
              </w:rPr>
              <w:object w:dxaOrig="780" w:dyaOrig="380">
                <v:shape id="_x0000_i1041" type="#_x0000_t75" style="width:69.5pt;height:22pt" o:ole="">
                  <v:imagedata r:id="rId59" o:title=""/>
                </v:shape>
                <o:OLEObject Type="Embed" ProgID="Equation.3" ShapeID="_x0000_i1041" DrawAspect="Content" ObjectID="_1570260206" r:id="rId60"/>
              </w:object>
            </w:r>
          </w:p>
          <w:p w:rsidR="004A3429" w:rsidRDefault="004A3429" w:rsidP="00815032">
            <w:pPr>
              <w:jc w:val="center"/>
            </w:pPr>
            <w:r w:rsidRPr="00D31018">
              <w:rPr>
                <w:position w:val="-12"/>
              </w:rPr>
              <w:object w:dxaOrig="780" w:dyaOrig="360">
                <v:shape id="_x0000_i1042" type="#_x0000_t75" style="width:68.5pt;height:23pt" o:ole="">
                  <v:imagedata r:id="rId61" o:title=""/>
                </v:shape>
                <o:OLEObject Type="Embed" ProgID="Equation.3" ShapeID="_x0000_i1042" DrawAspect="Content" ObjectID="_1570260207" r:id="rId62"/>
              </w:object>
            </w:r>
          </w:p>
        </w:tc>
      </w:tr>
      <w:tr w:rsidR="004A3429" w:rsidRPr="00CC22F6" w:rsidTr="00815032">
        <w:tc>
          <w:tcPr>
            <w:tcW w:w="2090" w:type="pct"/>
            <w:vAlign w:val="center"/>
          </w:tcPr>
          <w:p w:rsidR="004A3429" w:rsidRDefault="004A3429" w:rsidP="00815032">
            <w:pPr>
              <w:jc w:val="center"/>
            </w:pPr>
            <w:r w:rsidRPr="00D31018">
              <w:rPr>
                <w:position w:val="-30"/>
              </w:rPr>
              <w:object w:dxaOrig="3040" w:dyaOrig="680">
                <v:shape id="_x0000_i1043" type="#_x0000_t75" style="width:159.5pt;height:39pt" o:ole="">
                  <v:imagedata r:id="rId63" o:title=""/>
                </v:shape>
                <o:OLEObject Type="Embed" ProgID="Equation.3" ShapeID="_x0000_i1043" DrawAspect="Content" ObjectID="_1570260208" r:id="rId64"/>
              </w:object>
            </w:r>
          </w:p>
          <w:p w:rsidR="004A3429" w:rsidRDefault="004A3429" w:rsidP="00815032">
            <w:pPr>
              <w:jc w:val="center"/>
            </w:pPr>
            <w:r w:rsidRPr="00D31018">
              <w:rPr>
                <w:position w:val="-30"/>
              </w:rPr>
              <w:object w:dxaOrig="3200" w:dyaOrig="700">
                <v:shape id="_x0000_i1044" type="#_x0000_t75" style="width:168pt;height:40pt" o:ole="">
                  <v:imagedata r:id="rId65" o:title=""/>
                </v:shape>
                <o:OLEObject Type="Embed" ProgID="Equation.3" ShapeID="_x0000_i1044" DrawAspect="Content" ObjectID="_1570260209" r:id="rId66"/>
              </w:object>
            </w:r>
          </w:p>
          <w:p w:rsidR="004A3429" w:rsidRDefault="004A3429" w:rsidP="00815032">
            <w:r w:rsidRPr="00922D82">
              <w:rPr>
                <w:position w:val="-10"/>
              </w:rPr>
              <w:object w:dxaOrig="1060" w:dyaOrig="360">
                <v:shape id="_x0000_i1045" type="#_x0000_t75" style="width:54.5pt;height:18.5pt" o:ole="">
                  <v:imagedata r:id="rId67" o:title=""/>
                </v:shape>
                <o:OLEObject Type="Embed" ProgID="Equation.3" ShapeID="_x0000_i1045" DrawAspect="Content" ObjectID="_1570260210" r:id="rId68"/>
              </w:object>
            </w:r>
          </w:p>
        </w:tc>
        <w:tc>
          <w:tcPr>
            <w:tcW w:w="2910" w:type="pct"/>
            <w:vAlign w:val="center"/>
          </w:tcPr>
          <w:p w:rsidR="004A3429" w:rsidRDefault="004A3429" w:rsidP="00815032">
            <w:pPr>
              <w:jc w:val="center"/>
            </w:pPr>
            <w:r w:rsidRPr="00D31018">
              <w:rPr>
                <w:position w:val="-28"/>
                <w:sz w:val="24"/>
              </w:rPr>
              <w:object w:dxaOrig="2360" w:dyaOrig="660">
                <v:shape id="_x0000_i1046" type="#_x0000_t75" style="width:131.5pt;height:40pt" o:ole="" fillcolor="#cff">
                  <v:imagedata r:id="rId69" o:title=""/>
                </v:shape>
                <o:OLEObject Type="Embed" ProgID="Equation.3" ShapeID="_x0000_i1046" DrawAspect="Content" ObjectID="_1570260211" r:id="rId70"/>
              </w:object>
            </w:r>
          </w:p>
          <w:p w:rsidR="004A3429" w:rsidRDefault="004A3429" w:rsidP="00815032">
            <w:pPr>
              <w:jc w:val="center"/>
            </w:pPr>
            <w:r w:rsidRPr="00D31018">
              <w:rPr>
                <w:position w:val="-28"/>
                <w:sz w:val="24"/>
              </w:rPr>
              <w:object w:dxaOrig="2320" w:dyaOrig="660">
                <v:shape id="_x0000_i1047" type="#_x0000_t75" style="width:129.5pt;height:40pt" o:ole="" fillcolor="#cff">
                  <v:imagedata r:id="rId71" o:title=""/>
                </v:shape>
                <o:OLEObject Type="Embed" ProgID="Equation.3" ShapeID="_x0000_i1047" DrawAspect="Content" ObjectID="_1570260212" r:id="rId72"/>
              </w:object>
            </w:r>
          </w:p>
          <w:p w:rsidR="004A3429" w:rsidRDefault="004A3429" w:rsidP="00815032">
            <w:pPr>
              <w:ind w:firstLineChars="50" w:firstLine="105"/>
            </w:pPr>
            <w:r w:rsidRPr="00D31018">
              <w:rPr>
                <w:position w:val="-14"/>
              </w:rPr>
              <w:object w:dxaOrig="1060" w:dyaOrig="380">
                <v:shape id="_x0000_i1048" type="#_x0000_t75" style="width:69.5pt;height:21.5pt" o:ole="">
                  <v:imagedata r:id="rId73" o:title=""/>
                </v:shape>
                <o:OLEObject Type="Embed" ProgID="Equation.3" ShapeID="_x0000_i1048" DrawAspect="Content" ObjectID="_1570260213" r:id="rId74"/>
              </w:object>
            </w:r>
          </w:p>
        </w:tc>
      </w:tr>
      <w:tr w:rsidR="004A3429" w:rsidRPr="00CC22F6" w:rsidTr="00815032">
        <w:tc>
          <w:tcPr>
            <w:tcW w:w="2090" w:type="pct"/>
            <w:vAlign w:val="center"/>
          </w:tcPr>
          <w:p w:rsidR="004A3429" w:rsidRDefault="004A3429" w:rsidP="00815032">
            <w:pPr>
              <w:jc w:val="center"/>
            </w:pPr>
            <w:r w:rsidRPr="00922D82">
              <w:rPr>
                <w:position w:val="-10"/>
              </w:rPr>
              <w:object w:dxaOrig="1200" w:dyaOrig="360">
                <v:shape id="_x0000_i1049" type="#_x0000_t75" style="width:59.5pt;height:18.5pt" o:ole="">
                  <v:imagedata r:id="rId75" o:title=""/>
                </v:shape>
                <o:OLEObject Type="Embed" ProgID="Equation.3" ShapeID="_x0000_i1049" DrawAspect="Content" ObjectID="_1570260214" r:id="rId76"/>
              </w:object>
            </w:r>
          </w:p>
          <w:p w:rsidR="004A3429" w:rsidRDefault="004A3429" w:rsidP="00815032">
            <w:pPr>
              <w:jc w:val="center"/>
            </w:pPr>
            <w:r w:rsidRPr="00D31018">
              <w:rPr>
                <w:position w:val="-10"/>
              </w:rPr>
              <w:object w:dxaOrig="1180" w:dyaOrig="360">
                <v:shape id="_x0000_i1050" type="#_x0000_t75" style="width:59.5pt;height:19pt" o:ole="">
                  <v:imagedata r:id="rId77" o:title=""/>
                </v:shape>
                <o:OLEObject Type="Embed" ProgID="Equation.3" ShapeID="_x0000_i1050" DrawAspect="Content" ObjectID="_1570260215" r:id="rId78"/>
              </w:object>
            </w:r>
          </w:p>
          <w:p w:rsidR="004A3429" w:rsidRDefault="004A3429" w:rsidP="00815032">
            <w:pPr>
              <w:ind w:firstLineChars="250" w:firstLine="525"/>
            </w:pPr>
            <w:r w:rsidRPr="00D31018">
              <w:rPr>
                <w:position w:val="-30"/>
              </w:rPr>
              <w:object w:dxaOrig="1500" w:dyaOrig="700">
                <v:shape id="_x0000_i1051" type="#_x0000_t75" style="width:78.5pt;height:37pt" o:ole="">
                  <v:imagedata r:id="rId79" o:title=""/>
                </v:shape>
                <o:OLEObject Type="Embed" ProgID="Equation.3" ShapeID="_x0000_i1051" DrawAspect="Content" ObjectID="_1570260216" r:id="rId80"/>
              </w:object>
            </w:r>
          </w:p>
        </w:tc>
        <w:tc>
          <w:tcPr>
            <w:tcW w:w="2910" w:type="pct"/>
            <w:vAlign w:val="center"/>
          </w:tcPr>
          <w:p w:rsidR="004A3429" w:rsidRDefault="004A3429" w:rsidP="00815032">
            <w:pPr>
              <w:jc w:val="center"/>
            </w:pPr>
            <w:r w:rsidRPr="00D31018">
              <w:rPr>
                <w:position w:val="-14"/>
              </w:rPr>
              <w:object w:dxaOrig="900" w:dyaOrig="380">
                <v:shape id="_x0000_i1052" type="#_x0000_t75" style="width:80.5pt;height:22pt" o:ole="">
                  <v:imagedata r:id="rId81" o:title=""/>
                </v:shape>
                <o:OLEObject Type="Embed" ProgID="Equation.3" ShapeID="_x0000_i1052" DrawAspect="Content" ObjectID="_1570260217" r:id="rId82"/>
              </w:object>
            </w:r>
          </w:p>
          <w:p w:rsidR="004A3429" w:rsidRDefault="004A3429" w:rsidP="00815032">
            <w:pPr>
              <w:jc w:val="center"/>
            </w:pPr>
            <w:r w:rsidRPr="00D31018">
              <w:rPr>
                <w:position w:val="-12"/>
              </w:rPr>
              <w:object w:dxaOrig="920" w:dyaOrig="360">
                <v:shape id="_x0000_i1053" type="#_x0000_t75" style="width:80.5pt;height:23pt" o:ole="">
                  <v:imagedata r:id="rId83" o:title=""/>
                </v:shape>
                <o:OLEObject Type="Embed" ProgID="Equation.3" ShapeID="_x0000_i1053" DrawAspect="Content" ObjectID="_1570260218" r:id="rId84"/>
              </w:object>
            </w:r>
          </w:p>
        </w:tc>
      </w:tr>
    </w:tbl>
    <w:p w:rsidR="00915837" w:rsidRDefault="00915837" w:rsidP="004A3429">
      <w:pPr>
        <w:spacing w:line="360" w:lineRule="auto"/>
        <w:jc w:val="left"/>
      </w:pPr>
    </w:p>
    <w:p w:rsidR="00915837" w:rsidRPr="00D7581A" w:rsidRDefault="00915837" w:rsidP="00363619">
      <w:pPr>
        <w:widowControl/>
        <w:jc w:val="center"/>
        <w:rPr>
          <w:rFonts w:ascii="宋体" w:hAnsi="宋体"/>
          <w:b/>
          <w:szCs w:val="21"/>
        </w:rPr>
      </w:pPr>
      <w:r w:rsidRPr="00D7581A">
        <w:rPr>
          <w:rFonts w:ascii="宋体" w:hAnsi="宋体" w:hint="eastAsia"/>
          <w:b/>
          <w:szCs w:val="21"/>
        </w:rPr>
        <w:t>附录</w:t>
      </w:r>
      <w:r w:rsidRPr="00D7581A">
        <w:rPr>
          <w:rFonts w:ascii="宋体" w:hAnsi="宋体" w:hint="eastAsia"/>
          <w:b/>
          <w:szCs w:val="21"/>
        </w:rPr>
        <w:t xml:space="preserve"> 5 </w:t>
      </w:r>
      <w:r w:rsidRPr="00D7581A">
        <w:rPr>
          <w:rFonts w:ascii="宋体" w:hAnsi="宋体" w:hint="eastAsia"/>
          <w:b/>
          <w:szCs w:val="21"/>
        </w:rPr>
        <w:t>水的物理性质</w:t>
      </w:r>
    </w:p>
    <w:tbl>
      <w:tblPr>
        <w:tblW w:w="7707" w:type="dxa"/>
        <w:tblInd w:w="284" w:type="dxa"/>
        <w:tblLook w:val="0000" w:firstRow="0" w:lastRow="0" w:firstColumn="0" w:lastColumn="0" w:noHBand="0" w:noVBand="0"/>
      </w:tblPr>
      <w:tblGrid>
        <w:gridCol w:w="1134"/>
        <w:gridCol w:w="1134"/>
        <w:gridCol w:w="992"/>
        <w:gridCol w:w="992"/>
        <w:gridCol w:w="1134"/>
        <w:gridCol w:w="1276"/>
        <w:gridCol w:w="1045"/>
      </w:tblGrid>
      <w:tr w:rsidR="00915837" w:rsidRPr="00D7581A" w:rsidTr="009E3CA3">
        <w:trPr>
          <w:trHeight w:val="285"/>
        </w:trPr>
        <w:tc>
          <w:tcPr>
            <w:tcW w:w="1134" w:type="dxa"/>
            <w:tcBorders>
              <w:top w:val="single" w:sz="4" w:space="0" w:color="auto"/>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温度</w:t>
            </w:r>
          </w:p>
        </w:tc>
        <w:tc>
          <w:tcPr>
            <w:tcW w:w="1134"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饱和蒸汽压</w:t>
            </w:r>
          </w:p>
        </w:tc>
        <w:tc>
          <w:tcPr>
            <w:tcW w:w="992"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密度</w:t>
            </w:r>
          </w:p>
        </w:tc>
        <w:tc>
          <w:tcPr>
            <w:tcW w:w="992"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焓</w:t>
            </w:r>
            <w:r w:rsidRPr="00D6612D">
              <w:rPr>
                <w:rFonts w:ascii="宋体" w:hAnsi="宋体" w:cs="宋体" w:hint="eastAsia"/>
                <w:kern w:val="0"/>
                <w:sz w:val="18"/>
                <w:szCs w:val="18"/>
              </w:rPr>
              <w:t xml:space="preserve"> </w:t>
            </w:r>
            <w:r w:rsidRPr="00D6612D">
              <w:rPr>
                <w:rFonts w:ascii="宋体" w:hAnsi="宋体" w:cs="宋体" w:hint="eastAsia"/>
                <w:i/>
                <w:iCs/>
                <w:kern w:val="0"/>
                <w:sz w:val="18"/>
                <w:szCs w:val="18"/>
              </w:rPr>
              <w:t>H</w:t>
            </w:r>
            <w:r w:rsidRPr="00D6612D">
              <w:rPr>
                <w:rFonts w:ascii="宋体" w:hAnsi="宋体" w:cs="宋体" w:hint="eastAsia"/>
                <w:kern w:val="0"/>
                <w:sz w:val="18"/>
                <w:szCs w:val="18"/>
              </w:rPr>
              <w:t>/</w:t>
            </w:r>
          </w:p>
        </w:tc>
        <w:tc>
          <w:tcPr>
            <w:tcW w:w="1134"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比热容</w:t>
            </w:r>
            <w:r w:rsidRPr="00D6612D">
              <w:rPr>
                <w:rFonts w:ascii="宋体" w:hAnsi="宋体" w:cs="宋体" w:hint="eastAsia"/>
                <w:i/>
                <w:iCs/>
                <w:kern w:val="0"/>
                <w:sz w:val="18"/>
                <w:szCs w:val="18"/>
              </w:rPr>
              <w:t>c</w:t>
            </w:r>
            <w:r w:rsidRPr="00D6612D">
              <w:rPr>
                <w:rFonts w:ascii="宋体" w:hAnsi="宋体" w:cs="宋体" w:hint="eastAsia"/>
                <w:kern w:val="0"/>
                <w:sz w:val="18"/>
                <w:szCs w:val="18"/>
                <w:vertAlign w:val="subscript"/>
              </w:rPr>
              <w:t>p</w:t>
            </w:r>
          </w:p>
        </w:tc>
        <w:tc>
          <w:tcPr>
            <w:tcW w:w="1276"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导热系数</w:t>
            </w:r>
            <w:r w:rsidRPr="00D6612D">
              <w:rPr>
                <w:kern w:val="0"/>
                <w:sz w:val="18"/>
                <w:szCs w:val="18"/>
              </w:rPr>
              <w:t>λ×10</w:t>
            </w:r>
            <w:r w:rsidRPr="00D6612D">
              <w:rPr>
                <w:kern w:val="0"/>
                <w:sz w:val="18"/>
                <w:szCs w:val="18"/>
                <w:vertAlign w:val="superscript"/>
              </w:rPr>
              <w:t>2</w:t>
            </w:r>
          </w:p>
        </w:tc>
        <w:tc>
          <w:tcPr>
            <w:tcW w:w="1045" w:type="dxa"/>
            <w:tcBorders>
              <w:top w:val="single" w:sz="4" w:space="0" w:color="auto"/>
              <w:left w:val="nil"/>
              <w:bottom w:val="nil"/>
              <w:right w:val="single" w:sz="4" w:space="0" w:color="auto"/>
            </w:tcBorders>
            <w:shd w:val="clear" w:color="auto" w:fill="auto"/>
            <w:noWrap/>
            <w:vAlign w:val="center"/>
          </w:tcPr>
          <w:p w:rsidR="00915837" w:rsidRPr="00D6612D" w:rsidRDefault="00915837" w:rsidP="00915837">
            <w:pPr>
              <w:widowControl/>
              <w:jc w:val="center"/>
              <w:rPr>
                <w:rFonts w:ascii="宋体" w:hAnsi="宋体" w:cs="宋体"/>
                <w:kern w:val="0"/>
                <w:sz w:val="18"/>
                <w:szCs w:val="18"/>
              </w:rPr>
            </w:pPr>
            <w:r w:rsidRPr="00D6612D">
              <w:rPr>
                <w:rFonts w:ascii="宋体" w:hAnsi="宋体" w:cs="宋体" w:hint="eastAsia"/>
                <w:kern w:val="0"/>
                <w:sz w:val="18"/>
                <w:szCs w:val="18"/>
              </w:rPr>
              <w:t>粘度</w:t>
            </w:r>
          </w:p>
        </w:tc>
      </w:tr>
      <w:tr w:rsidR="00915837" w:rsidRPr="00D7581A" w:rsidTr="009E3CA3">
        <w:trPr>
          <w:trHeight w:val="285"/>
        </w:trPr>
        <w:tc>
          <w:tcPr>
            <w:tcW w:w="1134" w:type="dxa"/>
            <w:tcBorders>
              <w:top w:val="nil"/>
              <w:left w:val="single" w:sz="4" w:space="0" w:color="auto"/>
              <w:bottom w:val="single" w:sz="4" w:space="0" w:color="auto"/>
              <w:right w:val="single" w:sz="4" w:space="0" w:color="auto"/>
            </w:tcBorders>
            <w:shd w:val="clear" w:color="auto" w:fill="auto"/>
            <w:noWrap/>
            <w:vAlign w:val="center"/>
          </w:tcPr>
          <w:p w:rsidR="00915837" w:rsidRPr="00D6612D" w:rsidRDefault="00915837" w:rsidP="00915837">
            <w:pPr>
              <w:widowControl/>
              <w:jc w:val="center"/>
              <w:rPr>
                <w:i/>
                <w:iCs/>
                <w:kern w:val="0"/>
                <w:sz w:val="18"/>
                <w:szCs w:val="18"/>
              </w:rPr>
            </w:pPr>
            <w:r w:rsidRPr="00D6612D">
              <w:rPr>
                <w:i/>
                <w:iCs/>
                <w:kern w:val="0"/>
                <w:sz w:val="18"/>
                <w:szCs w:val="18"/>
              </w:rPr>
              <w:t>T</w:t>
            </w:r>
            <w:r w:rsidRPr="00D6612D">
              <w:rPr>
                <w:kern w:val="0"/>
                <w:sz w:val="18"/>
                <w:szCs w:val="18"/>
              </w:rPr>
              <w:t>/C</w:t>
            </w:r>
          </w:p>
        </w:tc>
        <w:tc>
          <w:tcPr>
            <w:tcW w:w="1134"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i/>
                <w:iCs/>
                <w:kern w:val="0"/>
                <w:sz w:val="18"/>
                <w:szCs w:val="18"/>
              </w:rPr>
            </w:pPr>
            <w:r w:rsidRPr="00D6612D">
              <w:rPr>
                <w:i/>
                <w:iCs/>
                <w:kern w:val="0"/>
                <w:sz w:val="18"/>
                <w:szCs w:val="18"/>
              </w:rPr>
              <w:t>p</w:t>
            </w:r>
            <w:r w:rsidRPr="00D6612D">
              <w:rPr>
                <w:kern w:val="0"/>
                <w:sz w:val="18"/>
                <w:szCs w:val="18"/>
              </w:rPr>
              <w:t>/kPa</w:t>
            </w:r>
          </w:p>
        </w:tc>
        <w:tc>
          <w:tcPr>
            <w:tcW w:w="992"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i/>
                <w:iCs/>
                <w:kern w:val="0"/>
                <w:sz w:val="18"/>
                <w:szCs w:val="18"/>
              </w:rPr>
            </w:pPr>
            <w:r w:rsidRPr="00D6612D">
              <w:rPr>
                <w:i/>
                <w:iCs/>
                <w:kern w:val="0"/>
                <w:sz w:val="18"/>
                <w:szCs w:val="18"/>
              </w:rPr>
              <w:t>ρ</w:t>
            </w:r>
            <w:r w:rsidRPr="00D6612D">
              <w:rPr>
                <w:kern w:val="0"/>
                <w:sz w:val="18"/>
                <w:szCs w:val="18"/>
              </w:rPr>
              <w:t>/kg/m</w:t>
            </w:r>
            <w:r w:rsidRPr="00470787">
              <w:rPr>
                <w:kern w:val="0"/>
                <w:sz w:val="18"/>
                <w:szCs w:val="18"/>
                <w:vertAlign w:val="superscript"/>
              </w:rPr>
              <w:t>3</w:t>
            </w:r>
          </w:p>
        </w:tc>
        <w:tc>
          <w:tcPr>
            <w:tcW w:w="992"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kJ/kg</w:t>
            </w:r>
          </w:p>
        </w:tc>
        <w:tc>
          <w:tcPr>
            <w:tcW w:w="1134"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/kJ/(kg·C)</w:t>
            </w:r>
          </w:p>
        </w:tc>
        <w:tc>
          <w:tcPr>
            <w:tcW w:w="1276"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W/(m·C)</w:t>
            </w:r>
          </w:p>
        </w:tc>
        <w:tc>
          <w:tcPr>
            <w:tcW w:w="1045"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μ×10</w:t>
            </w:r>
            <w:r w:rsidRPr="00D6612D">
              <w:rPr>
                <w:kern w:val="0"/>
                <w:sz w:val="18"/>
                <w:szCs w:val="18"/>
                <w:vertAlign w:val="superscript"/>
              </w:rPr>
              <w:t>5</w:t>
            </w:r>
            <w:r w:rsidRPr="00D6612D">
              <w:rPr>
                <w:kern w:val="0"/>
                <w:sz w:val="18"/>
                <w:szCs w:val="18"/>
              </w:rPr>
              <w:t>/Pa·s</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0.608 2</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999.9</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0.00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4.212</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55.13</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179.21</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1.226 2</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999.7</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42.04</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4.191</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57.45</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130.77</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20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2.334 6</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998.2</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83.90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4.183</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59.89</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100.50</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30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4.247 4</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995.7</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125.69</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4.174</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61.76</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80.07</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7.376 6</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992.2</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167.51</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4.174</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63.38</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65.60</w:t>
            </w:r>
          </w:p>
        </w:tc>
      </w:tr>
      <w:tr w:rsidR="00915837" w:rsidRPr="00D7581A" w:rsidTr="009E3CA3">
        <w:trPr>
          <w:trHeight w:val="285"/>
        </w:trPr>
        <w:tc>
          <w:tcPr>
            <w:tcW w:w="1134" w:type="dxa"/>
            <w:tcBorders>
              <w:top w:val="nil"/>
              <w:left w:val="single" w:sz="4" w:space="0" w:color="auto"/>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50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12.31</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988.1</w:t>
            </w:r>
          </w:p>
        </w:tc>
        <w:tc>
          <w:tcPr>
            <w:tcW w:w="992"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209.30</w:t>
            </w:r>
          </w:p>
        </w:tc>
        <w:tc>
          <w:tcPr>
            <w:tcW w:w="1134"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4.174</w:t>
            </w:r>
          </w:p>
        </w:tc>
        <w:tc>
          <w:tcPr>
            <w:tcW w:w="1276"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64.78</w:t>
            </w:r>
          </w:p>
        </w:tc>
        <w:tc>
          <w:tcPr>
            <w:tcW w:w="1045" w:type="dxa"/>
            <w:tcBorders>
              <w:top w:val="nil"/>
              <w:left w:val="nil"/>
              <w:bottom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54.94</w:t>
            </w:r>
          </w:p>
        </w:tc>
      </w:tr>
      <w:tr w:rsidR="00915837" w:rsidRPr="00D7581A" w:rsidTr="009E3CA3">
        <w:trPr>
          <w:trHeight w:val="285"/>
        </w:trPr>
        <w:tc>
          <w:tcPr>
            <w:tcW w:w="1134" w:type="dxa"/>
            <w:tcBorders>
              <w:top w:val="nil"/>
              <w:left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60</w:t>
            </w:r>
          </w:p>
        </w:tc>
        <w:tc>
          <w:tcPr>
            <w:tcW w:w="1134"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19.923</w:t>
            </w:r>
          </w:p>
        </w:tc>
        <w:tc>
          <w:tcPr>
            <w:tcW w:w="992"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983.2</w:t>
            </w:r>
          </w:p>
        </w:tc>
        <w:tc>
          <w:tcPr>
            <w:tcW w:w="992"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251.12</w:t>
            </w:r>
          </w:p>
        </w:tc>
        <w:tc>
          <w:tcPr>
            <w:tcW w:w="1134"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4.178</w:t>
            </w:r>
          </w:p>
        </w:tc>
        <w:tc>
          <w:tcPr>
            <w:tcW w:w="1276"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65.94</w:t>
            </w:r>
          </w:p>
        </w:tc>
        <w:tc>
          <w:tcPr>
            <w:tcW w:w="1045" w:type="dxa"/>
            <w:tcBorders>
              <w:top w:val="nil"/>
              <w:left w:val="nil"/>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46.88</w:t>
            </w:r>
          </w:p>
        </w:tc>
      </w:tr>
      <w:tr w:rsidR="00915837" w:rsidRPr="00D7581A" w:rsidTr="009E3CA3">
        <w:trPr>
          <w:trHeight w:val="285"/>
        </w:trPr>
        <w:tc>
          <w:tcPr>
            <w:tcW w:w="1134" w:type="dxa"/>
            <w:tcBorders>
              <w:top w:val="nil"/>
              <w:left w:val="single" w:sz="4" w:space="0" w:color="auto"/>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70</w:t>
            </w:r>
          </w:p>
        </w:tc>
        <w:tc>
          <w:tcPr>
            <w:tcW w:w="1134"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31.164</w:t>
            </w:r>
          </w:p>
        </w:tc>
        <w:tc>
          <w:tcPr>
            <w:tcW w:w="992"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977.8</w:t>
            </w:r>
          </w:p>
        </w:tc>
        <w:tc>
          <w:tcPr>
            <w:tcW w:w="992"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292.99</w:t>
            </w:r>
          </w:p>
        </w:tc>
        <w:tc>
          <w:tcPr>
            <w:tcW w:w="1134"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4.178</w:t>
            </w:r>
          </w:p>
        </w:tc>
        <w:tc>
          <w:tcPr>
            <w:tcW w:w="1276"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66.76</w:t>
            </w:r>
          </w:p>
        </w:tc>
        <w:tc>
          <w:tcPr>
            <w:tcW w:w="1045" w:type="dxa"/>
            <w:tcBorders>
              <w:top w:val="nil"/>
              <w:left w:val="nil"/>
              <w:bottom w:val="single" w:sz="4" w:space="0" w:color="auto"/>
              <w:right w:val="single" w:sz="4" w:space="0" w:color="auto"/>
            </w:tcBorders>
            <w:shd w:val="clear" w:color="auto" w:fill="auto"/>
            <w:noWrap/>
            <w:vAlign w:val="center"/>
          </w:tcPr>
          <w:p w:rsidR="00915837" w:rsidRPr="00D6612D" w:rsidRDefault="00915837" w:rsidP="00915837">
            <w:pPr>
              <w:widowControl/>
              <w:jc w:val="center"/>
              <w:rPr>
                <w:kern w:val="0"/>
                <w:sz w:val="18"/>
                <w:szCs w:val="18"/>
              </w:rPr>
            </w:pPr>
            <w:r w:rsidRPr="00D6612D">
              <w:rPr>
                <w:kern w:val="0"/>
                <w:sz w:val="18"/>
                <w:szCs w:val="18"/>
              </w:rPr>
              <w:t>40.61</w:t>
            </w:r>
          </w:p>
        </w:tc>
      </w:tr>
    </w:tbl>
    <w:p w:rsidR="004A3429" w:rsidRDefault="004A3429" w:rsidP="004A3429">
      <w:pPr>
        <w:spacing w:line="360" w:lineRule="auto"/>
        <w:jc w:val="left"/>
      </w:pPr>
    </w:p>
    <w:p w:rsidR="009940F3" w:rsidRPr="000F1F39" w:rsidRDefault="009940F3" w:rsidP="009940F3">
      <w:pPr>
        <w:spacing w:line="324" w:lineRule="auto"/>
        <w:ind w:firstLine="420"/>
        <w:rPr>
          <w:rFonts w:ascii="宋体" w:eastAsia="宋体" w:hAnsi="宋体" w:cs="Times New Roman"/>
          <w:szCs w:val="21"/>
        </w:rPr>
      </w:pPr>
    </w:p>
    <w:sectPr w:rsidR="009940F3" w:rsidRPr="000F1F39">
      <w:footerReference w:type="default" r:id="rI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005" w:rsidRDefault="00316005" w:rsidP="009940F3">
      <w:r>
        <w:separator/>
      </w:r>
    </w:p>
  </w:endnote>
  <w:endnote w:type="continuationSeparator" w:id="0">
    <w:p w:rsidR="00316005" w:rsidRDefault="00316005" w:rsidP="0099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New York">
    <w:panose1 w:val="02040503060506020304"/>
    <w:charset w:val="00"/>
    <w:family w:val="roman"/>
    <w:pitch w:val="variable"/>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734327"/>
      <w:docPartObj>
        <w:docPartGallery w:val="Page Numbers (Bottom of Page)"/>
        <w:docPartUnique/>
      </w:docPartObj>
    </w:sdtPr>
    <w:sdtEndPr/>
    <w:sdtContent>
      <w:p w:rsidR="00A8735D" w:rsidRDefault="00A8735D">
        <w:pPr>
          <w:pStyle w:val="a5"/>
          <w:jc w:val="center"/>
        </w:pPr>
        <w:r>
          <w:fldChar w:fldCharType="begin"/>
        </w:r>
        <w:r>
          <w:instrText>PAGE   \* MERGEFORMAT</w:instrText>
        </w:r>
        <w:r>
          <w:fldChar w:fldCharType="separate"/>
        </w:r>
        <w:r w:rsidR="00517590" w:rsidRPr="00517590">
          <w:rPr>
            <w:noProof/>
            <w:lang w:val="zh-CN"/>
          </w:rPr>
          <w:t>1</w:t>
        </w:r>
        <w:r>
          <w:fldChar w:fldCharType="end"/>
        </w:r>
      </w:p>
    </w:sdtContent>
  </w:sdt>
  <w:p w:rsidR="00A8735D" w:rsidRDefault="00A873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005" w:rsidRDefault="00316005" w:rsidP="009940F3">
      <w:r>
        <w:separator/>
      </w:r>
    </w:p>
  </w:footnote>
  <w:footnote w:type="continuationSeparator" w:id="0">
    <w:p w:rsidR="00316005" w:rsidRDefault="00316005" w:rsidP="00994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921"/>
    <w:multiLevelType w:val="hybridMultilevel"/>
    <w:tmpl w:val="B262F1A2"/>
    <w:lvl w:ilvl="0" w:tplc="DBB2E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54E7E"/>
    <w:multiLevelType w:val="hybridMultilevel"/>
    <w:tmpl w:val="10529460"/>
    <w:lvl w:ilvl="0" w:tplc="73A62B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6A0A43"/>
    <w:multiLevelType w:val="hybridMultilevel"/>
    <w:tmpl w:val="2002767C"/>
    <w:lvl w:ilvl="0" w:tplc="466CF6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25B8B"/>
    <w:multiLevelType w:val="hybridMultilevel"/>
    <w:tmpl w:val="4D2AB7BC"/>
    <w:lvl w:ilvl="0" w:tplc="8C647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9049A"/>
    <w:multiLevelType w:val="hybridMultilevel"/>
    <w:tmpl w:val="732033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D3"/>
    <w:rsid w:val="00001F52"/>
    <w:rsid w:val="00005170"/>
    <w:rsid w:val="000057B6"/>
    <w:rsid w:val="00012291"/>
    <w:rsid w:val="00012572"/>
    <w:rsid w:val="0001672C"/>
    <w:rsid w:val="000224E7"/>
    <w:rsid w:val="00024631"/>
    <w:rsid w:val="00034C63"/>
    <w:rsid w:val="000365FB"/>
    <w:rsid w:val="00037C3F"/>
    <w:rsid w:val="000405F2"/>
    <w:rsid w:val="00042C7A"/>
    <w:rsid w:val="0004455F"/>
    <w:rsid w:val="000471CD"/>
    <w:rsid w:val="00053A20"/>
    <w:rsid w:val="0005558E"/>
    <w:rsid w:val="000560E6"/>
    <w:rsid w:val="000561E8"/>
    <w:rsid w:val="00056513"/>
    <w:rsid w:val="00057473"/>
    <w:rsid w:val="00060399"/>
    <w:rsid w:val="00061040"/>
    <w:rsid w:val="00065612"/>
    <w:rsid w:val="00066CBE"/>
    <w:rsid w:val="000732B1"/>
    <w:rsid w:val="00084D2F"/>
    <w:rsid w:val="00086AC6"/>
    <w:rsid w:val="00091B3A"/>
    <w:rsid w:val="000928CD"/>
    <w:rsid w:val="00093032"/>
    <w:rsid w:val="000944B4"/>
    <w:rsid w:val="0009531D"/>
    <w:rsid w:val="0009756C"/>
    <w:rsid w:val="000A01E8"/>
    <w:rsid w:val="000A1200"/>
    <w:rsid w:val="000A2170"/>
    <w:rsid w:val="000A4481"/>
    <w:rsid w:val="000A6A13"/>
    <w:rsid w:val="000B43D8"/>
    <w:rsid w:val="000B592E"/>
    <w:rsid w:val="000B6201"/>
    <w:rsid w:val="000B6BEE"/>
    <w:rsid w:val="000C283D"/>
    <w:rsid w:val="000C38F0"/>
    <w:rsid w:val="000C3B9E"/>
    <w:rsid w:val="000C66B4"/>
    <w:rsid w:val="000D0BEA"/>
    <w:rsid w:val="000D60B8"/>
    <w:rsid w:val="000D7DFF"/>
    <w:rsid w:val="000E26B9"/>
    <w:rsid w:val="000E421C"/>
    <w:rsid w:val="000E7C95"/>
    <w:rsid w:val="000F0DEF"/>
    <w:rsid w:val="000F1F39"/>
    <w:rsid w:val="000F7E69"/>
    <w:rsid w:val="00101061"/>
    <w:rsid w:val="001052B3"/>
    <w:rsid w:val="0010778E"/>
    <w:rsid w:val="0011359E"/>
    <w:rsid w:val="00121FC6"/>
    <w:rsid w:val="00127075"/>
    <w:rsid w:val="00133FD1"/>
    <w:rsid w:val="00134E2C"/>
    <w:rsid w:val="001457BD"/>
    <w:rsid w:val="00154432"/>
    <w:rsid w:val="001554E4"/>
    <w:rsid w:val="001554E5"/>
    <w:rsid w:val="0016743E"/>
    <w:rsid w:val="00167D91"/>
    <w:rsid w:val="00172A1F"/>
    <w:rsid w:val="001741B1"/>
    <w:rsid w:val="00176A6E"/>
    <w:rsid w:val="001846FD"/>
    <w:rsid w:val="00184951"/>
    <w:rsid w:val="00191ABA"/>
    <w:rsid w:val="001A2163"/>
    <w:rsid w:val="001A4C2B"/>
    <w:rsid w:val="001A6774"/>
    <w:rsid w:val="001B7301"/>
    <w:rsid w:val="001C0D33"/>
    <w:rsid w:val="001C3331"/>
    <w:rsid w:val="001F1E65"/>
    <w:rsid w:val="001F204F"/>
    <w:rsid w:val="001F47CE"/>
    <w:rsid w:val="001F51CF"/>
    <w:rsid w:val="001F688A"/>
    <w:rsid w:val="00200FA2"/>
    <w:rsid w:val="00204425"/>
    <w:rsid w:val="00210076"/>
    <w:rsid w:val="002112B0"/>
    <w:rsid w:val="00212378"/>
    <w:rsid w:val="002124FC"/>
    <w:rsid w:val="002135E7"/>
    <w:rsid w:val="002204FC"/>
    <w:rsid w:val="002244A7"/>
    <w:rsid w:val="00227083"/>
    <w:rsid w:val="00232D3F"/>
    <w:rsid w:val="00233396"/>
    <w:rsid w:val="00235B92"/>
    <w:rsid w:val="002460FD"/>
    <w:rsid w:val="0025032C"/>
    <w:rsid w:val="00253B06"/>
    <w:rsid w:val="00253E80"/>
    <w:rsid w:val="00254E61"/>
    <w:rsid w:val="002563D7"/>
    <w:rsid w:val="002636D0"/>
    <w:rsid w:val="0026655E"/>
    <w:rsid w:val="00275E05"/>
    <w:rsid w:val="00280D8C"/>
    <w:rsid w:val="00283E0B"/>
    <w:rsid w:val="00286054"/>
    <w:rsid w:val="00295929"/>
    <w:rsid w:val="002A01E4"/>
    <w:rsid w:val="002A68D8"/>
    <w:rsid w:val="002A6CDF"/>
    <w:rsid w:val="002B373F"/>
    <w:rsid w:val="002B424E"/>
    <w:rsid w:val="002B64E6"/>
    <w:rsid w:val="002B6804"/>
    <w:rsid w:val="002C5C7E"/>
    <w:rsid w:val="002D1325"/>
    <w:rsid w:val="002D17BB"/>
    <w:rsid w:val="002D2C8B"/>
    <w:rsid w:val="002D6476"/>
    <w:rsid w:val="002D6FA8"/>
    <w:rsid w:val="002E3208"/>
    <w:rsid w:val="003002AC"/>
    <w:rsid w:val="0030264E"/>
    <w:rsid w:val="00305D78"/>
    <w:rsid w:val="003060D7"/>
    <w:rsid w:val="003066D8"/>
    <w:rsid w:val="0031082C"/>
    <w:rsid w:val="00310DB0"/>
    <w:rsid w:val="00316005"/>
    <w:rsid w:val="00316ED9"/>
    <w:rsid w:val="00321A9C"/>
    <w:rsid w:val="00324557"/>
    <w:rsid w:val="00330E0F"/>
    <w:rsid w:val="003336D9"/>
    <w:rsid w:val="003344C0"/>
    <w:rsid w:val="003350BD"/>
    <w:rsid w:val="0034217C"/>
    <w:rsid w:val="0034397B"/>
    <w:rsid w:val="00347865"/>
    <w:rsid w:val="00351383"/>
    <w:rsid w:val="00354A5F"/>
    <w:rsid w:val="00354AED"/>
    <w:rsid w:val="003572F3"/>
    <w:rsid w:val="00363619"/>
    <w:rsid w:val="003643D1"/>
    <w:rsid w:val="003676DD"/>
    <w:rsid w:val="003702D5"/>
    <w:rsid w:val="0037473F"/>
    <w:rsid w:val="0037670C"/>
    <w:rsid w:val="00381F06"/>
    <w:rsid w:val="00384774"/>
    <w:rsid w:val="003911B4"/>
    <w:rsid w:val="00391842"/>
    <w:rsid w:val="00391A1D"/>
    <w:rsid w:val="00392400"/>
    <w:rsid w:val="00397531"/>
    <w:rsid w:val="003B021F"/>
    <w:rsid w:val="003B0F09"/>
    <w:rsid w:val="003B157A"/>
    <w:rsid w:val="003B4E3E"/>
    <w:rsid w:val="003C150A"/>
    <w:rsid w:val="003C440F"/>
    <w:rsid w:val="003C5FBE"/>
    <w:rsid w:val="003C6270"/>
    <w:rsid w:val="003C6646"/>
    <w:rsid w:val="003C7A49"/>
    <w:rsid w:val="003D0EBE"/>
    <w:rsid w:val="003D1987"/>
    <w:rsid w:val="003D1BA5"/>
    <w:rsid w:val="003D3B88"/>
    <w:rsid w:val="003D71DD"/>
    <w:rsid w:val="003E2F2B"/>
    <w:rsid w:val="003E5FF7"/>
    <w:rsid w:val="003F19DC"/>
    <w:rsid w:val="003F54C4"/>
    <w:rsid w:val="00401DFD"/>
    <w:rsid w:val="0040320B"/>
    <w:rsid w:val="00404C09"/>
    <w:rsid w:val="004136A2"/>
    <w:rsid w:val="00421BC5"/>
    <w:rsid w:val="00421F7B"/>
    <w:rsid w:val="004268F1"/>
    <w:rsid w:val="0043632B"/>
    <w:rsid w:val="0044263B"/>
    <w:rsid w:val="00443B21"/>
    <w:rsid w:val="00450196"/>
    <w:rsid w:val="0045119D"/>
    <w:rsid w:val="00451B2D"/>
    <w:rsid w:val="004552BF"/>
    <w:rsid w:val="00466BE4"/>
    <w:rsid w:val="0047067A"/>
    <w:rsid w:val="00470787"/>
    <w:rsid w:val="00471AD8"/>
    <w:rsid w:val="00471CB6"/>
    <w:rsid w:val="00473D67"/>
    <w:rsid w:val="00475334"/>
    <w:rsid w:val="00475849"/>
    <w:rsid w:val="00480B60"/>
    <w:rsid w:val="00481277"/>
    <w:rsid w:val="00485D94"/>
    <w:rsid w:val="00486ABF"/>
    <w:rsid w:val="00493651"/>
    <w:rsid w:val="00494755"/>
    <w:rsid w:val="00497823"/>
    <w:rsid w:val="004A01F3"/>
    <w:rsid w:val="004A1631"/>
    <w:rsid w:val="004A3429"/>
    <w:rsid w:val="004A4CD1"/>
    <w:rsid w:val="004B1C96"/>
    <w:rsid w:val="004B2EF5"/>
    <w:rsid w:val="004B4549"/>
    <w:rsid w:val="004C0C77"/>
    <w:rsid w:val="004C2A59"/>
    <w:rsid w:val="004C4522"/>
    <w:rsid w:val="004D4F14"/>
    <w:rsid w:val="004E0F7C"/>
    <w:rsid w:val="004E14C5"/>
    <w:rsid w:val="004E1520"/>
    <w:rsid w:val="004E6965"/>
    <w:rsid w:val="004F2A62"/>
    <w:rsid w:val="004F5527"/>
    <w:rsid w:val="004F64AE"/>
    <w:rsid w:val="00500850"/>
    <w:rsid w:val="0050142A"/>
    <w:rsid w:val="005014C8"/>
    <w:rsid w:val="00501D17"/>
    <w:rsid w:val="00510B9C"/>
    <w:rsid w:val="00517590"/>
    <w:rsid w:val="0052141D"/>
    <w:rsid w:val="005220E4"/>
    <w:rsid w:val="0053031E"/>
    <w:rsid w:val="005354C3"/>
    <w:rsid w:val="00540ED3"/>
    <w:rsid w:val="00544E39"/>
    <w:rsid w:val="0055104C"/>
    <w:rsid w:val="00553807"/>
    <w:rsid w:val="005576DB"/>
    <w:rsid w:val="005609D5"/>
    <w:rsid w:val="00563B6D"/>
    <w:rsid w:val="00564781"/>
    <w:rsid w:val="0056493A"/>
    <w:rsid w:val="00565A84"/>
    <w:rsid w:val="00567C18"/>
    <w:rsid w:val="00573294"/>
    <w:rsid w:val="005761EE"/>
    <w:rsid w:val="0058090A"/>
    <w:rsid w:val="00584A59"/>
    <w:rsid w:val="005915A3"/>
    <w:rsid w:val="00592417"/>
    <w:rsid w:val="0059338D"/>
    <w:rsid w:val="00593AFA"/>
    <w:rsid w:val="00593EFE"/>
    <w:rsid w:val="005949E8"/>
    <w:rsid w:val="005A0E77"/>
    <w:rsid w:val="005A4DF8"/>
    <w:rsid w:val="005B7A48"/>
    <w:rsid w:val="005C2AB5"/>
    <w:rsid w:val="005C3C4C"/>
    <w:rsid w:val="005D3F42"/>
    <w:rsid w:val="005D5068"/>
    <w:rsid w:val="005D527A"/>
    <w:rsid w:val="005D54CB"/>
    <w:rsid w:val="005E7390"/>
    <w:rsid w:val="005F0EF2"/>
    <w:rsid w:val="005F120F"/>
    <w:rsid w:val="005F3E13"/>
    <w:rsid w:val="00600ECE"/>
    <w:rsid w:val="00605D1C"/>
    <w:rsid w:val="00607E43"/>
    <w:rsid w:val="00607EB2"/>
    <w:rsid w:val="0061086D"/>
    <w:rsid w:val="00612E29"/>
    <w:rsid w:val="00613DFC"/>
    <w:rsid w:val="00617121"/>
    <w:rsid w:val="00617164"/>
    <w:rsid w:val="006177EC"/>
    <w:rsid w:val="00623D40"/>
    <w:rsid w:val="00624194"/>
    <w:rsid w:val="006270C0"/>
    <w:rsid w:val="00631A78"/>
    <w:rsid w:val="006335FB"/>
    <w:rsid w:val="00634B2C"/>
    <w:rsid w:val="00647CC3"/>
    <w:rsid w:val="00651403"/>
    <w:rsid w:val="00652A42"/>
    <w:rsid w:val="006567DB"/>
    <w:rsid w:val="00657522"/>
    <w:rsid w:val="00661289"/>
    <w:rsid w:val="0066364E"/>
    <w:rsid w:val="00667E6B"/>
    <w:rsid w:val="00672F90"/>
    <w:rsid w:val="00674E1F"/>
    <w:rsid w:val="006769F2"/>
    <w:rsid w:val="00680CEF"/>
    <w:rsid w:val="00682175"/>
    <w:rsid w:val="00683695"/>
    <w:rsid w:val="00685639"/>
    <w:rsid w:val="006860E7"/>
    <w:rsid w:val="00686DC7"/>
    <w:rsid w:val="00692390"/>
    <w:rsid w:val="00692EA3"/>
    <w:rsid w:val="00694262"/>
    <w:rsid w:val="0069447C"/>
    <w:rsid w:val="006A73B6"/>
    <w:rsid w:val="006C2E38"/>
    <w:rsid w:val="006C7849"/>
    <w:rsid w:val="006D0C49"/>
    <w:rsid w:val="006D1C5C"/>
    <w:rsid w:val="006D2F5B"/>
    <w:rsid w:val="006D5B67"/>
    <w:rsid w:val="006E3CD4"/>
    <w:rsid w:val="006E4CA8"/>
    <w:rsid w:val="006F1A7C"/>
    <w:rsid w:val="006F2106"/>
    <w:rsid w:val="006F4F77"/>
    <w:rsid w:val="006F64D4"/>
    <w:rsid w:val="006F73AE"/>
    <w:rsid w:val="0070197B"/>
    <w:rsid w:val="00706437"/>
    <w:rsid w:val="007124E3"/>
    <w:rsid w:val="007171E8"/>
    <w:rsid w:val="007176FE"/>
    <w:rsid w:val="00722BAE"/>
    <w:rsid w:val="007243ED"/>
    <w:rsid w:val="007305BB"/>
    <w:rsid w:val="00732F5C"/>
    <w:rsid w:val="00733FEB"/>
    <w:rsid w:val="007340B1"/>
    <w:rsid w:val="00737569"/>
    <w:rsid w:val="00746B6C"/>
    <w:rsid w:val="00752D9D"/>
    <w:rsid w:val="00767738"/>
    <w:rsid w:val="007756BB"/>
    <w:rsid w:val="007770A5"/>
    <w:rsid w:val="00787A7B"/>
    <w:rsid w:val="00790741"/>
    <w:rsid w:val="00794C19"/>
    <w:rsid w:val="007950DA"/>
    <w:rsid w:val="00795B16"/>
    <w:rsid w:val="00797146"/>
    <w:rsid w:val="007A22BD"/>
    <w:rsid w:val="007A3FD3"/>
    <w:rsid w:val="007A4602"/>
    <w:rsid w:val="007A4B93"/>
    <w:rsid w:val="007A57AA"/>
    <w:rsid w:val="007A7EAF"/>
    <w:rsid w:val="007B32F0"/>
    <w:rsid w:val="007B744D"/>
    <w:rsid w:val="007C1297"/>
    <w:rsid w:val="007C1656"/>
    <w:rsid w:val="007C5C43"/>
    <w:rsid w:val="007D04B9"/>
    <w:rsid w:val="007D1CD7"/>
    <w:rsid w:val="007D3375"/>
    <w:rsid w:val="007D6F23"/>
    <w:rsid w:val="007E1037"/>
    <w:rsid w:val="007E39F4"/>
    <w:rsid w:val="007E5EA1"/>
    <w:rsid w:val="007E6B9A"/>
    <w:rsid w:val="007E719C"/>
    <w:rsid w:val="0080445D"/>
    <w:rsid w:val="00805974"/>
    <w:rsid w:val="00807C15"/>
    <w:rsid w:val="008123C0"/>
    <w:rsid w:val="00813A62"/>
    <w:rsid w:val="00814A03"/>
    <w:rsid w:val="00815290"/>
    <w:rsid w:val="00816781"/>
    <w:rsid w:val="00820F0F"/>
    <w:rsid w:val="008266E9"/>
    <w:rsid w:val="00827DD9"/>
    <w:rsid w:val="00832CCF"/>
    <w:rsid w:val="0083373A"/>
    <w:rsid w:val="00835964"/>
    <w:rsid w:val="00842DAD"/>
    <w:rsid w:val="008438BF"/>
    <w:rsid w:val="0084781E"/>
    <w:rsid w:val="008504A5"/>
    <w:rsid w:val="008508F5"/>
    <w:rsid w:val="00852528"/>
    <w:rsid w:val="008575E8"/>
    <w:rsid w:val="00864FE9"/>
    <w:rsid w:val="008667BA"/>
    <w:rsid w:val="00870A18"/>
    <w:rsid w:val="00881348"/>
    <w:rsid w:val="00886FE6"/>
    <w:rsid w:val="008A4E65"/>
    <w:rsid w:val="008B0175"/>
    <w:rsid w:val="008B21D2"/>
    <w:rsid w:val="008B5E03"/>
    <w:rsid w:val="008B6A9D"/>
    <w:rsid w:val="008C3DA4"/>
    <w:rsid w:val="008C628A"/>
    <w:rsid w:val="008C6DDF"/>
    <w:rsid w:val="008D075B"/>
    <w:rsid w:val="008D5677"/>
    <w:rsid w:val="008D72B5"/>
    <w:rsid w:val="008D7D9B"/>
    <w:rsid w:val="008E5C9B"/>
    <w:rsid w:val="008F30EE"/>
    <w:rsid w:val="00900E29"/>
    <w:rsid w:val="00902B82"/>
    <w:rsid w:val="0090473A"/>
    <w:rsid w:val="009126F7"/>
    <w:rsid w:val="00912F25"/>
    <w:rsid w:val="00915837"/>
    <w:rsid w:val="00916484"/>
    <w:rsid w:val="00921A00"/>
    <w:rsid w:val="00921AC0"/>
    <w:rsid w:val="00924561"/>
    <w:rsid w:val="00934306"/>
    <w:rsid w:val="00935D6E"/>
    <w:rsid w:val="00940346"/>
    <w:rsid w:val="009414CF"/>
    <w:rsid w:val="00943601"/>
    <w:rsid w:val="00951FBD"/>
    <w:rsid w:val="0095335D"/>
    <w:rsid w:val="009545F4"/>
    <w:rsid w:val="00955DA1"/>
    <w:rsid w:val="0096406B"/>
    <w:rsid w:val="00964989"/>
    <w:rsid w:val="00967075"/>
    <w:rsid w:val="00970775"/>
    <w:rsid w:val="00973CD5"/>
    <w:rsid w:val="00974ECE"/>
    <w:rsid w:val="009760CE"/>
    <w:rsid w:val="00984C1B"/>
    <w:rsid w:val="00986292"/>
    <w:rsid w:val="00987A36"/>
    <w:rsid w:val="00987F3D"/>
    <w:rsid w:val="009909E1"/>
    <w:rsid w:val="00992A03"/>
    <w:rsid w:val="009940F3"/>
    <w:rsid w:val="009B3DB3"/>
    <w:rsid w:val="009B4D88"/>
    <w:rsid w:val="009B5B35"/>
    <w:rsid w:val="009C0206"/>
    <w:rsid w:val="009C0D8C"/>
    <w:rsid w:val="009D0828"/>
    <w:rsid w:val="009D0CCD"/>
    <w:rsid w:val="009D2107"/>
    <w:rsid w:val="009D2DF5"/>
    <w:rsid w:val="009D53BB"/>
    <w:rsid w:val="009E03D5"/>
    <w:rsid w:val="009E39D2"/>
    <w:rsid w:val="009E3CA3"/>
    <w:rsid w:val="009F5081"/>
    <w:rsid w:val="00A07E6F"/>
    <w:rsid w:val="00A153BB"/>
    <w:rsid w:val="00A17B35"/>
    <w:rsid w:val="00A21EDD"/>
    <w:rsid w:val="00A26BC9"/>
    <w:rsid w:val="00A32924"/>
    <w:rsid w:val="00A335A0"/>
    <w:rsid w:val="00A444A6"/>
    <w:rsid w:val="00A450FA"/>
    <w:rsid w:val="00A469B8"/>
    <w:rsid w:val="00A5480B"/>
    <w:rsid w:val="00A57C42"/>
    <w:rsid w:val="00A6072A"/>
    <w:rsid w:val="00A62852"/>
    <w:rsid w:val="00A67949"/>
    <w:rsid w:val="00A76905"/>
    <w:rsid w:val="00A80274"/>
    <w:rsid w:val="00A814D9"/>
    <w:rsid w:val="00A8735D"/>
    <w:rsid w:val="00A942B2"/>
    <w:rsid w:val="00A95444"/>
    <w:rsid w:val="00A95DD1"/>
    <w:rsid w:val="00A97D8B"/>
    <w:rsid w:val="00AC0260"/>
    <w:rsid w:val="00AC0DD8"/>
    <w:rsid w:val="00AC2260"/>
    <w:rsid w:val="00AC3976"/>
    <w:rsid w:val="00AC71F0"/>
    <w:rsid w:val="00AC7765"/>
    <w:rsid w:val="00AD3E6C"/>
    <w:rsid w:val="00AD7777"/>
    <w:rsid w:val="00AE1B71"/>
    <w:rsid w:val="00AE59B5"/>
    <w:rsid w:val="00AE5C94"/>
    <w:rsid w:val="00AE624D"/>
    <w:rsid w:val="00AE7E32"/>
    <w:rsid w:val="00AF18A6"/>
    <w:rsid w:val="00AF6349"/>
    <w:rsid w:val="00B066F8"/>
    <w:rsid w:val="00B07C07"/>
    <w:rsid w:val="00B10C44"/>
    <w:rsid w:val="00B12E05"/>
    <w:rsid w:val="00B13C60"/>
    <w:rsid w:val="00B14257"/>
    <w:rsid w:val="00B14966"/>
    <w:rsid w:val="00B155C8"/>
    <w:rsid w:val="00B31073"/>
    <w:rsid w:val="00B31749"/>
    <w:rsid w:val="00B3651D"/>
    <w:rsid w:val="00B36D3C"/>
    <w:rsid w:val="00B401DC"/>
    <w:rsid w:val="00B403DC"/>
    <w:rsid w:val="00B53A68"/>
    <w:rsid w:val="00B55CB6"/>
    <w:rsid w:val="00B60146"/>
    <w:rsid w:val="00B64AF4"/>
    <w:rsid w:val="00B64E93"/>
    <w:rsid w:val="00B677BA"/>
    <w:rsid w:val="00B67B2C"/>
    <w:rsid w:val="00B7482C"/>
    <w:rsid w:val="00B75E3D"/>
    <w:rsid w:val="00B80677"/>
    <w:rsid w:val="00B81480"/>
    <w:rsid w:val="00B83BE7"/>
    <w:rsid w:val="00B83C4C"/>
    <w:rsid w:val="00B9196D"/>
    <w:rsid w:val="00B92A5C"/>
    <w:rsid w:val="00B9585A"/>
    <w:rsid w:val="00BA2749"/>
    <w:rsid w:val="00BA54B3"/>
    <w:rsid w:val="00BB2052"/>
    <w:rsid w:val="00BC2BE7"/>
    <w:rsid w:val="00BC4B21"/>
    <w:rsid w:val="00BC5710"/>
    <w:rsid w:val="00BC66CF"/>
    <w:rsid w:val="00BD2E41"/>
    <w:rsid w:val="00BD42AD"/>
    <w:rsid w:val="00BD593A"/>
    <w:rsid w:val="00BD5CCF"/>
    <w:rsid w:val="00BD7EAE"/>
    <w:rsid w:val="00BE1333"/>
    <w:rsid w:val="00BE2A98"/>
    <w:rsid w:val="00BE2C40"/>
    <w:rsid w:val="00BE671A"/>
    <w:rsid w:val="00BE7431"/>
    <w:rsid w:val="00BE7964"/>
    <w:rsid w:val="00BF0467"/>
    <w:rsid w:val="00BF0577"/>
    <w:rsid w:val="00BF0ECF"/>
    <w:rsid w:val="00BF1FB2"/>
    <w:rsid w:val="00BF2657"/>
    <w:rsid w:val="00BF2A94"/>
    <w:rsid w:val="00BF2AE6"/>
    <w:rsid w:val="00BF5C9F"/>
    <w:rsid w:val="00BF6C1F"/>
    <w:rsid w:val="00BF7341"/>
    <w:rsid w:val="00BF74E6"/>
    <w:rsid w:val="00BF74FE"/>
    <w:rsid w:val="00C0187F"/>
    <w:rsid w:val="00C11534"/>
    <w:rsid w:val="00C2423D"/>
    <w:rsid w:val="00C2463E"/>
    <w:rsid w:val="00C24F92"/>
    <w:rsid w:val="00C30E5F"/>
    <w:rsid w:val="00C33DA4"/>
    <w:rsid w:val="00C36C1E"/>
    <w:rsid w:val="00C55796"/>
    <w:rsid w:val="00C55E93"/>
    <w:rsid w:val="00C56962"/>
    <w:rsid w:val="00C67037"/>
    <w:rsid w:val="00C7246B"/>
    <w:rsid w:val="00C72B04"/>
    <w:rsid w:val="00C74D5A"/>
    <w:rsid w:val="00C77D99"/>
    <w:rsid w:val="00C80F0D"/>
    <w:rsid w:val="00C8253D"/>
    <w:rsid w:val="00C8278E"/>
    <w:rsid w:val="00C87138"/>
    <w:rsid w:val="00C879A8"/>
    <w:rsid w:val="00C95689"/>
    <w:rsid w:val="00CA3174"/>
    <w:rsid w:val="00CA41D7"/>
    <w:rsid w:val="00CA4973"/>
    <w:rsid w:val="00CB46BD"/>
    <w:rsid w:val="00CB60F5"/>
    <w:rsid w:val="00CC0C3C"/>
    <w:rsid w:val="00CC13FE"/>
    <w:rsid w:val="00CC6754"/>
    <w:rsid w:val="00CD3BEF"/>
    <w:rsid w:val="00CE2CA3"/>
    <w:rsid w:val="00CE43FA"/>
    <w:rsid w:val="00CF1305"/>
    <w:rsid w:val="00CF24A1"/>
    <w:rsid w:val="00D02293"/>
    <w:rsid w:val="00D02F48"/>
    <w:rsid w:val="00D122C5"/>
    <w:rsid w:val="00D125E6"/>
    <w:rsid w:val="00D1359F"/>
    <w:rsid w:val="00D1708C"/>
    <w:rsid w:val="00D235E8"/>
    <w:rsid w:val="00D25191"/>
    <w:rsid w:val="00D348F4"/>
    <w:rsid w:val="00D36C8A"/>
    <w:rsid w:val="00D41CBC"/>
    <w:rsid w:val="00D51178"/>
    <w:rsid w:val="00D53531"/>
    <w:rsid w:val="00D56993"/>
    <w:rsid w:val="00D6040C"/>
    <w:rsid w:val="00D623FD"/>
    <w:rsid w:val="00D72584"/>
    <w:rsid w:val="00D742EA"/>
    <w:rsid w:val="00D76462"/>
    <w:rsid w:val="00D96644"/>
    <w:rsid w:val="00DA65FB"/>
    <w:rsid w:val="00DB18FE"/>
    <w:rsid w:val="00DB2F9C"/>
    <w:rsid w:val="00DC2174"/>
    <w:rsid w:val="00DC25DF"/>
    <w:rsid w:val="00DD37FB"/>
    <w:rsid w:val="00DD4FD9"/>
    <w:rsid w:val="00DD5D79"/>
    <w:rsid w:val="00DE217A"/>
    <w:rsid w:val="00DE3496"/>
    <w:rsid w:val="00DE34B0"/>
    <w:rsid w:val="00DE6365"/>
    <w:rsid w:val="00DE76BA"/>
    <w:rsid w:val="00DF1F2E"/>
    <w:rsid w:val="00DF2FB0"/>
    <w:rsid w:val="00E01FE3"/>
    <w:rsid w:val="00E02FBB"/>
    <w:rsid w:val="00E11EFA"/>
    <w:rsid w:val="00E12AD3"/>
    <w:rsid w:val="00E16427"/>
    <w:rsid w:val="00E2066A"/>
    <w:rsid w:val="00E26CAD"/>
    <w:rsid w:val="00E27CAE"/>
    <w:rsid w:val="00E332B4"/>
    <w:rsid w:val="00E34473"/>
    <w:rsid w:val="00E440AD"/>
    <w:rsid w:val="00E47D3D"/>
    <w:rsid w:val="00E5117E"/>
    <w:rsid w:val="00E54892"/>
    <w:rsid w:val="00E562BC"/>
    <w:rsid w:val="00E614AC"/>
    <w:rsid w:val="00E62D32"/>
    <w:rsid w:val="00E6467F"/>
    <w:rsid w:val="00E730AC"/>
    <w:rsid w:val="00E739E7"/>
    <w:rsid w:val="00E76A55"/>
    <w:rsid w:val="00E82E6D"/>
    <w:rsid w:val="00E87930"/>
    <w:rsid w:val="00E9174F"/>
    <w:rsid w:val="00E927DA"/>
    <w:rsid w:val="00EA17EB"/>
    <w:rsid w:val="00EB556D"/>
    <w:rsid w:val="00EC197D"/>
    <w:rsid w:val="00EC1ECB"/>
    <w:rsid w:val="00ED5F8E"/>
    <w:rsid w:val="00ED7876"/>
    <w:rsid w:val="00EE3BEA"/>
    <w:rsid w:val="00EE72EC"/>
    <w:rsid w:val="00EF0B91"/>
    <w:rsid w:val="00F00166"/>
    <w:rsid w:val="00F113F2"/>
    <w:rsid w:val="00F1329E"/>
    <w:rsid w:val="00F17733"/>
    <w:rsid w:val="00F2440C"/>
    <w:rsid w:val="00F30E78"/>
    <w:rsid w:val="00F357D6"/>
    <w:rsid w:val="00F36550"/>
    <w:rsid w:val="00F37C21"/>
    <w:rsid w:val="00F41D9D"/>
    <w:rsid w:val="00F4319F"/>
    <w:rsid w:val="00F57D3B"/>
    <w:rsid w:val="00F6053C"/>
    <w:rsid w:val="00F6577E"/>
    <w:rsid w:val="00F73C21"/>
    <w:rsid w:val="00F74839"/>
    <w:rsid w:val="00F81ACE"/>
    <w:rsid w:val="00F81B64"/>
    <w:rsid w:val="00F84F49"/>
    <w:rsid w:val="00F91B70"/>
    <w:rsid w:val="00F94A51"/>
    <w:rsid w:val="00F94F26"/>
    <w:rsid w:val="00F9643D"/>
    <w:rsid w:val="00FA16BC"/>
    <w:rsid w:val="00FA31DE"/>
    <w:rsid w:val="00FA501B"/>
    <w:rsid w:val="00FA58C3"/>
    <w:rsid w:val="00FB4E45"/>
    <w:rsid w:val="00FB6455"/>
    <w:rsid w:val="00FB7B64"/>
    <w:rsid w:val="00FD6F59"/>
    <w:rsid w:val="00FD6FE4"/>
    <w:rsid w:val="00FE0866"/>
    <w:rsid w:val="00FE3C39"/>
    <w:rsid w:val="00FE3D5C"/>
    <w:rsid w:val="00FF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C0A3BCF-C64E-4CC2-99FB-17847D4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B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0F3"/>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4">
    <w:name w:val="页眉 字符"/>
    <w:basedOn w:val="a0"/>
    <w:link w:val="a3"/>
    <w:uiPriority w:val="99"/>
    <w:rsid w:val="009940F3"/>
    <w:rPr>
      <w:rFonts w:ascii="Times New Roman" w:eastAsia="宋体" w:hAnsi="Times New Roman"/>
      <w:sz w:val="18"/>
      <w:szCs w:val="18"/>
    </w:rPr>
  </w:style>
  <w:style w:type="paragraph" w:styleId="a5">
    <w:name w:val="footer"/>
    <w:basedOn w:val="a"/>
    <w:link w:val="a6"/>
    <w:uiPriority w:val="99"/>
    <w:unhideWhenUsed/>
    <w:rsid w:val="009940F3"/>
    <w:pPr>
      <w:tabs>
        <w:tab w:val="center" w:pos="4153"/>
        <w:tab w:val="right" w:pos="8306"/>
      </w:tabs>
      <w:snapToGrid w:val="0"/>
      <w:jc w:val="left"/>
    </w:pPr>
    <w:rPr>
      <w:rFonts w:ascii="Times New Roman" w:eastAsia="宋体" w:hAnsi="Times New Roman"/>
      <w:sz w:val="18"/>
      <w:szCs w:val="18"/>
    </w:rPr>
  </w:style>
  <w:style w:type="character" w:customStyle="1" w:styleId="a6">
    <w:name w:val="页脚 字符"/>
    <w:basedOn w:val="a0"/>
    <w:link w:val="a5"/>
    <w:uiPriority w:val="99"/>
    <w:rsid w:val="009940F3"/>
    <w:rPr>
      <w:rFonts w:ascii="Times New Roman" w:eastAsia="宋体" w:hAnsi="Times New Roman"/>
      <w:sz w:val="18"/>
      <w:szCs w:val="18"/>
    </w:rPr>
  </w:style>
  <w:style w:type="paragraph" w:styleId="a7">
    <w:name w:val="List Paragraph"/>
    <w:basedOn w:val="a"/>
    <w:uiPriority w:val="34"/>
    <w:qFormat/>
    <w:rsid w:val="00086AC6"/>
    <w:pPr>
      <w:ind w:firstLineChars="200" w:firstLine="420"/>
    </w:pPr>
  </w:style>
  <w:style w:type="paragraph" w:styleId="a8">
    <w:name w:val="caption"/>
    <w:basedOn w:val="a"/>
    <w:next w:val="a"/>
    <w:uiPriority w:val="99"/>
    <w:qFormat/>
    <w:rsid w:val="004A3429"/>
    <w:rPr>
      <w:rFonts w:ascii="Cambria" w:eastAsia="黑体" w:hAnsi="Cambr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42" Type="http://schemas.openxmlformats.org/officeDocument/2006/relationships/oleObject" Target="embeddings/oleObject8.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21.bin"/><Relationship Id="rId84" Type="http://schemas.openxmlformats.org/officeDocument/2006/relationships/oleObject" Target="embeddings/oleObject29.bin"/><Relationship Id="rId16" Type="http://schemas.openxmlformats.org/officeDocument/2006/relationships/image" Target="media/image9.jpeg"/><Relationship Id="rId11" Type="http://schemas.openxmlformats.org/officeDocument/2006/relationships/image" Target="media/image4.jpeg"/><Relationship Id="rId32" Type="http://schemas.openxmlformats.org/officeDocument/2006/relationships/oleObject" Target="embeddings/oleObject3.bin"/><Relationship Id="rId37" Type="http://schemas.openxmlformats.org/officeDocument/2006/relationships/image" Target="media/image25.wmf"/><Relationship Id="rId53" Type="http://schemas.openxmlformats.org/officeDocument/2006/relationships/image" Target="media/image33.wmf"/><Relationship Id="rId58" Type="http://schemas.openxmlformats.org/officeDocument/2006/relationships/oleObject" Target="embeddings/oleObject16.bin"/><Relationship Id="rId74" Type="http://schemas.openxmlformats.org/officeDocument/2006/relationships/oleObject" Target="embeddings/oleObject24.bin"/><Relationship Id="rId79" Type="http://schemas.openxmlformats.org/officeDocument/2006/relationships/image" Target="media/image46.wmf"/><Relationship Id="rId5" Type="http://schemas.openxmlformats.org/officeDocument/2006/relationships/webSettings" Target="webSettings.xml"/><Relationship Id="rId19" Type="http://schemas.openxmlformats.org/officeDocument/2006/relationships/image" Target="media/image12.wmf"/><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oleObject" Target="embeddings/oleObject2.bin"/><Relationship Id="rId35" Type="http://schemas.openxmlformats.org/officeDocument/2006/relationships/image" Target="media/image24.wmf"/><Relationship Id="rId43" Type="http://schemas.openxmlformats.org/officeDocument/2006/relationships/image" Target="media/image28.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1.wmf"/><Relationship Id="rId77" Type="http://schemas.openxmlformats.org/officeDocument/2006/relationships/image" Target="media/image45.wmf"/><Relationship Id="rId8" Type="http://schemas.openxmlformats.org/officeDocument/2006/relationships/image" Target="media/image1.png"/><Relationship Id="rId51" Type="http://schemas.openxmlformats.org/officeDocument/2006/relationships/image" Target="media/image32.wmf"/><Relationship Id="rId72" Type="http://schemas.openxmlformats.org/officeDocument/2006/relationships/oleObject" Target="embeddings/oleObject23.bin"/><Relationship Id="rId80" Type="http://schemas.openxmlformats.org/officeDocument/2006/relationships/oleObject" Target="embeddings/oleObject27.bin"/><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3.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36.wmf"/><Relationship Id="rId67" Type="http://schemas.openxmlformats.org/officeDocument/2006/relationships/image" Target="media/image40.wmf"/><Relationship Id="rId20" Type="http://schemas.openxmlformats.org/officeDocument/2006/relationships/image" Target="media/image13.wmf"/><Relationship Id="rId41" Type="http://schemas.openxmlformats.org/officeDocument/2006/relationships/image" Target="media/image27.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4.wmf"/><Relationship Id="rId83"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wmf"/><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31.wmf"/><Relationship Id="rId57" Type="http://schemas.openxmlformats.org/officeDocument/2006/relationships/image" Target="media/image35.wmf"/><Relationship Id="rId10" Type="http://schemas.openxmlformats.org/officeDocument/2006/relationships/image" Target="media/image3.jpeg"/><Relationship Id="rId31" Type="http://schemas.openxmlformats.org/officeDocument/2006/relationships/image" Target="media/image22.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6.bin"/><Relationship Id="rId81" Type="http://schemas.openxmlformats.org/officeDocument/2006/relationships/image" Target="media/image47.w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wmf"/><Relationship Id="rId39" Type="http://schemas.openxmlformats.org/officeDocument/2006/relationships/image" Target="media/image26.w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34.wmf"/><Relationship Id="rId76"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21.wmf"/><Relationship Id="rId24" Type="http://schemas.openxmlformats.org/officeDocument/2006/relationships/image" Target="media/image17.wmf"/><Relationship Id="rId40" Type="http://schemas.openxmlformats.org/officeDocument/2006/relationships/oleObject" Target="embeddings/oleObject7.bin"/><Relationship Id="rId45" Type="http://schemas.openxmlformats.org/officeDocument/2006/relationships/image" Target="media/image29.wmf"/><Relationship Id="rId66" Type="http://schemas.openxmlformats.org/officeDocument/2006/relationships/oleObject" Target="embeddings/oleObject20.bin"/><Relationship Id="rId87" Type="http://schemas.openxmlformats.org/officeDocument/2006/relationships/theme" Target="theme/theme1.xml"/><Relationship Id="rId61" Type="http://schemas.openxmlformats.org/officeDocument/2006/relationships/image" Target="media/image37.wmf"/><Relationship Id="rId82"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4BA5D-E6E1-4B6D-984A-BC0CF101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615</Words>
  <Characters>3508</Characters>
  <Application>Microsoft Office Word</Application>
  <DocSecurity>0</DocSecurity>
  <Lines>29</Lines>
  <Paragraphs>8</Paragraphs>
  <ScaleCrop>false</ScaleCrop>
  <Company>Fudan</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Jing</dc:creator>
  <cp:keywords/>
  <dc:description/>
  <cp:lastModifiedBy>Windows 用户</cp:lastModifiedBy>
  <cp:revision>4</cp:revision>
  <cp:lastPrinted>2016-12-26T19:40:00Z</cp:lastPrinted>
  <dcterms:created xsi:type="dcterms:W3CDTF">2016-12-26T19:39:00Z</dcterms:created>
  <dcterms:modified xsi:type="dcterms:W3CDTF">2017-10-23T02:36:00Z</dcterms:modified>
</cp:coreProperties>
</file>