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80F4" w14:textId="6167260D" w:rsidR="00834CF0" w:rsidRPr="009F4F66" w:rsidRDefault="009F4F66" w:rsidP="009F4F66">
      <w:pPr>
        <w:jc w:val="center"/>
        <w:rPr>
          <w:rFonts w:ascii="Songti TC" w:eastAsia="Songti TC" w:hAnsi="Songti TC"/>
          <w:b/>
          <w:bCs/>
          <w:sz w:val="28"/>
          <w:szCs w:val="28"/>
        </w:rPr>
      </w:pPr>
      <w:r w:rsidRPr="009F4F66">
        <w:rPr>
          <w:rFonts w:ascii="Songti TC" w:eastAsia="Songti TC" w:hAnsi="Songti TC" w:hint="eastAsia"/>
          <w:b/>
          <w:bCs/>
          <w:sz w:val="28"/>
          <w:szCs w:val="28"/>
        </w:rPr>
        <w:t>第二讲、社会学的意识</w:t>
      </w:r>
    </w:p>
    <w:p w14:paraId="68BCE8D1" w14:textId="6919B5C4" w:rsidR="00895034" w:rsidRDefault="00EB729A" w:rsidP="00EB729A">
      <w:pPr>
        <w:pStyle w:val="a3"/>
        <w:ind w:left="360" w:hanging="360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一、</w:t>
      </w:r>
      <w:r w:rsidR="009F4F66">
        <w:rPr>
          <w:rFonts w:ascii="Songti TC" w:eastAsia="Songti TC" w:hAnsi="Songti TC" w:hint="eastAsia"/>
        </w:rPr>
        <w:t>社会学是（不是）什么</w:t>
      </w:r>
    </w:p>
    <w:p w14:paraId="786467B9" w14:textId="6DA106E9" w:rsidR="009F4F66" w:rsidRDefault="009F4F66" w:rsidP="005E374E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社会学不是新闻深度报道</w:t>
      </w:r>
    </w:p>
    <w:p w14:paraId="3B77765F" w14:textId="72AE0A1A" w:rsidR="007B3D38" w:rsidRPr="007B3D38" w:rsidRDefault="007B3D38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F27D81">
        <w:rPr>
          <w:rFonts w:ascii="Songti TC" w:eastAsia="Songti TC" w:hAnsi="Songti TC" w:hint="eastAsia"/>
          <w:u w:val="single"/>
          <w:lang w:val="en-US"/>
        </w:rPr>
        <w:t>聚焦点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Pr="007B3D38">
        <w:rPr>
          <w:rFonts w:ascii="Songti TC" w:eastAsia="Songti TC" w:hAnsi="Songti TC" w:hint="eastAsia"/>
          <w:lang w:val="en-US"/>
        </w:rPr>
        <w:t>不同</w:t>
      </w:r>
      <w:r w:rsidRPr="007B3D38">
        <w:rPr>
          <w:rFonts w:ascii="Songti TC" w:eastAsia="Songti TC" w:hAnsi="Songti TC" w:hint="eastAsia"/>
        </w:rPr>
        <w:t>：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F27D81">
        <w:rPr>
          <w:rFonts w:ascii="Songti TC" w:eastAsia="Songti TC" w:hAnsi="Songti TC" w:hint="eastAsia"/>
          <w:u w:val="single"/>
          <w:lang w:val="en-US"/>
        </w:rPr>
        <w:t>即时事件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Pr="007B3D38">
        <w:rPr>
          <w:rFonts w:ascii="Songti TC" w:eastAsia="Songti TC" w:hAnsi="Songti TC" w:hint="eastAsia"/>
        </w:rPr>
        <w:t xml:space="preserve"> </w:t>
      </w:r>
      <w:r w:rsidRPr="007B3D38">
        <w:rPr>
          <w:rFonts w:ascii="Songti TC" w:eastAsia="Songti TC" w:hAnsi="Songti TC" w:hint="eastAsia"/>
          <w:lang w:val="en-US"/>
        </w:rPr>
        <w:t>Vs.</w:t>
      </w:r>
      <w:r w:rsidRPr="007B3D38">
        <w:rPr>
          <w:rFonts w:ascii="Songti TC" w:eastAsia="Songti TC" w:hAnsi="Songti TC" w:hint="eastAsia"/>
        </w:rPr>
        <w:t xml:space="preserve"> 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F27D81">
        <w:rPr>
          <w:rFonts w:ascii="Songti TC" w:eastAsia="Songti TC" w:hAnsi="Songti TC" w:hint="eastAsia"/>
          <w:u w:val="single"/>
          <w:lang w:val="en-US"/>
        </w:rPr>
        <w:t>持久议题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>
        <w:rPr>
          <w:rFonts w:ascii="Songti TC" w:eastAsia="Songti TC" w:hAnsi="Songti TC" w:hint="eastAsia"/>
          <w:u w:val="single"/>
          <w:lang w:val="en-US"/>
        </w:rPr>
        <w:t>。</w:t>
      </w:r>
    </w:p>
    <w:p w14:paraId="71050176" w14:textId="5453BF72" w:rsidR="007B3D38" w:rsidRPr="007B3D38" w:rsidRDefault="00852E21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F27D81">
        <w:rPr>
          <w:rFonts w:ascii="Songti TC" w:eastAsia="Songti TC" w:hAnsi="Songti TC" w:hint="eastAsia"/>
          <w:u w:val="single"/>
          <w:lang w:val="en-US"/>
        </w:rPr>
        <w:t>目标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="007B3D38" w:rsidRPr="007B3D38">
        <w:rPr>
          <w:rFonts w:ascii="Songti TC" w:eastAsia="Songti TC" w:hAnsi="Songti TC" w:hint="eastAsia"/>
        </w:rPr>
        <w:t>不同：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</w:t>
      </w:r>
      <w:r w:rsidR="00F27D81">
        <w:rPr>
          <w:rFonts w:ascii="Songti TC" w:eastAsia="Songti TC" w:hAnsi="Songti TC" w:hint="eastAsia"/>
          <w:u w:val="single"/>
          <w:lang w:val="en-US"/>
        </w:rPr>
        <w:t>典型化</w:t>
      </w:r>
      <w:r>
        <w:rPr>
          <w:rFonts w:ascii="Songti TC" w:eastAsia="Songti TC" w:hAnsi="Songti TC"/>
          <w:u w:val="single"/>
          <w:lang w:val="en-US"/>
        </w:rPr>
        <w:t xml:space="preserve">             </w:t>
      </w:r>
      <w:r w:rsidR="007B3D38" w:rsidRPr="007B3D38">
        <w:rPr>
          <w:rFonts w:ascii="Songti TC" w:eastAsia="Songti TC" w:hAnsi="Songti TC" w:hint="eastAsia"/>
        </w:rPr>
        <w:t xml:space="preserve">，引发关注 </w:t>
      </w:r>
      <w:r w:rsidR="007B3D38" w:rsidRPr="007B3D38">
        <w:rPr>
          <w:rFonts w:ascii="Songti TC" w:eastAsia="Songti TC" w:hAnsi="Songti TC" w:hint="eastAsia"/>
          <w:lang w:val="en-US"/>
        </w:rPr>
        <w:t>Vs.</w:t>
      </w:r>
      <w:r w:rsidR="007B3D38" w:rsidRPr="007B3D38">
        <w:rPr>
          <w:rFonts w:ascii="Songti TC" w:eastAsia="Songti TC" w:hAnsi="Songti TC" w:hint="eastAsia"/>
        </w:rPr>
        <w:t xml:space="preserve"> 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           </w:t>
      </w:r>
      <w:r w:rsidR="00F27D81">
        <w:rPr>
          <w:rFonts w:ascii="Songti TC" w:eastAsia="Songti TC" w:hAnsi="Songti TC" w:hint="eastAsia"/>
        </w:rPr>
        <w:t xml:space="preserve">解释 </w:t>
      </w:r>
      <w:r w:rsidR="00F27D81">
        <w:rPr>
          <w:rFonts w:ascii="Songti TC" w:eastAsia="Songti TC" w:hAnsi="Songti TC"/>
        </w:rPr>
        <w:t xml:space="preserve">  </w:t>
      </w:r>
      <w:r w:rsidR="007B3D38" w:rsidRPr="007B3D38">
        <w:rPr>
          <w:rFonts w:ascii="Songti TC" w:eastAsia="Songti TC" w:hAnsi="Songti TC" w:hint="eastAsia"/>
        </w:rPr>
        <w:t>议题，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="00F27D81">
        <w:rPr>
          <w:rFonts w:ascii="Songti TC" w:eastAsia="Songti TC" w:hAnsi="Songti TC" w:hint="eastAsia"/>
          <w:u w:val="single"/>
          <w:lang w:val="en-US"/>
        </w:rPr>
        <w:t>验证假设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>
        <w:rPr>
          <w:rFonts w:ascii="Songti TC" w:eastAsia="Songti TC" w:hAnsi="Songti TC" w:hint="eastAsia"/>
          <w:u w:val="single"/>
          <w:lang w:val="en-US"/>
        </w:rPr>
        <w:t>；</w:t>
      </w:r>
    </w:p>
    <w:p w14:paraId="6815FBBC" w14:textId="0BA4D154" w:rsidR="007B3D38" w:rsidRPr="007B3D38" w:rsidRDefault="00852E21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</w:t>
      </w:r>
      <w:r w:rsidR="00F27D81">
        <w:rPr>
          <w:rFonts w:ascii="Songti TC" w:eastAsia="Songti TC" w:hAnsi="Songti TC" w:hint="eastAsia"/>
          <w:u w:val="single"/>
          <w:lang w:val="en-US"/>
        </w:rPr>
        <w:t>评价标准</w:t>
      </w:r>
      <w:r>
        <w:rPr>
          <w:rFonts w:ascii="Songti TC" w:eastAsia="Songti TC" w:hAnsi="Songti TC"/>
          <w:u w:val="single"/>
          <w:lang w:val="en-US"/>
        </w:rPr>
        <w:t xml:space="preserve">                    </w:t>
      </w:r>
      <w:r w:rsidR="007B3D38" w:rsidRPr="007B3D38">
        <w:rPr>
          <w:rFonts w:ascii="Songti TC" w:eastAsia="Songti TC" w:hAnsi="Songti TC" w:hint="eastAsia"/>
        </w:rPr>
        <w:t>不同：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F27D81">
        <w:rPr>
          <w:rFonts w:ascii="Songti TC" w:eastAsia="Songti TC" w:hAnsi="Songti TC" w:hint="eastAsia"/>
          <w:u w:val="single"/>
          <w:lang w:val="en-US"/>
        </w:rPr>
        <w:t>即时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7B3D38" w:rsidRPr="007B3D38">
        <w:rPr>
          <w:rFonts w:ascii="Songti TC" w:eastAsia="Songti TC" w:hAnsi="Songti TC" w:hint="eastAsia"/>
        </w:rPr>
        <w:t>、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="00F27D81">
        <w:rPr>
          <w:rFonts w:ascii="Songti TC" w:eastAsia="Songti TC" w:hAnsi="Songti TC" w:hint="eastAsia"/>
          <w:u w:val="single"/>
          <w:lang w:val="en-US"/>
        </w:rPr>
        <w:t>准确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7B3D38" w:rsidRPr="007B3D38">
        <w:rPr>
          <w:rFonts w:ascii="Songti TC" w:eastAsia="Songti TC" w:hAnsi="Songti TC" w:hint="eastAsia"/>
        </w:rPr>
        <w:t>和“重要”</w:t>
      </w:r>
      <w:r w:rsidR="007B3D38" w:rsidRPr="007B3D38">
        <w:rPr>
          <w:rFonts w:ascii="Songti TC" w:eastAsia="Songti TC" w:hAnsi="Songti TC" w:hint="eastAsia"/>
          <w:lang w:val="en-US"/>
        </w:rPr>
        <w:t>Vs.</w:t>
      </w:r>
      <w:r w:rsidR="007B3D38" w:rsidRPr="007B3D38">
        <w:rPr>
          <w:rFonts w:ascii="Songti TC" w:eastAsia="Songti TC" w:hAnsi="Songti TC" w:hint="eastAsia"/>
        </w:rPr>
        <w:t xml:space="preserve"> 符合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F27D81">
        <w:rPr>
          <w:rFonts w:ascii="Songti TC" w:eastAsia="Songti TC" w:hAnsi="Songti TC" w:hint="eastAsia"/>
          <w:u w:val="single"/>
          <w:lang w:val="en-US"/>
        </w:rPr>
        <w:t>研究设计逻辑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7B3D38" w:rsidRPr="007B3D38">
        <w:rPr>
          <w:rFonts w:ascii="Songti TC" w:eastAsia="Songti TC" w:hAnsi="Songti TC" w:hint="eastAsia"/>
        </w:rPr>
        <w:t>，收集到了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</w:t>
      </w:r>
      <w:r w:rsidR="00F27D81">
        <w:rPr>
          <w:rFonts w:ascii="Songti TC" w:eastAsia="Songti TC" w:hAnsi="Songti TC" w:hint="eastAsia"/>
          <w:u w:val="single"/>
          <w:lang w:val="en-US"/>
        </w:rPr>
        <w:t>可信</w:t>
      </w:r>
      <w:r>
        <w:rPr>
          <w:rFonts w:ascii="Songti TC" w:eastAsia="Songti TC" w:hAnsi="Songti TC"/>
          <w:u w:val="single"/>
          <w:lang w:val="en-US"/>
        </w:rPr>
        <w:t xml:space="preserve">             </w:t>
      </w:r>
      <w:r w:rsidR="007B3D38" w:rsidRPr="007B3D38">
        <w:rPr>
          <w:rFonts w:ascii="Songti TC" w:eastAsia="Songti TC" w:hAnsi="Songti TC" w:hint="eastAsia"/>
        </w:rPr>
        <w:t>的证据，找出了真正的原因</w:t>
      </w:r>
    </w:p>
    <w:p w14:paraId="55931D91" w14:textId="4C42C0E4" w:rsidR="009F4F66" w:rsidRDefault="007B3D38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7B3D38">
        <w:rPr>
          <w:rFonts w:ascii="Songti TC" w:eastAsia="Songti TC" w:hAnsi="Songti TC" w:hint="eastAsia"/>
        </w:rPr>
        <w:t>但新闻的深度报道可以成为提出好的社会学问题的理想“引子</w:t>
      </w:r>
      <w:r w:rsidR="00341F3F">
        <w:rPr>
          <w:rFonts w:ascii="Songti TC" w:eastAsia="Songti TC" w:hAnsi="Songti TC" w:hint="eastAsia"/>
        </w:rPr>
        <w:t>。</w:t>
      </w:r>
    </w:p>
    <w:p w14:paraId="37EECE69" w14:textId="5C8057E7" w:rsidR="00341F3F" w:rsidRDefault="00341F3F" w:rsidP="005E374E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社会学不是法庭断案</w:t>
      </w:r>
    </w:p>
    <w:p w14:paraId="384F4570" w14:textId="4FDCDF14" w:rsidR="00AE4AA5" w:rsidRPr="00AE4AA5" w:rsidRDefault="00AE4AA5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AE4AA5">
        <w:rPr>
          <w:rFonts w:ascii="Songti TC" w:eastAsia="Songti TC" w:hAnsi="Songti TC" w:hint="eastAsia"/>
          <w:lang w:val="en-US"/>
        </w:rPr>
        <w:t>在法庭上</w:t>
      </w:r>
      <w:r w:rsidRPr="00AE4AA5">
        <w:rPr>
          <w:rFonts w:ascii="Songti TC" w:eastAsia="Songti TC" w:hAnsi="Songti TC" w:hint="eastAsia"/>
        </w:rPr>
        <w:t>，与“找到真相”一样重要的是“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     </w:t>
      </w:r>
      <w:r w:rsidR="002959A5">
        <w:rPr>
          <w:rFonts w:ascii="Songti TC" w:eastAsia="Songti TC" w:hAnsi="Songti TC" w:hint="eastAsia"/>
          <w:u w:val="single"/>
          <w:lang w:val="en-US"/>
        </w:rPr>
        <w:t>遵守司法程序</w:t>
      </w:r>
      <w:r>
        <w:rPr>
          <w:rFonts w:ascii="Songti TC" w:eastAsia="Songti TC" w:hAnsi="Songti TC"/>
          <w:u w:val="single"/>
          <w:lang w:val="en-US"/>
        </w:rPr>
        <w:t xml:space="preserve">                  </w:t>
      </w:r>
      <w:r w:rsidRPr="00AE4AA5">
        <w:rPr>
          <w:rFonts w:ascii="Songti TC" w:eastAsia="Songti TC" w:hAnsi="Songti TC" w:hint="eastAsia"/>
        </w:rPr>
        <w:t>”，甚至有时后者更加重要。当真相无法被符合司法标准的证据支持时，就在审判中不再被认为是真相。</w:t>
      </w:r>
    </w:p>
    <w:p w14:paraId="5427B001" w14:textId="49F0E89E" w:rsidR="00AE4AA5" w:rsidRPr="00AE4AA5" w:rsidRDefault="00AE4AA5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AE4AA5">
        <w:rPr>
          <w:rFonts w:ascii="Songti TC" w:eastAsia="Songti TC" w:hAnsi="Songti TC" w:hint="eastAsia"/>
        </w:rPr>
        <w:t>包括社会学在内的社会科学将“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2959A5">
        <w:rPr>
          <w:rFonts w:ascii="Songti TC" w:eastAsia="Songti TC" w:hAnsi="Songti TC" w:hint="eastAsia"/>
          <w:u w:val="single"/>
          <w:lang w:val="en-US"/>
        </w:rPr>
        <w:t>找到真相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Pr="00AE4AA5">
        <w:rPr>
          <w:rFonts w:ascii="Songti TC" w:eastAsia="Songti TC" w:hAnsi="Songti TC" w:hint="eastAsia"/>
        </w:rPr>
        <w:t>”放在最高的位置，是所有研究者孜孜以求的目标。所有研究设计、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</w:t>
      </w:r>
      <w:r w:rsidR="002959A5">
        <w:rPr>
          <w:rFonts w:ascii="Songti TC" w:eastAsia="Songti TC" w:hAnsi="Songti TC" w:hint="eastAsia"/>
          <w:u w:val="single"/>
          <w:lang w:val="en-US"/>
        </w:rPr>
        <w:t>资料收集</w:t>
      </w:r>
      <w:r>
        <w:rPr>
          <w:rFonts w:ascii="Songti TC" w:eastAsia="Songti TC" w:hAnsi="Songti TC"/>
          <w:u w:val="single"/>
          <w:lang w:val="en-US"/>
        </w:rPr>
        <w:t xml:space="preserve">            </w:t>
      </w:r>
      <w:r w:rsidRPr="00AE4AA5">
        <w:rPr>
          <w:rFonts w:ascii="Songti TC" w:eastAsia="Songti TC" w:hAnsi="Songti TC" w:hint="eastAsia"/>
        </w:rPr>
        <w:t>、方法选择、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</w:t>
      </w:r>
      <w:r w:rsidR="002959A5">
        <w:rPr>
          <w:rFonts w:ascii="Songti TC" w:eastAsia="Songti TC" w:hAnsi="Songti TC" w:hint="eastAsia"/>
          <w:u w:val="single"/>
          <w:lang w:val="en-US"/>
        </w:rPr>
        <w:t>反复验证</w:t>
      </w:r>
      <w:r>
        <w:rPr>
          <w:rFonts w:ascii="Songti TC" w:eastAsia="Songti TC" w:hAnsi="Songti TC"/>
          <w:u w:val="single"/>
          <w:lang w:val="en-US"/>
        </w:rPr>
        <w:t xml:space="preserve">             </w:t>
      </w:r>
      <w:r>
        <w:rPr>
          <w:rFonts w:ascii="Songti TC" w:eastAsia="Songti TC" w:hAnsi="Songti TC" w:hint="eastAsia"/>
          <w:u w:val="single"/>
          <w:lang w:val="en-US"/>
        </w:rPr>
        <w:t>，</w:t>
      </w:r>
      <w:r w:rsidRPr="00AE4AA5">
        <w:rPr>
          <w:rFonts w:ascii="Songti TC" w:eastAsia="Songti TC" w:hAnsi="Songti TC" w:hint="eastAsia"/>
        </w:rPr>
        <w:t>等过程都是为了这个目标。此外，社会科学家常常不是止步于发现真相的描述阶段，而是进深到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           </w:t>
      </w:r>
      <w:r w:rsidR="002959A5">
        <w:rPr>
          <w:rFonts w:ascii="Songti TC" w:eastAsia="Songti TC" w:hAnsi="Songti TC"/>
          <w:u w:val="single"/>
          <w:lang w:val="en-US"/>
        </w:rPr>
        <w:t xml:space="preserve">   </w:t>
      </w:r>
      <w:r w:rsidR="002959A5">
        <w:rPr>
          <w:rFonts w:ascii="Songti TC" w:eastAsia="Songti TC" w:hAnsi="Songti TC" w:hint="eastAsia"/>
          <w:u w:val="single"/>
          <w:lang w:val="en-US"/>
        </w:rPr>
        <w:t xml:space="preserve">解释问题 </w:t>
      </w:r>
      <w:r w:rsidR="002959A5">
        <w:rPr>
          <w:rFonts w:ascii="Songti TC" w:eastAsia="Songti TC" w:hAnsi="Songti TC"/>
          <w:u w:val="single"/>
          <w:lang w:val="en-US"/>
        </w:rPr>
        <w:t xml:space="preserve">   </w:t>
      </w:r>
      <w:r w:rsidRPr="00AE4AA5">
        <w:rPr>
          <w:rFonts w:ascii="Songti TC" w:eastAsia="Songti TC" w:hAnsi="Songti TC" w:hint="eastAsia"/>
        </w:rPr>
        <w:t>的机制探索阶段。</w:t>
      </w:r>
    </w:p>
    <w:p w14:paraId="42B92EDB" w14:textId="38E5FC2E" w:rsidR="00AE4AA5" w:rsidRDefault="00B6552E" w:rsidP="005E374E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社会学不是自然科学</w:t>
      </w:r>
    </w:p>
    <w:p w14:paraId="05F01C52" w14:textId="33FFC19E" w:rsidR="00B6552E" w:rsidRPr="00B6552E" w:rsidRDefault="00B6552E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B6552E">
        <w:rPr>
          <w:rFonts w:ascii="Songti TC" w:eastAsia="Songti TC" w:hAnsi="Songti TC" w:hint="eastAsia"/>
        </w:rPr>
        <w:t>自然科学以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37334D">
        <w:rPr>
          <w:rFonts w:ascii="Songti TC" w:eastAsia="Songti TC" w:hAnsi="Songti TC" w:hint="eastAsia"/>
          <w:u w:val="single"/>
          <w:lang w:val="en-US"/>
        </w:rPr>
        <w:t>实验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B6552E">
        <w:rPr>
          <w:rFonts w:ascii="Songti TC" w:eastAsia="Songti TC" w:hAnsi="Songti TC" w:hint="eastAsia"/>
        </w:rPr>
        <w:t>为基础，社会学面对的是比实验室复杂得多的“</w:t>
      </w:r>
      <w:r w:rsidR="00A444BE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A444BE">
        <w:rPr>
          <w:rFonts w:ascii="Songti TC" w:eastAsia="Songti TC" w:hAnsi="Songti TC"/>
          <w:u w:val="single"/>
          <w:lang w:val="en-US"/>
        </w:rPr>
        <w:t xml:space="preserve">        </w:t>
      </w:r>
      <w:r w:rsidR="0037334D">
        <w:rPr>
          <w:rFonts w:ascii="Songti TC" w:eastAsia="Songti TC" w:hAnsi="Songti TC" w:hint="eastAsia"/>
          <w:u w:val="single"/>
          <w:lang w:val="en-US"/>
        </w:rPr>
        <w:t>非实验</w:t>
      </w:r>
      <w:r w:rsidR="00A444BE">
        <w:rPr>
          <w:rFonts w:ascii="Songti TC" w:eastAsia="Songti TC" w:hAnsi="Songti TC"/>
          <w:u w:val="single"/>
          <w:lang w:val="en-US"/>
        </w:rPr>
        <w:t xml:space="preserve">                 </w:t>
      </w:r>
      <w:r w:rsidRPr="00B6552E">
        <w:rPr>
          <w:rFonts w:ascii="Songti TC" w:eastAsia="Songti TC" w:hAnsi="Songti TC" w:hint="eastAsia"/>
        </w:rPr>
        <w:t>”状况；</w:t>
      </w:r>
    </w:p>
    <w:p w14:paraId="677B1EFF" w14:textId="01E69B1E" w:rsidR="00B6552E" w:rsidRPr="00B6552E" w:rsidRDefault="00B6552E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B6552E">
        <w:rPr>
          <w:rFonts w:ascii="Songti TC" w:eastAsia="Songti TC" w:hAnsi="Songti TC" w:hint="eastAsia"/>
        </w:rPr>
        <w:t>自然科学强调</w:t>
      </w:r>
      <w:r w:rsidR="002B076C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2B076C">
        <w:rPr>
          <w:rFonts w:ascii="Songti TC" w:eastAsia="Songti TC" w:hAnsi="Songti TC"/>
          <w:u w:val="single"/>
          <w:lang w:val="en-US"/>
        </w:rPr>
        <w:t xml:space="preserve">            </w:t>
      </w:r>
      <w:r w:rsidR="0037334D">
        <w:rPr>
          <w:rFonts w:ascii="Songti TC" w:eastAsia="Songti TC" w:hAnsi="Songti TC" w:hint="eastAsia"/>
          <w:u w:val="single"/>
          <w:lang w:val="en-US"/>
        </w:rPr>
        <w:t>精确性</w:t>
      </w:r>
      <w:r w:rsidR="002B076C">
        <w:rPr>
          <w:rFonts w:ascii="Songti TC" w:eastAsia="Songti TC" w:hAnsi="Songti TC"/>
          <w:u w:val="single"/>
          <w:lang w:val="en-US"/>
        </w:rPr>
        <w:t xml:space="preserve">             </w:t>
      </w:r>
      <w:r w:rsidRPr="00B6552E">
        <w:rPr>
          <w:rFonts w:ascii="Songti TC" w:eastAsia="Songti TC" w:hAnsi="Songti TC" w:hint="eastAsia"/>
        </w:rPr>
        <w:t>，以观察到的数据来评判理论是否有效，社会学要经常面对</w:t>
      </w:r>
      <w:r w:rsidR="00584868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584868">
        <w:rPr>
          <w:rFonts w:ascii="Songti TC" w:eastAsia="Songti TC" w:hAnsi="Songti TC"/>
          <w:u w:val="single"/>
          <w:lang w:val="en-US"/>
        </w:rPr>
        <w:t xml:space="preserve">              </w:t>
      </w:r>
      <w:r w:rsidR="0037334D">
        <w:rPr>
          <w:rFonts w:ascii="Songti TC" w:eastAsia="Songti TC" w:hAnsi="Songti TC" w:hint="eastAsia"/>
          <w:u w:val="single"/>
          <w:lang w:val="en-US"/>
        </w:rPr>
        <w:t>不确定</w:t>
      </w:r>
      <w:r w:rsidR="00584868">
        <w:rPr>
          <w:rFonts w:ascii="Songti TC" w:eastAsia="Songti TC" w:hAnsi="Songti TC"/>
          <w:u w:val="single"/>
          <w:lang w:val="en-US"/>
        </w:rPr>
        <w:t xml:space="preserve">           </w:t>
      </w:r>
      <w:r w:rsidRPr="00B6552E">
        <w:rPr>
          <w:rFonts w:ascii="Songti TC" w:eastAsia="Songti TC" w:hAnsi="Songti TC" w:hint="eastAsia"/>
        </w:rPr>
        <w:t>和</w:t>
      </w:r>
      <w:r w:rsidR="00584868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584868">
        <w:rPr>
          <w:rFonts w:ascii="Songti TC" w:eastAsia="Songti TC" w:hAnsi="Songti TC"/>
          <w:u w:val="single"/>
          <w:lang w:val="en-US"/>
        </w:rPr>
        <w:t xml:space="preserve">        </w:t>
      </w:r>
      <w:r w:rsidR="0037334D">
        <w:rPr>
          <w:rFonts w:ascii="Songti TC" w:eastAsia="Songti TC" w:hAnsi="Songti TC" w:hint="eastAsia"/>
          <w:u w:val="single"/>
          <w:lang w:val="en-US"/>
        </w:rPr>
        <w:t>不完整</w:t>
      </w:r>
      <w:r w:rsidR="00584868">
        <w:rPr>
          <w:rFonts w:ascii="Songti TC" w:eastAsia="Songti TC" w:hAnsi="Songti TC"/>
          <w:u w:val="single"/>
          <w:lang w:val="en-US"/>
        </w:rPr>
        <w:t xml:space="preserve">                 </w:t>
      </w:r>
      <w:r w:rsidRPr="00B6552E">
        <w:rPr>
          <w:rFonts w:ascii="Songti TC" w:eastAsia="Songti TC" w:hAnsi="Songti TC" w:hint="eastAsia"/>
        </w:rPr>
        <w:t>的状况。</w:t>
      </w:r>
    </w:p>
    <w:p w14:paraId="79611917" w14:textId="5C0DBC3C" w:rsidR="00B6552E" w:rsidRPr="00B60339" w:rsidRDefault="00B6552E" w:rsidP="005E374E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B6552E">
        <w:rPr>
          <w:rFonts w:ascii="Songti TC" w:eastAsia="Songti TC" w:hAnsi="Songti TC" w:hint="eastAsia"/>
        </w:rPr>
        <w:t>以自然科学为模板来研究社会学不仅</w:t>
      </w:r>
      <w:r w:rsidR="00B60339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B60339">
        <w:rPr>
          <w:rFonts w:ascii="Songti TC" w:eastAsia="Songti TC" w:hAnsi="Songti TC"/>
          <w:u w:val="single"/>
          <w:lang w:val="en-US"/>
        </w:rPr>
        <w:t xml:space="preserve">   </w:t>
      </w:r>
      <w:r w:rsidR="0037334D">
        <w:rPr>
          <w:rFonts w:ascii="Songti TC" w:eastAsia="Songti TC" w:hAnsi="Songti TC" w:hint="eastAsia"/>
          <w:u w:val="single"/>
          <w:lang w:val="en-US"/>
        </w:rPr>
        <w:t>有害</w:t>
      </w:r>
      <w:r w:rsidR="00B60339">
        <w:rPr>
          <w:rFonts w:ascii="Songti TC" w:eastAsia="Songti TC" w:hAnsi="Songti TC"/>
          <w:u w:val="single"/>
          <w:lang w:val="en-US"/>
        </w:rPr>
        <w:t xml:space="preserve">                      </w:t>
      </w:r>
      <w:r w:rsidR="00B60339" w:rsidRPr="00B6552E">
        <w:rPr>
          <w:rFonts w:ascii="Songti TC" w:eastAsia="Songti TC" w:hAnsi="Songti TC" w:hint="eastAsia"/>
          <w:lang w:val="en-US"/>
        </w:rPr>
        <w:t xml:space="preserve"> </w:t>
      </w:r>
      <w:r w:rsidRPr="00B6552E">
        <w:rPr>
          <w:rFonts w:ascii="Songti TC" w:eastAsia="Songti TC" w:hAnsi="Songti TC" w:hint="eastAsia"/>
          <w:lang w:val="en-US"/>
        </w:rPr>
        <w:t>(harmful),</w:t>
      </w:r>
      <w:r w:rsidRPr="00B6552E">
        <w:rPr>
          <w:rFonts w:ascii="Songti TC" w:eastAsia="Songti TC" w:hAnsi="Songti TC" w:hint="eastAsia"/>
        </w:rPr>
        <w:t>而且</w:t>
      </w:r>
      <w:r w:rsidR="00B60339" w:rsidRPr="00B60339">
        <w:rPr>
          <w:rFonts w:ascii="Songti TC" w:eastAsia="Songti TC" w:hAnsi="Songti TC" w:hint="eastAsia"/>
          <w:lang w:val="en-US"/>
        </w:rPr>
        <w:t>徒劳</w:t>
      </w:r>
      <w:r w:rsidR="00B60339">
        <w:rPr>
          <w:rFonts w:ascii="Songti TC" w:eastAsia="Songti TC" w:hAnsi="Songti TC"/>
          <w:u w:val="single"/>
          <w:lang w:val="en-US"/>
        </w:rPr>
        <w:t>(</w:t>
      </w:r>
      <w:r w:rsidRPr="00B6552E">
        <w:rPr>
          <w:rFonts w:ascii="Songti TC" w:eastAsia="Songti TC" w:hAnsi="Songti TC" w:hint="eastAsia"/>
          <w:lang w:val="en-US"/>
        </w:rPr>
        <w:t>counterproductive).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0339" w14:paraId="062198C9" w14:textId="77777777" w:rsidTr="00B60339">
        <w:tc>
          <w:tcPr>
            <w:tcW w:w="9010" w:type="dxa"/>
          </w:tcPr>
          <w:p w14:paraId="3B443A6D" w14:textId="26D8965F" w:rsidR="00B60339" w:rsidRPr="00BD7A8F" w:rsidRDefault="00B60339" w:rsidP="00BD7A8F">
            <w:pPr>
              <w:pStyle w:val="a3"/>
              <w:numPr>
                <w:ilvl w:val="0"/>
                <w:numId w:val="11"/>
              </w:numPr>
              <w:rPr>
                <w:rFonts w:ascii="Songti TC" w:eastAsia="Songti TC" w:hAnsi="Songti TC"/>
              </w:rPr>
            </w:pPr>
            <w:r w:rsidRPr="00BD7A8F">
              <w:rPr>
                <w:rFonts w:ascii="Songti TC" w:eastAsia="Songti TC" w:hAnsi="Songti TC"/>
                <w:lang w:val="en-US"/>
              </w:rPr>
              <w:t>Stanley</w:t>
            </w:r>
            <w:r w:rsidRPr="00BD7A8F">
              <w:rPr>
                <w:rFonts w:ascii="Songti TC" w:eastAsia="Songti TC" w:hAnsi="Songti TC"/>
              </w:rPr>
              <w:t xml:space="preserve"> </w:t>
            </w:r>
            <w:proofErr w:type="spellStart"/>
            <w:r w:rsidRPr="00BD7A8F">
              <w:rPr>
                <w:rFonts w:ascii="Songti TC" w:eastAsia="Songti TC" w:hAnsi="Songti TC"/>
                <w:lang w:val="en-US"/>
              </w:rPr>
              <w:t>Lieberson</w:t>
            </w:r>
            <w:proofErr w:type="spellEnd"/>
            <w:r w:rsidRPr="00BD7A8F">
              <w:rPr>
                <w:rFonts w:ascii="Songti TC" w:eastAsia="Songti TC" w:hAnsi="Songti TC"/>
                <w:lang w:val="en-US"/>
              </w:rPr>
              <w:t>,</w:t>
            </w:r>
            <w:r w:rsidRPr="00BD7A8F">
              <w:rPr>
                <w:rFonts w:eastAsiaTheme="minorEastAsia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Pr="00BD7A8F">
              <w:rPr>
                <w:rFonts w:ascii="Songti TC" w:eastAsia="Songti TC" w:hAnsi="Songti TC"/>
              </w:rPr>
              <w:t>“Einstein, Renoir, and Greeley: Some Thoughts About Evidence in Sociology”</w:t>
            </w:r>
            <w:r w:rsidR="0055613F" w:rsidRPr="00BD7A8F">
              <w:rPr>
                <w:rFonts w:ascii="Songti TC" w:eastAsia="Songti TC" w:hAnsi="Songti TC" w:hint="eastAsia"/>
              </w:rPr>
              <w:t>,</w:t>
            </w:r>
            <w:r w:rsidR="0055613F">
              <w:t xml:space="preserve"> </w:t>
            </w:r>
            <w:r w:rsidR="0055613F" w:rsidRPr="00BD7A8F">
              <w:rPr>
                <w:rFonts w:ascii="Songti TC" w:eastAsia="Songti TC" w:hAnsi="Songti TC"/>
              </w:rPr>
              <w:t>https://www.jstor.org/stable/2096141?seq=1#metadata_info_tab_contents</w:t>
            </w:r>
          </w:p>
          <w:p w14:paraId="43895228" w14:textId="652596E6" w:rsidR="00EC1A6E" w:rsidRPr="00BD7A8F" w:rsidRDefault="00B60339" w:rsidP="00BD7A8F">
            <w:pPr>
              <w:pStyle w:val="a3"/>
              <w:numPr>
                <w:ilvl w:val="0"/>
                <w:numId w:val="11"/>
              </w:numPr>
              <w:rPr>
                <w:rFonts w:ascii="Songti TC" w:eastAsia="Songti TC" w:hAnsi="Songti TC"/>
              </w:rPr>
            </w:pPr>
            <w:r w:rsidRPr="00BD7A8F">
              <w:rPr>
                <w:rFonts w:ascii="Songti TC" w:eastAsia="Songti TC" w:hAnsi="Songti TC" w:hint="eastAsia"/>
              </w:rPr>
              <w:lastRenderedPageBreak/>
              <w:t>作者关于大都市发展，名字背后的社会学意义以及品位等相关研究，可详见：</w:t>
            </w:r>
            <w:r w:rsidRPr="00BD7A8F">
              <w:rPr>
                <w:rFonts w:ascii="Songti TC" w:eastAsia="Songti TC" w:hAnsi="Songti TC"/>
              </w:rPr>
              <w:t>https://scholar.harvard.edu/lieberson</w:t>
            </w:r>
          </w:p>
        </w:tc>
      </w:tr>
    </w:tbl>
    <w:p w14:paraId="49E045B5" w14:textId="77777777" w:rsidR="00B6552E" w:rsidRPr="00B60339" w:rsidRDefault="00B6552E" w:rsidP="00B60339">
      <w:pPr>
        <w:rPr>
          <w:rFonts w:ascii="Songti TC" w:eastAsia="Songti TC" w:hAnsi="Songti TC"/>
        </w:rPr>
      </w:pPr>
    </w:p>
    <w:p w14:paraId="6A0831E3" w14:textId="38AE711F" w:rsidR="00B6552E" w:rsidRDefault="00DF6328" w:rsidP="005E374E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社会学是什么？人文主义的视角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0651" w14:paraId="2861A543" w14:textId="77777777" w:rsidTr="00540651">
        <w:tc>
          <w:tcPr>
            <w:tcW w:w="9010" w:type="dxa"/>
          </w:tcPr>
          <w:p w14:paraId="6A724802" w14:textId="77777777" w:rsidR="00540651" w:rsidRPr="00540651" w:rsidRDefault="00540651" w:rsidP="00540651">
            <w:pPr>
              <w:ind w:left="30"/>
              <w:rPr>
                <w:rFonts w:ascii="Songti TC" w:eastAsia="Songti TC" w:hAnsi="Songti TC"/>
              </w:rPr>
            </w:pPr>
            <w:r w:rsidRPr="00540651">
              <w:rPr>
                <w:rFonts w:ascii="Songti TC" w:eastAsia="Songti TC" w:hAnsi="Songti TC" w:hint="eastAsia"/>
              </w:rPr>
              <w:t>请阅读</w:t>
            </w:r>
            <w:r w:rsidRPr="00540651">
              <w:rPr>
                <w:rFonts w:ascii="Songti TC" w:eastAsia="Songti TC" w:hAnsi="Songti TC" w:hint="eastAsia"/>
                <w:lang w:val="en-US"/>
              </w:rPr>
              <w:t>《</w:t>
            </w:r>
            <w:r w:rsidRPr="00540651">
              <w:rPr>
                <w:rFonts w:ascii="Songti TC" w:eastAsia="Songti TC" w:hAnsi="Songti TC" w:hint="eastAsia"/>
              </w:rPr>
              <w:t>与社会学同游：人文主义的视角</w:t>
            </w:r>
            <w:r w:rsidRPr="00540651">
              <w:rPr>
                <w:rFonts w:ascii="Songti TC" w:eastAsia="Songti TC" w:hAnsi="Songti TC" w:hint="eastAsia"/>
                <w:lang w:val="en-US"/>
              </w:rPr>
              <w:t>》(</w:t>
            </w:r>
            <w:r w:rsidRPr="00540651">
              <w:rPr>
                <w:rFonts w:ascii="Songti TC" w:eastAsia="Songti TC" w:hAnsi="Songti TC"/>
                <w:lang w:val="en-US"/>
              </w:rPr>
              <w:t>Invitation</w:t>
            </w:r>
            <w:r w:rsidRPr="00540651">
              <w:rPr>
                <w:rFonts w:ascii="Songti TC" w:eastAsia="Songti TC" w:hAnsi="Songti TC"/>
              </w:rPr>
              <w:t xml:space="preserve"> </w:t>
            </w:r>
            <w:r w:rsidRPr="00540651">
              <w:rPr>
                <w:rFonts w:ascii="Songti TC" w:eastAsia="Songti TC" w:hAnsi="Songti TC"/>
                <w:lang w:val="en-US"/>
              </w:rPr>
              <w:t>to</w:t>
            </w:r>
            <w:r w:rsidRPr="00540651">
              <w:rPr>
                <w:rFonts w:ascii="Songti TC" w:eastAsia="Songti TC" w:hAnsi="Songti TC"/>
              </w:rPr>
              <w:t xml:space="preserve"> </w:t>
            </w:r>
            <w:r w:rsidRPr="00540651">
              <w:rPr>
                <w:rFonts w:ascii="Songti TC" w:eastAsia="Songti TC" w:hAnsi="Songti TC"/>
                <w:lang w:val="en-US"/>
              </w:rPr>
              <w:t>Sociology:</w:t>
            </w:r>
            <w:r w:rsidRPr="00540651">
              <w:rPr>
                <w:rFonts w:ascii="Songti TC" w:eastAsia="Songti TC" w:hAnsi="Songti TC"/>
              </w:rPr>
              <w:t xml:space="preserve"> </w:t>
            </w:r>
            <w:r w:rsidRPr="00540651">
              <w:rPr>
                <w:rFonts w:ascii="Songti TC" w:eastAsia="Songti TC" w:hAnsi="Songti TC"/>
                <w:lang w:val="en-US"/>
              </w:rPr>
              <w:t>A</w:t>
            </w:r>
            <w:r w:rsidRPr="00540651">
              <w:rPr>
                <w:rFonts w:ascii="Songti TC" w:eastAsia="Songti TC" w:hAnsi="Songti TC"/>
              </w:rPr>
              <w:t xml:space="preserve"> </w:t>
            </w:r>
            <w:r w:rsidRPr="00540651">
              <w:rPr>
                <w:rFonts w:ascii="Songti TC" w:eastAsia="Songti TC" w:hAnsi="Songti TC"/>
                <w:lang w:val="en-US"/>
              </w:rPr>
              <w:t>Humanistic</w:t>
            </w:r>
            <w:r w:rsidRPr="00540651">
              <w:rPr>
                <w:rFonts w:ascii="Songti TC" w:eastAsia="Songti TC" w:hAnsi="Songti TC"/>
              </w:rPr>
              <w:t xml:space="preserve"> </w:t>
            </w:r>
            <w:r w:rsidRPr="00540651">
              <w:rPr>
                <w:rFonts w:ascii="Songti TC" w:eastAsia="Songti TC" w:hAnsi="Songti TC"/>
                <w:lang w:val="en-US"/>
              </w:rPr>
              <w:t>Perspective</w:t>
            </w:r>
            <w:r w:rsidRPr="00540651">
              <w:rPr>
                <w:rFonts w:ascii="Songti TC" w:eastAsia="Songti TC" w:hAnsi="Songti TC" w:hint="eastAsia"/>
                <w:lang w:val="en-US"/>
              </w:rPr>
              <w:t>)</w:t>
            </w:r>
            <w:r w:rsidRPr="00540651">
              <w:rPr>
                <w:rFonts w:ascii="Songti TC" w:eastAsia="Songti TC" w:hAnsi="Songti TC" w:hint="eastAsia"/>
              </w:rPr>
              <w:t>第一、二、三章，试着回答下面的问题：</w:t>
            </w:r>
          </w:p>
          <w:p w14:paraId="3D415E60" w14:textId="77777777" w:rsidR="00540651" w:rsidRPr="00540651" w:rsidRDefault="00540651" w:rsidP="00540651">
            <w:pPr>
              <w:ind w:left="30"/>
              <w:rPr>
                <w:rFonts w:ascii="Songti TC" w:eastAsia="Songti TC" w:hAnsi="Songti TC"/>
              </w:rPr>
            </w:pPr>
            <w:r w:rsidRPr="00540651">
              <w:rPr>
                <w:rFonts w:ascii="Songti TC" w:eastAsia="Songti TC" w:hAnsi="Songti TC" w:hint="eastAsia"/>
                <w:lang w:val="en-US"/>
              </w:rPr>
              <w:t>1.</w:t>
            </w:r>
            <w:r w:rsidRPr="00540651">
              <w:rPr>
                <w:rFonts w:ascii="Songti TC" w:eastAsia="Songti TC" w:hAnsi="Songti TC" w:hint="eastAsia"/>
              </w:rPr>
              <w:t>作者提到了社会学家在一般人心目中的哪些形象？有没有和你的想法不谋而合？他又提到了怎样的“理想化”的社会学家形象，你认同吗？</w:t>
            </w:r>
          </w:p>
          <w:p w14:paraId="0FCE6710" w14:textId="77777777" w:rsidR="00540651" w:rsidRPr="00540651" w:rsidRDefault="00540651" w:rsidP="00540651">
            <w:pPr>
              <w:ind w:left="30"/>
              <w:rPr>
                <w:rFonts w:ascii="Songti TC" w:eastAsia="Songti TC" w:hAnsi="Songti TC"/>
              </w:rPr>
            </w:pPr>
            <w:r w:rsidRPr="00540651">
              <w:rPr>
                <w:rFonts w:ascii="Songti TC" w:eastAsia="Songti TC" w:hAnsi="Songti TC" w:hint="eastAsia"/>
                <w:lang w:val="en-US"/>
              </w:rPr>
              <w:t>2.</w:t>
            </w:r>
            <w:r w:rsidRPr="00540651">
              <w:rPr>
                <w:rFonts w:ascii="Songti TC" w:eastAsia="Songti TC" w:hAnsi="Songti TC" w:hint="eastAsia"/>
              </w:rPr>
              <w:t>作者提出的社会学意识的</w:t>
            </w:r>
            <w:r w:rsidRPr="00540651">
              <w:rPr>
                <w:rFonts w:ascii="Songti TC" w:eastAsia="Songti TC" w:hAnsi="Songti TC" w:hint="eastAsia"/>
                <w:lang w:val="en-US"/>
              </w:rPr>
              <w:t>4</w:t>
            </w:r>
            <w:r w:rsidRPr="00540651">
              <w:rPr>
                <w:rFonts w:ascii="Songti TC" w:eastAsia="Songti TC" w:hAnsi="Songti TC" w:hint="eastAsia"/>
              </w:rPr>
              <w:t>大母题：揭露真相、不恭敬的态度、中性化趋势和世界眼光分别指什么？</w:t>
            </w:r>
          </w:p>
          <w:p w14:paraId="574C623D" w14:textId="45E3ECAA" w:rsidR="00540651" w:rsidRDefault="00540651" w:rsidP="00EB729A">
            <w:pPr>
              <w:ind w:left="30"/>
              <w:rPr>
                <w:rFonts w:ascii="Songti TC" w:eastAsia="Songti TC" w:hAnsi="Songti TC"/>
              </w:rPr>
            </w:pPr>
            <w:r w:rsidRPr="00540651">
              <w:rPr>
                <w:rFonts w:ascii="Songti TC" w:eastAsia="Songti TC" w:hAnsi="Songti TC" w:hint="eastAsia"/>
                <w:lang w:val="en-US"/>
              </w:rPr>
              <w:t>3.</w:t>
            </w:r>
            <w:r w:rsidRPr="00540651">
              <w:rPr>
                <w:rFonts w:ascii="Songti TC" w:eastAsia="Songti TC" w:hAnsi="Songti TC" w:hint="eastAsia"/>
              </w:rPr>
              <w:t>为什么说了解社会学能帮助人更好地领悟人生阅历？</w:t>
            </w:r>
          </w:p>
        </w:tc>
      </w:tr>
    </w:tbl>
    <w:p w14:paraId="17368270" w14:textId="1A5F055C" w:rsidR="00540651" w:rsidRDefault="00540651" w:rsidP="00540651">
      <w:pPr>
        <w:rPr>
          <w:rFonts w:ascii="Songti TC" w:eastAsia="Songti TC" w:hAnsi="Songti TC"/>
        </w:rPr>
      </w:pPr>
    </w:p>
    <w:p w14:paraId="4A5D5624" w14:textId="71B3EF8E" w:rsidR="00EB729A" w:rsidRPr="00540651" w:rsidRDefault="00EB729A" w:rsidP="00540651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二、社会学的三大视角</w:t>
      </w:r>
    </w:p>
    <w:p w14:paraId="6A401D3C" w14:textId="68E6D26B" w:rsidR="00540651" w:rsidRDefault="006B2CC5" w:rsidP="005E374E">
      <w:pPr>
        <w:pStyle w:val="a3"/>
        <w:numPr>
          <w:ilvl w:val="0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理论视角(</w:t>
      </w:r>
      <w:r>
        <w:rPr>
          <w:rFonts w:ascii="Songti TC" w:eastAsia="Songti TC" w:hAnsi="Songti TC"/>
        </w:rPr>
        <w:t>theoretical approach):</w:t>
      </w:r>
      <w:r>
        <w:rPr>
          <w:rFonts w:ascii="Songti TC" w:eastAsia="Songti TC" w:hAnsi="Songti TC" w:hint="eastAsia"/>
        </w:rPr>
        <w:t>理解社会的滤光镜</w:t>
      </w:r>
    </w:p>
    <w:p w14:paraId="58DD155F" w14:textId="2589FA66" w:rsidR="007B3A00" w:rsidRPr="007B3A00" w:rsidRDefault="007B3A00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7B3A00">
        <w:rPr>
          <w:rFonts w:ascii="Songti TC" w:eastAsia="Songti TC" w:hAnsi="Songti TC" w:hint="eastAsia"/>
        </w:rPr>
        <w:t>一些“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3E717A">
        <w:rPr>
          <w:rFonts w:ascii="Songti TC" w:eastAsia="Songti TC" w:hAnsi="Songti TC" w:hint="eastAsia"/>
          <w:u w:val="single"/>
          <w:lang w:val="en-US"/>
        </w:rPr>
        <w:t>框框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7B3A00">
        <w:rPr>
          <w:rFonts w:ascii="Songti TC" w:eastAsia="Songti TC" w:hAnsi="Songti TC"/>
        </w:rPr>
        <w:t>”，塑造社会在我们眼中的形象，并定下基调色彩；</w:t>
      </w:r>
    </w:p>
    <w:p w14:paraId="3489B494" w14:textId="0ADF5D68" w:rsidR="007B3A00" w:rsidRPr="007B3A00" w:rsidRDefault="007B3A00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7B3A00">
        <w:rPr>
          <w:rFonts w:ascii="Songti TC" w:eastAsia="Songti TC" w:hAnsi="Songti TC" w:hint="eastAsia"/>
        </w:rPr>
        <w:t>一些“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="00C640E7">
        <w:rPr>
          <w:rFonts w:ascii="Songti TC" w:eastAsia="Songti TC" w:hAnsi="Songti TC" w:hint="eastAsia"/>
          <w:u w:val="single"/>
          <w:lang w:val="en-US"/>
        </w:rPr>
        <w:t>标识物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Pr="007B3A00">
        <w:rPr>
          <w:rFonts w:ascii="Songti TC" w:eastAsia="Songti TC" w:hAnsi="Songti TC"/>
        </w:rPr>
        <w:t>”，指导我们在观察世界时更注意一些现象，而忽视另外一些；</w:t>
      </w:r>
    </w:p>
    <w:p w14:paraId="21E16E28" w14:textId="11FA36B6" w:rsidR="007B3A00" w:rsidRPr="007B3A00" w:rsidRDefault="007B3A00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7B3A00">
        <w:rPr>
          <w:rFonts w:ascii="Songti TC" w:eastAsia="Songti TC" w:hAnsi="Songti TC" w:hint="eastAsia"/>
        </w:rPr>
        <w:t>虽然代表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C640E7">
        <w:rPr>
          <w:rFonts w:ascii="Songti TC" w:eastAsia="Songti TC" w:hAnsi="Songti TC" w:hint="eastAsia"/>
          <w:u w:val="single"/>
          <w:lang w:val="en-US"/>
        </w:rPr>
        <w:t>研究者偏好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7B3A00">
        <w:rPr>
          <w:rFonts w:ascii="Songti TC" w:eastAsia="Songti TC" w:hAnsi="Songti TC" w:hint="eastAsia"/>
        </w:rPr>
        <w:t>，但没有对错之分。</w:t>
      </w:r>
    </w:p>
    <w:p w14:paraId="7A23376C" w14:textId="7E05EBCA" w:rsidR="006B2CC5" w:rsidRDefault="007B3A00" w:rsidP="005E374E">
      <w:pPr>
        <w:pStyle w:val="a3"/>
        <w:numPr>
          <w:ilvl w:val="0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结构-功能视角</w:t>
      </w:r>
      <w:r w:rsidR="00C26059">
        <w:rPr>
          <w:rFonts w:ascii="Songti TC" w:eastAsia="Songti TC" w:hAnsi="Songti TC" w:hint="eastAsia"/>
        </w:rPr>
        <w:t xml:space="preserve"> </w:t>
      </w:r>
      <w:r w:rsidR="00C26059">
        <w:rPr>
          <w:rFonts w:ascii="Songti TC" w:eastAsia="Songti TC" w:hAnsi="Songti TC"/>
        </w:rPr>
        <w:t>(structural-functional approach)</w:t>
      </w:r>
    </w:p>
    <w:p w14:paraId="174A25EA" w14:textId="5AA42589" w:rsidR="005D7CE0" w:rsidRPr="005D7CE0" w:rsidRDefault="005D7CE0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5D7CE0">
        <w:rPr>
          <w:rFonts w:ascii="Songti TC" w:eastAsia="Songti TC" w:hAnsi="Songti TC" w:hint="eastAsia"/>
        </w:rPr>
        <w:t>社会是一个</w:t>
      </w:r>
      <w:r w:rsidRPr="005D7CE0">
        <w:rPr>
          <w:rFonts w:ascii="Songti TC" w:eastAsia="Songti TC" w:hAnsi="Songti TC" w:hint="eastAsia"/>
          <w:lang w:val="en-US"/>
        </w:rPr>
        <w:t>复杂的</w:t>
      </w:r>
      <w:r w:rsidRPr="005D7CE0">
        <w:rPr>
          <w:rFonts w:ascii="Songti TC" w:eastAsia="Songti TC" w:hAnsi="Songti TC" w:hint="eastAsia"/>
        </w:rPr>
        <w:t>系统，包含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C640E7">
        <w:rPr>
          <w:rFonts w:ascii="Songti TC" w:eastAsia="Songti TC" w:hAnsi="Songti TC" w:hint="eastAsia"/>
          <w:u w:val="single"/>
          <w:lang w:val="en-US"/>
        </w:rPr>
        <w:t>紧密相关</w:t>
      </w: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5D7CE0">
        <w:rPr>
          <w:rFonts w:ascii="Songti TC" w:eastAsia="Songti TC" w:hAnsi="Songti TC" w:hint="eastAsia"/>
        </w:rPr>
        <w:t>的组成部分，它们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5D7CE0">
        <w:rPr>
          <w:rFonts w:ascii="Songti TC" w:eastAsia="Songti TC" w:hAnsi="Songti TC" w:hint="eastAsia"/>
        </w:rPr>
        <w:t>以促进社会的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</w:t>
      </w:r>
      <w:r w:rsidR="00C640E7">
        <w:rPr>
          <w:rFonts w:ascii="Songti TC" w:eastAsia="Songti TC" w:hAnsi="Songti TC" w:hint="eastAsia"/>
          <w:u w:val="single"/>
          <w:lang w:val="en-US"/>
        </w:rPr>
        <w:t>团结和稳定</w:t>
      </w:r>
      <w:r>
        <w:rPr>
          <w:rFonts w:ascii="Songti TC" w:eastAsia="Songti TC" w:hAnsi="Songti TC"/>
          <w:u w:val="single"/>
          <w:lang w:val="en-US"/>
        </w:rPr>
        <w:t xml:space="preserve">                  </w:t>
      </w:r>
      <w:r w:rsidRPr="005D7CE0">
        <w:rPr>
          <w:rFonts w:ascii="Songti TC" w:eastAsia="Songti TC" w:hAnsi="Songti TC" w:hint="eastAsia"/>
        </w:rPr>
        <w:t>。</w:t>
      </w:r>
    </w:p>
    <w:p w14:paraId="129D36FC" w14:textId="0D0423A6" w:rsidR="005D7CE0" w:rsidRPr="005D7CE0" w:rsidRDefault="005D7CE0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5D7CE0">
        <w:rPr>
          <w:rFonts w:ascii="Songti TC" w:eastAsia="Songti TC" w:hAnsi="Songti TC" w:hint="eastAsia"/>
        </w:rPr>
        <w:t>指向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C640E7">
        <w:rPr>
          <w:rFonts w:ascii="Songti TC" w:eastAsia="Songti TC" w:hAnsi="Songti TC" w:hint="eastAsia"/>
          <w:u w:val="single"/>
          <w:lang w:val="en-US"/>
        </w:rPr>
        <w:t>社会结构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Pr="005D7CE0">
        <w:rPr>
          <w:rFonts w:ascii="Songti TC" w:eastAsia="Songti TC" w:hAnsi="Songti TC" w:hint="eastAsia"/>
          <w:lang w:val="en-US"/>
        </w:rPr>
        <w:t xml:space="preserve"> (social</w:t>
      </w:r>
      <w:r w:rsidRPr="005D7CE0">
        <w:rPr>
          <w:rFonts w:ascii="Songti TC" w:eastAsia="Songti TC" w:hAnsi="Songti TC" w:hint="eastAsia"/>
        </w:rPr>
        <w:t xml:space="preserve"> </w:t>
      </w:r>
      <w:r w:rsidRPr="005D7CE0">
        <w:rPr>
          <w:rFonts w:ascii="Songti TC" w:eastAsia="Songti TC" w:hAnsi="Songti TC" w:hint="eastAsia"/>
          <w:lang w:val="en-US"/>
        </w:rPr>
        <w:t>structure),</w:t>
      </w:r>
      <w:r w:rsidRPr="005D7CE0">
        <w:rPr>
          <w:rFonts w:ascii="Songti TC" w:eastAsia="Songti TC" w:hAnsi="Songti TC" w:hint="eastAsia"/>
        </w:rPr>
        <w:t>即任何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C640E7">
        <w:rPr>
          <w:rFonts w:ascii="Songti TC" w:eastAsia="Songti TC" w:hAnsi="Songti TC" w:hint="eastAsia"/>
          <w:u w:val="single"/>
          <w:lang w:val="en-US"/>
        </w:rPr>
        <w:t>相对稳定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Pr="005D7CE0">
        <w:rPr>
          <w:rFonts w:ascii="Songti TC" w:eastAsia="Songti TC" w:hAnsi="Songti TC" w:hint="eastAsia"/>
        </w:rPr>
        <w:t>的社会行为模式。社会结构形成了各种场合中的生活模式。</w:t>
      </w:r>
    </w:p>
    <w:p w14:paraId="34532522" w14:textId="5D966034" w:rsidR="005D7CE0" w:rsidRPr="005D7CE0" w:rsidRDefault="005D7CE0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5D7CE0">
        <w:rPr>
          <w:rFonts w:ascii="Songti TC" w:eastAsia="Songti TC" w:hAnsi="Songti TC" w:hint="eastAsia"/>
        </w:rPr>
        <w:t>寻找每一种结构的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C640E7">
        <w:rPr>
          <w:rFonts w:ascii="Songti TC" w:eastAsia="Songti TC" w:hAnsi="Songti TC" w:hint="eastAsia"/>
          <w:u w:val="single"/>
          <w:lang w:val="en-US"/>
        </w:rPr>
        <w:t>社会功能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Pr="005D7CE0">
        <w:rPr>
          <w:rFonts w:ascii="Songti TC" w:eastAsia="Songti TC" w:hAnsi="Songti TC" w:hint="eastAsia"/>
          <w:lang w:val="en-US"/>
        </w:rPr>
        <w:t xml:space="preserve"> (social</w:t>
      </w:r>
      <w:r w:rsidRPr="005D7CE0">
        <w:rPr>
          <w:rFonts w:ascii="Songti TC" w:eastAsia="Songti TC" w:hAnsi="Songti TC" w:hint="eastAsia"/>
        </w:rPr>
        <w:t xml:space="preserve"> </w:t>
      </w:r>
      <w:r w:rsidRPr="005D7CE0">
        <w:rPr>
          <w:rFonts w:ascii="Songti TC" w:eastAsia="Songti TC" w:hAnsi="Songti TC" w:hint="eastAsia"/>
          <w:lang w:val="en-US"/>
        </w:rPr>
        <w:t>function),</w:t>
      </w:r>
      <w:r w:rsidRPr="005D7CE0">
        <w:rPr>
          <w:rFonts w:ascii="Songti TC" w:eastAsia="Songti TC" w:hAnsi="Songti TC" w:hint="eastAsia"/>
        </w:rPr>
        <w:t>即任何能使社会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C640E7">
        <w:rPr>
          <w:rFonts w:ascii="Songti TC" w:eastAsia="Songti TC" w:hAnsi="Songti TC" w:hint="eastAsia"/>
          <w:u w:val="single"/>
          <w:lang w:val="en-US"/>
        </w:rPr>
        <w:t>作为一个整体</w:t>
      </w:r>
      <w:r w:rsidRPr="005D7CE0">
        <w:rPr>
          <w:rFonts w:ascii="Songti TC" w:eastAsia="Songti TC" w:hAnsi="Songti TC" w:hint="eastAsia"/>
        </w:rPr>
        <w:t>而运作的社会模式的效应。</w:t>
      </w:r>
    </w:p>
    <w:p w14:paraId="74C45D0B" w14:textId="230954F2" w:rsidR="005D7CE0" w:rsidRPr="005D7CE0" w:rsidRDefault="005D7CE0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5D7CE0">
        <w:rPr>
          <w:rFonts w:ascii="Songti TC" w:eastAsia="Songti TC" w:hAnsi="Songti TC" w:hint="eastAsia"/>
        </w:rPr>
        <w:t>所有社会结构的目的都是为保证社会的</w:t>
      </w:r>
      <w:r w:rsidR="00032788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032788">
        <w:rPr>
          <w:rFonts w:ascii="Songti TC" w:eastAsia="Songti TC" w:hAnsi="Songti TC"/>
          <w:u w:val="single"/>
          <w:lang w:val="en-US"/>
        </w:rPr>
        <w:t xml:space="preserve">         </w:t>
      </w:r>
      <w:r w:rsidR="00C640E7">
        <w:rPr>
          <w:rFonts w:ascii="Songti TC" w:eastAsia="Songti TC" w:hAnsi="Songti TC" w:hint="eastAsia"/>
          <w:u w:val="single"/>
          <w:lang w:val="en-US"/>
        </w:rPr>
        <w:t>持续前进</w:t>
      </w:r>
      <w:r w:rsidR="00032788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5D7CE0">
        <w:rPr>
          <w:rFonts w:ascii="Songti TC" w:eastAsia="Songti TC" w:hAnsi="Songti TC" w:hint="eastAsia"/>
        </w:rPr>
        <w:t>而运行的。</w:t>
      </w:r>
    </w:p>
    <w:p w14:paraId="1B758AB4" w14:textId="77777777" w:rsidR="00732B18" w:rsidRPr="00732B18" w:rsidRDefault="00732B18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732B18">
        <w:rPr>
          <w:rFonts w:ascii="Songti TC" w:eastAsia="Songti TC" w:hAnsi="Songti TC" w:hint="eastAsia"/>
        </w:rPr>
        <w:t>罗伯特.默顿提出了以下功能论中的核心概念：</w:t>
      </w:r>
    </w:p>
    <w:p w14:paraId="0756E4C0" w14:textId="223EB119" w:rsidR="00732B18" w:rsidRPr="00732B18" w:rsidRDefault="00732B18" w:rsidP="005E374E">
      <w:pPr>
        <w:pStyle w:val="a3"/>
        <w:numPr>
          <w:ilvl w:val="2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proofErr w:type="gramStart"/>
      <w:r w:rsidR="00C640E7">
        <w:rPr>
          <w:rFonts w:ascii="Songti TC" w:eastAsia="Songti TC" w:hAnsi="Songti TC" w:hint="eastAsia"/>
          <w:u w:val="single"/>
          <w:lang w:val="en-US"/>
        </w:rPr>
        <w:t>显功能</w:t>
      </w:r>
      <w:proofErr w:type="gramEnd"/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732B18">
        <w:rPr>
          <w:rFonts w:ascii="Songti TC" w:eastAsia="Songti TC" w:hAnsi="Songti TC" w:hint="eastAsia"/>
        </w:rPr>
        <w:t xml:space="preserve"> (manifest function):指在一个社会活动中，公开陈述并</w:t>
      </w:r>
      <w:r>
        <w:rPr>
          <w:rFonts w:ascii="Songti TC" w:eastAsia="Songti TC" w:hAnsi="Songti TC" w:hint="eastAsia"/>
        </w:rPr>
        <w:t>且刻意显现</w:t>
      </w:r>
      <w:r w:rsidRPr="00732B18">
        <w:rPr>
          <w:rFonts w:ascii="Songti TC" w:eastAsia="Songti TC" w:hAnsi="Songti TC" w:hint="eastAsia"/>
        </w:rPr>
        <w:t>的功能。</w:t>
      </w:r>
    </w:p>
    <w:p w14:paraId="2B92468F" w14:textId="4F996B78" w:rsidR="00732B18" w:rsidRPr="00732B18" w:rsidRDefault="00732B18" w:rsidP="005E374E">
      <w:pPr>
        <w:pStyle w:val="a3"/>
        <w:numPr>
          <w:ilvl w:val="2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proofErr w:type="gramStart"/>
      <w:r w:rsidR="00C640E7">
        <w:rPr>
          <w:rFonts w:ascii="Songti TC" w:eastAsia="Songti TC" w:hAnsi="Songti TC" w:hint="eastAsia"/>
          <w:u w:val="single"/>
          <w:lang w:val="en-US"/>
        </w:rPr>
        <w:t>潜功能</w:t>
      </w:r>
      <w:proofErr w:type="gramEnd"/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732B18">
        <w:rPr>
          <w:rFonts w:ascii="Songti TC" w:eastAsia="Songti TC" w:hAnsi="Songti TC" w:hint="eastAsia"/>
        </w:rPr>
        <w:t xml:space="preserve"> (latent function):指不自觉且非刻意显现的功能。</w:t>
      </w:r>
    </w:p>
    <w:p w14:paraId="78823124" w14:textId="2ABC6301" w:rsidR="00732B18" w:rsidRDefault="00732B18" w:rsidP="005E374E">
      <w:pPr>
        <w:pStyle w:val="a3"/>
        <w:numPr>
          <w:ilvl w:val="2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proofErr w:type="gramStart"/>
      <w:r w:rsidR="00C640E7">
        <w:rPr>
          <w:rFonts w:ascii="Songti TC" w:eastAsia="Songti TC" w:hAnsi="Songti TC" w:hint="eastAsia"/>
          <w:u w:val="single"/>
          <w:lang w:val="en-US"/>
        </w:rPr>
        <w:t>负功能</w:t>
      </w:r>
      <w:proofErr w:type="gramEnd"/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732B18">
        <w:rPr>
          <w:rFonts w:ascii="Songti TC" w:eastAsia="Songti TC" w:hAnsi="Songti TC" w:hint="eastAsia"/>
        </w:rPr>
        <w:t xml:space="preserve"> (dysfunction):一个社会元素或过程，实际上会使社会体系</w:t>
      </w:r>
      <w:r w:rsidR="00F96E80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F96E80">
        <w:rPr>
          <w:rFonts w:ascii="Songti TC" w:eastAsia="Songti TC" w:hAnsi="Songti TC"/>
          <w:u w:val="single"/>
          <w:lang w:val="en-US"/>
        </w:rPr>
        <w:t xml:space="preserve">            </w:t>
      </w:r>
      <w:r w:rsidR="00545EA5">
        <w:rPr>
          <w:rFonts w:ascii="Songti TC" w:eastAsia="Songti TC" w:hAnsi="Songti TC" w:hint="eastAsia"/>
          <w:u w:val="single"/>
          <w:lang w:val="en-US"/>
        </w:rPr>
        <w:t>崩溃</w:t>
      </w:r>
      <w:r w:rsidR="00F96E80">
        <w:rPr>
          <w:rFonts w:ascii="Songti TC" w:eastAsia="Songti TC" w:hAnsi="Songti TC"/>
          <w:u w:val="single"/>
          <w:lang w:val="en-US"/>
        </w:rPr>
        <w:t xml:space="preserve">             </w:t>
      </w:r>
      <w:r w:rsidRPr="00732B18">
        <w:rPr>
          <w:rFonts w:ascii="Songti TC" w:eastAsia="Songti TC" w:hAnsi="Songti TC" w:hint="eastAsia"/>
        </w:rPr>
        <w:t>或</w:t>
      </w:r>
      <w:r w:rsidR="00F96E80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F96E80">
        <w:rPr>
          <w:rFonts w:ascii="Songti TC" w:eastAsia="Songti TC" w:hAnsi="Songti TC"/>
          <w:u w:val="single"/>
          <w:lang w:val="en-US"/>
        </w:rPr>
        <w:t xml:space="preserve">         </w:t>
      </w:r>
      <w:r w:rsidR="00545EA5">
        <w:rPr>
          <w:rFonts w:ascii="Songti TC" w:eastAsia="Songti TC" w:hAnsi="Songti TC" w:hint="eastAsia"/>
          <w:u w:val="single"/>
          <w:lang w:val="en-US"/>
        </w:rPr>
        <w:t>降低</w:t>
      </w:r>
      <w:r w:rsidR="00F96E80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732B18">
        <w:rPr>
          <w:rFonts w:ascii="Songti TC" w:eastAsia="Songti TC" w:hAnsi="Songti TC" w:hint="eastAsia"/>
        </w:rPr>
        <w:t>社会稳定性。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21E48" w14:paraId="5EB46D53" w14:textId="77777777" w:rsidTr="00A21E48">
        <w:tc>
          <w:tcPr>
            <w:tcW w:w="9010" w:type="dxa"/>
          </w:tcPr>
          <w:p w14:paraId="21052DA2" w14:textId="6367B85D" w:rsidR="00A21E48" w:rsidRPr="00A21E48" w:rsidRDefault="00A21E48" w:rsidP="00A21E48">
            <w:pPr>
              <w:rPr>
                <w:rFonts w:ascii="Songti TC" w:eastAsia="Songti TC" w:hAnsi="Songti TC"/>
                <w:lang w:val="en-US"/>
              </w:rPr>
            </w:pPr>
            <w:r w:rsidRPr="00A21E48">
              <w:rPr>
                <w:rFonts w:ascii="Songti TC" w:eastAsia="Songti TC" w:hAnsi="Songti TC"/>
                <w:lang w:val="en-US"/>
              </w:rPr>
              <w:lastRenderedPageBreak/>
              <w:t>Robert</w:t>
            </w:r>
            <w:r w:rsidRPr="00A21E48">
              <w:rPr>
                <w:rFonts w:ascii="Songti TC" w:eastAsia="Songti TC" w:hAnsi="Songti TC"/>
              </w:rPr>
              <w:t xml:space="preserve"> </w:t>
            </w:r>
            <w:r w:rsidRPr="00A21E48">
              <w:rPr>
                <w:rFonts w:ascii="Songti TC" w:eastAsia="Songti TC" w:hAnsi="Songti TC"/>
                <w:lang w:val="en-US"/>
              </w:rPr>
              <w:t>K.</w:t>
            </w:r>
            <w:r w:rsidRPr="00A21E48">
              <w:rPr>
                <w:rFonts w:ascii="Songti TC" w:eastAsia="Songti TC" w:hAnsi="Songti TC"/>
              </w:rPr>
              <w:t xml:space="preserve"> </w:t>
            </w:r>
            <w:r w:rsidRPr="00A21E48">
              <w:rPr>
                <w:rFonts w:ascii="Songti TC" w:eastAsia="Songti TC" w:hAnsi="Songti TC"/>
    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rPr>
              <w:t xml:space="preserve"> </w:t>
            </w:r>
            <w:r w:rsidRPr="00A21E48">
              <w:rPr>
                <w:rFonts w:ascii="Songti TC" w:eastAsia="Songti TC" w:hAnsi="Songti TC"/>
                <w:lang w:val="en-US"/>
              </w:rPr>
              <w:t>(1910-2003)</w:t>
            </w:r>
            <w:r w:rsidR="0073637C">
              <w:rPr>
                <w:rFonts w:ascii="Songti TC" w:eastAsia="Songti TC" w:hAnsi="Songti TC"/>
                <w:lang w:val="en-US"/>
              </w:rPr>
              <w:t xml:space="preserve"> </w:t>
            </w:r>
            <w:r w:rsidRPr="00A21E48">
              <w:rPr>
                <w:rFonts w:ascii="Songti TC" w:eastAsia="Songti TC" w:hAnsi="Songti TC" w:hint="eastAsia"/>
              </w:rPr>
              <w:t>被认为是美国当代最有影响力的社会学家之一，</w:t>
            </w:r>
            <w:proofErr w:type="gramStart"/>
            <w:r w:rsidRPr="00A21E48">
              <w:rPr>
                <w:rFonts w:ascii="Songti TC" w:eastAsia="Songti TC" w:hAnsi="Songti TC" w:hint="eastAsia"/>
              </w:rPr>
              <w:t>他发展的许多概念如“</w:t>
            </w:r>
            <w:proofErr w:type="gramEnd"/>
            <w:r w:rsidRPr="00A21E48">
              <w:rPr>
                <w:rFonts w:ascii="Songti TC" w:eastAsia="Songti TC" w:hAnsi="Songti TC"/>
                <w:lang w:val="en-US"/>
              </w:rPr>
              <w:t>self-fulfilling</w:t>
            </w:r>
            <w:r w:rsidRPr="00A21E48">
              <w:rPr>
                <w:rFonts w:ascii="Songti TC" w:eastAsia="Songti TC" w:hAnsi="Songti TC"/>
              </w:rPr>
              <w:t xml:space="preserve"> </w:t>
            </w:r>
            <w:r w:rsidRPr="00A21E48">
              <w:rPr>
                <w:rFonts w:ascii="Songti TC" w:eastAsia="Songti TC" w:hAnsi="Songti TC"/>
                <w:lang w:val="en-US"/>
              </w:rPr>
              <w:t>prophecy</w:t>
            </w:r>
            <w:r w:rsidRPr="00A21E48">
              <w:rPr>
                <w:rFonts w:ascii="Songti TC" w:eastAsia="Songti TC" w:hAnsi="Songti TC"/>
              </w:rPr>
              <w:t>”</w:t>
            </w:r>
            <w:r w:rsidRPr="00A21E48">
              <w:rPr>
                <w:rFonts w:ascii="Songti TC" w:eastAsia="Songti TC" w:hAnsi="Songti TC"/>
                <w:lang w:val="en-US"/>
              </w:rPr>
              <w:t>,”role</w:t>
            </w:r>
            <w:r w:rsidRPr="00A21E48">
              <w:rPr>
                <w:rFonts w:ascii="Songti TC" w:eastAsia="Songti TC" w:hAnsi="Songti TC"/>
              </w:rPr>
              <w:t xml:space="preserve"> </w:t>
            </w:r>
            <w:r w:rsidRPr="00A21E48">
              <w:rPr>
                <w:rFonts w:ascii="Songti TC" w:eastAsia="Songti TC" w:hAnsi="Songti TC"/>
                <w:lang w:val="en-US"/>
              </w:rPr>
              <w:t>model”</w:t>
            </w:r>
            <w:r w:rsidRPr="00A21E48">
              <w:rPr>
                <w:rFonts w:ascii="Songti TC" w:eastAsia="Songti TC" w:hAnsi="Songti TC" w:hint="eastAsia"/>
              </w:rPr>
              <w:t>，以及在越轨领域做出的贡献深刻地影响了社会学。点击下面链接，探索更多</w:t>
            </w:r>
            <w:r>
              <w:rPr>
                <w:rFonts w:ascii="Songti TC" w:eastAsia="Songti TC" w:hAnsi="Songti TC" w:hint="eastAsia"/>
              </w:rPr>
              <w:t>：</w:t>
            </w:r>
            <w:hyperlink r:id="rId7" w:history="1">
              <w:r w:rsidRPr="00827B51">
                <w:rPr>
                  <w:rStyle w:val="a5"/>
                  <w:rFonts w:ascii="Songti TC" w:eastAsia="Songti TC" w:hAnsi="Songti TC"/>
                  <w:lang w:val="en-US"/>
                </w:rPr>
                <w:t>https://www.thoughtco.com/robert-merto</w:t>
              </w:r>
            </w:hyperlink>
          </w:p>
        </w:tc>
      </w:tr>
    </w:tbl>
    <w:p w14:paraId="287A33D1" w14:textId="77777777" w:rsidR="00732B18" w:rsidRPr="00A21E48" w:rsidRDefault="00732B18" w:rsidP="00A21E48">
      <w:pPr>
        <w:rPr>
          <w:rFonts w:ascii="Songti TC" w:eastAsia="Songti TC" w:hAnsi="Songti TC"/>
        </w:rPr>
      </w:pPr>
    </w:p>
    <w:p w14:paraId="4433B0E0" w14:textId="0C468F2C" w:rsidR="005D7CE0" w:rsidRDefault="00402D2A" w:rsidP="005E374E">
      <w:pPr>
        <w:pStyle w:val="a3"/>
        <w:numPr>
          <w:ilvl w:val="0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社会冲突视角(</w:t>
      </w:r>
      <w:r>
        <w:rPr>
          <w:rFonts w:ascii="Songti TC" w:eastAsia="Songti TC" w:hAnsi="Songti TC"/>
        </w:rPr>
        <w:t>social-conflict approach)</w:t>
      </w:r>
    </w:p>
    <w:p w14:paraId="7D5A5376" w14:textId="2BBFEB6C" w:rsidR="007B40F9" w:rsidRPr="007B40F9" w:rsidRDefault="007B40F9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7B40F9">
        <w:rPr>
          <w:rFonts w:ascii="Songti TC" w:eastAsia="Songti TC" w:hAnsi="Songti TC" w:hint="eastAsia"/>
        </w:rPr>
        <w:t>社会是一个充满了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B45968">
        <w:rPr>
          <w:rFonts w:ascii="Songti TC" w:eastAsia="Songti TC" w:hAnsi="Songti TC" w:hint="eastAsia"/>
          <w:u w:val="single"/>
          <w:lang w:val="en-US"/>
        </w:rPr>
        <w:t>不平等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Pr="007B40F9">
        <w:rPr>
          <w:rFonts w:ascii="Songti TC" w:eastAsia="Songti TC" w:hAnsi="Songti TC" w:hint="eastAsia"/>
        </w:rPr>
        <w:t>的舞台，正是这种不平等带来了</w:t>
      </w:r>
      <w:r w:rsidR="002401B9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2401B9">
        <w:rPr>
          <w:rFonts w:ascii="Songti TC" w:eastAsia="Songti TC" w:hAnsi="Songti TC"/>
          <w:u w:val="single"/>
          <w:lang w:val="en-US"/>
        </w:rPr>
        <w:t xml:space="preserve">              </w:t>
      </w:r>
      <w:r w:rsidR="00B45968">
        <w:rPr>
          <w:rFonts w:ascii="Songti TC" w:eastAsia="Songti TC" w:hAnsi="Songti TC" w:hint="eastAsia"/>
          <w:u w:val="single"/>
          <w:lang w:val="en-US"/>
        </w:rPr>
        <w:t>社会冲突</w:t>
      </w:r>
      <w:r w:rsidR="002401B9">
        <w:rPr>
          <w:rFonts w:ascii="Songti TC" w:eastAsia="Songti TC" w:hAnsi="Songti TC"/>
          <w:u w:val="single"/>
          <w:lang w:val="en-US"/>
        </w:rPr>
        <w:t xml:space="preserve">           </w:t>
      </w:r>
      <w:r w:rsidR="002401B9">
        <w:rPr>
          <w:rFonts w:ascii="Songti TC" w:eastAsia="Songti TC" w:hAnsi="Songti TC" w:hint="eastAsia"/>
          <w:u w:val="single"/>
          <w:lang w:val="en-US"/>
        </w:rPr>
        <w:t>，</w:t>
      </w:r>
      <w:r w:rsidRPr="007B40F9">
        <w:rPr>
          <w:rFonts w:ascii="Songti TC" w:eastAsia="Songti TC" w:hAnsi="Songti TC" w:hint="eastAsia"/>
        </w:rPr>
        <w:t>和</w:t>
      </w:r>
      <w:r w:rsidR="002401B9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2401B9">
        <w:rPr>
          <w:rFonts w:ascii="Songti TC" w:eastAsia="Songti TC" w:hAnsi="Songti TC"/>
          <w:u w:val="single"/>
          <w:lang w:val="en-US"/>
        </w:rPr>
        <w:t xml:space="preserve">           </w:t>
      </w:r>
      <w:r w:rsidR="00B45968">
        <w:rPr>
          <w:rFonts w:ascii="Songti TC" w:eastAsia="Songti TC" w:hAnsi="Songti TC" w:hint="eastAsia"/>
          <w:u w:val="single"/>
          <w:lang w:val="en-US"/>
        </w:rPr>
        <w:t>社会变迁</w:t>
      </w:r>
      <w:r w:rsidR="002401B9">
        <w:rPr>
          <w:rFonts w:ascii="Songti TC" w:eastAsia="Songti TC" w:hAnsi="Songti TC"/>
          <w:u w:val="single"/>
          <w:lang w:val="en-US"/>
        </w:rPr>
        <w:t xml:space="preserve">              </w:t>
      </w:r>
      <w:r w:rsidRPr="007B40F9">
        <w:rPr>
          <w:rFonts w:ascii="Songti TC" w:eastAsia="Songti TC" w:hAnsi="Songti TC" w:hint="eastAsia"/>
        </w:rPr>
        <w:t>。</w:t>
      </w:r>
    </w:p>
    <w:p w14:paraId="0D40CAD5" w14:textId="6353C054" w:rsidR="007B40F9" w:rsidRPr="007B40F9" w:rsidRDefault="007B40F9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7B40F9">
        <w:rPr>
          <w:rFonts w:ascii="Songti TC" w:eastAsia="Songti TC" w:hAnsi="Songti TC" w:hint="eastAsia"/>
        </w:rPr>
        <w:t>更注重考察社会的</w:t>
      </w:r>
      <w:r w:rsidR="00C90640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C90640">
        <w:rPr>
          <w:rFonts w:ascii="Songti TC" w:eastAsia="Songti TC" w:hAnsi="Songti TC"/>
          <w:u w:val="single"/>
          <w:lang w:val="en-US"/>
        </w:rPr>
        <w:t xml:space="preserve">             </w:t>
      </w:r>
      <w:r w:rsidR="00B45968">
        <w:rPr>
          <w:rFonts w:ascii="Songti TC" w:eastAsia="Songti TC" w:hAnsi="Songti TC" w:hint="eastAsia"/>
          <w:u w:val="single"/>
          <w:lang w:val="en-US"/>
        </w:rPr>
        <w:t>阶级</w:t>
      </w:r>
      <w:r w:rsidR="00C90640">
        <w:rPr>
          <w:rFonts w:ascii="Songti TC" w:eastAsia="Songti TC" w:hAnsi="Songti TC"/>
          <w:u w:val="single"/>
          <w:lang w:val="en-US"/>
        </w:rPr>
        <w:t xml:space="preserve">            </w:t>
      </w:r>
      <w:r w:rsidRPr="007B40F9">
        <w:rPr>
          <w:rFonts w:ascii="Songti TC" w:eastAsia="Songti TC" w:hAnsi="Songti TC" w:hint="eastAsia"/>
        </w:rPr>
        <w:t>、种族、民族、性别以及</w:t>
      </w:r>
      <w:r w:rsidR="00C90640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B45968">
        <w:rPr>
          <w:rFonts w:ascii="Songti TC" w:eastAsia="Songti TC" w:hAnsi="Songti TC" w:hint="eastAsia"/>
          <w:u w:val="single"/>
          <w:lang w:val="en-US"/>
        </w:rPr>
        <w:t>年龄</w:t>
      </w:r>
      <w:r w:rsidR="00C90640">
        <w:rPr>
          <w:rFonts w:ascii="Songti TC" w:eastAsia="Songti TC" w:hAnsi="Songti TC"/>
          <w:u w:val="single"/>
          <w:lang w:val="en-US"/>
        </w:rPr>
        <w:t xml:space="preserve">                         </w:t>
      </w:r>
      <w:r w:rsidR="00C90640">
        <w:rPr>
          <w:rFonts w:ascii="Songti TC" w:eastAsia="Songti TC" w:hAnsi="Songti TC" w:hint="eastAsia"/>
          <w:u w:val="single"/>
          <w:lang w:val="en-US"/>
        </w:rPr>
        <w:t>等</w:t>
      </w:r>
      <w:r w:rsidRPr="007B40F9">
        <w:rPr>
          <w:rFonts w:ascii="Songti TC" w:eastAsia="Songti TC" w:hAnsi="Songti TC" w:hint="eastAsia"/>
        </w:rPr>
        <w:t>因素是如何与社会的</w:t>
      </w:r>
      <w:r w:rsidR="00C90640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C90640">
        <w:rPr>
          <w:rFonts w:ascii="Songti TC" w:eastAsia="Songti TC" w:hAnsi="Songti TC"/>
          <w:u w:val="single"/>
          <w:lang w:val="en-US"/>
        </w:rPr>
        <w:t xml:space="preserve">           </w:t>
      </w:r>
      <w:r w:rsidR="00B45968">
        <w:rPr>
          <w:rFonts w:ascii="Songti TC" w:eastAsia="Songti TC" w:hAnsi="Songti TC" w:hint="eastAsia"/>
          <w:u w:val="single"/>
          <w:lang w:val="en-US"/>
        </w:rPr>
        <w:t>财富</w:t>
      </w:r>
      <w:r w:rsidR="00C90640">
        <w:rPr>
          <w:rFonts w:ascii="Songti TC" w:eastAsia="Songti TC" w:hAnsi="Songti TC"/>
          <w:u w:val="single"/>
          <w:lang w:val="en-US"/>
        </w:rPr>
        <w:t xml:space="preserve">              </w:t>
      </w:r>
      <w:r w:rsidRPr="007B40F9">
        <w:rPr>
          <w:rFonts w:ascii="Songti TC" w:eastAsia="Songti TC" w:hAnsi="Songti TC" w:hint="eastAsia"/>
        </w:rPr>
        <w:t>、权力、教育</w:t>
      </w:r>
      <w:r w:rsidR="00764B98">
        <w:rPr>
          <w:rFonts w:ascii="Songti TC" w:eastAsia="Songti TC" w:hAnsi="Songti TC" w:hint="eastAsia"/>
        </w:rPr>
        <w:t>获得</w:t>
      </w:r>
      <w:r w:rsidRPr="007B40F9">
        <w:rPr>
          <w:rFonts w:ascii="Songti TC" w:eastAsia="Songti TC" w:hAnsi="Songti TC" w:hint="eastAsia"/>
        </w:rPr>
        <w:t>以及</w:t>
      </w:r>
      <w:r w:rsidR="00E577A8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E577A8">
        <w:rPr>
          <w:rFonts w:ascii="Songti TC" w:eastAsia="Songti TC" w:hAnsi="Songti TC"/>
          <w:u w:val="single"/>
          <w:lang w:val="en-US"/>
        </w:rPr>
        <w:t xml:space="preserve"> </w:t>
      </w:r>
      <w:r w:rsidR="00B45968">
        <w:rPr>
          <w:rFonts w:ascii="Songti TC" w:eastAsia="Songti TC" w:hAnsi="Songti TC" w:hint="eastAsia"/>
          <w:u w:val="single"/>
          <w:lang w:val="en-US"/>
        </w:rPr>
        <w:t>社会声望</w:t>
      </w:r>
      <w:r w:rsidR="00E577A8">
        <w:rPr>
          <w:rFonts w:ascii="Songti TC" w:eastAsia="Songti TC" w:hAnsi="Songti TC"/>
          <w:u w:val="single"/>
          <w:lang w:val="en-US"/>
        </w:rPr>
        <w:t xml:space="preserve">                        </w:t>
      </w:r>
      <w:r w:rsidRPr="007B40F9">
        <w:rPr>
          <w:rFonts w:ascii="Songti TC" w:eastAsia="Songti TC" w:hAnsi="Songti TC" w:hint="eastAsia"/>
        </w:rPr>
        <w:t>等资源的不平等发生联系的。</w:t>
      </w:r>
    </w:p>
    <w:p w14:paraId="09B215B0" w14:textId="7DCBC2FF" w:rsidR="007B40F9" w:rsidRPr="007B40F9" w:rsidRDefault="004D12B6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B45968">
        <w:rPr>
          <w:rFonts w:ascii="Songti TC" w:eastAsia="Songti TC" w:hAnsi="Songti TC" w:hint="eastAsia"/>
          <w:u w:val="single"/>
          <w:lang w:val="en-US"/>
        </w:rPr>
        <w:t>反对</w:t>
      </w: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="007B40F9" w:rsidRPr="007B40F9">
        <w:rPr>
          <w:rFonts w:ascii="Songti TC" w:eastAsia="Songti TC" w:hAnsi="Songti TC" w:hint="eastAsia"/>
        </w:rPr>
        <w:t>社会结构促进社会作为整体而运行的观点，注重社会模式如何在使一部分人</w:t>
      </w:r>
      <w:r w:rsidR="002C6097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2C6097">
        <w:rPr>
          <w:rFonts w:ascii="Songti TC" w:eastAsia="Songti TC" w:hAnsi="Songti TC"/>
          <w:u w:val="single"/>
          <w:lang w:val="en-US"/>
        </w:rPr>
        <w:t xml:space="preserve">            </w:t>
      </w:r>
      <w:r w:rsidR="00B45968">
        <w:rPr>
          <w:rFonts w:ascii="Songti TC" w:eastAsia="Songti TC" w:hAnsi="Songti TC" w:hint="eastAsia"/>
          <w:u w:val="single"/>
          <w:lang w:val="en-US"/>
        </w:rPr>
        <w:t>受益</w:t>
      </w:r>
      <w:r w:rsidR="002C6097">
        <w:rPr>
          <w:rFonts w:ascii="Songti TC" w:eastAsia="Songti TC" w:hAnsi="Songti TC"/>
          <w:u w:val="single"/>
          <w:lang w:val="en-US"/>
        </w:rPr>
        <w:t xml:space="preserve">             </w:t>
      </w:r>
      <w:r w:rsidR="007B40F9" w:rsidRPr="007B40F9">
        <w:rPr>
          <w:rFonts w:ascii="Songti TC" w:eastAsia="Songti TC" w:hAnsi="Songti TC" w:hint="eastAsia"/>
        </w:rPr>
        <w:t>的同时</w:t>
      </w:r>
      <w:r w:rsidR="004914FC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4914FC">
        <w:rPr>
          <w:rFonts w:ascii="Songti TC" w:eastAsia="Songti TC" w:hAnsi="Songti TC"/>
          <w:u w:val="single"/>
          <w:lang w:val="en-US"/>
        </w:rPr>
        <w:t xml:space="preserve">               </w:t>
      </w:r>
      <w:r w:rsidR="00B45968">
        <w:rPr>
          <w:rFonts w:ascii="Songti TC" w:eastAsia="Songti TC" w:hAnsi="Songti TC" w:hint="eastAsia"/>
          <w:u w:val="single"/>
          <w:lang w:val="en-US"/>
        </w:rPr>
        <w:t>损害</w:t>
      </w:r>
      <w:r w:rsidR="004914FC">
        <w:rPr>
          <w:rFonts w:ascii="Songti TC" w:eastAsia="Songti TC" w:hAnsi="Songti TC"/>
          <w:u w:val="single"/>
          <w:lang w:val="en-US"/>
        </w:rPr>
        <w:t xml:space="preserve">          </w:t>
      </w:r>
      <w:r w:rsidR="007B40F9" w:rsidRPr="007B40F9">
        <w:rPr>
          <w:rFonts w:ascii="Songti TC" w:eastAsia="Songti TC" w:hAnsi="Songti TC" w:hint="eastAsia"/>
        </w:rPr>
        <w:t>另一部分人的</w:t>
      </w:r>
      <w:r w:rsidR="004914FC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4914FC">
        <w:rPr>
          <w:rFonts w:ascii="Songti TC" w:eastAsia="Songti TC" w:hAnsi="Songti TC"/>
          <w:u w:val="single"/>
          <w:lang w:val="en-US"/>
        </w:rPr>
        <w:t xml:space="preserve">           </w:t>
      </w:r>
      <w:r w:rsidR="00B45968">
        <w:rPr>
          <w:rFonts w:ascii="Songti TC" w:eastAsia="Songti TC" w:hAnsi="Songti TC" w:hint="eastAsia"/>
          <w:u w:val="single"/>
          <w:lang w:val="en-US"/>
        </w:rPr>
        <w:t>利益</w:t>
      </w:r>
      <w:r w:rsidR="004914FC">
        <w:rPr>
          <w:rFonts w:ascii="Songti TC" w:eastAsia="Songti TC" w:hAnsi="Songti TC"/>
          <w:u w:val="single"/>
          <w:lang w:val="en-US"/>
        </w:rPr>
        <w:t xml:space="preserve">              </w:t>
      </w:r>
      <w:r w:rsidR="007B40F9" w:rsidRPr="007B40F9">
        <w:rPr>
          <w:rFonts w:ascii="Songti TC" w:eastAsia="Songti TC" w:hAnsi="Songti TC" w:hint="eastAsia"/>
        </w:rPr>
        <w:t>。</w:t>
      </w:r>
    </w:p>
    <w:p w14:paraId="7B84C4C6" w14:textId="58348DDC" w:rsidR="00C64C1B" w:rsidRDefault="00C64C1B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  </w:t>
      </w:r>
      <w:r w:rsidR="00B45968">
        <w:rPr>
          <w:rFonts w:ascii="Songti TC" w:eastAsia="Songti TC" w:hAnsi="Songti TC" w:hint="eastAsia"/>
          <w:u w:val="single"/>
          <w:lang w:val="en-US"/>
        </w:rPr>
        <w:t>性别冲突理论</w:t>
      </w:r>
      <w:r>
        <w:rPr>
          <w:rFonts w:ascii="Songti TC" w:eastAsia="Songti TC" w:hAnsi="Songti TC"/>
          <w:u w:val="single"/>
          <w:lang w:val="en-US"/>
        </w:rPr>
        <w:t xml:space="preserve">             </w:t>
      </w:r>
      <w:r w:rsidRPr="00C64C1B">
        <w:rPr>
          <w:rFonts w:ascii="Songti TC" w:eastAsia="Songti TC" w:hAnsi="Songti TC" w:hint="eastAsia"/>
          <w:lang w:val="en-US"/>
        </w:rPr>
        <w:t xml:space="preserve"> (gender-conflict</w:t>
      </w:r>
      <w:r w:rsidRPr="00C64C1B">
        <w:rPr>
          <w:rFonts w:ascii="Songti TC" w:eastAsia="Songti TC" w:hAnsi="Songti TC" w:hint="eastAsia"/>
        </w:rPr>
        <w:t xml:space="preserve"> </w:t>
      </w:r>
      <w:r w:rsidRPr="00C64C1B">
        <w:rPr>
          <w:rFonts w:ascii="Songti TC" w:eastAsia="Songti TC" w:hAnsi="Songti TC" w:hint="eastAsia"/>
          <w:lang w:val="en-US"/>
        </w:rPr>
        <w:t>theory)</w:t>
      </w:r>
      <w:r w:rsidRPr="00C64C1B">
        <w:rPr>
          <w:rFonts w:ascii="Songti TC" w:eastAsia="Songti TC" w:hAnsi="Songti TC" w:hint="eastAsia"/>
        </w:rPr>
        <w:t>：一种聚焦于男性与女性之间</w:t>
      </w:r>
      <w:r w:rsidR="00625554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625554">
        <w:rPr>
          <w:rFonts w:ascii="Songti TC" w:eastAsia="Songti TC" w:hAnsi="Songti TC"/>
          <w:u w:val="single"/>
          <w:lang w:val="en-US"/>
        </w:rPr>
        <w:t xml:space="preserve">  </w:t>
      </w:r>
      <w:r w:rsidR="00141569">
        <w:rPr>
          <w:rFonts w:ascii="Songti TC" w:eastAsia="Songti TC" w:hAnsi="Songti TC" w:hint="eastAsia"/>
          <w:u w:val="single"/>
          <w:lang w:val="en-US"/>
        </w:rPr>
        <w:t>不平等与冲突</w:t>
      </w:r>
      <w:r w:rsidR="00625554">
        <w:rPr>
          <w:rFonts w:ascii="Songti TC" w:eastAsia="Songti TC" w:hAnsi="Songti TC"/>
          <w:u w:val="single"/>
          <w:lang w:val="en-US"/>
        </w:rPr>
        <w:t xml:space="preserve">     </w:t>
      </w:r>
      <w:r w:rsidRPr="00C64C1B">
        <w:rPr>
          <w:rFonts w:ascii="Songti TC" w:eastAsia="Songti TC" w:hAnsi="Songti TC" w:hint="eastAsia"/>
        </w:rPr>
        <w:t>的社会研究。性别冲突视角与</w:t>
      </w:r>
      <w:r w:rsidR="00715E8A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715E8A">
        <w:rPr>
          <w:rFonts w:ascii="Songti TC" w:eastAsia="Songti TC" w:hAnsi="Songti TC"/>
          <w:u w:val="single"/>
          <w:lang w:val="en-US"/>
        </w:rPr>
        <w:t xml:space="preserve">          </w:t>
      </w:r>
      <w:r w:rsidR="00141569">
        <w:rPr>
          <w:rFonts w:ascii="Songti TC" w:eastAsia="Songti TC" w:hAnsi="Songti TC" w:hint="eastAsia"/>
          <w:u w:val="single"/>
          <w:lang w:val="en-US"/>
        </w:rPr>
        <w:t>女权主义</w:t>
      </w:r>
      <w:r w:rsidR="00715E8A">
        <w:rPr>
          <w:rFonts w:ascii="Songti TC" w:eastAsia="Songti TC" w:hAnsi="Songti TC"/>
          <w:u w:val="single"/>
          <w:lang w:val="en-US"/>
        </w:rPr>
        <w:t xml:space="preserve">               </w:t>
      </w:r>
      <w:r w:rsidRPr="00C64C1B">
        <w:rPr>
          <w:rFonts w:ascii="Songti TC" w:eastAsia="Songti TC" w:hAnsi="Songti TC" w:hint="eastAsia"/>
        </w:rPr>
        <w:t>（</w:t>
      </w:r>
      <w:r w:rsidRPr="00C64C1B">
        <w:rPr>
          <w:rFonts w:ascii="Songti TC" w:eastAsia="Songti TC" w:hAnsi="Songti TC" w:hint="eastAsia"/>
          <w:lang w:val="en-US"/>
        </w:rPr>
        <w:t>feminism</w:t>
      </w:r>
      <w:r w:rsidRPr="00C64C1B">
        <w:rPr>
          <w:rFonts w:ascii="Songti TC" w:eastAsia="Songti TC" w:hAnsi="Songti TC" w:hint="eastAsia"/>
        </w:rPr>
        <w:t>）紧密相连，女权主义要求男女社会地位平等。</w:t>
      </w:r>
    </w:p>
    <w:p w14:paraId="4CAE4DF6" w14:textId="77777777" w:rsidR="00C934A7" w:rsidRPr="00C934A7" w:rsidRDefault="00C934A7" w:rsidP="00C934A7">
      <w:pPr>
        <w:rPr>
          <w:rFonts w:ascii="Songti TC" w:eastAsia="Songti TC" w:hAnsi="Songti TC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26779" w14:paraId="76469F05" w14:textId="77777777" w:rsidTr="00626779">
        <w:tc>
          <w:tcPr>
            <w:tcW w:w="9010" w:type="dxa"/>
          </w:tcPr>
          <w:p w14:paraId="5F2C1389" w14:textId="77777777" w:rsidR="00626779" w:rsidRPr="00626779" w:rsidRDefault="00626779" w:rsidP="005E374E">
            <w:pPr>
              <w:pStyle w:val="a3"/>
              <w:numPr>
                <w:ilvl w:val="0"/>
                <w:numId w:val="4"/>
              </w:numPr>
              <w:rPr>
                <w:rFonts w:ascii="Songti TC" w:eastAsia="Songti TC" w:hAnsi="Songti TC"/>
              </w:rPr>
            </w:pPr>
            <w:r w:rsidRPr="00626779">
              <w:rPr>
                <w:rFonts w:ascii="Songti TC" w:eastAsia="Songti TC" w:hAnsi="Songti TC"/>
                <w:lang w:val="en-US"/>
              </w:rPr>
              <w:t>Harriet</w:t>
            </w:r>
            <w:r w:rsidRPr="00626779">
              <w:rPr>
                <w:rFonts w:ascii="Songti TC" w:eastAsia="Songti TC" w:hAnsi="Songti TC"/>
              </w:rPr>
              <w:t xml:space="preserve"> </w:t>
            </w:r>
            <w:r w:rsidRPr="00626779">
              <w:rPr>
                <w:rFonts w:ascii="Songti TC" w:eastAsia="Songti TC" w:hAnsi="Songti TC"/>
                <w:lang w:val="en-US"/>
              </w:rPr>
              <w:t>Martineau,1802-1876,</w:t>
            </w:r>
            <w:r w:rsidRPr="00626779">
              <w:rPr>
                <w:rFonts w:ascii="Songti TC" w:eastAsia="Songti TC" w:hAnsi="Songti TC" w:hint="eastAsia"/>
              </w:rPr>
              <w:t>英国社会学家，被认为是第一位女性社会学家，以翻译孔德的法文著作闻名。注重研究女性在社会中的地位。</w:t>
            </w:r>
            <w:r w:rsidRPr="00626779">
              <w:rPr>
                <w:rFonts w:ascii="Songti TC" w:eastAsia="Songti TC" w:hAnsi="Songti TC"/>
              </w:rPr>
              <w:fldChar w:fldCharType="begin"/>
            </w:r>
            <w:r w:rsidRPr="00626779">
              <w:rPr>
                <w:rFonts w:ascii="Songti TC" w:eastAsia="Songti TC" w:hAnsi="Songti TC"/>
              </w:rPr>
              <w:instrText xml:space="preserve"> HYPERLINK "https://www.thoughtco.com/harriet-martineau-3026476" </w:instrText>
            </w:r>
            <w:r w:rsidRPr="00626779">
              <w:rPr>
                <w:rFonts w:ascii="Songti TC" w:eastAsia="Songti TC" w:hAnsi="Songti TC"/>
              </w:rPr>
              <w:fldChar w:fldCharType="separate"/>
            </w:r>
            <w:r w:rsidRPr="00626779">
              <w:rPr>
                <w:rStyle w:val="a5"/>
                <w:rFonts w:ascii="Songti TC" w:eastAsia="Songti TC" w:hAnsi="Songti TC"/>
              </w:rPr>
              <w:t>https://www.thoughtco.com/harriet-martineau-3026476</w:t>
            </w:r>
            <w:r w:rsidRPr="00626779">
              <w:rPr>
                <w:rFonts w:ascii="Songti TC" w:eastAsia="Songti TC" w:hAnsi="Songti TC"/>
              </w:rPr>
              <w:fldChar w:fldCharType="end"/>
            </w:r>
          </w:p>
          <w:p w14:paraId="1BFFA004" w14:textId="77777777" w:rsidR="00626779" w:rsidRPr="00626779" w:rsidRDefault="00626779" w:rsidP="005E374E">
            <w:pPr>
              <w:pStyle w:val="a3"/>
              <w:numPr>
                <w:ilvl w:val="0"/>
                <w:numId w:val="4"/>
              </w:numPr>
              <w:rPr>
                <w:rFonts w:ascii="Songti TC" w:eastAsia="Songti TC" w:hAnsi="Songti TC"/>
              </w:rPr>
            </w:pPr>
            <w:r w:rsidRPr="00626779">
              <w:rPr>
                <w:rFonts w:ascii="Songti TC" w:eastAsia="Songti TC" w:hAnsi="Songti TC"/>
                <w:lang w:val="en-US"/>
              </w:rPr>
              <w:t>Jane</w:t>
            </w:r>
            <w:r w:rsidRPr="00626779">
              <w:rPr>
                <w:rFonts w:ascii="Songti TC" w:eastAsia="Songti TC" w:hAnsi="Songti TC"/>
              </w:rPr>
              <w:t xml:space="preserve"> </w:t>
            </w:r>
            <w:r w:rsidRPr="00626779">
              <w:rPr>
                <w:rFonts w:ascii="Songti TC" w:eastAsia="Songti TC" w:hAnsi="Songti TC"/>
                <w:lang w:val="en-US"/>
              </w:rPr>
              <w:t>Addams,</w:t>
            </w:r>
            <w:r w:rsidRPr="00626779">
              <w:rPr>
                <w:rFonts w:ascii="Songti TC" w:eastAsia="Songti TC" w:hAnsi="Songti TC"/>
              </w:rPr>
              <w:t xml:space="preserve"> </w:t>
            </w:r>
            <w:r w:rsidRPr="00626779">
              <w:rPr>
                <w:rFonts w:ascii="Songti TC" w:eastAsia="Songti TC" w:hAnsi="Songti TC"/>
                <w:lang w:val="en-US"/>
              </w:rPr>
              <w:t>1860-1935,</w:t>
            </w:r>
            <w:r w:rsidRPr="00626779">
              <w:rPr>
                <w:rFonts w:ascii="Songti TC" w:eastAsia="Songti TC" w:hAnsi="Songti TC"/>
              </w:rPr>
              <w:t xml:space="preserve"> 美国社会学先驱，美国芝加哥</w:t>
            </w:r>
            <w:r w:rsidRPr="00626779">
              <w:rPr>
                <w:rFonts w:ascii="Songti TC" w:eastAsia="Songti TC" w:hAnsi="Songti TC" w:hint="eastAsia"/>
              </w:rPr>
              <w:t>赫尔宫的创始人，因争取妇女、黑人移居的权利获得</w:t>
            </w:r>
            <w:r w:rsidRPr="00626779">
              <w:rPr>
                <w:rFonts w:ascii="Songti TC" w:eastAsia="Songti TC" w:hAnsi="Songti TC"/>
                <w:lang w:val="en-US"/>
              </w:rPr>
              <w:t>1931</w:t>
            </w:r>
            <w:r w:rsidRPr="00626779">
              <w:rPr>
                <w:rFonts w:ascii="Songti TC" w:eastAsia="Songti TC" w:hAnsi="Songti TC" w:hint="eastAsia"/>
              </w:rPr>
              <w:t>年诺贝尔和平奖，也是美国首位获该奖的女性。</w:t>
            </w:r>
          </w:p>
          <w:p w14:paraId="38AA6EA7" w14:textId="77777777" w:rsidR="00626779" w:rsidRPr="00626779" w:rsidRDefault="00000000" w:rsidP="00626779">
            <w:pPr>
              <w:rPr>
                <w:rFonts w:ascii="Songti TC" w:eastAsia="Songti TC" w:hAnsi="Songti TC"/>
              </w:rPr>
            </w:pPr>
            <w:hyperlink r:id="rId8" w:history="1">
              <w:r w:rsidR="00626779" w:rsidRPr="00626779">
                <w:rPr>
                  <w:rStyle w:val="a5"/>
                  <w:rFonts w:ascii="Songti TC" w:eastAsia="Songti TC" w:hAnsi="Songti TC"/>
                </w:rPr>
                <w:t>https://read.douban.com/ebook/28100818/</w:t>
              </w:r>
            </w:hyperlink>
          </w:p>
          <w:p w14:paraId="53942B1B" w14:textId="7B8D9CD2" w:rsidR="00626779" w:rsidRPr="00626779" w:rsidRDefault="00000000" w:rsidP="00626779">
            <w:pPr>
              <w:rPr>
                <w:rFonts w:ascii="Songti TC" w:eastAsia="Songti TC" w:hAnsi="Songti TC"/>
              </w:rPr>
            </w:pPr>
            <w:hyperlink r:id="rId9" w:history="1">
              <w:r w:rsidR="00626779" w:rsidRPr="00626779">
                <w:rPr>
                  <w:rStyle w:val="a5"/>
                  <w:rFonts w:ascii="Songti TC" w:eastAsia="Songti TC" w:hAnsi="Songti TC"/>
                </w:rPr>
                <w:t>https://www.history.com/topics/womens-history/jane-addams</w:t>
              </w:r>
            </w:hyperlink>
          </w:p>
        </w:tc>
      </w:tr>
    </w:tbl>
    <w:p w14:paraId="40F7CD1D" w14:textId="77777777" w:rsidR="00C934A7" w:rsidRPr="00C934A7" w:rsidRDefault="00C934A7" w:rsidP="00C934A7">
      <w:pPr>
        <w:pStyle w:val="a3"/>
        <w:ind w:left="792"/>
        <w:rPr>
          <w:rFonts w:ascii="Songti TC" w:eastAsia="Songti TC" w:hAnsi="Songti TC"/>
        </w:rPr>
      </w:pPr>
    </w:p>
    <w:p w14:paraId="2C7CEE52" w14:textId="603FF84A" w:rsidR="00AD6E63" w:rsidRDefault="00AD6E63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141569">
        <w:rPr>
          <w:rFonts w:ascii="Songti TC" w:eastAsia="Songti TC" w:hAnsi="Songti TC" w:hint="eastAsia"/>
          <w:u w:val="single"/>
          <w:lang w:val="en-US"/>
        </w:rPr>
        <w:t>种族冲突理论</w:t>
      </w: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AD6E63">
        <w:rPr>
          <w:rFonts w:ascii="Songti TC" w:eastAsia="Songti TC" w:hAnsi="Songti TC" w:hint="eastAsia"/>
          <w:lang w:val="en-US"/>
        </w:rPr>
        <w:t xml:space="preserve"> (race-conflict</w:t>
      </w:r>
      <w:r w:rsidRPr="00AD6E63">
        <w:rPr>
          <w:rFonts w:ascii="Songti TC" w:eastAsia="Songti TC" w:hAnsi="Songti TC" w:hint="eastAsia"/>
        </w:rPr>
        <w:t xml:space="preserve"> </w:t>
      </w:r>
      <w:r w:rsidRPr="00AD6E63">
        <w:rPr>
          <w:rFonts w:ascii="Songti TC" w:eastAsia="Songti TC" w:hAnsi="Songti TC" w:hint="eastAsia"/>
          <w:lang w:val="en-US"/>
        </w:rPr>
        <w:t>theory),</w:t>
      </w:r>
      <w:r w:rsidRPr="00AD6E63">
        <w:rPr>
          <w:rFonts w:ascii="Songti TC" w:eastAsia="Songti TC" w:hAnsi="Songti TC" w:hint="eastAsia"/>
        </w:rPr>
        <w:t>聚焦于不同</w:t>
      </w:r>
      <w:r w:rsidR="00B80C6B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B80C6B">
        <w:rPr>
          <w:rFonts w:ascii="Songti TC" w:eastAsia="Songti TC" w:hAnsi="Songti TC"/>
          <w:u w:val="single"/>
          <w:lang w:val="en-US"/>
        </w:rPr>
        <w:t xml:space="preserve">             </w:t>
      </w:r>
      <w:r w:rsidR="00141569">
        <w:rPr>
          <w:rFonts w:ascii="Songti TC" w:eastAsia="Songti TC" w:hAnsi="Songti TC" w:hint="eastAsia"/>
          <w:u w:val="single"/>
          <w:lang w:val="en-US"/>
        </w:rPr>
        <w:t>种族</w:t>
      </w:r>
      <w:r w:rsidR="00B80C6B">
        <w:rPr>
          <w:rFonts w:ascii="Songti TC" w:eastAsia="Songti TC" w:hAnsi="Songti TC"/>
          <w:u w:val="single"/>
          <w:lang w:val="en-US"/>
        </w:rPr>
        <w:t xml:space="preserve">            </w:t>
      </w:r>
      <w:r w:rsidRPr="00AD6E63">
        <w:rPr>
          <w:rFonts w:ascii="Songti TC" w:eastAsia="Songti TC" w:hAnsi="Songti TC" w:hint="eastAsia"/>
        </w:rPr>
        <w:t>、不同</w:t>
      </w:r>
      <w:r w:rsidR="00B80C6B" w:rsidRPr="00B80C6B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B80C6B" w:rsidRPr="00B80C6B">
        <w:rPr>
          <w:rFonts w:ascii="Songti TC" w:eastAsia="Songti TC" w:hAnsi="Songti TC"/>
          <w:u w:val="single"/>
          <w:lang w:val="en-US"/>
        </w:rPr>
        <w:t xml:space="preserve">    </w:t>
      </w:r>
      <w:r w:rsidR="00141569">
        <w:rPr>
          <w:rFonts w:ascii="Songti TC" w:eastAsia="Songti TC" w:hAnsi="Songti TC" w:hint="eastAsia"/>
          <w:u w:val="single"/>
          <w:lang w:val="en-US"/>
        </w:rPr>
        <w:t>民族</w:t>
      </w:r>
      <w:r w:rsidR="00B80C6B" w:rsidRPr="00B80C6B">
        <w:rPr>
          <w:rFonts w:ascii="Songti TC" w:eastAsia="Songti TC" w:hAnsi="Songti TC"/>
          <w:u w:val="single"/>
          <w:lang w:val="en-US"/>
        </w:rPr>
        <w:t xml:space="preserve">       </w:t>
      </w:r>
      <w:r w:rsidRPr="00AD6E63">
        <w:rPr>
          <w:rFonts w:ascii="Songti TC" w:eastAsia="Songti TC" w:hAnsi="Songti TC" w:hint="eastAsia"/>
        </w:rPr>
        <w:t>之间的不平等与冲突的社会研究。通常而言，白人比有色人种拥有更多的社会优势，例如更高的收入、更多的教育、更好的健康、更长的期望寿命等等。</w:t>
      </w:r>
    </w:p>
    <w:tbl>
      <w:tblPr>
        <w:tblStyle w:val="a8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5489" w14:paraId="5B6A4109" w14:textId="77777777" w:rsidTr="00475489">
        <w:tc>
          <w:tcPr>
            <w:tcW w:w="9010" w:type="dxa"/>
          </w:tcPr>
          <w:p w14:paraId="416F06F2" w14:textId="77777777" w:rsidR="00475489" w:rsidRPr="007863FF" w:rsidRDefault="00475489" w:rsidP="005E374E">
            <w:pPr>
              <w:pStyle w:val="a3"/>
              <w:numPr>
                <w:ilvl w:val="0"/>
                <w:numId w:val="3"/>
              </w:numPr>
              <w:rPr>
                <w:rFonts w:ascii="Songti TC" w:eastAsia="Songti TC" w:hAnsi="Songti TC"/>
              </w:rPr>
            </w:pPr>
            <w:proofErr w:type="spellStart"/>
            <w:r w:rsidRPr="007863FF">
              <w:rPr>
                <w:rFonts w:ascii="Songti TC" w:eastAsia="Songti TC" w:hAnsi="Songti TC"/>
                <w:lang w:val="en-US"/>
              </w:rPr>
              <w:lastRenderedPageBreak/>
              <w:t>Wlliam</w:t>
            </w:r>
            <w:proofErr w:type="spellEnd"/>
            <w:r w:rsidRPr="007863FF">
              <w:rPr>
                <w:rFonts w:ascii="Songti TC" w:eastAsia="Songti TC" w:hAnsi="Songti TC"/>
              </w:rPr>
              <w:t xml:space="preserve"> </w:t>
            </w:r>
            <w:r w:rsidRPr="007863FF">
              <w:rPr>
                <w:rFonts w:ascii="Songti TC" w:eastAsia="Songti TC" w:hAnsi="Songti TC"/>
                <w:lang w:val="en-US"/>
              </w:rPr>
              <w:t>Edward</w:t>
            </w:r>
            <w:r w:rsidRPr="007863FF">
              <w:rPr>
                <w:rFonts w:ascii="Songti TC" w:eastAsia="Songti TC" w:hAnsi="Songti TC"/>
              </w:rPr>
              <w:t xml:space="preserve"> </w:t>
            </w:r>
            <w:r w:rsidRPr="007863FF">
              <w:rPr>
                <w:rFonts w:ascii="Songti TC" w:eastAsia="Songti TC" w:hAnsi="Songti TC"/>
                <w:lang w:val="en-US"/>
              </w:rPr>
              <w:t>Burghardt</w:t>
            </w:r>
            <w:r w:rsidRPr="007863FF">
              <w:rPr>
                <w:rFonts w:ascii="Songti TC" w:eastAsia="Songti TC" w:hAnsi="Songti TC"/>
              </w:rPr>
              <w:t xml:space="preserve"> </w:t>
            </w:r>
            <w:r w:rsidRPr="007863FF">
              <w:rPr>
                <w:rFonts w:ascii="Songti TC" w:eastAsia="Songti TC" w:hAnsi="Songti TC"/>
                <w:lang w:val="en-US"/>
              </w:rPr>
              <w:t>Du</w:t>
            </w:r>
            <w:r w:rsidRPr="007863FF">
              <w:rPr>
                <w:rFonts w:ascii="Songti TC" w:eastAsia="Songti TC" w:hAnsi="Songti TC"/>
              </w:rPr>
              <w:t xml:space="preserve"> </w:t>
            </w:r>
            <w:r w:rsidRPr="007863FF">
              <w:rPr>
                <w:rFonts w:ascii="Songti TC" w:eastAsia="Songti TC" w:hAnsi="Songti TC"/>
                <w:lang w:val="en-US"/>
              </w:rPr>
              <w:t>Bois,1868-1963,</w:t>
            </w:r>
            <w:r w:rsidRPr="007863FF">
              <w:rPr>
                <w:rFonts w:ascii="Songti TC" w:eastAsia="Songti TC" w:hAnsi="Songti TC" w:hint="eastAsia"/>
              </w:rPr>
              <w:t>美国社会学家，被称为</w:t>
            </w:r>
            <w:r w:rsidRPr="007863FF">
              <w:rPr>
                <w:rFonts w:ascii="Songti TC" w:eastAsia="Songti TC" w:hAnsi="Songti TC"/>
                <w:lang w:val="en-US"/>
              </w:rPr>
              <w:t>20</w:t>
            </w:r>
            <w:r w:rsidRPr="007863FF">
              <w:rPr>
                <w:rFonts w:ascii="Songti TC" w:eastAsia="Songti TC" w:hAnsi="Songti TC" w:hint="eastAsia"/>
              </w:rPr>
              <w:t>世纪上半叶最有影响的黑人知识分子。是第一个获哈佛大学博士学位的非裔美国人，对理解美国种族问题做出了重要贡献。</w:t>
            </w:r>
            <w:hyperlink r:id="rId10" w:history="1">
              <w:r w:rsidRPr="007863FF">
                <w:rPr>
                  <w:rStyle w:val="a5"/>
                  <w:rFonts w:ascii="Songti TC" w:eastAsia="Songti TC" w:hAnsi="Songti TC"/>
                  <w:lang w:val="en-US"/>
                </w:rPr>
                <w:t>https://iep.utm.edu/dubois/</w:t>
              </w:r>
            </w:hyperlink>
          </w:p>
        </w:tc>
      </w:tr>
    </w:tbl>
    <w:p w14:paraId="07D87520" w14:textId="10793EF5" w:rsidR="007863FF" w:rsidRDefault="003E0633" w:rsidP="005E374E">
      <w:pPr>
        <w:pStyle w:val="a3"/>
        <w:numPr>
          <w:ilvl w:val="0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 xml:space="preserve">符号互动视角 </w:t>
      </w:r>
      <w:r>
        <w:rPr>
          <w:rFonts w:ascii="Songti TC" w:eastAsia="Songti TC" w:hAnsi="Songti TC"/>
        </w:rPr>
        <w:t>(symbolic-interaction approach)</w:t>
      </w:r>
    </w:p>
    <w:p w14:paraId="15EEBB7D" w14:textId="67F78D79" w:rsidR="003E0633" w:rsidRPr="003E0633" w:rsidRDefault="003E0633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3E0633">
        <w:rPr>
          <w:rFonts w:ascii="Songti TC" w:eastAsia="Songti TC" w:hAnsi="Songti TC" w:hint="eastAsia"/>
        </w:rPr>
        <w:t>社会是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141569">
        <w:rPr>
          <w:rFonts w:ascii="Songti TC" w:eastAsia="Songti TC" w:hAnsi="Songti TC" w:hint="eastAsia"/>
          <w:u w:val="single"/>
          <w:lang w:val="en-US"/>
        </w:rPr>
        <w:t>个体日常互动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3E0633">
        <w:rPr>
          <w:rFonts w:ascii="Songti TC" w:eastAsia="Songti TC" w:hAnsi="Songti TC" w:hint="eastAsia"/>
        </w:rPr>
        <w:t>的产物，是人们在互动过程中所</w:t>
      </w:r>
      <w:r w:rsidR="00894264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894264">
        <w:rPr>
          <w:rFonts w:ascii="Songti TC" w:eastAsia="Songti TC" w:hAnsi="Songti TC"/>
          <w:u w:val="single"/>
          <w:lang w:val="en-US"/>
        </w:rPr>
        <w:t xml:space="preserve">    </w:t>
      </w:r>
      <w:r w:rsidR="00141569">
        <w:rPr>
          <w:rFonts w:ascii="Songti TC" w:eastAsia="Songti TC" w:hAnsi="Songti TC" w:hint="eastAsia"/>
          <w:u w:val="single"/>
          <w:lang w:val="en-US"/>
        </w:rPr>
        <w:t>建构</w:t>
      </w:r>
      <w:r w:rsidR="00894264">
        <w:rPr>
          <w:rFonts w:ascii="Songti TC" w:eastAsia="Songti TC" w:hAnsi="Songti TC"/>
          <w:u w:val="single"/>
          <w:lang w:val="en-US"/>
        </w:rPr>
        <w:t xml:space="preserve">                     </w:t>
      </w:r>
      <w:r w:rsidRPr="003E0633">
        <w:rPr>
          <w:rFonts w:ascii="Songti TC" w:eastAsia="Songti TC" w:hAnsi="Songti TC" w:hint="eastAsia"/>
        </w:rPr>
        <w:t>的一个</w:t>
      </w:r>
      <w:r w:rsidR="004420A0" w:rsidRPr="004420A0">
        <w:rPr>
          <w:rFonts w:ascii="Songti TC" w:eastAsia="Songti TC" w:hAnsi="Songti TC" w:hint="eastAsia"/>
        </w:rPr>
        <w:t>共享的</w:t>
      </w:r>
      <w:r w:rsidRPr="003E0633">
        <w:rPr>
          <w:rFonts w:ascii="Songti TC" w:eastAsia="Songti TC" w:hAnsi="Songti TC" w:hint="eastAsia"/>
        </w:rPr>
        <w:t>现实体。</w:t>
      </w:r>
    </w:p>
    <w:p w14:paraId="029B5E44" w14:textId="066CF343" w:rsidR="003E0633" w:rsidRDefault="003E0633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 w:rsidRPr="003E0633">
        <w:rPr>
          <w:rFonts w:ascii="Songti TC" w:eastAsia="Songti TC" w:hAnsi="Songti TC" w:hint="eastAsia"/>
        </w:rPr>
        <w:t>当我们定义</w:t>
      </w:r>
      <w:r w:rsidR="001F10DC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1F10DC">
        <w:rPr>
          <w:rFonts w:ascii="Songti TC" w:eastAsia="Songti TC" w:hAnsi="Songti TC"/>
          <w:u w:val="single"/>
          <w:lang w:val="en-US"/>
        </w:rPr>
        <w:t xml:space="preserve">       </w:t>
      </w:r>
      <w:r w:rsidR="00141569">
        <w:rPr>
          <w:rFonts w:ascii="Songti TC" w:eastAsia="Songti TC" w:hAnsi="Songti TC" w:hint="eastAsia"/>
          <w:u w:val="single"/>
          <w:lang w:val="en-US"/>
        </w:rPr>
        <w:t>周围的环境</w:t>
      </w:r>
      <w:r w:rsidR="001F10DC">
        <w:rPr>
          <w:rFonts w:ascii="Songti TC" w:eastAsia="Songti TC" w:hAnsi="Songti TC"/>
          <w:u w:val="single"/>
          <w:lang w:val="en-US"/>
        </w:rPr>
        <w:t xml:space="preserve">                  </w:t>
      </w:r>
      <w:r w:rsidRPr="003E0633">
        <w:rPr>
          <w:rFonts w:ascii="Songti TC" w:eastAsia="Songti TC" w:hAnsi="Songti TC" w:hint="eastAsia"/>
        </w:rPr>
        <w:t>、做出</w:t>
      </w:r>
      <w:r w:rsidR="001F10DC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1F10DC">
        <w:rPr>
          <w:rFonts w:ascii="Songti TC" w:eastAsia="Songti TC" w:hAnsi="Songti TC"/>
          <w:u w:val="single"/>
          <w:lang w:val="en-US"/>
        </w:rPr>
        <w:t xml:space="preserve">           </w:t>
      </w:r>
      <w:r w:rsidR="00141569">
        <w:rPr>
          <w:rFonts w:ascii="Songti TC" w:eastAsia="Songti TC" w:hAnsi="Songti TC" w:hint="eastAsia"/>
          <w:u w:val="single"/>
          <w:lang w:val="en-US"/>
        </w:rPr>
        <w:t>对他人的评价</w:t>
      </w:r>
      <w:r w:rsidR="001F10DC">
        <w:rPr>
          <w:rFonts w:ascii="Songti TC" w:eastAsia="Songti TC" w:hAnsi="Songti TC"/>
          <w:u w:val="single"/>
          <w:lang w:val="en-US"/>
        </w:rPr>
        <w:t xml:space="preserve">              </w:t>
      </w:r>
      <w:r w:rsidRPr="003E0633">
        <w:rPr>
          <w:rFonts w:ascii="Songti TC" w:eastAsia="Songti TC" w:hAnsi="Songti TC" w:hint="eastAsia"/>
        </w:rPr>
        <w:t>，以及形成我们</w:t>
      </w:r>
      <w:r w:rsidR="001F10DC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1F10DC">
        <w:rPr>
          <w:rFonts w:ascii="Songti TC" w:eastAsia="Songti TC" w:hAnsi="Songti TC"/>
          <w:u w:val="single"/>
          <w:lang w:val="en-US"/>
        </w:rPr>
        <w:t xml:space="preserve">                </w:t>
      </w:r>
      <w:r w:rsidR="00141569">
        <w:rPr>
          <w:rFonts w:ascii="Songti TC" w:eastAsia="Songti TC" w:hAnsi="Songti TC" w:hint="eastAsia"/>
          <w:u w:val="single"/>
          <w:lang w:val="en-US"/>
        </w:rPr>
        <w:t>对自身的认识</w:t>
      </w:r>
      <w:r w:rsidR="001F10DC">
        <w:rPr>
          <w:rFonts w:ascii="Songti TC" w:eastAsia="Songti TC" w:hAnsi="Songti TC"/>
          <w:u w:val="single"/>
          <w:lang w:val="en-US"/>
        </w:rPr>
        <w:t xml:space="preserve">         </w:t>
      </w:r>
      <w:r w:rsidRPr="003E0633">
        <w:rPr>
          <w:rFonts w:ascii="Songti TC" w:eastAsia="Songti TC" w:hAnsi="Songti TC" w:hint="eastAsia"/>
        </w:rPr>
        <w:t>时，我们就创造了“现实”。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7535B" w14:paraId="7DF9ACCE" w14:textId="77777777" w:rsidTr="0097535B">
        <w:tc>
          <w:tcPr>
            <w:tcW w:w="9010" w:type="dxa"/>
          </w:tcPr>
          <w:p w14:paraId="201BE0E0" w14:textId="77777777" w:rsidR="0097535B" w:rsidRDefault="0097535B" w:rsidP="005E374E">
            <w:pPr>
              <w:pStyle w:val="a3"/>
              <w:numPr>
                <w:ilvl w:val="0"/>
                <w:numId w:val="5"/>
              </w:numPr>
              <w:rPr>
                <w:rFonts w:ascii="Songti TC" w:eastAsia="Songti TC" w:hAnsi="Songti TC"/>
              </w:rPr>
            </w:pPr>
            <w:r w:rsidRPr="0097535B">
              <w:rPr>
                <w:rFonts w:ascii="Songti TC" w:eastAsia="Songti TC" w:hAnsi="Songti TC"/>
                <w:lang w:val="en-US"/>
              </w:rPr>
              <w:t>George</w:t>
            </w:r>
            <w:r w:rsidRPr="0097535B">
              <w:rPr>
                <w:rFonts w:ascii="Songti TC" w:eastAsia="Songti TC" w:hAnsi="Songti TC"/>
              </w:rPr>
              <w:t xml:space="preserve"> </w:t>
            </w:r>
            <w:r w:rsidRPr="0097535B">
              <w:rPr>
                <w:rFonts w:ascii="Songti TC" w:eastAsia="Songti TC" w:hAnsi="Songti TC"/>
                <w:lang w:val="en-US"/>
              </w:rPr>
              <w:t>Herbert</w:t>
            </w:r>
            <w:r w:rsidRPr="0097535B">
              <w:rPr>
                <w:rFonts w:ascii="Songti TC" w:eastAsia="Songti TC" w:hAnsi="Songti TC"/>
              </w:rPr>
              <w:t xml:space="preserve"> </w:t>
            </w:r>
            <w:r w:rsidRPr="0097535B">
              <w:rPr>
                <w:rFonts w:ascii="Songti TC" w:eastAsia="Songti TC" w:hAnsi="Songti TC"/>
                <w:lang w:val="en-US"/>
              </w:rPr>
              <w:t>Mead</w:t>
            </w:r>
            <w:r w:rsidRPr="0097535B">
              <w:rPr>
                <w:rFonts w:ascii="Songti TC" w:eastAsia="Songti TC" w:hAnsi="Songti TC" w:hint="eastAsia"/>
              </w:rPr>
              <w:t>，</w:t>
            </w:r>
            <w:r w:rsidRPr="0097535B">
              <w:rPr>
                <w:rFonts w:ascii="Songti TC" w:eastAsia="Songti TC" w:hAnsi="Songti TC"/>
                <w:lang w:val="en-US"/>
              </w:rPr>
              <w:t>1863-1931</w:t>
            </w:r>
            <w:r w:rsidRPr="0097535B">
              <w:rPr>
                <w:rFonts w:ascii="Songti TC" w:eastAsia="Songti TC" w:hAnsi="Songti TC" w:hint="eastAsia"/>
              </w:rPr>
              <w:t>，美国社会学家、社会心理学家，符号互动论的奠基人。他重视日常生活情境中人们如何交往，而自我源于社会相互作用。</w:t>
            </w:r>
            <w:hyperlink r:id="rId11" w:history="1">
              <w:r w:rsidRPr="0097535B">
                <w:rPr>
                  <w:rStyle w:val="a5"/>
                  <w:rFonts w:ascii="Songti TC" w:eastAsia="Songti TC" w:hAnsi="Songti TC"/>
                </w:rPr>
                <w:t>https://www.thoughtco.com/george-herbert-mead-3026491</w:t>
              </w:r>
            </w:hyperlink>
          </w:p>
          <w:p w14:paraId="7773E21A" w14:textId="77777777" w:rsidR="0097535B" w:rsidRPr="0097535B" w:rsidRDefault="0097535B" w:rsidP="005E374E">
            <w:pPr>
              <w:pStyle w:val="a3"/>
              <w:numPr>
                <w:ilvl w:val="0"/>
                <w:numId w:val="5"/>
              </w:numPr>
              <w:rPr>
                <w:rFonts w:ascii="Songti TC" w:eastAsia="Songti TC" w:hAnsi="Songti TC"/>
              </w:rPr>
            </w:pPr>
            <w:r w:rsidRPr="0097535B">
              <w:rPr>
                <w:rFonts w:ascii="Songti TC" w:eastAsia="Songti TC" w:hAnsi="Songti TC"/>
                <w:lang w:val="en-US"/>
              </w:rPr>
              <w:t>Erving Goffman</w:t>
            </w:r>
            <w:r w:rsidRPr="0097535B">
              <w:rPr>
                <w:rFonts w:ascii="Songti TC" w:eastAsia="Songti TC" w:hAnsi="Songti TC" w:hint="eastAsia"/>
              </w:rPr>
              <w:t>，</w:t>
            </w:r>
            <w:r w:rsidRPr="0097535B">
              <w:rPr>
                <w:rFonts w:ascii="Songti TC" w:eastAsia="Songti TC" w:hAnsi="Songti TC"/>
                <w:lang w:val="en-US"/>
              </w:rPr>
              <w:t>1922-1982</w:t>
            </w:r>
            <w:r w:rsidRPr="0097535B">
              <w:rPr>
                <w:rFonts w:ascii="Songti TC" w:eastAsia="Songti TC" w:hAnsi="Songti TC" w:hint="eastAsia"/>
              </w:rPr>
              <w:t>，美国社会学家，符号互动论代表人物。提出了拟剧理论。</w:t>
            </w:r>
            <w:r w:rsidRPr="0097535B">
              <w:rPr>
                <w:rFonts w:ascii="Songti TC" w:eastAsia="Songti TC" w:hAnsi="Songti TC"/>
              </w:rPr>
              <w:t xml:space="preserve"> </w:t>
            </w:r>
            <w:hyperlink r:id="rId12" w:history="1">
              <w:r w:rsidRPr="0097535B">
                <w:rPr>
                  <w:rStyle w:val="a5"/>
                  <w:rFonts w:ascii="Songti TC" w:eastAsia="Songti TC" w:hAnsi="Songti TC"/>
                </w:rPr>
                <w:t>https://www.thoughtco.com/erving-goffman-3026489</w:t>
              </w:r>
            </w:hyperlink>
          </w:p>
          <w:p w14:paraId="741FAC24" w14:textId="77777777" w:rsidR="0097535B" w:rsidRPr="0097535B" w:rsidRDefault="0097535B" w:rsidP="005E374E">
            <w:pPr>
              <w:pStyle w:val="a3"/>
              <w:numPr>
                <w:ilvl w:val="0"/>
                <w:numId w:val="5"/>
              </w:numPr>
              <w:rPr>
                <w:rFonts w:ascii="Songti TC" w:eastAsia="Songti TC" w:hAnsi="Songti TC"/>
              </w:rPr>
            </w:pPr>
            <w:r w:rsidRPr="0097535B">
              <w:rPr>
                <w:rFonts w:ascii="Songti TC" w:eastAsia="Songti TC" w:hAnsi="Songti TC"/>
                <w:lang w:val="en-US"/>
              </w:rPr>
              <w:t>Peter Blau,1918-2011,</w:t>
            </w:r>
            <w:r w:rsidRPr="0097535B">
              <w:rPr>
                <w:rFonts w:ascii="Songti TC" w:eastAsia="Songti TC" w:hAnsi="Songti TC" w:hint="eastAsia"/>
              </w:rPr>
              <w:t>美国社会学家，提出了社会交换理论，试图解释小规模的社会交换如何与社会层面的结构性因素相联系。</w:t>
            </w:r>
          </w:p>
          <w:p w14:paraId="7E1BE04E" w14:textId="77777777" w:rsidR="0097535B" w:rsidRPr="0024578F" w:rsidRDefault="00000000" w:rsidP="0024578F">
            <w:pPr>
              <w:rPr>
                <w:rFonts w:ascii="Songti TC" w:eastAsia="Songti TC" w:hAnsi="Songti TC"/>
              </w:rPr>
            </w:pPr>
            <w:hyperlink r:id="rId13" w:history="1">
              <w:r w:rsidR="0097535B" w:rsidRPr="0024578F">
                <w:rPr>
                  <w:rStyle w:val="a5"/>
                  <w:rFonts w:ascii="Songti TC" w:eastAsia="Songti TC" w:hAnsi="Songti TC"/>
                  <w:lang w:val="en-US"/>
                </w:rPr>
                <w:t>https://infogalactic.com/info/Peter_Blau</w:t>
              </w:r>
            </w:hyperlink>
          </w:p>
          <w:p w14:paraId="3EDB4BD9" w14:textId="1E09942E" w:rsidR="0097535B" w:rsidRPr="002311DB" w:rsidRDefault="0097535B" w:rsidP="005E374E">
            <w:pPr>
              <w:pStyle w:val="a3"/>
              <w:numPr>
                <w:ilvl w:val="0"/>
                <w:numId w:val="5"/>
              </w:numPr>
              <w:rPr>
                <w:rFonts w:ascii="Songti TC" w:eastAsia="Songti TC" w:hAnsi="Songti TC"/>
              </w:rPr>
            </w:pPr>
            <w:r w:rsidRPr="0097535B">
              <w:rPr>
                <w:rFonts w:ascii="Songti TC" w:eastAsia="Songti TC" w:hAnsi="Songti TC"/>
                <w:lang w:val="en-US"/>
              </w:rPr>
              <w:t>Harold Garfinkel,1917-2011,</w:t>
            </w:r>
            <w:r w:rsidRPr="0097535B">
              <w:rPr>
                <w:rFonts w:ascii="Songti TC" w:eastAsia="Songti TC" w:hAnsi="Songti TC" w:hint="eastAsia"/>
              </w:rPr>
              <w:t>常人方法学的主要代表人物，提出利用</w:t>
            </w:r>
            <w:r w:rsidRPr="00040D89">
              <w:rPr>
                <w:rFonts w:ascii="Songti TC" w:eastAsia="Songti TC" w:hAnsi="Songti TC" w:hint="eastAsia"/>
                <w:color w:val="FF0000"/>
              </w:rPr>
              <w:t>“破坏性实验”</w:t>
            </w:r>
            <w:r w:rsidRPr="0097535B">
              <w:rPr>
                <w:rFonts w:ascii="Songti TC" w:eastAsia="Songti TC" w:hAnsi="Songti TC" w:hint="eastAsia"/>
              </w:rPr>
              <w:t>的方法验证日常生活中潜在的行动准则。</w:t>
            </w:r>
          </w:p>
        </w:tc>
      </w:tr>
    </w:tbl>
    <w:p w14:paraId="1B2DDE50" w14:textId="77777777" w:rsidR="003E0633" w:rsidRPr="00525A1C" w:rsidRDefault="003E0633" w:rsidP="00525A1C">
      <w:pPr>
        <w:rPr>
          <w:rFonts w:ascii="Songti TC" w:eastAsia="Songti TC" w:hAnsi="Songti TC"/>
        </w:rPr>
      </w:pPr>
    </w:p>
    <w:p w14:paraId="1671065D" w14:textId="46E2AC2B" w:rsidR="003E0633" w:rsidRDefault="00753669" w:rsidP="005E374E">
      <w:pPr>
        <w:pStyle w:val="a3"/>
        <w:numPr>
          <w:ilvl w:val="1"/>
          <w:numId w:val="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三大理论总结</w:t>
      </w:r>
    </w:p>
    <w:tbl>
      <w:tblPr>
        <w:tblStyle w:val="a8"/>
        <w:tblW w:w="10196" w:type="dxa"/>
        <w:tblLook w:val="0420" w:firstRow="1" w:lastRow="0" w:firstColumn="0" w:lastColumn="0" w:noHBand="0" w:noVBand="1"/>
      </w:tblPr>
      <w:tblGrid>
        <w:gridCol w:w="1266"/>
        <w:gridCol w:w="2977"/>
        <w:gridCol w:w="2977"/>
        <w:gridCol w:w="2976"/>
      </w:tblGrid>
      <w:tr w:rsidR="00753669" w:rsidRPr="00753669" w14:paraId="04BD5116" w14:textId="77777777" w:rsidTr="00A36FE4">
        <w:trPr>
          <w:trHeight w:val="584"/>
        </w:trPr>
        <w:tc>
          <w:tcPr>
            <w:tcW w:w="1266" w:type="dxa"/>
            <w:hideMark/>
          </w:tcPr>
          <w:p w14:paraId="033AEED0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</w:p>
        </w:tc>
        <w:tc>
          <w:tcPr>
            <w:tcW w:w="2977" w:type="dxa"/>
            <w:hideMark/>
          </w:tcPr>
          <w:p w14:paraId="06E84934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b/>
                <w:bCs/>
                <w:sz w:val="16"/>
                <w:szCs w:val="16"/>
                <w:lang w:val="en-US"/>
              </w:rPr>
              <w:t>结构-</w:t>
            </w:r>
            <w:r w:rsidRPr="00753669">
              <w:rPr>
                <w:rFonts w:ascii="Songti TC" w:eastAsia="Songti TC" w:hAnsi="Songti TC" w:hint="eastAsia"/>
                <w:b/>
                <w:bCs/>
                <w:sz w:val="16"/>
                <w:szCs w:val="16"/>
              </w:rPr>
              <w:t>功能视角</w:t>
            </w:r>
          </w:p>
        </w:tc>
        <w:tc>
          <w:tcPr>
            <w:tcW w:w="2977" w:type="dxa"/>
            <w:hideMark/>
          </w:tcPr>
          <w:p w14:paraId="184D06BE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b/>
                <w:bCs/>
                <w:sz w:val="16"/>
                <w:szCs w:val="16"/>
                <w:lang w:val="en-US"/>
              </w:rPr>
              <w:t>社会冲突视角</w:t>
            </w:r>
          </w:p>
        </w:tc>
        <w:tc>
          <w:tcPr>
            <w:tcW w:w="2976" w:type="dxa"/>
            <w:hideMark/>
          </w:tcPr>
          <w:p w14:paraId="5E086FFE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b/>
                <w:bCs/>
                <w:sz w:val="16"/>
                <w:szCs w:val="16"/>
                <w:lang w:val="en-US"/>
              </w:rPr>
              <w:t>符号互动视角</w:t>
            </w:r>
          </w:p>
        </w:tc>
      </w:tr>
      <w:tr w:rsidR="00753669" w:rsidRPr="00753669" w14:paraId="698F799F" w14:textId="77777777" w:rsidTr="00A36FE4">
        <w:trPr>
          <w:trHeight w:val="584"/>
        </w:trPr>
        <w:tc>
          <w:tcPr>
            <w:tcW w:w="1266" w:type="dxa"/>
            <w:hideMark/>
          </w:tcPr>
          <w:p w14:paraId="6DDC60B4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sz w:val="16"/>
                <w:szCs w:val="16"/>
                <w:lang w:val="en-US"/>
              </w:rPr>
              <w:t>分析层次</w:t>
            </w:r>
          </w:p>
        </w:tc>
        <w:tc>
          <w:tcPr>
            <w:tcW w:w="2977" w:type="dxa"/>
            <w:hideMark/>
          </w:tcPr>
          <w:p w14:paraId="3A76BD92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sz w:val="16"/>
                <w:szCs w:val="16"/>
                <w:lang w:val="en-US"/>
              </w:rPr>
              <w:t>宏观</w:t>
            </w:r>
          </w:p>
        </w:tc>
        <w:tc>
          <w:tcPr>
            <w:tcW w:w="2977" w:type="dxa"/>
            <w:hideMark/>
          </w:tcPr>
          <w:p w14:paraId="78535E55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sz w:val="16"/>
                <w:szCs w:val="16"/>
                <w:lang w:val="en-US"/>
              </w:rPr>
              <w:t>宏观</w:t>
            </w:r>
          </w:p>
        </w:tc>
        <w:tc>
          <w:tcPr>
            <w:tcW w:w="2976" w:type="dxa"/>
            <w:hideMark/>
          </w:tcPr>
          <w:p w14:paraId="3156C9FB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sz w:val="16"/>
                <w:szCs w:val="16"/>
                <w:lang w:val="en-US"/>
              </w:rPr>
              <w:t>微观</w:t>
            </w:r>
          </w:p>
        </w:tc>
      </w:tr>
      <w:tr w:rsidR="00753669" w:rsidRPr="00753669" w14:paraId="625BBB19" w14:textId="77777777" w:rsidTr="00A36FE4">
        <w:trPr>
          <w:trHeight w:val="584"/>
        </w:trPr>
        <w:tc>
          <w:tcPr>
            <w:tcW w:w="1266" w:type="dxa"/>
            <w:hideMark/>
          </w:tcPr>
          <w:p w14:paraId="4039C7FE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sz w:val="16"/>
                <w:szCs w:val="16"/>
                <w:lang w:val="en-US"/>
              </w:rPr>
              <w:t>主要观点</w:t>
            </w:r>
          </w:p>
        </w:tc>
        <w:tc>
          <w:tcPr>
            <w:tcW w:w="2977" w:type="dxa"/>
            <w:hideMark/>
          </w:tcPr>
          <w:p w14:paraId="03BA1F16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  <w:lang w:val="en-US"/>
              </w:rPr>
              <w:t>社会是一个相对稳定的系统</w:t>
            </w: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，由相互关联的部分组成；</w:t>
            </w:r>
          </w:p>
          <w:p w14:paraId="1647513B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每一部分都在为保证社会的有序运转而发挥作用；</w:t>
            </w:r>
          </w:p>
          <w:p w14:paraId="49040DCA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社会成员对道德正义具有大体一致的看法。</w:t>
            </w:r>
          </w:p>
        </w:tc>
        <w:tc>
          <w:tcPr>
            <w:tcW w:w="2977" w:type="dxa"/>
            <w:hideMark/>
          </w:tcPr>
          <w:p w14:paraId="3B91D18E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  <w:lang w:val="en-US"/>
              </w:rPr>
              <w:t>社会是一个由不平等构成的系统</w:t>
            </w: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；</w:t>
            </w:r>
          </w:p>
          <w:p w14:paraId="6420FFE3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社会的运转使某些群体得利，而使另一些群体受害；</w:t>
            </w:r>
          </w:p>
          <w:p w14:paraId="6105965B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社会不平等所引起的冲突引导着社会变迁。</w:t>
            </w:r>
          </w:p>
        </w:tc>
        <w:tc>
          <w:tcPr>
            <w:tcW w:w="2976" w:type="dxa"/>
            <w:hideMark/>
          </w:tcPr>
          <w:p w14:paraId="2E661AAB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  <w:lang w:val="en-US"/>
              </w:rPr>
              <w:t>社会是一个正在进行的过程</w:t>
            </w: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，人们在无数地运用符号交流的背景中发生互动；</w:t>
            </w:r>
          </w:p>
          <w:p w14:paraId="1E19E465" w14:textId="77777777" w:rsidR="00753669" w:rsidRPr="00753669" w:rsidRDefault="00753669" w:rsidP="005E374E">
            <w:pPr>
              <w:numPr>
                <w:ilvl w:val="0"/>
                <w:numId w:val="6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人们所经历的现实是可变的和正在变化的，</w:t>
            </w:r>
          </w:p>
        </w:tc>
      </w:tr>
      <w:tr w:rsidR="00753669" w:rsidRPr="00753669" w14:paraId="0D582E74" w14:textId="77777777" w:rsidTr="00A36FE4">
        <w:trPr>
          <w:trHeight w:val="584"/>
        </w:trPr>
        <w:tc>
          <w:tcPr>
            <w:tcW w:w="1266" w:type="dxa"/>
            <w:hideMark/>
          </w:tcPr>
          <w:p w14:paraId="7425A810" w14:textId="77777777" w:rsidR="00753669" w:rsidRPr="00753669" w:rsidRDefault="00753669" w:rsidP="00753669">
            <w:p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/>
                <w:sz w:val="16"/>
                <w:szCs w:val="16"/>
                <w:lang w:val="en-US"/>
              </w:rPr>
              <w:t>核心经验问题</w:t>
            </w:r>
          </w:p>
        </w:tc>
        <w:tc>
          <w:tcPr>
            <w:tcW w:w="2977" w:type="dxa"/>
            <w:hideMark/>
          </w:tcPr>
          <w:p w14:paraId="63AD62EC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  <w:lang w:val="en-US"/>
              </w:rPr>
              <w:t>社会是如何组成的</w:t>
            </w: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？</w:t>
            </w:r>
          </w:p>
          <w:p w14:paraId="0DB8F458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社会的主要部分是什么？</w:t>
            </w:r>
          </w:p>
          <w:p w14:paraId="0B828A12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这些部分是如何联结的？</w:t>
            </w:r>
          </w:p>
          <w:p w14:paraId="29F78D90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每一部分是如何帮助社会运作的？</w:t>
            </w:r>
          </w:p>
        </w:tc>
        <w:tc>
          <w:tcPr>
            <w:tcW w:w="2977" w:type="dxa"/>
            <w:hideMark/>
          </w:tcPr>
          <w:p w14:paraId="18FE898F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  <w:lang w:val="en-US"/>
              </w:rPr>
              <w:t>社会是怎样对人口进行划分的</w:t>
            </w: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？</w:t>
            </w:r>
          </w:p>
          <w:p w14:paraId="77EFE7EC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优势人群是怎样保护他们的特权的？</w:t>
            </w:r>
          </w:p>
          <w:p w14:paraId="49A132AF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劣势人群是怎样挑战这种体系以寻求改变的？</w:t>
            </w:r>
          </w:p>
        </w:tc>
        <w:tc>
          <w:tcPr>
            <w:tcW w:w="2976" w:type="dxa"/>
            <w:hideMark/>
          </w:tcPr>
          <w:p w14:paraId="4822376B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  <w:lang w:val="en-US"/>
              </w:rPr>
              <w:t>人们如何体验社会</w:t>
            </w: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？</w:t>
            </w:r>
          </w:p>
          <w:p w14:paraId="63B4E786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人们如何塑造他们？</w:t>
            </w:r>
          </w:p>
          <w:p w14:paraId="2E22EFD9" w14:textId="77777777" w:rsidR="00753669" w:rsidRPr="00753669" w:rsidRDefault="00753669" w:rsidP="005E374E">
            <w:pPr>
              <w:numPr>
                <w:ilvl w:val="0"/>
                <w:numId w:val="7"/>
              </w:numPr>
              <w:rPr>
                <w:rFonts w:ascii="Songti TC" w:eastAsia="Songti TC" w:hAnsi="Songti TC"/>
                <w:sz w:val="16"/>
                <w:szCs w:val="16"/>
              </w:rPr>
            </w:pPr>
            <w:r w:rsidRPr="00753669">
              <w:rPr>
                <w:rFonts w:ascii="Songti TC" w:eastAsia="Songti TC" w:hAnsi="Songti TC" w:hint="eastAsia"/>
                <w:sz w:val="16"/>
                <w:szCs w:val="16"/>
              </w:rPr>
              <w:t>所经历的现实不同的人之间、不同的情形下，行为和含义是如何改变的？</w:t>
            </w:r>
          </w:p>
        </w:tc>
      </w:tr>
    </w:tbl>
    <w:p w14:paraId="0068932C" w14:textId="7D84A2E7" w:rsidR="00753669" w:rsidRDefault="00753669" w:rsidP="007E531C">
      <w:pPr>
        <w:rPr>
          <w:rFonts w:ascii="Songti TC" w:eastAsia="Songti TC" w:hAnsi="Songti TC"/>
        </w:rPr>
      </w:pPr>
    </w:p>
    <w:p w14:paraId="646A8229" w14:textId="65103DAD" w:rsidR="00C934A7" w:rsidRDefault="00C934A7" w:rsidP="007E531C">
      <w:pPr>
        <w:rPr>
          <w:rFonts w:ascii="Songti TC" w:eastAsia="Songti TC" w:hAnsi="Songti TC"/>
        </w:rPr>
      </w:pPr>
    </w:p>
    <w:p w14:paraId="3B1B0D6F" w14:textId="77777777" w:rsidR="00C934A7" w:rsidRDefault="00C934A7" w:rsidP="007E531C">
      <w:pPr>
        <w:rPr>
          <w:rFonts w:ascii="Songti TC" w:eastAsia="Songti TC" w:hAnsi="Songti TC"/>
        </w:rPr>
      </w:pPr>
    </w:p>
    <w:p w14:paraId="5137B6F3" w14:textId="77899C67" w:rsidR="007E531C" w:rsidRDefault="007E531C" w:rsidP="007E531C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三、三大经典理论家</w:t>
      </w:r>
    </w:p>
    <w:p w14:paraId="65FCDF5B" w14:textId="6B81AB55" w:rsidR="000C7086" w:rsidRDefault="00820DB0" w:rsidP="005E374E">
      <w:pPr>
        <w:pStyle w:val="a3"/>
        <w:numPr>
          <w:ilvl w:val="0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马克思的批判社会学传统</w:t>
      </w:r>
    </w:p>
    <w:p w14:paraId="6896BD5C" w14:textId="5ADF8797" w:rsidR="00B94DF5" w:rsidRDefault="007C0E45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马克思的社会学思想</w:t>
      </w:r>
    </w:p>
    <w:p w14:paraId="71D5C91A" w14:textId="14362A2F" w:rsidR="00D246BD" w:rsidRPr="00D246BD" w:rsidRDefault="00D246BD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 w:rsidRPr="00D246BD">
        <w:rPr>
          <w:rFonts w:ascii="Songti TC" w:eastAsia="Songti TC" w:hAnsi="Songti TC" w:hint="eastAsia"/>
        </w:rPr>
        <w:t>马克思强调，</w:t>
      </w:r>
      <w:r w:rsidR="00A36FE4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A36FE4">
        <w:rPr>
          <w:rFonts w:ascii="Songti TC" w:eastAsia="Songti TC" w:hAnsi="Songti TC"/>
          <w:u w:val="single"/>
          <w:lang w:val="en-US"/>
        </w:rPr>
        <w:t xml:space="preserve">    </w:t>
      </w:r>
      <w:r w:rsidR="00EE1AD4">
        <w:rPr>
          <w:rFonts w:ascii="Songti TC" w:eastAsia="Songti TC" w:hAnsi="Songti TC" w:hint="eastAsia"/>
          <w:u w:val="single"/>
          <w:lang w:val="en-US"/>
        </w:rPr>
        <w:t>是否占有生产资料</w:t>
      </w:r>
      <w:r w:rsidR="00A36FE4">
        <w:rPr>
          <w:rFonts w:ascii="Songti TC" w:eastAsia="Songti TC" w:hAnsi="Songti TC"/>
          <w:u w:val="single"/>
          <w:lang w:val="en-US"/>
        </w:rPr>
        <w:t xml:space="preserve">                     </w:t>
      </w:r>
      <w:r w:rsidRPr="00D246BD">
        <w:rPr>
          <w:rFonts w:ascii="Songti TC" w:eastAsia="Songti TC" w:hAnsi="Songti TC" w:hint="eastAsia"/>
        </w:rPr>
        <w:t>是</w:t>
      </w:r>
      <w:r w:rsidR="00DD2929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DD2929">
        <w:rPr>
          <w:rFonts w:ascii="Songti TC" w:eastAsia="Songti TC" w:hAnsi="Songti TC"/>
          <w:u w:val="single"/>
          <w:lang w:val="en-US"/>
        </w:rPr>
        <w:t xml:space="preserve">            </w:t>
      </w:r>
      <w:r w:rsidR="00EE1AD4">
        <w:rPr>
          <w:rFonts w:ascii="Songti TC" w:eastAsia="Songti TC" w:hAnsi="Songti TC" w:hint="eastAsia"/>
          <w:u w:val="single"/>
          <w:lang w:val="en-US"/>
        </w:rPr>
        <w:t>工人阶级</w:t>
      </w:r>
      <w:r w:rsidR="00DD2929">
        <w:rPr>
          <w:rFonts w:ascii="Songti TC" w:eastAsia="Songti TC" w:hAnsi="Songti TC"/>
          <w:u w:val="single"/>
          <w:lang w:val="en-US"/>
        </w:rPr>
        <w:t xml:space="preserve">             </w:t>
      </w:r>
      <w:r w:rsidRPr="00D246BD">
        <w:rPr>
          <w:rFonts w:ascii="Songti TC" w:eastAsia="Songti TC" w:hAnsi="Songti TC" w:hint="eastAsia"/>
        </w:rPr>
        <w:t>和</w:t>
      </w:r>
      <w:r w:rsidR="007839C1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7839C1">
        <w:rPr>
          <w:rFonts w:ascii="Songti TC" w:eastAsia="Songti TC" w:hAnsi="Songti TC"/>
          <w:u w:val="single"/>
          <w:lang w:val="en-US"/>
        </w:rPr>
        <w:t xml:space="preserve">       </w:t>
      </w:r>
      <w:r w:rsidR="00EE1AD4">
        <w:rPr>
          <w:rFonts w:ascii="Songti TC" w:eastAsia="Songti TC" w:hAnsi="Songti TC" w:hint="eastAsia"/>
          <w:u w:val="single"/>
          <w:lang w:val="en-US"/>
        </w:rPr>
        <w:t>资本家</w:t>
      </w:r>
      <w:r w:rsidR="007839C1">
        <w:rPr>
          <w:rFonts w:ascii="Songti TC" w:eastAsia="Songti TC" w:hAnsi="Songti TC"/>
          <w:u w:val="single"/>
          <w:lang w:val="en-US"/>
        </w:rPr>
        <w:t xml:space="preserve">                  </w:t>
      </w:r>
      <w:r w:rsidRPr="00D246BD">
        <w:rPr>
          <w:rFonts w:ascii="Songti TC" w:eastAsia="Songti TC" w:hAnsi="Songti TC" w:hint="eastAsia"/>
        </w:rPr>
        <w:t>的根本区别。而资本主义社会加剧了这两群人的矛盾。只有透过唤醒工人阶级的</w:t>
      </w:r>
      <w:r w:rsidR="00E12644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E12644">
        <w:rPr>
          <w:rFonts w:ascii="Songti TC" w:eastAsia="Songti TC" w:hAnsi="Songti TC"/>
          <w:u w:val="single"/>
          <w:lang w:val="en-US"/>
        </w:rPr>
        <w:t xml:space="preserve">            </w:t>
      </w:r>
      <w:r w:rsidR="00EE1AD4">
        <w:rPr>
          <w:rFonts w:ascii="Songti TC" w:eastAsia="Songti TC" w:hAnsi="Songti TC" w:hint="eastAsia"/>
          <w:u w:val="single"/>
          <w:lang w:val="en-US"/>
        </w:rPr>
        <w:t>阶级意识</w:t>
      </w:r>
      <w:r w:rsidR="00E12644">
        <w:rPr>
          <w:rFonts w:ascii="Songti TC" w:eastAsia="Songti TC" w:hAnsi="Songti TC"/>
          <w:u w:val="single"/>
          <w:lang w:val="en-US"/>
        </w:rPr>
        <w:t xml:space="preserve">             </w:t>
      </w:r>
      <w:r w:rsidRPr="00D246BD">
        <w:rPr>
          <w:rFonts w:ascii="Songti TC" w:eastAsia="Songti TC" w:hAnsi="Songti TC" w:hint="eastAsia"/>
        </w:rPr>
        <w:t>，发动</w:t>
      </w:r>
      <w:r w:rsidR="00E12644">
        <w:rPr>
          <w:rFonts w:ascii="Songti TC" w:eastAsia="Songti TC" w:hAnsi="Songti TC" w:hint="eastAsia"/>
        </w:rPr>
        <w:t xml:space="preserve"> </w:t>
      </w:r>
      <w:r w:rsidR="00E12644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E12644">
        <w:rPr>
          <w:rFonts w:ascii="Songti TC" w:eastAsia="Songti TC" w:hAnsi="Songti TC"/>
          <w:u w:val="single"/>
          <w:lang w:val="en-US"/>
        </w:rPr>
        <w:t xml:space="preserve">             </w:t>
      </w:r>
      <w:r w:rsidR="00EE1AD4">
        <w:rPr>
          <w:rFonts w:ascii="Songti TC" w:eastAsia="Songti TC" w:hAnsi="Songti TC" w:hint="eastAsia"/>
          <w:u w:val="single"/>
          <w:lang w:val="en-US"/>
        </w:rPr>
        <w:t>社会革命</w:t>
      </w:r>
      <w:r w:rsidR="00E12644">
        <w:rPr>
          <w:rFonts w:ascii="Songti TC" w:eastAsia="Songti TC" w:hAnsi="Songti TC"/>
          <w:u w:val="single"/>
          <w:lang w:val="en-US"/>
        </w:rPr>
        <w:t xml:space="preserve">            </w:t>
      </w:r>
      <w:r w:rsidRPr="00D246BD">
        <w:rPr>
          <w:rFonts w:ascii="Songti TC" w:eastAsia="Songti TC" w:hAnsi="Songti TC" w:hint="eastAsia"/>
        </w:rPr>
        <w:t>，才能根本解决这个问题。</w:t>
      </w:r>
    </w:p>
    <w:p w14:paraId="0A2EF6A7" w14:textId="56ECBBC0" w:rsidR="004653E2" w:rsidRDefault="004653E2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 w:rsidRPr="004653E2">
        <w:rPr>
          <w:rFonts w:ascii="Songti TC" w:eastAsia="Songti TC" w:hAnsi="Songti TC" w:hint="eastAsia"/>
        </w:rPr>
        <w:t>阶级的来源：一个时期的</w:t>
      </w:r>
      <w:r w:rsidR="0089450F">
        <w:rPr>
          <w:rFonts w:ascii="Songti TC" w:eastAsia="Songti TC" w:hAnsi="Songti TC" w:hint="eastAsia"/>
        </w:rPr>
        <w:t xml:space="preserve"> </w:t>
      </w:r>
      <w:r w:rsidR="0089450F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89450F">
        <w:rPr>
          <w:rFonts w:ascii="Songti TC" w:eastAsia="Songti TC" w:hAnsi="Songti TC"/>
          <w:u w:val="single"/>
          <w:lang w:val="en-US"/>
        </w:rPr>
        <w:t xml:space="preserve">         </w:t>
      </w:r>
      <w:r w:rsidR="00EE1AD4">
        <w:rPr>
          <w:rFonts w:ascii="Songti TC" w:eastAsia="Songti TC" w:hAnsi="Songti TC" w:hint="eastAsia"/>
          <w:u w:val="single"/>
          <w:lang w:val="en-US"/>
        </w:rPr>
        <w:t>经济制度</w:t>
      </w:r>
      <w:r w:rsidR="0089450F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4653E2">
        <w:rPr>
          <w:rFonts w:ascii="Songti TC" w:eastAsia="Songti TC" w:hAnsi="Songti TC" w:hint="eastAsia"/>
        </w:rPr>
        <w:t>及不同的</w:t>
      </w:r>
      <w:r w:rsidR="005C1F36">
        <w:rPr>
          <w:rFonts w:ascii="Songti TC" w:eastAsia="Songti TC" w:hAnsi="Songti TC" w:hint="eastAsia"/>
        </w:rPr>
        <w:t xml:space="preserve"> </w:t>
      </w:r>
      <w:r w:rsidR="005C1F36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5C1F36">
        <w:rPr>
          <w:rFonts w:ascii="Songti TC" w:eastAsia="Songti TC" w:hAnsi="Songti TC"/>
          <w:u w:val="single"/>
          <w:lang w:val="en-US"/>
        </w:rPr>
        <w:t xml:space="preserve"> </w:t>
      </w:r>
      <w:r w:rsidR="00EE1AD4">
        <w:rPr>
          <w:rFonts w:ascii="Songti TC" w:eastAsia="Songti TC" w:hAnsi="Songti TC" w:hint="eastAsia"/>
          <w:u w:val="single"/>
          <w:lang w:val="en-US"/>
        </w:rPr>
        <w:t>经济地位</w:t>
      </w:r>
      <w:r w:rsidR="005C1F36">
        <w:rPr>
          <w:rFonts w:ascii="Songti TC" w:eastAsia="Songti TC" w:hAnsi="Songti TC"/>
          <w:u w:val="single"/>
          <w:lang w:val="en-US"/>
        </w:rPr>
        <w:t xml:space="preserve">                        </w:t>
      </w:r>
      <w:r w:rsidRPr="004653E2">
        <w:rPr>
          <w:rFonts w:ascii="Songti TC" w:eastAsia="Songti TC" w:hAnsi="Songti TC" w:hint="eastAsia"/>
        </w:rPr>
        <w:t>是阶级划分的根源。资本主义社会的阶级：因为经济制度是围绕着工业生产和商业交换而组织的，主要阶级划分依据是是否拥有生产资料。</w:t>
      </w:r>
    </w:p>
    <w:p w14:paraId="65170396" w14:textId="1C8F090B" w:rsidR="00EE1AD4" w:rsidRDefault="00EE1AD4" w:rsidP="00EE1AD4">
      <w:pPr>
        <w:pStyle w:val="a3"/>
        <w:ind w:left="1224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黑格尔追随者 愤怒 革命者 实干</w:t>
      </w:r>
    </w:p>
    <w:p w14:paraId="365A9DA6" w14:textId="243B302E" w:rsidR="00DE4F36" w:rsidRDefault="00DE4F36" w:rsidP="00EE1AD4">
      <w:pPr>
        <w:pStyle w:val="a3"/>
        <w:ind w:left="1224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社会改造 学术思潮遗产 经济预测力</w:t>
      </w:r>
    </w:p>
    <w:p w14:paraId="6871E4A7" w14:textId="77777777" w:rsidR="00C934A7" w:rsidRPr="00C934A7" w:rsidRDefault="00C934A7" w:rsidP="00C934A7">
      <w:pPr>
        <w:rPr>
          <w:rFonts w:ascii="Songti TC" w:eastAsia="Songti TC" w:hAnsi="Songti TC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1412" w14:paraId="44AC60EB" w14:textId="77777777" w:rsidTr="00751412">
        <w:tc>
          <w:tcPr>
            <w:tcW w:w="9010" w:type="dxa"/>
          </w:tcPr>
          <w:p w14:paraId="1987ACBB" w14:textId="22761F21" w:rsidR="00751412" w:rsidRDefault="00C934A7" w:rsidP="00751412">
            <w:pPr>
              <w:rPr>
                <w:rFonts w:ascii="Songti TC" w:eastAsia="Songti TC" w:hAnsi="Songti TC"/>
              </w:rPr>
            </w:pPr>
            <w:r>
              <w:rPr>
                <w:rFonts w:ascii="Songti TC" w:eastAsia="Songti TC" w:hAnsi="Songti TC" w:hint="eastAsia"/>
              </w:rPr>
              <w:t>动手试一试：</w:t>
            </w:r>
            <w:r w:rsidR="00751412">
              <w:rPr>
                <w:rFonts w:ascii="Songti TC" w:eastAsia="Songti TC" w:hAnsi="Songti TC" w:hint="eastAsia"/>
              </w:rPr>
              <w:t>跟踪世界财富不平等趋势：</w:t>
            </w:r>
            <w:hyperlink r:id="rId14" w:history="1">
              <w:r w:rsidR="00751412" w:rsidRPr="00751412">
                <w:rPr>
                  <w:rStyle w:val="a5"/>
                  <w:rFonts w:ascii="Songti TC" w:eastAsia="Songti TC" w:hAnsi="Songti TC" w:hint="eastAsia"/>
                  <w:b/>
                  <w:bCs/>
                </w:rPr>
                <w:t>http://wid.world/</w:t>
              </w:r>
            </w:hyperlink>
          </w:p>
          <w:p w14:paraId="694D01BE" w14:textId="77777777" w:rsidR="00751412" w:rsidRPr="00751412" w:rsidRDefault="00751412" w:rsidP="005E374E">
            <w:pPr>
              <w:numPr>
                <w:ilvl w:val="0"/>
                <w:numId w:val="9"/>
              </w:numPr>
              <w:rPr>
                <w:rFonts w:ascii="Songti TC" w:eastAsia="Songti TC" w:hAnsi="Songti TC"/>
              </w:rPr>
            </w:pPr>
            <w:r w:rsidRPr="00751412">
              <w:rPr>
                <w:rFonts w:ascii="Songti TC" w:eastAsia="Songti TC" w:hAnsi="Songti TC" w:hint="eastAsia"/>
              </w:rPr>
              <w:t>有哪些可以测量财富不平等的指标？</w:t>
            </w:r>
          </w:p>
          <w:p w14:paraId="10AFD5DE" w14:textId="196710E5" w:rsidR="00751412" w:rsidRPr="00751412" w:rsidRDefault="00751412" w:rsidP="005E374E">
            <w:pPr>
              <w:numPr>
                <w:ilvl w:val="0"/>
                <w:numId w:val="9"/>
              </w:numPr>
              <w:rPr>
                <w:rFonts w:ascii="Songti TC" w:eastAsia="Songti TC" w:hAnsi="Songti TC"/>
              </w:rPr>
            </w:pPr>
            <w:r w:rsidRPr="00751412">
              <w:rPr>
                <w:rFonts w:ascii="Songti TC" w:eastAsia="Songti TC" w:hAnsi="Songti TC" w:hint="eastAsia"/>
              </w:rPr>
              <w:t>目前世界上收入最不平等的国家有哪些？你觉得为什么？</w:t>
            </w:r>
          </w:p>
        </w:tc>
      </w:tr>
    </w:tbl>
    <w:p w14:paraId="7B020F35" w14:textId="77777777" w:rsidR="00492637" w:rsidRDefault="00492637" w:rsidP="00492637">
      <w:pPr>
        <w:pStyle w:val="a3"/>
        <w:ind w:left="360"/>
        <w:rPr>
          <w:rFonts w:ascii="Songti TC" w:eastAsia="Songti TC" w:hAnsi="Songti TC"/>
        </w:rPr>
      </w:pPr>
    </w:p>
    <w:p w14:paraId="4C619F78" w14:textId="4F4DE975" w:rsidR="007C0E45" w:rsidRDefault="00A44E55" w:rsidP="005E374E">
      <w:pPr>
        <w:pStyle w:val="a3"/>
        <w:numPr>
          <w:ilvl w:val="0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涂尔干的实证社会学传统</w:t>
      </w:r>
    </w:p>
    <w:p w14:paraId="6A7B3431" w14:textId="6B63E62D" w:rsidR="0093050B" w:rsidRPr="0093050B" w:rsidRDefault="0093050B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proofErr w:type="gramStart"/>
      <w:r w:rsidRPr="0093050B">
        <w:rPr>
          <w:rFonts w:ascii="Songti TC" w:eastAsia="Songti TC" w:hAnsi="Songti TC" w:hint="eastAsia"/>
        </w:rPr>
        <w:t>涂尔干将</w:t>
      </w:r>
      <w:proofErr w:type="gramEnd"/>
      <w:r w:rsidRPr="0093050B">
        <w:rPr>
          <w:rFonts w:ascii="Songti TC" w:eastAsia="Songti TC" w:hAnsi="Songti TC" w:hint="eastAsia"/>
        </w:rPr>
        <w:t>“</w:t>
      </w:r>
      <w:r>
        <w:rPr>
          <w:rFonts w:ascii="Songti TC" w:eastAsia="Songti TC" w:hAnsi="Songti TC" w:hint="eastAsia"/>
          <w:u w:val="single"/>
          <w:lang w:val="en-US"/>
        </w:rPr>
        <w:t xml:space="preserve"> 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8F63CA">
        <w:rPr>
          <w:rFonts w:ascii="Songti TC" w:eastAsia="Songti TC" w:hAnsi="Songti TC" w:hint="eastAsia"/>
          <w:u w:val="single"/>
          <w:lang w:val="en-US"/>
        </w:rPr>
        <w:t>社会事实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93050B">
        <w:rPr>
          <w:rFonts w:ascii="Songti TC" w:eastAsia="Songti TC" w:hAnsi="Songti TC" w:hint="eastAsia"/>
        </w:rPr>
        <w:t>” (social facts)带入社会科学研究者的视野。他认为人类社会问题的主要解释应该聚焦在</w:t>
      </w:r>
      <w:r w:rsidR="000578EB">
        <w:rPr>
          <w:rFonts w:ascii="Songti TC" w:eastAsia="Songti TC" w:hAnsi="Songti TC" w:hint="eastAsia"/>
          <w:u w:val="single"/>
          <w:lang w:val="en-US"/>
        </w:rPr>
        <w:t xml:space="preserve"> </w:t>
      </w:r>
      <w:r w:rsidR="000578EB">
        <w:rPr>
          <w:rFonts w:ascii="Songti TC" w:eastAsia="Songti TC" w:hAnsi="Songti TC"/>
          <w:u w:val="single"/>
          <w:lang w:val="en-US"/>
        </w:rPr>
        <w:t xml:space="preserve">          </w:t>
      </w:r>
      <w:r w:rsidR="008F63CA">
        <w:rPr>
          <w:rFonts w:ascii="Songti TC" w:eastAsia="Songti TC" w:hAnsi="Songti TC" w:hint="eastAsia"/>
          <w:u w:val="single"/>
          <w:lang w:val="en-US"/>
        </w:rPr>
        <w:t>社会的结构性因素</w:t>
      </w:r>
      <w:r w:rsidR="000578EB">
        <w:rPr>
          <w:rFonts w:ascii="Songti TC" w:eastAsia="Songti TC" w:hAnsi="Songti TC"/>
          <w:u w:val="single"/>
          <w:lang w:val="en-US"/>
        </w:rPr>
        <w:t xml:space="preserve">               </w:t>
      </w:r>
      <w:r w:rsidRPr="0093050B">
        <w:rPr>
          <w:rFonts w:ascii="Songti TC" w:eastAsia="Songti TC" w:hAnsi="Songti TC" w:hint="eastAsia"/>
        </w:rPr>
        <w:t>上。</w:t>
      </w:r>
    </w:p>
    <w:p w14:paraId="05962C13" w14:textId="1BD7EA68" w:rsidR="00274DCE" w:rsidRPr="00274DCE" w:rsidRDefault="00274DCE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    </w:t>
      </w:r>
      <w:r w:rsidR="008F63CA">
        <w:rPr>
          <w:rFonts w:ascii="Songti TC" w:eastAsia="Songti TC" w:hAnsi="Songti TC" w:hint="eastAsia"/>
          <w:u w:val="single"/>
          <w:lang w:val="en-US"/>
        </w:rPr>
        <w:t>机械团结</w:t>
      </w:r>
      <w:r>
        <w:rPr>
          <w:rFonts w:ascii="Songti TC" w:eastAsia="Songti TC" w:hAnsi="Songti TC"/>
          <w:u w:val="single"/>
          <w:lang w:val="en-US"/>
        </w:rPr>
        <w:t xml:space="preserve">             </w:t>
      </w:r>
      <w:r w:rsidRPr="00274DCE">
        <w:rPr>
          <w:rFonts w:ascii="Songti TC" w:eastAsia="Songti TC" w:hAnsi="Songti TC" w:hint="eastAsia"/>
        </w:rPr>
        <w:t>：一种较为初始的状态，在这样的社会中，人们有共同的价值、信仰、规范、</w:t>
      </w:r>
      <w:r w:rsidR="006B105E">
        <w:rPr>
          <w:rFonts w:ascii="Songti TC" w:eastAsia="Songti TC" w:hAnsi="Songti TC"/>
          <w:u w:val="single"/>
          <w:lang w:val="en-US"/>
        </w:rPr>
        <w:t xml:space="preserve">         </w:t>
      </w:r>
      <w:r w:rsidR="008F63CA">
        <w:rPr>
          <w:rFonts w:ascii="Songti TC" w:eastAsia="Songti TC" w:hAnsi="Songti TC" w:hint="eastAsia"/>
          <w:u w:val="single"/>
          <w:lang w:val="en-US"/>
        </w:rPr>
        <w:t>彼此共享的集体意识</w:t>
      </w:r>
      <w:r w:rsidR="006B105E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274DCE">
        <w:rPr>
          <w:rFonts w:ascii="Songti TC" w:eastAsia="Songti TC" w:hAnsi="Songti TC" w:hint="eastAsia"/>
        </w:rPr>
        <w:t>十分强烈。由于社会分工比较原始，成员个体间的职业也较为相似，这样在每个人之间的“</w:t>
      </w:r>
      <w:r w:rsidR="005F0FEF">
        <w:rPr>
          <w:rFonts w:ascii="Songti TC" w:eastAsia="Songti TC" w:hAnsi="Songti TC"/>
          <w:u w:val="single"/>
          <w:lang w:val="en-US"/>
        </w:rPr>
        <w:t xml:space="preserve">           </w:t>
      </w:r>
      <w:r w:rsidR="008F63CA">
        <w:rPr>
          <w:rFonts w:ascii="Songti TC" w:eastAsia="Songti TC" w:hAnsi="Songti TC" w:hint="eastAsia"/>
          <w:u w:val="single"/>
          <w:lang w:val="en-US"/>
        </w:rPr>
        <w:t>同质性</w:t>
      </w:r>
      <w:r w:rsidR="005F0FEF">
        <w:rPr>
          <w:rFonts w:ascii="Songti TC" w:eastAsia="Songti TC" w:hAnsi="Songti TC"/>
          <w:u w:val="single"/>
          <w:lang w:val="en-US"/>
        </w:rPr>
        <w:t xml:space="preserve">              </w:t>
      </w:r>
      <w:r w:rsidRPr="00274DCE">
        <w:rPr>
          <w:rFonts w:ascii="Songti TC" w:eastAsia="Songti TC" w:hAnsi="Songti TC" w:hint="eastAsia"/>
        </w:rPr>
        <w:t>”构成了集体情感的源头。</w:t>
      </w:r>
    </w:p>
    <w:p w14:paraId="6D258EAB" w14:textId="54BBB841" w:rsidR="00274DCE" w:rsidRPr="00274DCE" w:rsidRDefault="00C96088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8F63CA">
        <w:rPr>
          <w:rFonts w:ascii="Songti TC" w:eastAsia="Songti TC" w:hAnsi="Songti TC" w:hint="eastAsia"/>
          <w:u w:val="single"/>
          <w:lang w:val="en-US"/>
        </w:rPr>
        <w:t>有机团结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274DCE" w:rsidRPr="00274DCE">
        <w:rPr>
          <w:rFonts w:ascii="Songti TC" w:eastAsia="Songti TC" w:hAnsi="Songti TC" w:hint="eastAsia"/>
        </w:rPr>
        <w:t>：随着工业化及文明的扩张，</w:t>
      </w:r>
      <w:r w:rsidR="00B06496">
        <w:rPr>
          <w:rFonts w:ascii="Songti TC" w:eastAsia="Songti TC" w:hAnsi="Songti TC"/>
          <w:u w:val="single"/>
          <w:lang w:val="en-US"/>
        </w:rPr>
        <w:t xml:space="preserve">        </w:t>
      </w:r>
      <w:r w:rsidR="008F63CA">
        <w:rPr>
          <w:rFonts w:ascii="Songti TC" w:eastAsia="Songti TC" w:hAnsi="Songti TC" w:hint="eastAsia"/>
          <w:u w:val="single"/>
          <w:lang w:val="en-US"/>
        </w:rPr>
        <w:t>社会分工</w:t>
      </w:r>
      <w:r w:rsidR="00B06496">
        <w:rPr>
          <w:rFonts w:ascii="Songti TC" w:eastAsia="Songti TC" w:hAnsi="Songti TC"/>
          <w:u w:val="single"/>
          <w:lang w:val="en-US"/>
        </w:rPr>
        <w:t xml:space="preserve">                 </w:t>
      </w:r>
      <w:r w:rsidR="00274DCE" w:rsidRPr="00274DCE">
        <w:rPr>
          <w:rFonts w:ascii="Songti TC" w:eastAsia="Songti TC" w:hAnsi="Songti TC" w:hint="eastAsia"/>
        </w:rPr>
        <w:t>日益复杂，各集团的人们被纳入其中，相互依赖。</w:t>
      </w:r>
    </w:p>
    <w:p w14:paraId="638004CC" w14:textId="6F355265" w:rsidR="00B06496" w:rsidRPr="00B06496" w:rsidRDefault="00F51F76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="00031A90">
        <w:rPr>
          <w:rFonts w:ascii="Songti TC" w:eastAsia="Songti TC" w:hAnsi="Songti TC" w:hint="eastAsia"/>
          <w:u w:val="single"/>
          <w:lang w:val="en-US"/>
        </w:rPr>
        <w:t>失</w:t>
      </w:r>
      <w:proofErr w:type="gramStart"/>
      <w:r w:rsidR="00031A90">
        <w:rPr>
          <w:rFonts w:ascii="Songti TC" w:eastAsia="Songti TC" w:hAnsi="Songti TC" w:hint="eastAsia"/>
          <w:u w:val="single"/>
          <w:lang w:val="en-US"/>
        </w:rPr>
        <w:t>范</w:t>
      </w:r>
      <w:proofErr w:type="gramEnd"/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B06496" w:rsidRPr="00B06496">
        <w:rPr>
          <w:rFonts w:ascii="Songti TC" w:eastAsia="Songti TC" w:hAnsi="Songti TC" w:hint="eastAsia"/>
        </w:rPr>
        <w:t xml:space="preserve"> (anomie):社会对于个人行为失去了有效的控制力，社会感受到一种方向的迷失。当人们失去目标和方向感时，失范便产生了。这种现象通常在社会经历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="00031A90">
        <w:rPr>
          <w:rFonts w:ascii="Songti TC" w:eastAsia="Songti TC" w:hAnsi="Songti TC" w:hint="eastAsia"/>
          <w:u w:val="single"/>
          <w:lang w:val="en-US"/>
        </w:rPr>
        <w:t>重大变迁时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B06496" w:rsidRPr="00B06496">
        <w:rPr>
          <w:rFonts w:ascii="Songti TC" w:eastAsia="Songti TC" w:hAnsi="Songti TC" w:hint="eastAsia"/>
        </w:rPr>
        <w:t>比较容易发生。</w:t>
      </w:r>
    </w:p>
    <w:p w14:paraId="4144E6D8" w14:textId="162D06E8" w:rsidR="00B06496" w:rsidRPr="00B06496" w:rsidRDefault="00B06496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 w:rsidRPr="00B06496">
        <w:rPr>
          <w:rFonts w:ascii="Songti TC" w:eastAsia="Songti TC" w:hAnsi="Songti TC" w:hint="eastAsia"/>
        </w:rPr>
        <w:t>人的</w:t>
      </w:r>
      <w:r w:rsidR="00762EBD">
        <w:rPr>
          <w:rFonts w:ascii="Songti TC" w:eastAsia="Songti TC" w:hAnsi="Songti TC"/>
          <w:u w:val="single"/>
          <w:lang w:val="en-US"/>
        </w:rPr>
        <w:t xml:space="preserve">         </w:t>
      </w:r>
      <w:r w:rsidR="00031A90">
        <w:rPr>
          <w:rFonts w:ascii="Songti TC" w:eastAsia="Songti TC" w:hAnsi="Songti TC" w:hint="eastAsia"/>
          <w:u w:val="single"/>
          <w:lang w:val="en-US"/>
        </w:rPr>
        <w:t>欲望无止境</w:t>
      </w:r>
      <w:r w:rsidR="00762EBD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B06496">
        <w:rPr>
          <w:rFonts w:ascii="Songti TC" w:eastAsia="Songti TC" w:hAnsi="Songti TC" w:hint="eastAsia"/>
        </w:rPr>
        <w:t>，只能靠外在的</w:t>
      </w:r>
      <w:r w:rsidR="00496085">
        <w:rPr>
          <w:rFonts w:ascii="Songti TC" w:eastAsia="Songti TC" w:hAnsi="Songti TC"/>
          <w:u w:val="single"/>
          <w:lang w:val="en-US"/>
        </w:rPr>
        <w:t xml:space="preserve">         </w:t>
      </w:r>
      <w:r w:rsidR="00031A90">
        <w:rPr>
          <w:rFonts w:ascii="Songti TC" w:eastAsia="Songti TC" w:hAnsi="Songti TC" w:hint="eastAsia"/>
          <w:u w:val="single"/>
          <w:lang w:val="en-US"/>
        </w:rPr>
        <w:t>社会控制</w:t>
      </w:r>
      <w:r w:rsidR="00496085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B06496">
        <w:rPr>
          <w:rFonts w:ascii="Songti TC" w:eastAsia="Songti TC" w:hAnsi="Songti TC" w:hint="eastAsia"/>
        </w:rPr>
        <w:t>；</w:t>
      </w:r>
    </w:p>
    <w:p w14:paraId="0B58B30E" w14:textId="314AD11E" w:rsidR="00B06496" w:rsidRPr="00B06496" w:rsidRDefault="00B06496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 w:rsidRPr="00B06496">
        <w:rPr>
          <w:rFonts w:ascii="Songti TC" w:eastAsia="Songti TC" w:hAnsi="Songti TC" w:hint="eastAsia"/>
        </w:rPr>
        <w:lastRenderedPageBreak/>
        <w:t>社会通过对个人倾向加以限制，使每个人不再过分追求，达到一种</w:t>
      </w:r>
      <w:r w:rsidR="00C941B5">
        <w:rPr>
          <w:rFonts w:ascii="Songti TC" w:eastAsia="Songti TC" w:hAnsi="Songti TC"/>
          <w:u w:val="single"/>
          <w:lang w:val="en-US"/>
        </w:rPr>
        <w:t xml:space="preserve">            </w:t>
      </w:r>
      <w:r w:rsidR="00031A90">
        <w:rPr>
          <w:rFonts w:ascii="Songti TC" w:eastAsia="Songti TC" w:hAnsi="Songti TC" w:hint="eastAsia"/>
          <w:u w:val="single"/>
          <w:lang w:val="en-US"/>
        </w:rPr>
        <w:t>共同的社会目标</w:t>
      </w:r>
      <w:r w:rsidR="00C941B5">
        <w:rPr>
          <w:rFonts w:ascii="Songti TC" w:eastAsia="Songti TC" w:hAnsi="Songti TC"/>
          <w:u w:val="single"/>
          <w:lang w:val="en-US"/>
        </w:rPr>
        <w:t xml:space="preserve">             </w:t>
      </w:r>
      <w:r w:rsidRPr="00B06496">
        <w:rPr>
          <w:rFonts w:ascii="Songti TC" w:eastAsia="Songti TC" w:hAnsi="Songti TC" w:hint="eastAsia"/>
        </w:rPr>
        <w:t>；</w:t>
      </w:r>
    </w:p>
    <w:p w14:paraId="771F2C4A" w14:textId="4E524D75" w:rsidR="0093050B" w:rsidRDefault="00B06496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 w:rsidRPr="00B06496">
        <w:rPr>
          <w:rFonts w:ascii="Songti TC" w:eastAsia="Songti TC" w:hAnsi="Songti TC" w:hint="eastAsia"/>
        </w:rPr>
        <w:t>如果社会秩序被打乱，社会对个人意愿的控制就会失效，社会会放任个人自行其是。</w:t>
      </w:r>
    </w:p>
    <w:p w14:paraId="467261A3" w14:textId="158CFF57" w:rsidR="000C60C2" w:rsidRDefault="000C60C2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《自杀论》</w:t>
      </w:r>
    </w:p>
    <w:p w14:paraId="1279621A" w14:textId="70B7032E" w:rsidR="000C60C2" w:rsidRPr="000C60C2" w:rsidRDefault="000C60C2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 w:rsidRPr="000C60C2">
        <w:rPr>
          <w:rFonts w:ascii="Songti TC" w:eastAsia="Songti TC" w:hAnsi="Songti TC" w:hint="eastAsia"/>
        </w:rPr>
        <w:t>“私人事务”的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A53618">
        <w:rPr>
          <w:rFonts w:ascii="Songti TC" w:eastAsia="Songti TC" w:hAnsi="Songti TC" w:hint="eastAsia"/>
          <w:u w:val="single"/>
          <w:lang w:val="en-US"/>
        </w:rPr>
        <w:t>公共化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Pr="000C60C2">
        <w:rPr>
          <w:rFonts w:ascii="Songti TC" w:eastAsia="Songti TC" w:hAnsi="Songti TC" w:hint="eastAsia"/>
        </w:rPr>
        <w:t>；基于统计资料，对于自杀率差异的分析，理解自杀的</w:t>
      </w:r>
      <w:r w:rsidR="007934A7">
        <w:rPr>
          <w:rFonts w:ascii="Songti TC" w:eastAsia="Songti TC" w:hAnsi="Songti TC"/>
          <w:u w:val="single"/>
          <w:lang w:val="en-US"/>
        </w:rPr>
        <w:t xml:space="preserve">         </w:t>
      </w:r>
      <w:r w:rsidR="00A53618">
        <w:rPr>
          <w:rFonts w:ascii="Songti TC" w:eastAsia="Songti TC" w:hAnsi="Songti TC" w:hint="eastAsia"/>
          <w:u w:val="single"/>
          <w:lang w:val="en-US"/>
        </w:rPr>
        <w:t>社会影响因素</w:t>
      </w:r>
      <w:r w:rsidR="007934A7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0C60C2">
        <w:rPr>
          <w:rFonts w:ascii="Songti TC" w:eastAsia="Songti TC" w:hAnsi="Songti TC" w:hint="eastAsia"/>
        </w:rPr>
        <w:t>。</w:t>
      </w:r>
    </w:p>
    <w:p w14:paraId="5D2C768F" w14:textId="602045A5" w:rsidR="000C60C2" w:rsidRDefault="004F5A48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经验观察</w:t>
      </w:r>
    </w:p>
    <w:p w14:paraId="3948ED8A" w14:textId="2C29B2CB" w:rsidR="004F5A48" w:rsidRPr="004F5A48" w:rsidRDefault="004F5A48" w:rsidP="005E374E">
      <w:pPr>
        <w:pStyle w:val="a3"/>
        <w:numPr>
          <w:ilvl w:val="3"/>
          <w:numId w:val="8"/>
        </w:numPr>
        <w:rPr>
          <w:rFonts w:ascii="Songti TC" w:eastAsia="Songti TC" w:hAnsi="Songti TC"/>
        </w:rPr>
      </w:pPr>
      <w:r w:rsidRPr="004F5A48">
        <w:rPr>
          <w:rFonts w:ascii="Songti TC" w:eastAsia="Songti TC" w:hAnsi="Songti TC" w:hint="eastAsia"/>
        </w:rPr>
        <w:t>信仰新教地区自杀率高于信仰天主教地区，天主教徒自杀率高于犹太教徒</w:t>
      </w:r>
    </w:p>
    <w:p w14:paraId="0332161A" w14:textId="4DCA1B27" w:rsidR="004F5A48" w:rsidRPr="004F5A48" w:rsidRDefault="004F5A48" w:rsidP="005E374E">
      <w:pPr>
        <w:pStyle w:val="a3"/>
        <w:numPr>
          <w:ilvl w:val="3"/>
          <w:numId w:val="8"/>
        </w:numPr>
        <w:rPr>
          <w:rFonts w:ascii="Songti TC" w:eastAsia="Songti TC" w:hAnsi="Songti TC"/>
        </w:rPr>
      </w:pPr>
      <w:r w:rsidRPr="004F5A48">
        <w:rPr>
          <w:rFonts w:ascii="Songti TC" w:eastAsia="Songti TC" w:hAnsi="Songti TC" w:hint="eastAsia"/>
        </w:rPr>
        <w:t>在天主教群体内部，还有其他因素影响自杀倾向：女性比男性更少自杀</w:t>
      </w:r>
      <w:r>
        <w:rPr>
          <w:rFonts w:ascii="Songti TC" w:eastAsia="Songti TC" w:hAnsi="Songti TC" w:hint="eastAsia"/>
        </w:rPr>
        <w:t>、</w:t>
      </w:r>
      <w:r w:rsidRPr="004F5A48">
        <w:rPr>
          <w:rFonts w:ascii="Songti TC" w:eastAsia="Songti TC" w:hAnsi="Songti TC" w:hint="eastAsia"/>
        </w:rPr>
        <w:t>已婚人群比未婚人群更少自杀</w:t>
      </w:r>
      <w:r>
        <w:rPr>
          <w:rFonts w:ascii="Songti TC" w:eastAsia="Songti TC" w:hAnsi="Songti TC" w:hint="eastAsia"/>
        </w:rPr>
        <w:t>、</w:t>
      </w:r>
      <w:r w:rsidRPr="004F5A48">
        <w:rPr>
          <w:rFonts w:ascii="Songti TC" w:eastAsia="Songti TC" w:hAnsi="Songti TC" w:hint="eastAsia"/>
        </w:rPr>
        <w:t>有子女人群比无子女人群更少自杀</w:t>
      </w:r>
      <w:r>
        <w:rPr>
          <w:rFonts w:ascii="Songti TC" w:eastAsia="Songti TC" w:hAnsi="Songti TC" w:hint="eastAsia"/>
        </w:rPr>
        <w:t>、</w:t>
      </w:r>
      <w:r w:rsidRPr="004F5A48">
        <w:rPr>
          <w:rFonts w:ascii="Songti TC" w:eastAsia="Songti TC" w:hAnsi="Songti TC" w:hint="eastAsia"/>
        </w:rPr>
        <w:t>低教育水平的人比大学毕业生更少自杀</w:t>
      </w:r>
    </w:p>
    <w:p w14:paraId="511CBCAF" w14:textId="2D1AD715" w:rsidR="004F5A48" w:rsidRDefault="00070E3F" w:rsidP="005E374E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关于自杀类型的理论归纳</w:t>
      </w:r>
    </w:p>
    <w:p w14:paraId="7AE030D0" w14:textId="73E8EF9F" w:rsidR="00070E3F" w:rsidRPr="00070E3F" w:rsidRDefault="00070E3F" w:rsidP="005E374E">
      <w:pPr>
        <w:pStyle w:val="a3"/>
        <w:numPr>
          <w:ilvl w:val="3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</w:t>
      </w:r>
      <w:r w:rsidR="00FF14FD">
        <w:rPr>
          <w:rFonts w:ascii="Songti TC" w:eastAsia="Songti TC" w:hAnsi="Songti TC" w:hint="eastAsia"/>
          <w:u w:val="single"/>
          <w:lang w:val="en-US"/>
        </w:rPr>
        <w:t>自我型</w:t>
      </w:r>
      <w:r>
        <w:rPr>
          <w:rFonts w:ascii="Songti TC" w:eastAsia="Songti TC" w:hAnsi="Songti TC"/>
          <w:u w:val="single"/>
          <w:lang w:val="en-US"/>
        </w:rPr>
        <w:t xml:space="preserve">                 </w:t>
      </w:r>
      <w:r w:rsidRPr="00070E3F">
        <w:rPr>
          <w:rFonts w:ascii="Songti TC" w:eastAsia="Songti TC" w:hAnsi="Songti TC" w:hint="eastAsia"/>
        </w:rPr>
        <w:t>自杀</w:t>
      </w:r>
      <w:r>
        <w:rPr>
          <w:rFonts w:ascii="Songti TC" w:eastAsia="Songti TC" w:hAnsi="Songti TC" w:hint="eastAsia"/>
        </w:rPr>
        <w:t>：</w:t>
      </w:r>
      <w:r w:rsidRPr="00070E3F">
        <w:rPr>
          <w:rFonts w:ascii="Songti TC" w:eastAsia="Songti TC" w:hAnsi="Songti TC" w:hint="eastAsia"/>
        </w:rPr>
        <w:t>源自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FF14FD">
        <w:rPr>
          <w:rFonts w:ascii="Songti TC" w:eastAsia="Songti TC" w:hAnsi="Songti TC" w:hint="eastAsia"/>
          <w:u w:val="single"/>
          <w:lang w:val="en-US"/>
        </w:rPr>
        <w:t>低群体凝聚力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070E3F">
        <w:rPr>
          <w:rFonts w:ascii="Songti TC" w:eastAsia="Songti TC" w:hAnsi="Songti TC" w:hint="eastAsia"/>
        </w:rPr>
        <w:t>，与他人不往来。孤单，和沉浸在个人的信仰而非群体价值</w:t>
      </w:r>
      <w:r w:rsidR="00461FE2">
        <w:rPr>
          <w:rFonts w:ascii="Songti TC" w:eastAsia="Songti TC" w:hAnsi="Songti TC" w:hint="eastAsia"/>
        </w:rPr>
        <w:t>会导致自杀</w:t>
      </w:r>
      <w:r w:rsidRPr="00070E3F">
        <w:rPr>
          <w:rFonts w:ascii="Songti TC" w:eastAsia="Songti TC" w:hAnsi="Songti TC" w:hint="eastAsia"/>
        </w:rPr>
        <w:t>。</w:t>
      </w:r>
    </w:p>
    <w:p w14:paraId="5732B2C2" w14:textId="38CB8EFC" w:rsidR="00070E3F" w:rsidRPr="00461FE2" w:rsidRDefault="00461FE2" w:rsidP="005E374E">
      <w:pPr>
        <w:pStyle w:val="a3"/>
        <w:numPr>
          <w:ilvl w:val="3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FF14FD">
        <w:rPr>
          <w:rFonts w:ascii="Songti TC" w:eastAsia="Songti TC" w:hAnsi="Songti TC" w:hint="eastAsia"/>
          <w:u w:val="single"/>
          <w:lang w:val="en-US"/>
        </w:rPr>
        <w:t>利他性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070E3F" w:rsidRPr="00070E3F">
        <w:rPr>
          <w:rFonts w:ascii="Songti TC" w:eastAsia="Songti TC" w:hAnsi="Songti TC" w:hint="eastAsia"/>
        </w:rPr>
        <w:t>自杀</w:t>
      </w:r>
      <w:r>
        <w:rPr>
          <w:rFonts w:ascii="Songti TC" w:eastAsia="Songti TC" w:hAnsi="Songti TC" w:hint="eastAsia"/>
        </w:rPr>
        <w:t>：</w:t>
      </w:r>
      <w:r w:rsidR="00070E3F" w:rsidRPr="00461FE2">
        <w:rPr>
          <w:rFonts w:ascii="Songti TC" w:eastAsia="Songti TC" w:hAnsi="Songti TC" w:hint="eastAsia"/>
        </w:rPr>
        <w:t>源自高度的</w:t>
      </w:r>
      <w:r w:rsidR="00B229D1">
        <w:rPr>
          <w:rFonts w:ascii="Songti TC" w:eastAsia="Songti TC" w:hAnsi="Songti TC"/>
          <w:u w:val="single"/>
          <w:lang w:val="en-US"/>
        </w:rPr>
        <w:t xml:space="preserve">       </w:t>
      </w:r>
      <w:r w:rsidR="00FF14FD">
        <w:rPr>
          <w:rFonts w:ascii="Songti TC" w:eastAsia="Songti TC" w:hAnsi="Songti TC" w:hint="eastAsia"/>
          <w:u w:val="single"/>
          <w:lang w:val="en-US"/>
        </w:rPr>
        <w:t>群体凝聚力</w:t>
      </w:r>
      <w:r w:rsidR="00B229D1">
        <w:rPr>
          <w:rFonts w:ascii="Songti TC" w:eastAsia="Songti TC" w:hAnsi="Songti TC"/>
          <w:u w:val="single"/>
          <w:lang w:val="en-US"/>
        </w:rPr>
        <w:t xml:space="preserve">                  </w:t>
      </w:r>
      <w:r w:rsidR="00070E3F" w:rsidRPr="00461FE2">
        <w:rPr>
          <w:rFonts w:ascii="Songti TC" w:eastAsia="Songti TC" w:hAnsi="Songti TC" w:hint="eastAsia"/>
        </w:rPr>
        <w:t>，与他人的</w:t>
      </w:r>
      <w:r w:rsidR="00A8723D">
        <w:rPr>
          <w:rFonts w:ascii="Songti TC" w:eastAsia="Songti TC" w:hAnsi="Songti TC"/>
          <w:u w:val="single"/>
          <w:lang w:val="en-US"/>
        </w:rPr>
        <w:t xml:space="preserve">          </w:t>
      </w:r>
      <w:r w:rsidR="00FF14FD">
        <w:rPr>
          <w:rFonts w:ascii="Songti TC" w:eastAsia="Songti TC" w:hAnsi="Songti TC" w:hint="eastAsia"/>
          <w:u w:val="single"/>
          <w:lang w:val="en-US"/>
        </w:rPr>
        <w:t>过度连接</w:t>
      </w:r>
      <w:r w:rsidR="00A8723D">
        <w:rPr>
          <w:rFonts w:ascii="Songti TC" w:eastAsia="Songti TC" w:hAnsi="Songti TC"/>
          <w:u w:val="single"/>
          <w:lang w:val="en-US"/>
        </w:rPr>
        <w:t xml:space="preserve">               </w:t>
      </w:r>
      <w:r w:rsidR="00070E3F" w:rsidRPr="00461FE2">
        <w:rPr>
          <w:rFonts w:ascii="Songti TC" w:eastAsia="Songti TC" w:hAnsi="Songti TC" w:hint="eastAsia"/>
        </w:rPr>
        <w:t>。个人和某一类的目标连接得是那么紧密，以至于他愿意为了群体的目标牺牲自己的生命。</w:t>
      </w:r>
    </w:p>
    <w:p w14:paraId="65CCC500" w14:textId="20393D39" w:rsidR="00070E3F" w:rsidRPr="00313F78" w:rsidRDefault="00313F78" w:rsidP="005E374E">
      <w:pPr>
        <w:pStyle w:val="a3"/>
        <w:numPr>
          <w:ilvl w:val="3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FF14FD">
        <w:rPr>
          <w:rFonts w:ascii="Songti TC" w:eastAsia="Songti TC" w:hAnsi="Songti TC" w:hint="eastAsia"/>
          <w:u w:val="single"/>
          <w:lang w:val="en-US"/>
        </w:rPr>
        <w:t>失</w:t>
      </w:r>
      <w:proofErr w:type="gramStart"/>
      <w:r w:rsidR="00FF14FD">
        <w:rPr>
          <w:rFonts w:ascii="Songti TC" w:eastAsia="Songti TC" w:hAnsi="Songti TC" w:hint="eastAsia"/>
          <w:u w:val="single"/>
          <w:lang w:val="en-US"/>
        </w:rPr>
        <w:t>范</w:t>
      </w:r>
      <w:proofErr w:type="gramEnd"/>
      <w:r w:rsidR="00FF14FD">
        <w:rPr>
          <w:rFonts w:ascii="Songti TC" w:eastAsia="Songti TC" w:hAnsi="Songti TC" w:hint="eastAsia"/>
          <w:u w:val="single"/>
          <w:lang w:val="en-US"/>
        </w:rPr>
        <w:t>型</w:t>
      </w: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="00070E3F" w:rsidRPr="00070E3F">
        <w:rPr>
          <w:rFonts w:ascii="Songti TC" w:eastAsia="Songti TC" w:hAnsi="Songti TC" w:hint="eastAsia"/>
        </w:rPr>
        <w:t>自杀</w:t>
      </w:r>
      <w:r>
        <w:rPr>
          <w:rFonts w:ascii="Songti TC" w:eastAsia="Songti TC" w:hAnsi="Songti TC" w:hint="eastAsia"/>
        </w:rPr>
        <w:t>：</w:t>
      </w:r>
      <w:r w:rsidR="00070E3F" w:rsidRPr="00313F78">
        <w:rPr>
          <w:rFonts w:ascii="Songti TC" w:eastAsia="Songti TC" w:hAnsi="Songti TC" w:hint="eastAsia"/>
        </w:rPr>
        <w:t>源自一种与</w:t>
      </w:r>
      <w:r w:rsidR="00330F4A">
        <w:rPr>
          <w:rFonts w:ascii="Songti TC" w:eastAsia="Songti TC" w:hAnsi="Songti TC"/>
          <w:u w:val="single"/>
          <w:lang w:val="en-US"/>
        </w:rPr>
        <w:t xml:space="preserve">           </w:t>
      </w:r>
      <w:r w:rsidR="00FF14FD">
        <w:rPr>
          <w:rFonts w:ascii="Songti TC" w:eastAsia="Songti TC" w:hAnsi="Songti TC" w:hint="eastAsia"/>
          <w:u w:val="single"/>
          <w:lang w:val="en-US"/>
        </w:rPr>
        <w:t>社会价值的</w:t>
      </w:r>
      <w:r w:rsidR="002E5535">
        <w:rPr>
          <w:rFonts w:ascii="Songti TC" w:eastAsia="Songti TC" w:hAnsi="Songti TC" w:hint="eastAsia"/>
          <w:u w:val="single"/>
          <w:lang w:val="en-US"/>
        </w:rPr>
        <w:t>疏离</w:t>
      </w:r>
      <w:r w:rsidR="00330F4A">
        <w:rPr>
          <w:rFonts w:ascii="Songti TC" w:eastAsia="Songti TC" w:hAnsi="Songti TC"/>
          <w:u w:val="single"/>
          <w:lang w:val="en-US"/>
        </w:rPr>
        <w:t xml:space="preserve">              </w:t>
      </w:r>
      <w:r w:rsidR="00070E3F" w:rsidRPr="00313F78">
        <w:rPr>
          <w:rFonts w:ascii="Songti TC" w:eastAsia="Songti TC" w:hAnsi="Songti TC" w:hint="eastAsia"/>
        </w:rPr>
        <w:t>。一个人也许知道该奋斗的目标，但却没有手段达到这些目标，抑或是一个人压根不知道该追求什么目标。</w:t>
      </w:r>
      <w:proofErr w:type="gramStart"/>
      <w:r w:rsidR="00070E3F" w:rsidRPr="00313F78">
        <w:rPr>
          <w:rFonts w:ascii="Songti TC" w:eastAsia="Songti TC" w:hAnsi="Songti TC" w:hint="eastAsia"/>
        </w:rPr>
        <w:t>涂尔干发现</w:t>
      </w:r>
      <w:proofErr w:type="gramEnd"/>
      <w:r w:rsidR="00070E3F" w:rsidRPr="00313F78">
        <w:rPr>
          <w:rFonts w:ascii="Songti TC" w:eastAsia="Songti TC" w:hAnsi="Songti TC" w:hint="eastAsia"/>
        </w:rPr>
        <w:t>在</w:t>
      </w:r>
      <w:r w:rsidR="00C53757">
        <w:rPr>
          <w:rFonts w:ascii="Songti TC" w:eastAsia="Songti TC" w:hAnsi="Songti TC"/>
          <w:u w:val="single"/>
          <w:lang w:val="en-US"/>
        </w:rPr>
        <w:t xml:space="preserve">                         </w:t>
      </w:r>
      <w:r w:rsidR="002E5535">
        <w:rPr>
          <w:rFonts w:ascii="Songti TC" w:eastAsia="Songti TC" w:hAnsi="Songti TC" w:hint="eastAsia"/>
          <w:u w:val="single"/>
          <w:lang w:val="en-US"/>
        </w:rPr>
        <w:t>社会巨变</w:t>
      </w:r>
      <w:r w:rsidR="00070E3F" w:rsidRPr="00313F78">
        <w:rPr>
          <w:rFonts w:ascii="Songti TC" w:eastAsia="Songti TC" w:hAnsi="Songti TC" w:hint="eastAsia"/>
        </w:rPr>
        <w:t>或</w:t>
      </w:r>
      <w:r w:rsidR="008101AE">
        <w:rPr>
          <w:rFonts w:ascii="Songti TC" w:eastAsia="Songti TC" w:hAnsi="Songti TC"/>
          <w:u w:val="single"/>
          <w:lang w:val="en-US"/>
        </w:rPr>
        <w:t xml:space="preserve">            </w:t>
      </w:r>
      <w:r w:rsidR="002E5535">
        <w:rPr>
          <w:rFonts w:ascii="Songti TC" w:eastAsia="Songti TC" w:hAnsi="Songti TC" w:hint="eastAsia"/>
          <w:u w:val="single"/>
          <w:lang w:val="en-US"/>
        </w:rPr>
        <w:t>经济危机时期</w:t>
      </w:r>
      <w:r w:rsidR="008101AE">
        <w:rPr>
          <w:rFonts w:ascii="Songti TC" w:eastAsia="Songti TC" w:hAnsi="Songti TC"/>
          <w:u w:val="single"/>
          <w:lang w:val="en-US"/>
        </w:rPr>
        <w:t xml:space="preserve">             </w:t>
      </w:r>
      <w:r w:rsidR="00070E3F" w:rsidRPr="00313F78">
        <w:rPr>
          <w:rFonts w:ascii="Songti TC" w:eastAsia="Songti TC" w:hAnsi="Songti TC" w:hint="eastAsia"/>
        </w:rPr>
        <w:t>，</w:t>
      </w:r>
      <w:r w:rsidR="006F352A">
        <w:rPr>
          <w:rFonts w:ascii="Songti TC" w:eastAsia="Songti TC" w:hAnsi="Songti TC" w:hint="eastAsia"/>
        </w:rPr>
        <w:t>自杀率</w:t>
      </w:r>
      <w:r w:rsidR="00070E3F" w:rsidRPr="00313F78">
        <w:rPr>
          <w:rFonts w:ascii="Songti TC" w:eastAsia="Songti TC" w:hAnsi="Songti TC" w:hint="eastAsia"/>
        </w:rPr>
        <w:t>往往会比较高。</w:t>
      </w:r>
    </w:p>
    <w:p w14:paraId="6EE09948" w14:textId="1E94DBB3" w:rsidR="00070E3F" w:rsidRDefault="008B646E" w:rsidP="005E374E">
      <w:pPr>
        <w:pStyle w:val="a3"/>
        <w:numPr>
          <w:ilvl w:val="3"/>
          <w:numId w:val="8"/>
        </w:numPr>
        <w:rPr>
          <w:rFonts w:ascii="Songti TC" w:eastAsia="Songti TC" w:hAnsi="Songti TC"/>
        </w:rPr>
      </w:pPr>
      <w:r w:rsidRPr="00B662BC">
        <w:rPr>
          <w:rFonts w:ascii="Songti TC" w:eastAsia="Songti TC" w:hAnsi="Songti TC" w:hint="eastAsia"/>
          <w:lang w:val="en-US"/>
        </w:rPr>
        <w:t>宿命型</w:t>
      </w:r>
      <w:r w:rsidR="00070E3F" w:rsidRPr="00070E3F">
        <w:rPr>
          <w:rFonts w:ascii="Songti TC" w:eastAsia="Songti TC" w:hAnsi="Songti TC" w:hint="eastAsia"/>
        </w:rPr>
        <w:t>自杀</w:t>
      </w:r>
      <w:r w:rsidR="00087830">
        <w:rPr>
          <w:rFonts w:ascii="Songti TC" w:eastAsia="Songti TC" w:hAnsi="Songti TC" w:hint="eastAsia"/>
        </w:rPr>
        <w:t>：</w:t>
      </w:r>
      <w:r w:rsidR="00070E3F" w:rsidRPr="00087830">
        <w:rPr>
          <w:rFonts w:ascii="Songti TC" w:eastAsia="Songti TC" w:hAnsi="Songti TC" w:hint="eastAsia"/>
        </w:rPr>
        <w:t>源自过分的限制，自杀者的前途被无情地断送，他们的情欲受到压制性戒律的粗暴抑制</w:t>
      </w:r>
      <w:r w:rsidR="00070E3F" w:rsidRPr="00087830">
        <w:rPr>
          <w:rFonts w:ascii="Songti TC" w:eastAsia="Songti TC" w:hAnsi="Songti TC" w:hint="eastAsia"/>
          <w:lang w:val="en-US"/>
        </w:rPr>
        <w:t>……</w:t>
      </w:r>
      <w:r w:rsidR="00070E3F" w:rsidRPr="00087830">
        <w:rPr>
          <w:rFonts w:ascii="Songti TC" w:eastAsia="Songti TC" w:hAnsi="Songti TC" w:hint="eastAsia"/>
        </w:rPr>
        <w:t>为了突出人们对之无能为力的规则的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2E5535">
        <w:rPr>
          <w:rFonts w:ascii="Songti TC" w:eastAsia="Songti TC" w:hAnsi="Songti TC" w:hint="eastAsia"/>
          <w:u w:val="single"/>
          <w:lang w:val="en-US"/>
        </w:rPr>
        <w:t>不可抗拒性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="00070E3F" w:rsidRPr="00087830">
        <w:rPr>
          <w:rFonts w:ascii="Songti TC" w:eastAsia="Songti TC" w:hAnsi="Songti TC" w:hint="eastAsia"/>
        </w:rPr>
        <w:t>和</w:t>
      </w:r>
      <w:r>
        <w:rPr>
          <w:rFonts w:ascii="Songti TC" w:eastAsia="Songti TC" w:hAnsi="Songti TC"/>
          <w:u w:val="single"/>
          <w:lang w:val="en-US"/>
        </w:rPr>
        <w:t xml:space="preserve">        </w:t>
      </w:r>
      <w:r w:rsidR="002E5535">
        <w:rPr>
          <w:rFonts w:ascii="Songti TC" w:eastAsia="Songti TC" w:hAnsi="Songti TC" w:hint="eastAsia"/>
          <w:u w:val="single"/>
          <w:lang w:val="en-US"/>
        </w:rPr>
        <w:t>不可改变性</w:t>
      </w:r>
      <w:r>
        <w:rPr>
          <w:rFonts w:ascii="Songti TC" w:eastAsia="Songti TC" w:hAnsi="Songti TC"/>
          <w:u w:val="single"/>
          <w:lang w:val="en-US"/>
        </w:rPr>
        <w:t xml:space="preserve">                 </w:t>
      </w:r>
      <w:r w:rsidR="00070E3F" w:rsidRPr="00087830">
        <w:rPr>
          <w:rFonts w:ascii="Songti TC" w:eastAsia="Songti TC" w:hAnsi="Songti TC" w:hint="eastAsia"/>
        </w:rPr>
        <w:t>，称这种自杀为宿命型自杀。</w:t>
      </w:r>
    </w:p>
    <w:p w14:paraId="2E9D8A43" w14:textId="084423BC" w:rsidR="008F63CA" w:rsidRDefault="00B95F67" w:rsidP="008F63CA">
      <w:pPr>
        <w:pStyle w:val="a3"/>
        <w:ind w:left="1728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没有超越建设和哲学综合阶段 人们不是借助草率的直感粗浅地进行考察便能发现。。。（实证）</w:t>
      </w:r>
    </w:p>
    <w:p w14:paraId="391BA78F" w14:textId="4441AE47" w:rsidR="00B95F67" w:rsidRDefault="00B95F67" w:rsidP="008F63CA">
      <w:pPr>
        <w:pStyle w:val="a3"/>
        <w:ind w:left="1728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数据分析著作</w:t>
      </w:r>
    </w:p>
    <w:p w14:paraId="5761B790" w14:textId="77777777" w:rsidR="00492637" w:rsidRPr="00492637" w:rsidRDefault="00492637" w:rsidP="00492637">
      <w:pPr>
        <w:ind w:left="1080"/>
        <w:rPr>
          <w:rFonts w:ascii="Songti TC" w:eastAsia="Songti TC" w:hAnsi="Songti TC"/>
        </w:rPr>
      </w:pPr>
    </w:p>
    <w:p w14:paraId="79BA130C" w14:textId="49A14FC8" w:rsidR="00070E3F" w:rsidRDefault="00F00C0C" w:rsidP="005E374E">
      <w:pPr>
        <w:pStyle w:val="a3"/>
        <w:numPr>
          <w:ilvl w:val="0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韦伯的诠释社会学传统</w:t>
      </w:r>
    </w:p>
    <w:p w14:paraId="4C7E8C51" w14:textId="75AF5378" w:rsidR="00F00C0C" w:rsidRDefault="00CC4239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 w:rsidRPr="00CC4239">
        <w:rPr>
          <w:rFonts w:ascii="Songti TC" w:eastAsia="Songti TC" w:hAnsi="Songti TC" w:hint="eastAsia"/>
        </w:rPr>
        <w:lastRenderedPageBreak/>
        <w:t>韦伯强调理解人们</w:t>
      </w:r>
      <w:r>
        <w:rPr>
          <w:rFonts w:ascii="Songti TC" w:eastAsia="Songti TC" w:hAnsi="Songti TC"/>
          <w:u w:val="single"/>
          <w:lang w:val="en-US"/>
        </w:rPr>
        <w:t xml:space="preserve">        </w:t>
      </w:r>
      <w:r w:rsidR="000E2532">
        <w:rPr>
          <w:rFonts w:ascii="Songti TC" w:eastAsia="Songti TC" w:hAnsi="Songti TC" w:hint="eastAsia"/>
          <w:u w:val="single"/>
          <w:lang w:val="en-US"/>
        </w:rPr>
        <w:t>行动背后的意义</w:t>
      </w:r>
      <w:r>
        <w:rPr>
          <w:rFonts w:ascii="Songti TC" w:eastAsia="Songti TC" w:hAnsi="Songti TC"/>
          <w:u w:val="single"/>
          <w:lang w:val="en-US"/>
        </w:rPr>
        <w:t xml:space="preserve">                 </w:t>
      </w:r>
      <w:r w:rsidRPr="00CC4239">
        <w:rPr>
          <w:rFonts w:ascii="Songti TC" w:eastAsia="Songti TC" w:hAnsi="Songti TC" w:hint="eastAsia"/>
        </w:rPr>
        <w:t>，以</w:t>
      </w:r>
      <w:r w:rsidR="003E2404">
        <w:rPr>
          <w:rFonts w:ascii="Songti TC" w:eastAsia="Songti TC" w:hAnsi="Songti TC"/>
          <w:u w:val="single"/>
          <w:lang w:val="en-US"/>
        </w:rPr>
        <w:t xml:space="preserve">        </w:t>
      </w:r>
      <w:r w:rsidR="000E2532">
        <w:rPr>
          <w:rFonts w:ascii="Songti TC" w:eastAsia="Songti TC" w:hAnsi="Songti TC" w:hint="eastAsia"/>
          <w:u w:val="single"/>
          <w:lang w:val="en-US"/>
        </w:rPr>
        <w:t>理性化过程</w:t>
      </w:r>
      <w:r w:rsidR="003E2404">
        <w:rPr>
          <w:rFonts w:ascii="Songti TC" w:eastAsia="Songti TC" w:hAnsi="Songti TC"/>
          <w:u w:val="single"/>
          <w:lang w:val="en-US"/>
        </w:rPr>
        <w:t xml:space="preserve">                 </w:t>
      </w:r>
      <w:r w:rsidRPr="00CC4239">
        <w:rPr>
          <w:rFonts w:ascii="Songti TC" w:eastAsia="Songti TC" w:hAnsi="Songti TC" w:hint="eastAsia"/>
        </w:rPr>
        <w:t>为主线去理解社会进程。他观察到</w:t>
      </w:r>
      <w:r w:rsidR="003E2404">
        <w:rPr>
          <w:rFonts w:ascii="Songti TC" w:eastAsia="Songti TC" w:hAnsi="Songti TC"/>
          <w:u w:val="single"/>
          <w:lang w:val="en-US"/>
        </w:rPr>
        <w:t xml:space="preserve">         </w:t>
      </w:r>
      <w:r w:rsidR="003E2404" w:rsidRPr="00194391">
        <w:rPr>
          <w:rFonts w:ascii="Songti TC" w:eastAsia="Songti TC" w:hAnsi="Songti TC"/>
          <w:color w:val="FF0000"/>
          <w:u w:val="single"/>
          <w:lang w:val="en-US"/>
        </w:rPr>
        <w:t xml:space="preserve">   </w:t>
      </w:r>
      <w:r w:rsidR="000E2532" w:rsidRPr="00194391">
        <w:rPr>
          <w:rFonts w:ascii="Songti TC" w:eastAsia="Songti TC" w:hAnsi="Songti TC" w:hint="eastAsia"/>
          <w:color w:val="FF0000"/>
          <w:u w:val="single"/>
          <w:lang w:val="en-US"/>
        </w:rPr>
        <w:t>新教伦理</w:t>
      </w:r>
      <w:r w:rsidR="003E2404" w:rsidRPr="00194391">
        <w:rPr>
          <w:rFonts w:ascii="Songti TC" w:eastAsia="Songti TC" w:hAnsi="Songti TC"/>
          <w:color w:val="FF0000"/>
          <w:u w:val="single"/>
          <w:lang w:val="en-US"/>
        </w:rPr>
        <w:t xml:space="preserve">             </w:t>
      </w:r>
      <w:r w:rsidRPr="00194391">
        <w:rPr>
          <w:rFonts w:ascii="Songti TC" w:eastAsia="Songti TC" w:hAnsi="Songti TC" w:hint="eastAsia"/>
          <w:color w:val="FF0000"/>
        </w:rPr>
        <w:t>和</w:t>
      </w:r>
      <w:r w:rsidR="003E2404" w:rsidRPr="00194391">
        <w:rPr>
          <w:rFonts w:ascii="Songti TC" w:eastAsia="Songti TC" w:hAnsi="Songti TC"/>
          <w:color w:val="FF0000"/>
          <w:u w:val="single"/>
          <w:lang w:val="en-US"/>
        </w:rPr>
        <w:t xml:space="preserve">            </w:t>
      </w:r>
      <w:r w:rsidR="000E2532" w:rsidRPr="00194391">
        <w:rPr>
          <w:rFonts w:ascii="Songti TC" w:eastAsia="Songti TC" w:hAnsi="Songti TC" w:hint="eastAsia"/>
          <w:color w:val="FF0000"/>
          <w:u w:val="single"/>
          <w:lang w:val="en-US"/>
        </w:rPr>
        <w:t>资本主义</w:t>
      </w:r>
      <w:r w:rsidR="003E2404">
        <w:rPr>
          <w:rFonts w:ascii="Songti TC" w:eastAsia="Songti TC" w:hAnsi="Songti TC"/>
          <w:u w:val="single"/>
          <w:lang w:val="en-US"/>
        </w:rPr>
        <w:t xml:space="preserve">             </w:t>
      </w:r>
      <w:r w:rsidRPr="00CC4239">
        <w:rPr>
          <w:rFonts w:ascii="Songti TC" w:eastAsia="Songti TC" w:hAnsi="Songti TC" w:hint="eastAsia"/>
        </w:rPr>
        <w:t>的兴起和发展之间有着密切关系。无论在社会主义社会还是资本主义社会，</w:t>
      </w:r>
      <w:r w:rsidR="003E2404">
        <w:rPr>
          <w:rFonts w:ascii="Songti TC" w:eastAsia="Songti TC" w:hAnsi="Songti TC"/>
          <w:u w:val="single"/>
          <w:lang w:val="en-US"/>
        </w:rPr>
        <w:t xml:space="preserve">                         </w:t>
      </w:r>
      <w:r w:rsidR="000E2532">
        <w:rPr>
          <w:rFonts w:ascii="Songti TC" w:eastAsia="Songti TC" w:hAnsi="Songti TC" w:hint="eastAsia"/>
          <w:u w:val="single"/>
          <w:lang w:val="en-US"/>
        </w:rPr>
        <w:t>官僚体制</w:t>
      </w:r>
      <w:r w:rsidRPr="00CC4239">
        <w:rPr>
          <w:rFonts w:ascii="Songti TC" w:eastAsia="Songti TC" w:hAnsi="Songti TC" w:hint="eastAsia"/>
        </w:rPr>
        <w:t>都可能会成为扼杀人性的铁笼。</w:t>
      </w:r>
    </w:p>
    <w:p w14:paraId="5B15A7EB" w14:textId="07F70782" w:rsidR="0013575D" w:rsidRDefault="0013575D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     </w:t>
      </w:r>
      <w:r w:rsidR="000E2532">
        <w:rPr>
          <w:rFonts w:ascii="Songti TC" w:eastAsia="Songti TC" w:hAnsi="Songti TC" w:hint="eastAsia"/>
          <w:u w:val="single"/>
          <w:lang w:val="en-US"/>
        </w:rPr>
        <w:t>理解法</w:t>
      </w:r>
      <w:r>
        <w:rPr>
          <w:rFonts w:ascii="Songti TC" w:eastAsia="Songti TC" w:hAnsi="Songti TC"/>
          <w:u w:val="single"/>
          <w:lang w:val="en-US"/>
        </w:rPr>
        <w:t xml:space="preserve">            </w:t>
      </w:r>
      <w:r w:rsidRPr="0013575D">
        <w:rPr>
          <w:rFonts w:ascii="Songti TC" w:eastAsia="Songti TC" w:hAnsi="Songti TC" w:hint="eastAsia"/>
        </w:rPr>
        <w:t xml:space="preserve"> (德语中的verstehen)：人的行动具有</w:t>
      </w:r>
      <w:r w:rsidR="00C770A2">
        <w:rPr>
          <w:rFonts w:ascii="Songti TC" w:eastAsia="Songti TC" w:hAnsi="Songti TC"/>
          <w:u w:val="single"/>
          <w:lang w:val="en-US"/>
        </w:rPr>
        <w:t xml:space="preserve">         </w:t>
      </w:r>
      <w:r w:rsidR="000E2532">
        <w:rPr>
          <w:rFonts w:ascii="Songti TC" w:eastAsia="Songti TC" w:hAnsi="Songti TC" w:hint="eastAsia"/>
          <w:u w:val="single"/>
          <w:lang w:val="en-US"/>
        </w:rPr>
        <w:t>主观意义</w:t>
      </w:r>
      <w:r w:rsidR="00C770A2"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13575D">
        <w:rPr>
          <w:rFonts w:ascii="Songti TC" w:eastAsia="Songti TC" w:hAnsi="Songti TC" w:hint="eastAsia"/>
        </w:rPr>
        <w:t>，因此对于社会行动的研究，不能只是顺从</w:t>
      </w:r>
      <w:r w:rsidR="00C770A2">
        <w:rPr>
          <w:rFonts w:ascii="Songti TC" w:eastAsia="Songti TC" w:hAnsi="Songti TC"/>
          <w:u w:val="single"/>
          <w:lang w:val="en-US"/>
        </w:rPr>
        <w:t xml:space="preserve">        </w:t>
      </w:r>
      <w:r w:rsidR="000E2532">
        <w:rPr>
          <w:rFonts w:ascii="Songti TC" w:eastAsia="Songti TC" w:hAnsi="Songti TC" w:hint="eastAsia"/>
          <w:u w:val="single"/>
          <w:lang w:val="en-US"/>
        </w:rPr>
        <w:t>自然科学</w:t>
      </w:r>
      <w:r w:rsidR="00C770A2">
        <w:rPr>
          <w:rFonts w:ascii="Songti TC" w:eastAsia="Songti TC" w:hAnsi="Songti TC"/>
          <w:u w:val="single"/>
          <w:lang w:val="en-US"/>
        </w:rPr>
        <w:t xml:space="preserve">                 </w:t>
      </w:r>
      <w:r w:rsidRPr="0013575D">
        <w:rPr>
          <w:rFonts w:ascii="Songti TC" w:eastAsia="Songti TC" w:hAnsi="Songti TC" w:hint="eastAsia"/>
        </w:rPr>
        <w:t>的方法来收集和分析资料，而必须能深刻了解人的行动的意义，并对其进行</w:t>
      </w:r>
      <w:r w:rsidR="00C770A2">
        <w:rPr>
          <w:rFonts w:ascii="Songti TC" w:eastAsia="Songti TC" w:hAnsi="Songti TC"/>
          <w:u w:val="single"/>
          <w:lang w:val="en-US"/>
        </w:rPr>
        <w:t xml:space="preserve">       </w:t>
      </w:r>
      <w:r w:rsidR="000E2532">
        <w:rPr>
          <w:rFonts w:ascii="Songti TC" w:eastAsia="Songti TC" w:hAnsi="Songti TC" w:hint="eastAsia"/>
          <w:u w:val="single"/>
          <w:lang w:val="en-US"/>
        </w:rPr>
        <w:t>因果分析</w:t>
      </w:r>
      <w:r w:rsidR="00C770A2">
        <w:rPr>
          <w:rFonts w:ascii="Songti TC" w:eastAsia="Songti TC" w:hAnsi="Songti TC"/>
          <w:u w:val="single"/>
          <w:lang w:val="en-US"/>
        </w:rPr>
        <w:t xml:space="preserve">                  </w:t>
      </w:r>
      <w:r w:rsidRPr="0013575D">
        <w:rPr>
          <w:rFonts w:ascii="Songti TC" w:eastAsia="Songti TC" w:hAnsi="Songti TC" w:hint="eastAsia"/>
        </w:rPr>
        <w:t>。</w:t>
      </w:r>
      <w:proofErr w:type="spellStart"/>
      <w:r w:rsidR="000E2532">
        <w:rPr>
          <w:rFonts w:ascii="Songti TC" w:eastAsia="Songti TC" w:hAnsi="Songti TC" w:hint="eastAsia"/>
        </w:rPr>
        <w:t>eg</w:t>
      </w:r>
      <w:proofErr w:type="spellEnd"/>
      <w:r w:rsidR="000E2532">
        <w:rPr>
          <w:rFonts w:ascii="Songti TC" w:eastAsia="Songti TC" w:hAnsi="Songti TC"/>
        </w:rPr>
        <w:t xml:space="preserve"> </w:t>
      </w:r>
      <w:r w:rsidR="000E2532">
        <w:rPr>
          <w:rFonts w:ascii="Songti TC" w:eastAsia="Songti TC" w:hAnsi="Songti TC" w:hint="eastAsia"/>
        </w:rPr>
        <w:t>工作动机</w:t>
      </w:r>
    </w:p>
    <w:p w14:paraId="09EF3C4A" w14:textId="35CA1C79" w:rsidR="007B40F9" w:rsidRDefault="00C770A2" w:rsidP="005E374E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0E2532">
        <w:rPr>
          <w:rFonts w:ascii="Songti TC" w:eastAsia="Songti TC" w:hAnsi="Songti TC" w:hint="eastAsia"/>
          <w:u w:val="single"/>
          <w:lang w:val="en-US"/>
        </w:rPr>
        <w:t>理想型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Pr="00C770A2">
        <w:rPr>
          <w:rFonts w:ascii="Songti TC" w:eastAsia="Songti TC" w:hAnsi="Songti TC" w:hint="eastAsia"/>
        </w:rPr>
        <w:t xml:space="preserve"> (ideal type)：一个</w:t>
      </w:r>
      <w:r>
        <w:rPr>
          <w:rFonts w:ascii="Songti TC" w:eastAsia="Songti TC" w:hAnsi="Songti TC"/>
          <w:u w:val="single"/>
          <w:lang w:val="en-US"/>
        </w:rPr>
        <w:t xml:space="preserve">           </w:t>
      </w:r>
      <w:r w:rsidR="000E2532">
        <w:rPr>
          <w:rFonts w:ascii="Songti TC" w:eastAsia="Songti TC" w:hAnsi="Songti TC" w:hint="eastAsia"/>
          <w:u w:val="single"/>
          <w:lang w:val="en-US"/>
        </w:rPr>
        <w:t>概念</w:t>
      </w:r>
      <w:r>
        <w:rPr>
          <w:rFonts w:ascii="Songti TC" w:eastAsia="Songti TC" w:hAnsi="Songti TC"/>
          <w:u w:val="single"/>
          <w:lang w:val="en-US"/>
        </w:rPr>
        <w:t xml:space="preserve">              </w:t>
      </w:r>
      <w:r w:rsidRPr="00C770A2">
        <w:rPr>
          <w:rFonts w:ascii="Songti TC" w:eastAsia="Songti TC" w:hAnsi="Songti TC" w:hint="eastAsia"/>
        </w:rPr>
        <w:t>，或是一种</w:t>
      </w:r>
      <w:r>
        <w:rPr>
          <w:rFonts w:ascii="Songti TC" w:eastAsia="Songti TC" w:hAnsi="Songti TC"/>
          <w:u w:val="single"/>
          <w:lang w:val="en-US"/>
        </w:rPr>
        <w:t xml:space="preserve">         </w:t>
      </w:r>
      <w:r w:rsidR="000E2532">
        <w:rPr>
          <w:rFonts w:ascii="Songti TC" w:eastAsia="Songti TC" w:hAnsi="Songti TC" w:hint="eastAsia"/>
          <w:u w:val="single"/>
          <w:lang w:val="en-US"/>
        </w:rPr>
        <w:t>虚构的模型</w:t>
      </w:r>
      <w:r>
        <w:rPr>
          <w:rFonts w:ascii="Songti TC" w:eastAsia="Songti TC" w:hAnsi="Songti TC"/>
          <w:u w:val="single"/>
          <w:lang w:val="en-US"/>
        </w:rPr>
        <w:t xml:space="preserve">                </w:t>
      </w:r>
      <w:r w:rsidRPr="00C770A2">
        <w:rPr>
          <w:rFonts w:ascii="Songti TC" w:eastAsia="Songti TC" w:hAnsi="Songti TC" w:hint="eastAsia"/>
        </w:rPr>
        <w:t>，用来作为评估真实个案的</w:t>
      </w:r>
      <w:r>
        <w:rPr>
          <w:rFonts w:ascii="Songti TC" w:eastAsia="Songti TC" w:hAnsi="Songti TC"/>
          <w:u w:val="single"/>
          <w:lang w:val="en-US"/>
        </w:rPr>
        <w:t xml:space="preserve">          </w:t>
      </w:r>
      <w:r w:rsidR="000E2532">
        <w:rPr>
          <w:rFonts w:ascii="Songti TC" w:eastAsia="Songti TC" w:hAnsi="Songti TC" w:hint="eastAsia"/>
          <w:u w:val="single"/>
          <w:lang w:val="en-US"/>
        </w:rPr>
        <w:t>标杆</w:t>
      </w:r>
      <w:r>
        <w:rPr>
          <w:rFonts w:ascii="Songti TC" w:eastAsia="Songti TC" w:hAnsi="Songti TC"/>
          <w:u w:val="single"/>
          <w:lang w:val="en-US"/>
        </w:rPr>
        <w:t xml:space="preserve">               </w:t>
      </w:r>
      <w:r w:rsidRPr="00C770A2">
        <w:rPr>
          <w:rFonts w:ascii="Songti TC" w:eastAsia="Songti TC" w:hAnsi="Songti TC" w:hint="eastAsia"/>
        </w:rPr>
        <w:t>。例如，将许多官僚制度的特征认定为理想型，并无特殊意图，也不代表赞成这个理想型，只是提供一个</w:t>
      </w:r>
      <w:r>
        <w:rPr>
          <w:rFonts w:ascii="Songti TC" w:eastAsia="Songti TC" w:hAnsi="Songti TC"/>
          <w:u w:val="single"/>
          <w:lang w:val="en-US"/>
        </w:rPr>
        <w:t xml:space="preserve">                          </w:t>
      </w:r>
      <w:r w:rsidR="000E2532">
        <w:rPr>
          <w:rFonts w:ascii="Songti TC" w:eastAsia="Songti TC" w:hAnsi="Songti TC" w:hint="eastAsia"/>
          <w:u w:val="single"/>
          <w:lang w:val="en-US"/>
        </w:rPr>
        <w:t>有用的标准</w:t>
      </w:r>
      <w:r>
        <w:rPr>
          <w:rFonts w:ascii="Songti TC" w:eastAsia="Songti TC" w:hAnsi="Songti TC"/>
          <w:u w:val="single"/>
          <w:lang w:val="en-US"/>
        </w:rPr>
        <w:t xml:space="preserve">                        </w:t>
      </w:r>
      <w:r w:rsidRPr="00C770A2">
        <w:rPr>
          <w:rFonts w:ascii="Songti TC" w:eastAsia="Songti TC" w:hAnsi="Songti TC" w:hint="eastAsia"/>
        </w:rPr>
        <w:t>，来测量官僚制度与组织的实际情况。</w:t>
      </w:r>
    </w:p>
    <w:p w14:paraId="5D76B57C" w14:textId="77777777" w:rsidR="00492637" w:rsidRPr="00492637" w:rsidRDefault="00492637" w:rsidP="00492637">
      <w:pPr>
        <w:rPr>
          <w:rFonts w:ascii="Songti TC" w:eastAsia="Songti TC" w:hAnsi="Songti TC"/>
        </w:rPr>
      </w:pPr>
    </w:p>
    <w:p w14:paraId="4513AB75" w14:textId="291EE98E" w:rsidR="00A25722" w:rsidRDefault="00A25722" w:rsidP="00A25722">
      <w:pPr>
        <w:pStyle w:val="a3"/>
        <w:numPr>
          <w:ilvl w:val="0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延伸阅读建议：</w:t>
      </w:r>
    </w:p>
    <w:p w14:paraId="696AC504" w14:textId="77777777" w:rsidR="00A25722" w:rsidRDefault="00A25722" w:rsidP="00A25722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经典</w:t>
      </w:r>
    </w:p>
    <w:p w14:paraId="7D8E117C" w14:textId="19BD114A" w:rsidR="00A25722" w:rsidRPr="00A25722" w:rsidRDefault="00A25722" w:rsidP="00A25722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卡尔.</w:t>
      </w:r>
      <w:r w:rsidRPr="00A25722">
        <w:rPr>
          <w:rFonts w:ascii="Songti TC" w:eastAsia="Songti TC" w:hAnsi="Songti TC" w:hint="eastAsia"/>
        </w:rPr>
        <w:t>马克思：《共产党宣言》</w:t>
      </w:r>
    </w:p>
    <w:p w14:paraId="4E41CD30" w14:textId="162984AF" w:rsidR="00A25722" w:rsidRPr="00A25722" w:rsidRDefault="00A25722" w:rsidP="00A25722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埃米尔.</w:t>
      </w:r>
      <w:r w:rsidRPr="00A25722">
        <w:rPr>
          <w:rFonts w:ascii="Songti TC" w:eastAsia="Songti TC" w:hAnsi="Songti TC" w:hint="eastAsia"/>
        </w:rPr>
        <w:t>涂尔干：《自杀论》</w:t>
      </w:r>
    </w:p>
    <w:p w14:paraId="4D69901D" w14:textId="79D4202E" w:rsidR="00A25722" w:rsidRPr="00A25722" w:rsidRDefault="00A25722" w:rsidP="00A25722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马克斯.</w:t>
      </w:r>
      <w:r w:rsidRPr="00A25722">
        <w:rPr>
          <w:rFonts w:ascii="Songti TC" w:eastAsia="Songti TC" w:hAnsi="Songti TC" w:hint="eastAsia"/>
        </w:rPr>
        <w:t>韦伯：《新教伦理与资本主义精神》</w:t>
      </w:r>
    </w:p>
    <w:p w14:paraId="04FC5E63" w14:textId="3B7B9234" w:rsidR="00A25722" w:rsidRDefault="00A25722" w:rsidP="00A25722">
      <w:pPr>
        <w:pStyle w:val="a3"/>
        <w:numPr>
          <w:ilvl w:val="1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理论介绍入门</w:t>
      </w:r>
    </w:p>
    <w:p w14:paraId="65CA9508" w14:textId="59E36DE9" w:rsidR="00A25722" w:rsidRPr="00A25722" w:rsidRDefault="00A25722" w:rsidP="00A25722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 w:rsidRPr="00A25722">
        <w:rPr>
          <w:rFonts w:ascii="Songti TC" w:eastAsia="Songti TC" w:hAnsi="Songti TC" w:hint="eastAsia"/>
        </w:rPr>
        <w:t>刘易斯.A.科瑟 《社会学思想名家》</w:t>
      </w:r>
    </w:p>
    <w:p w14:paraId="27C42E59" w14:textId="1EAB5F8B" w:rsidR="00A25722" w:rsidRPr="00A25722" w:rsidRDefault="00A25722" w:rsidP="00A25722">
      <w:pPr>
        <w:pStyle w:val="a3"/>
        <w:numPr>
          <w:ilvl w:val="2"/>
          <w:numId w:val="8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lang w:val="en-US"/>
        </w:rPr>
        <w:t>兰德尔.</w:t>
      </w:r>
      <w:r w:rsidRPr="00A25722">
        <w:rPr>
          <w:rFonts w:ascii="Songti TC" w:eastAsia="Songti TC" w:hAnsi="Songti TC" w:hint="eastAsia"/>
          <w:lang w:val="en-US"/>
        </w:rPr>
        <w:t>柯林斯</w:t>
      </w:r>
      <w:r>
        <w:rPr>
          <w:rFonts w:ascii="Songti TC" w:eastAsia="Songti TC" w:hAnsi="Songti TC" w:hint="eastAsia"/>
          <w:lang w:val="en-US"/>
        </w:rPr>
        <w:t>、迈克尔.马可夫斯基：</w:t>
      </w:r>
      <w:r w:rsidRPr="00A25722">
        <w:rPr>
          <w:rFonts w:ascii="Songti TC" w:eastAsia="Songti TC" w:hAnsi="Songti TC" w:hint="eastAsia"/>
          <w:lang w:val="en-US"/>
        </w:rPr>
        <w:t>《</w:t>
      </w:r>
      <w:r w:rsidRPr="00A25722">
        <w:rPr>
          <w:rFonts w:ascii="Songti TC" w:eastAsia="Songti TC" w:hAnsi="Songti TC" w:hint="eastAsia"/>
        </w:rPr>
        <w:t>发现社会</w:t>
      </w:r>
      <w:r>
        <w:rPr>
          <w:rFonts w:ascii="Songti TC" w:eastAsia="Songti TC" w:hAnsi="Songti TC" w:hint="eastAsia"/>
        </w:rPr>
        <w:t>：西方社会学思想述评</w:t>
      </w:r>
      <w:r w:rsidRPr="00A25722">
        <w:rPr>
          <w:rFonts w:ascii="Songti TC" w:eastAsia="Songti TC" w:hAnsi="Songti TC" w:hint="eastAsia"/>
          <w:lang w:val="en-US"/>
        </w:rPr>
        <w:t>》</w:t>
      </w:r>
    </w:p>
    <w:p w14:paraId="21F2C860" w14:textId="79761B80" w:rsidR="00A25722" w:rsidRDefault="00A25722" w:rsidP="00A25722">
      <w:pPr>
        <w:rPr>
          <w:rFonts w:ascii="Songti TC" w:eastAsia="Songti TC" w:hAnsi="Songti TC"/>
        </w:rPr>
      </w:pPr>
    </w:p>
    <w:p w14:paraId="4309F5FC" w14:textId="6A68B017" w:rsidR="00EE2D87" w:rsidRDefault="00EE2D87" w:rsidP="00A25722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观点明确具体 现象</w:t>
      </w:r>
    </w:p>
    <w:p w14:paraId="4D384376" w14:textId="0D97DBB7" w:rsidR="00EE2D87" w:rsidRDefault="00EE2D87" w:rsidP="00A25722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政策 是在改变现实</w:t>
      </w:r>
    </w:p>
    <w:p w14:paraId="15D4C331" w14:textId="67F707DC" w:rsidR="00EE2D87" w:rsidRPr="00EE2D87" w:rsidRDefault="00EE2D87" w:rsidP="00A25722">
      <w:pPr>
        <w:rPr>
          <w:rFonts w:ascii="Songti TC" w:eastAsia="Songti TC" w:hAnsi="Songti TC" w:hint="eastAsia"/>
        </w:rPr>
      </w:pPr>
      <w:r>
        <w:rPr>
          <w:rFonts w:ascii="Songti TC" w:eastAsia="Songti TC" w:hAnsi="Songti TC" w:hint="eastAsia"/>
        </w:rPr>
        <w:t>出处</w:t>
      </w:r>
    </w:p>
    <w:sectPr w:rsidR="00EE2D87" w:rsidRPr="00EE2D87" w:rsidSect="00546B90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CBF5A" w14:textId="77777777" w:rsidR="00607E52" w:rsidRDefault="00607E52" w:rsidP="00FA4C9C">
      <w:r>
        <w:separator/>
      </w:r>
    </w:p>
  </w:endnote>
  <w:endnote w:type="continuationSeparator" w:id="0">
    <w:p w14:paraId="4F3A599F" w14:textId="77777777" w:rsidR="00607E52" w:rsidRDefault="00607E52" w:rsidP="00FA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45901983"/>
      <w:docPartObj>
        <w:docPartGallery w:val="Page Numbers (Bottom of Page)"/>
        <w:docPartUnique/>
      </w:docPartObj>
    </w:sdtPr>
    <w:sdtContent>
      <w:p w14:paraId="6EFDA882" w14:textId="09DE6A67" w:rsidR="00FA4C9C" w:rsidRDefault="00FA4C9C" w:rsidP="00166C4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3475939" w14:textId="77777777" w:rsidR="00FA4C9C" w:rsidRDefault="00FA4C9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325433966"/>
      <w:docPartObj>
        <w:docPartGallery w:val="Page Numbers (Bottom of Page)"/>
        <w:docPartUnique/>
      </w:docPartObj>
    </w:sdtPr>
    <w:sdtContent>
      <w:p w14:paraId="09AAFE50" w14:textId="70D1BF68" w:rsidR="00FA4C9C" w:rsidRDefault="00FA4C9C" w:rsidP="00166C4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7</w:t>
        </w:r>
        <w:r>
          <w:rPr>
            <w:rStyle w:val="ad"/>
          </w:rPr>
          <w:fldChar w:fldCharType="end"/>
        </w:r>
      </w:p>
    </w:sdtContent>
  </w:sdt>
  <w:p w14:paraId="60BED7FA" w14:textId="77777777" w:rsidR="00FA4C9C" w:rsidRDefault="00FA4C9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B3E5" w14:textId="77777777" w:rsidR="00607E52" w:rsidRDefault="00607E52" w:rsidP="00FA4C9C">
      <w:r>
        <w:separator/>
      </w:r>
    </w:p>
  </w:footnote>
  <w:footnote w:type="continuationSeparator" w:id="0">
    <w:p w14:paraId="2E4EF19D" w14:textId="77777777" w:rsidR="00607E52" w:rsidRDefault="00607E52" w:rsidP="00FA4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9EE2" w14:textId="59543A71" w:rsidR="00AF2209" w:rsidRDefault="00AF2209">
    <w:pPr>
      <w:pStyle w:val="a9"/>
    </w:pPr>
    <w:r w:rsidRPr="004E0F1B">
      <w:t>SOSC120002.0</w:t>
    </w:r>
    <w:r>
      <w:t>3   2022</w:t>
    </w:r>
    <w:r>
      <w:rPr>
        <w:rFonts w:ascii="宋体" w:eastAsia="宋体" w:hAnsi="宋体" w:cs="宋体"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7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D4640B"/>
    <w:multiLevelType w:val="hybridMultilevel"/>
    <w:tmpl w:val="AF84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5F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C20E4F"/>
    <w:multiLevelType w:val="hybridMultilevel"/>
    <w:tmpl w:val="3F8E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55EC4"/>
    <w:multiLevelType w:val="multilevel"/>
    <w:tmpl w:val="7A5C8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689433C9"/>
    <w:multiLevelType w:val="hybridMultilevel"/>
    <w:tmpl w:val="BFA0FC4A"/>
    <w:lvl w:ilvl="0" w:tplc="4F388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EF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0E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E0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23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04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C3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A4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21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BC7792"/>
    <w:multiLevelType w:val="hybridMultilevel"/>
    <w:tmpl w:val="D020D18A"/>
    <w:lvl w:ilvl="0" w:tplc="4DD8B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83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6C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25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AF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5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07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EA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EA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C036AD"/>
    <w:multiLevelType w:val="hybridMultilevel"/>
    <w:tmpl w:val="9E9C338A"/>
    <w:lvl w:ilvl="0" w:tplc="AAF06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0A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48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CA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04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0E3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64E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E1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875A6"/>
    <w:multiLevelType w:val="hybridMultilevel"/>
    <w:tmpl w:val="88B4D358"/>
    <w:lvl w:ilvl="0" w:tplc="7C14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E3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6A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A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6C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0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E7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2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45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8F7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A920203"/>
    <w:multiLevelType w:val="hybridMultilevel"/>
    <w:tmpl w:val="A310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82525">
    <w:abstractNumId w:val="4"/>
  </w:num>
  <w:num w:numId="2" w16cid:durableId="1650747810">
    <w:abstractNumId w:val="0"/>
  </w:num>
  <w:num w:numId="3" w16cid:durableId="1639146768">
    <w:abstractNumId w:val="9"/>
  </w:num>
  <w:num w:numId="4" w16cid:durableId="1322083159">
    <w:abstractNumId w:val="10"/>
  </w:num>
  <w:num w:numId="5" w16cid:durableId="70396788">
    <w:abstractNumId w:val="1"/>
  </w:num>
  <w:num w:numId="6" w16cid:durableId="765075863">
    <w:abstractNumId w:val="8"/>
  </w:num>
  <w:num w:numId="7" w16cid:durableId="1912740010">
    <w:abstractNumId w:val="6"/>
  </w:num>
  <w:num w:numId="8" w16cid:durableId="2050060785">
    <w:abstractNumId w:val="2"/>
  </w:num>
  <w:num w:numId="9" w16cid:durableId="409933485">
    <w:abstractNumId w:val="7"/>
  </w:num>
  <w:num w:numId="10" w16cid:durableId="1400011511">
    <w:abstractNumId w:val="5"/>
  </w:num>
  <w:num w:numId="11" w16cid:durableId="129239890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6E"/>
    <w:rsid w:val="000255B9"/>
    <w:rsid w:val="00031A90"/>
    <w:rsid w:val="00032788"/>
    <w:rsid w:val="00040D89"/>
    <w:rsid w:val="000578EB"/>
    <w:rsid w:val="00070E3F"/>
    <w:rsid w:val="00075E26"/>
    <w:rsid w:val="00087830"/>
    <w:rsid w:val="000C60C2"/>
    <w:rsid w:val="000C7086"/>
    <w:rsid w:val="000E2532"/>
    <w:rsid w:val="00111E5A"/>
    <w:rsid w:val="0013575D"/>
    <w:rsid w:val="00140551"/>
    <w:rsid w:val="00141569"/>
    <w:rsid w:val="001657B2"/>
    <w:rsid w:val="0018225E"/>
    <w:rsid w:val="001905CC"/>
    <w:rsid w:val="00194391"/>
    <w:rsid w:val="001C4B84"/>
    <w:rsid w:val="001F10DC"/>
    <w:rsid w:val="00221A70"/>
    <w:rsid w:val="002311DB"/>
    <w:rsid w:val="00234B17"/>
    <w:rsid w:val="002401B9"/>
    <w:rsid w:val="00242B1C"/>
    <w:rsid w:val="00244408"/>
    <w:rsid w:val="0024578F"/>
    <w:rsid w:val="00274DCE"/>
    <w:rsid w:val="002905D0"/>
    <w:rsid w:val="0029343D"/>
    <w:rsid w:val="002959A5"/>
    <w:rsid w:val="002A5BA7"/>
    <w:rsid w:val="002A6EBF"/>
    <w:rsid w:val="002B076C"/>
    <w:rsid w:val="002C6097"/>
    <w:rsid w:val="002E5535"/>
    <w:rsid w:val="00313F78"/>
    <w:rsid w:val="003279F6"/>
    <w:rsid w:val="00330F4A"/>
    <w:rsid w:val="00341F3F"/>
    <w:rsid w:val="00351C3E"/>
    <w:rsid w:val="003656A9"/>
    <w:rsid w:val="0037334D"/>
    <w:rsid w:val="003C0B83"/>
    <w:rsid w:val="003D754C"/>
    <w:rsid w:val="003E0633"/>
    <w:rsid w:val="003E2404"/>
    <w:rsid w:val="003E717A"/>
    <w:rsid w:val="00402D2A"/>
    <w:rsid w:val="00405AF1"/>
    <w:rsid w:val="00407510"/>
    <w:rsid w:val="00416D93"/>
    <w:rsid w:val="004420A0"/>
    <w:rsid w:val="00461FE2"/>
    <w:rsid w:val="004653E2"/>
    <w:rsid w:val="00466577"/>
    <w:rsid w:val="00475489"/>
    <w:rsid w:val="00480262"/>
    <w:rsid w:val="004914FC"/>
    <w:rsid w:val="00492637"/>
    <w:rsid w:val="00496085"/>
    <w:rsid w:val="004D12B6"/>
    <w:rsid w:val="004F5A48"/>
    <w:rsid w:val="00513683"/>
    <w:rsid w:val="00525A1C"/>
    <w:rsid w:val="00540651"/>
    <w:rsid w:val="00544FE6"/>
    <w:rsid w:val="00545EA5"/>
    <w:rsid w:val="00546B90"/>
    <w:rsid w:val="0055613F"/>
    <w:rsid w:val="005830E1"/>
    <w:rsid w:val="00584868"/>
    <w:rsid w:val="005C1F36"/>
    <w:rsid w:val="005D3BFF"/>
    <w:rsid w:val="005D7CE0"/>
    <w:rsid w:val="005E374E"/>
    <w:rsid w:val="005F0FEF"/>
    <w:rsid w:val="00607E52"/>
    <w:rsid w:val="0061368D"/>
    <w:rsid w:val="0062276E"/>
    <w:rsid w:val="00625171"/>
    <w:rsid w:val="00625554"/>
    <w:rsid w:val="00626779"/>
    <w:rsid w:val="00643608"/>
    <w:rsid w:val="006B105E"/>
    <w:rsid w:val="006B26D3"/>
    <w:rsid w:val="006B2CC5"/>
    <w:rsid w:val="006E3FC3"/>
    <w:rsid w:val="006F352A"/>
    <w:rsid w:val="00713BB6"/>
    <w:rsid w:val="00715E8A"/>
    <w:rsid w:val="00732B18"/>
    <w:rsid w:val="0073637C"/>
    <w:rsid w:val="00751412"/>
    <w:rsid w:val="00753669"/>
    <w:rsid w:val="00762EBD"/>
    <w:rsid w:val="00764B98"/>
    <w:rsid w:val="00772A23"/>
    <w:rsid w:val="00773C23"/>
    <w:rsid w:val="007839C1"/>
    <w:rsid w:val="007863FF"/>
    <w:rsid w:val="007934A7"/>
    <w:rsid w:val="007B3A00"/>
    <w:rsid w:val="007B3D38"/>
    <w:rsid w:val="007B40F9"/>
    <w:rsid w:val="007C0E45"/>
    <w:rsid w:val="007E16E3"/>
    <w:rsid w:val="007E531C"/>
    <w:rsid w:val="008101AE"/>
    <w:rsid w:val="00820DB0"/>
    <w:rsid w:val="00834CF0"/>
    <w:rsid w:val="00852E21"/>
    <w:rsid w:val="00894264"/>
    <w:rsid w:val="0089450F"/>
    <w:rsid w:val="00895034"/>
    <w:rsid w:val="008B646E"/>
    <w:rsid w:val="008B6EDC"/>
    <w:rsid w:val="008F63CA"/>
    <w:rsid w:val="0093050B"/>
    <w:rsid w:val="00942857"/>
    <w:rsid w:val="00972927"/>
    <w:rsid w:val="0097535B"/>
    <w:rsid w:val="009B03FB"/>
    <w:rsid w:val="009C23F6"/>
    <w:rsid w:val="009F3CDC"/>
    <w:rsid w:val="009F4F66"/>
    <w:rsid w:val="00A21E48"/>
    <w:rsid w:val="00A25722"/>
    <w:rsid w:val="00A36FE4"/>
    <w:rsid w:val="00A444BE"/>
    <w:rsid w:val="00A44E55"/>
    <w:rsid w:val="00A53618"/>
    <w:rsid w:val="00A8723D"/>
    <w:rsid w:val="00AD6E63"/>
    <w:rsid w:val="00AE1279"/>
    <w:rsid w:val="00AE4AA5"/>
    <w:rsid w:val="00AF2209"/>
    <w:rsid w:val="00B06496"/>
    <w:rsid w:val="00B10E77"/>
    <w:rsid w:val="00B229D1"/>
    <w:rsid w:val="00B45968"/>
    <w:rsid w:val="00B60339"/>
    <w:rsid w:val="00B6552E"/>
    <w:rsid w:val="00B662BC"/>
    <w:rsid w:val="00B73C1D"/>
    <w:rsid w:val="00B80C6B"/>
    <w:rsid w:val="00B81EBE"/>
    <w:rsid w:val="00B91C48"/>
    <w:rsid w:val="00B94DF5"/>
    <w:rsid w:val="00B95F67"/>
    <w:rsid w:val="00BA6AED"/>
    <w:rsid w:val="00BD7A8F"/>
    <w:rsid w:val="00BE7180"/>
    <w:rsid w:val="00C0481C"/>
    <w:rsid w:val="00C26059"/>
    <w:rsid w:val="00C53757"/>
    <w:rsid w:val="00C640E7"/>
    <w:rsid w:val="00C64C1B"/>
    <w:rsid w:val="00C770A2"/>
    <w:rsid w:val="00C90640"/>
    <w:rsid w:val="00C922BA"/>
    <w:rsid w:val="00C934A7"/>
    <w:rsid w:val="00C93B87"/>
    <w:rsid w:val="00C941B5"/>
    <w:rsid w:val="00C96088"/>
    <w:rsid w:val="00CA013C"/>
    <w:rsid w:val="00CA467B"/>
    <w:rsid w:val="00CB7B31"/>
    <w:rsid w:val="00CC4239"/>
    <w:rsid w:val="00CD4411"/>
    <w:rsid w:val="00CE08F1"/>
    <w:rsid w:val="00D246BD"/>
    <w:rsid w:val="00D5765A"/>
    <w:rsid w:val="00D81B7C"/>
    <w:rsid w:val="00DA26B6"/>
    <w:rsid w:val="00DD2929"/>
    <w:rsid w:val="00DE45B7"/>
    <w:rsid w:val="00DE4F36"/>
    <w:rsid w:val="00DF6328"/>
    <w:rsid w:val="00E12644"/>
    <w:rsid w:val="00E577A8"/>
    <w:rsid w:val="00E7605E"/>
    <w:rsid w:val="00EA7BCC"/>
    <w:rsid w:val="00EB729A"/>
    <w:rsid w:val="00EC1A6E"/>
    <w:rsid w:val="00EE1AD4"/>
    <w:rsid w:val="00EE2D87"/>
    <w:rsid w:val="00F00C0C"/>
    <w:rsid w:val="00F27D81"/>
    <w:rsid w:val="00F51F76"/>
    <w:rsid w:val="00F80254"/>
    <w:rsid w:val="00F96E80"/>
    <w:rsid w:val="00FA4C9C"/>
    <w:rsid w:val="00FC622E"/>
    <w:rsid w:val="00F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7D0A2"/>
  <w15:chartTrackingRefBased/>
  <w15:docId w15:val="{F907DEBD-8951-F24B-A11A-3BBBAD51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A2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0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6D93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4665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65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66577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6B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A4C9C"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0"/>
    <w:link w:val="a9"/>
    <w:uiPriority w:val="99"/>
    <w:rsid w:val="00FA4C9C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A4C9C"/>
    <w:pPr>
      <w:tabs>
        <w:tab w:val="center" w:pos="4680"/>
        <w:tab w:val="right" w:pos="9360"/>
      </w:tabs>
    </w:pPr>
  </w:style>
  <w:style w:type="character" w:customStyle="1" w:styleId="ac">
    <w:name w:val="页脚 字符"/>
    <w:basedOn w:val="a0"/>
    <w:link w:val="ab"/>
    <w:uiPriority w:val="99"/>
    <w:rsid w:val="00FA4C9C"/>
    <w:rPr>
      <w:rFonts w:ascii="Times New Roman" w:eastAsia="Times New Roman" w:hAnsi="Times New Roman" w:cs="Times New Roman"/>
    </w:rPr>
  </w:style>
  <w:style w:type="character" w:styleId="ad">
    <w:name w:val="page number"/>
    <w:basedOn w:val="a0"/>
    <w:uiPriority w:val="99"/>
    <w:semiHidden/>
    <w:unhideWhenUsed/>
    <w:rsid w:val="00FA4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2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9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423">
          <w:marLeft w:val="821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585">
          <w:marLeft w:val="950"/>
          <w:marRight w:val="0"/>
          <w:marTop w:val="3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0656">
          <w:marLeft w:val="331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36">
          <w:marLeft w:val="331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892">
          <w:marLeft w:val="25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948">
          <w:marLeft w:val="25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905">
          <w:marLeft w:val="25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968">
          <w:marLeft w:val="878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637">
          <w:marLeft w:val="878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287">
          <w:marLeft w:val="14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3">
          <w:marLeft w:val="103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301">
          <w:marLeft w:val="103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846">
          <w:marLeft w:val="103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12">
          <w:marLeft w:val="103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034">
          <w:marLeft w:val="103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0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085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322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7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6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83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94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20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61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24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6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6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017">
          <w:marLeft w:val="1224"/>
          <w:marRight w:val="0"/>
          <w:marTop w:val="2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94">
          <w:marLeft w:val="1238"/>
          <w:marRight w:val="0"/>
          <w:marTop w:val="2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257">
          <w:marLeft w:val="15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900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734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607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01">
          <w:marLeft w:val="15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707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185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862">
          <w:marLeft w:val="302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945">
          <w:marLeft w:val="763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197">
          <w:marLeft w:val="763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854">
          <w:marLeft w:val="763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076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062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89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8158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754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0605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72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166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1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6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6015">
          <w:marLeft w:val="475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478">
          <w:marLeft w:val="475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963">
          <w:marLeft w:val="475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694">
          <w:marLeft w:val="475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9039">
          <w:marLeft w:val="878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04">
          <w:marLeft w:val="1498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238">
          <w:marLeft w:val="1498"/>
          <w:marRight w:val="0"/>
          <w:marTop w:val="3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959">
          <w:marLeft w:val="331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.douban.com/ebook/28100818/" TargetMode="External"/><Relationship Id="rId13" Type="http://schemas.openxmlformats.org/officeDocument/2006/relationships/hyperlink" Target="https://infogalactic.com/info/Peter_Bla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oughtco.com/robert-merto" TargetMode="External"/><Relationship Id="rId12" Type="http://schemas.openxmlformats.org/officeDocument/2006/relationships/hyperlink" Target="https://www.thoughtco.com/erving-goffman-3026489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oughtco.com/george-herbert-mead-30264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ep.utm.edu/duboi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istory.com/topics/womens-history/jane-addams" TargetMode="External"/><Relationship Id="rId14" Type="http://schemas.openxmlformats.org/officeDocument/2006/relationships/hyperlink" Target="http://wid.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Alex22307100125@outlook.com</cp:lastModifiedBy>
  <cp:revision>4</cp:revision>
  <dcterms:created xsi:type="dcterms:W3CDTF">2022-09-13T01:50:00Z</dcterms:created>
  <dcterms:modified xsi:type="dcterms:W3CDTF">2022-09-20T06:00:00Z</dcterms:modified>
</cp:coreProperties>
</file>