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&#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63D40406" w14:textId="0FC7B036"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570F99">
        <w:rPr>
          <w:bCs/>
          <w:color w:val="auto"/>
          <w:sz w:val="22"/>
          <w:szCs w:val="24"/>
        </w:rPr>
        <w:tab/>
      </w:r>
      <w:r w:rsidR="00570F99">
        <w:rPr>
          <w:bCs/>
          <w:color w:val="auto"/>
          <w:sz w:val="22"/>
          <w:szCs w:val="24"/>
        </w:rPr>
        <w:tab/>
        <w:t xml:space="preserve"> </w:t>
      </w:r>
      <w:r>
        <w:rPr>
          <w:bCs/>
          <w:color w:val="auto"/>
          <w:sz w:val="22"/>
          <w:szCs w:val="24"/>
        </w:rPr>
        <w:t>Since Jan 2022</w:t>
      </w:r>
    </w:p>
    <w:p w14:paraId="142F36B5" w14:textId="3FF71F72" w:rsidR="00341787" w:rsidRPr="00341787" w:rsidRDefault="006B4650" w:rsidP="004C1368">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341787" w:rsidRPr="00341787">
        <w:rPr>
          <w:bCs/>
          <w:color w:val="auto"/>
          <w:sz w:val="20"/>
          <w:szCs w:val="22"/>
        </w:rPr>
        <w:t xml:space="preserve"> a custom service mesh, </w:t>
      </w:r>
      <w:r>
        <w:rPr>
          <w:bCs/>
          <w:color w:val="auto"/>
          <w:sz w:val="20"/>
          <w:szCs w:val="22"/>
        </w:rPr>
        <w:t>g</w:t>
      </w:r>
      <w:r w:rsidR="00341787" w:rsidRPr="00341787">
        <w:rPr>
          <w:bCs/>
          <w:color w:val="auto"/>
          <w:sz w:val="20"/>
          <w:szCs w:val="22"/>
        </w:rPr>
        <w:t>reymatter, for microservices architecture to enhance reliability, security, and observability of applications</w:t>
      </w:r>
      <w:r w:rsidR="00AB284A">
        <w:rPr>
          <w:bCs/>
          <w:color w:val="auto"/>
          <w:sz w:val="20"/>
          <w:szCs w:val="22"/>
        </w:rPr>
        <w:t>.</w:t>
      </w:r>
    </w:p>
    <w:p w14:paraId="0288C38C" w14:textId="77777777" w:rsidR="00341787" w:rsidRPr="00341787"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 including setting up and configuring clusters, deploying Greymatter and customer applications, deploying security policies, and troubleshooting production issues.</w:t>
      </w:r>
    </w:p>
    <w:p w14:paraId="7CDB0FDD" w14:textId="77777777" w:rsidR="00341787" w:rsidRPr="00341787" w:rsidRDefault="00341787" w:rsidP="003269A9">
      <w:pPr>
        <w:pStyle w:val="ListParagraph"/>
        <w:numPr>
          <w:ilvl w:val="0"/>
          <w:numId w:val="8"/>
        </w:numPr>
        <w:spacing w:after="0"/>
        <w:rPr>
          <w:b/>
          <w:color w:val="auto"/>
          <w:sz w:val="22"/>
          <w:szCs w:val="24"/>
        </w:rPr>
      </w:pPr>
      <w:r>
        <w:rPr>
          <w:color w:val="auto"/>
          <w:sz w:val="20"/>
          <w:szCs w:val="24"/>
        </w:rPr>
        <w:t>I</w:t>
      </w:r>
      <w:r w:rsidRPr="00341787">
        <w:rPr>
          <w:color w:val="auto"/>
          <w:sz w:val="20"/>
          <w:szCs w:val="24"/>
        </w:rPr>
        <w:t>mplemented CI/CD pipelines for efficient and reliable development and deployment of Greymatter components, reducing build times and improving reliability, security, and build insights by an order of magnitude.</w:t>
      </w:r>
    </w:p>
    <w:p w14:paraId="64201D09" w14:textId="77777777" w:rsidR="00341787" w:rsidRPr="00341787" w:rsidRDefault="00341787" w:rsidP="003269A9">
      <w:pPr>
        <w:pStyle w:val="ListParagraph"/>
        <w:numPr>
          <w:ilvl w:val="0"/>
          <w:numId w:val="8"/>
        </w:numPr>
        <w:spacing w:after="0"/>
        <w:rPr>
          <w:b/>
          <w:color w:val="auto"/>
          <w:sz w:val="22"/>
          <w:szCs w:val="24"/>
        </w:rPr>
      </w:pPr>
      <w:r w:rsidRPr="00341787">
        <w:rPr>
          <w:bCs/>
          <w:color w:val="auto"/>
          <w:sz w:val="20"/>
          <w:szCs w:val="22"/>
        </w:rPr>
        <w:t>Collaborated with the Product Engineering team to ensure seamless integration of the Greymatter service mesh and customer applications.</w:t>
      </w:r>
    </w:p>
    <w:p w14:paraId="0845876C" w14:textId="4E81C00A" w:rsidR="00A033AB" w:rsidRPr="003269A9" w:rsidRDefault="00341787" w:rsidP="003269A9">
      <w:pPr>
        <w:pStyle w:val="ListParagraph"/>
        <w:numPr>
          <w:ilvl w:val="0"/>
          <w:numId w:val="8"/>
        </w:numPr>
        <w:spacing w:after="0"/>
        <w:rPr>
          <w:b/>
          <w:color w:val="auto"/>
          <w:sz w:val="22"/>
          <w:szCs w:val="24"/>
        </w:rPr>
      </w:pPr>
      <w:r w:rsidRPr="00341787">
        <w:rPr>
          <w:color w:val="auto"/>
          <w:sz w:val="20"/>
          <w:szCs w:val="24"/>
        </w:rPr>
        <w:t xml:space="preserve">Designed and implemented infrastructure as code using Terraform and Ansible to create more </w:t>
      </w:r>
      <w:r w:rsidR="006B4650">
        <w:rPr>
          <w:color w:val="auto"/>
          <w:sz w:val="20"/>
          <w:szCs w:val="24"/>
        </w:rPr>
        <w:t>maintainable</w:t>
      </w:r>
      <w:r w:rsidRPr="00341787">
        <w:rPr>
          <w:color w:val="auto"/>
          <w:sz w:val="20"/>
          <w:szCs w:val="24"/>
        </w:rPr>
        <w:t xml:space="preserve"> and reliable cloud infrastructure.</w:t>
      </w:r>
      <w:r w:rsidR="004C1368">
        <w:rPr>
          <w:color w:val="auto"/>
          <w:sz w:val="20"/>
          <w:szCs w:val="24"/>
        </w:rPr>
        <w:t xml:space="preserve"> </w:t>
      </w:r>
    </w:p>
    <w:p w14:paraId="61029607" w14:textId="51A99DF0" w:rsidR="002A3E74" w:rsidRPr="003C0E0A" w:rsidRDefault="00F61EFD" w:rsidP="002A3E74">
      <w:pPr>
        <w:spacing w:after="0"/>
        <w:contextualSpacing/>
        <w:rPr>
          <w:color w:val="auto"/>
          <w:sz w:val="22"/>
          <w:szCs w:val="24"/>
        </w:rPr>
      </w:pPr>
      <w:r>
        <w:rPr>
          <w:b/>
          <w:color w:val="auto"/>
          <w:sz w:val="24"/>
          <w:szCs w:val="26"/>
        </w:rPr>
        <w:t>DevOps Engineer</w:t>
      </w:r>
      <w:r w:rsidR="002A3E74" w:rsidRPr="0070540D">
        <w:rPr>
          <w:b/>
          <w:color w:val="auto"/>
          <w:sz w:val="24"/>
          <w:szCs w:val="26"/>
        </w:rPr>
        <w:t xml:space="preserve"> </w:t>
      </w:r>
      <w:r w:rsidR="002A3E74" w:rsidRPr="0070540D">
        <w:rPr>
          <w:color w:val="auto"/>
          <w:sz w:val="24"/>
          <w:szCs w:val="26"/>
        </w:rPr>
        <w:t xml:space="preserve">at </w:t>
      </w:r>
      <w:r w:rsidR="002A3E74" w:rsidRPr="0070540D">
        <w:rPr>
          <w:b/>
          <w:color w:val="auto"/>
          <w:sz w:val="24"/>
          <w:szCs w:val="26"/>
        </w:rPr>
        <w:t xml:space="preserve">Lockheed Martin | </w:t>
      </w:r>
      <w:r w:rsidR="002A3E74" w:rsidRPr="0070540D">
        <w:rPr>
          <w:color w:val="auto"/>
          <w:sz w:val="24"/>
          <w:szCs w:val="26"/>
        </w:rPr>
        <w:t>King of Prussia, PA</w:t>
      </w:r>
      <w:r w:rsidR="002A3E74" w:rsidRPr="0070540D">
        <w:rPr>
          <w:b/>
          <w:color w:val="auto"/>
          <w:sz w:val="24"/>
          <w:szCs w:val="26"/>
        </w:rPr>
        <w:t xml:space="preserve"> </w:t>
      </w:r>
      <w:r w:rsidR="00E91BA6" w:rsidRPr="0070540D">
        <w:rPr>
          <w:b/>
          <w:color w:val="auto"/>
          <w:sz w:val="24"/>
          <w:szCs w:val="26"/>
        </w:rPr>
        <w:t xml:space="preserve">   </w:t>
      </w:r>
      <w:r w:rsidR="002A3E74" w:rsidRPr="0070540D">
        <w:rPr>
          <w:b/>
          <w:color w:val="auto"/>
          <w:sz w:val="24"/>
          <w:szCs w:val="26"/>
        </w:rPr>
        <w:t xml:space="preserve">           </w:t>
      </w:r>
      <w:r>
        <w:rPr>
          <w:b/>
          <w:color w:val="auto"/>
          <w:sz w:val="24"/>
          <w:szCs w:val="26"/>
        </w:rPr>
        <w:t xml:space="preserve">           </w:t>
      </w:r>
      <w:r w:rsidR="002A3E74" w:rsidRPr="0070540D">
        <w:rPr>
          <w:b/>
          <w:color w:val="auto"/>
          <w:sz w:val="24"/>
          <w:szCs w:val="26"/>
        </w:rPr>
        <w:t xml:space="preserve"> </w:t>
      </w:r>
      <w:r w:rsidR="002A3E74" w:rsidRPr="0070540D">
        <w:rPr>
          <w:color w:val="auto"/>
          <w:sz w:val="24"/>
          <w:szCs w:val="26"/>
        </w:rPr>
        <w:t xml:space="preserve"> </w:t>
      </w:r>
      <w:r w:rsidR="00D623BE" w:rsidRPr="0070540D">
        <w:rPr>
          <w:color w:val="auto"/>
          <w:sz w:val="24"/>
          <w:szCs w:val="26"/>
        </w:rPr>
        <w:t xml:space="preserve">             </w:t>
      </w:r>
      <w:r w:rsidR="0070540D">
        <w:rPr>
          <w:color w:val="auto"/>
          <w:sz w:val="24"/>
          <w:szCs w:val="26"/>
        </w:rPr>
        <w:t xml:space="preserve">  </w:t>
      </w:r>
      <w:r w:rsidR="000847DE" w:rsidRPr="0070540D">
        <w:rPr>
          <w:color w:val="auto"/>
          <w:sz w:val="24"/>
          <w:szCs w:val="26"/>
        </w:rPr>
        <w:t xml:space="preserve">    </w:t>
      </w:r>
      <w:r w:rsidR="00716A67" w:rsidRPr="0070540D">
        <w:rPr>
          <w:color w:val="auto"/>
          <w:sz w:val="24"/>
          <w:szCs w:val="26"/>
        </w:rPr>
        <w:t xml:space="preserve"> </w:t>
      </w:r>
      <w:r w:rsidR="00D623BE" w:rsidRPr="0070540D">
        <w:rPr>
          <w:color w:val="auto"/>
          <w:sz w:val="24"/>
          <w:szCs w:val="26"/>
        </w:rPr>
        <w:t xml:space="preserve"> </w:t>
      </w:r>
      <w:r w:rsidR="00D623BE">
        <w:rPr>
          <w:color w:val="auto"/>
          <w:sz w:val="22"/>
          <w:szCs w:val="24"/>
        </w:rPr>
        <w:t>May 2020</w:t>
      </w:r>
      <w:r w:rsidR="00716A67">
        <w:rPr>
          <w:color w:val="auto"/>
          <w:sz w:val="22"/>
          <w:szCs w:val="24"/>
        </w:rPr>
        <w:t xml:space="preserve"> – Dec 2021</w:t>
      </w:r>
    </w:p>
    <w:p w14:paraId="3B427EC2" w14:textId="28DEF6D8" w:rsidR="002A3E74" w:rsidRDefault="00341787" w:rsidP="002A3E74">
      <w:pPr>
        <w:pStyle w:val="ListParagraph"/>
        <w:numPr>
          <w:ilvl w:val="0"/>
          <w:numId w:val="8"/>
        </w:numPr>
        <w:spacing w:after="0"/>
        <w:rPr>
          <w:color w:val="auto"/>
          <w:sz w:val="20"/>
          <w:szCs w:val="24"/>
        </w:rPr>
      </w:pPr>
      <w:r>
        <w:rPr>
          <w:color w:val="auto"/>
          <w:sz w:val="20"/>
          <w:szCs w:val="24"/>
        </w:rPr>
        <w:t>Managed a large-scale Linux infrastructure, ensuring high availability, performance, and security in a closed, secure environment for a government customer.</w:t>
      </w:r>
    </w:p>
    <w:p w14:paraId="52FF3C9D" w14:textId="2E7EBBC6" w:rsidR="00F614F3" w:rsidRPr="00341787" w:rsidRDefault="00341787" w:rsidP="00341787">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018A80F5" w14:textId="451DF368" w:rsidR="0057101D" w:rsidRDefault="007F5AAC" w:rsidP="002A3E74">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 based on requirements. </w:t>
      </w:r>
    </w:p>
    <w:p w14:paraId="015C8D72" w14:textId="782D1A1E" w:rsidR="0057101D" w:rsidRPr="0057101D" w:rsidRDefault="002A3E74" w:rsidP="0057101D">
      <w:pPr>
        <w:pStyle w:val="ListParagraph"/>
        <w:numPr>
          <w:ilvl w:val="0"/>
          <w:numId w:val="8"/>
        </w:numPr>
        <w:spacing w:after="0"/>
        <w:rPr>
          <w:color w:val="auto"/>
          <w:sz w:val="20"/>
          <w:szCs w:val="24"/>
        </w:rPr>
      </w:pPr>
      <w:r>
        <w:rPr>
          <w:color w:val="auto"/>
          <w:sz w:val="20"/>
          <w:szCs w:val="24"/>
        </w:rPr>
        <w:t>Implement</w:t>
      </w:r>
      <w:r w:rsidR="00716A67">
        <w:rPr>
          <w:color w:val="auto"/>
          <w:sz w:val="20"/>
          <w:szCs w:val="24"/>
        </w:rPr>
        <w:t>ed</w:t>
      </w:r>
      <w:r>
        <w:rPr>
          <w:color w:val="auto"/>
          <w:sz w:val="20"/>
          <w:szCs w:val="24"/>
        </w:rPr>
        <w:t xml:space="preserve"> DoD Risk Management</w:t>
      </w:r>
      <w:r w:rsidR="007F5AAC">
        <w:rPr>
          <w:color w:val="auto"/>
          <w:sz w:val="20"/>
          <w:szCs w:val="24"/>
        </w:rPr>
        <w:t xml:space="preserve"> </w:t>
      </w:r>
      <w:r w:rsidR="00716A67">
        <w:rPr>
          <w:color w:val="auto"/>
          <w:sz w:val="20"/>
          <w:szCs w:val="24"/>
        </w:rPr>
        <w:t xml:space="preserve">Framework </w:t>
      </w:r>
      <w:r w:rsidR="007F5AAC">
        <w:rPr>
          <w:color w:val="auto"/>
          <w:sz w:val="20"/>
          <w:szCs w:val="24"/>
        </w:rPr>
        <w:t xml:space="preserve">for </w:t>
      </w:r>
      <w:r w:rsidR="00716A67">
        <w:rPr>
          <w:color w:val="auto"/>
          <w:sz w:val="20"/>
          <w:szCs w:val="24"/>
        </w:rPr>
        <w:t xml:space="preserve">OS </w:t>
      </w:r>
      <w:r w:rsidR="007F5AAC">
        <w:rPr>
          <w:color w:val="auto"/>
          <w:sz w:val="20"/>
          <w:szCs w:val="24"/>
        </w:rPr>
        <w:t>hardening</w:t>
      </w:r>
      <w:r w:rsidR="00716A67">
        <w:rPr>
          <w:color w:val="auto"/>
          <w:sz w:val="20"/>
          <w:szCs w:val="24"/>
        </w:rPr>
        <w:t xml:space="preserve"> and security controls, </w:t>
      </w:r>
      <w:r>
        <w:rPr>
          <w:color w:val="auto"/>
          <w:sz w:val="20"/>
          <w:szCs w:val="24"/>
        </w:rPr>
        <w:t>automated with</w:t>
      </w:r>
      <w:r w:rsidR="008354ED">
        <w:rPr>
          <w:color w:val="auto"/>
          <w:sz w:val="20"/>
          <w:szCs w:val="24"/>
        </w:rPr>
        <w:t xml:space="preserve"> </w:t>
      </w:r>
      <w:r w:rsidR="00F614F3">
        <w:rPr>
          <w:color w:val="auto"/>
          <w:sz w:val="20"/>
          <w:szCs w:val="24"/>
        </w:rPr>
        <w:t xml:space="preserve">Ansible. </w:t>
      </w:r>
    </w:p>
    <w:p w14:paraId="77DD174E" w14:textId="44796529" w:rsidR="002A3E74" w:rsidRPr="003C0E0A"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-April 2020</w:t>
      </w:r>
    </w:p>
    <w:p w14:paraId="5F425C5F" w14:textId="6E30A028"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6ACD73BB" w14:textId="39A70C19" w:rsidR="008D41DC" w:rsidRPr="00341787" w:rsidRDefault="002A3E74" w:rsidP="008D41DC">
      <w:pPr>
        <w:pStyle w:val="ListParagraph"/>
        <w:numPr>
          <w:ilvl w:val="0"/>
          <w:numId w:val="8"/>
        </w:numPr>
        <w:spacing w:after="0"/>
        <w:rPr>
          <w:color w:val="auto"/>
          <w:sz w:val="20"/>
          <w:szCs w:val="24"/>
        </w:rPr>
      </w:pPr>
      <w:r w:rsidRPr="00341787">
        <w:rPr>
          <w:color w:val="auto"/>
          <w:sz w:val="20"/>
          <w:szCs w:val="24"/>
        </w:rPr>
        <w:t>Administration work with Windows</w:t>
      </w:r>
      <w:r w:rsidR="0070540D" w:rsidRPr="00341787">
        <w:rPr>
          <w:color w:val="auto"/>
          <w:sz w:val="20"/>
          <w:szCs w:val="24"/>
        </w:rPr>
        <w:t xml:space="preserve">, Linux, </w:t>
      </w:r>
      <w:r w:rsidR="00341787">
        <w:rPr>
          <w:color w:val="auto"/>
          <w:sz w:val="20"/>
          <w:szCs w:val="24"/>
        </w:rPr>
        <w:t>and Solaris</w:t>
      </w:r>
      <w:r w:rsidRPr="00341787">
        <w:rPr>
          <w:color w:val="auto"/>
          <w:sz w:val="20"/>
          <w:szCs w:val="24"/>
        </w:rPr>
        <w:t xml:space="preserve"> environments</w:t>
      </w:r>
      <w:r w:rsidR="00341787" w:rsidRPr="00341787">
        <w:rPr>
          <w:color w:val="auto"/>
          <w:sz w:val="20"/>
          <w:szCs w:val="24"/>
        </w:rPr>
        <w:t>.</w:t>
      </w:r>
    </w:p>
    <w:p w14:paraId="7943E21B" w14:textId="773FFF59" w:rsidR="002A3E74" w:rsidRPr="0070540D" w:rsidRDefault="002A3E74" w:rsidP="008D41DC">
      <w:pPr>
        <w:pStyle w:val="ListParagraph"/>
        <w:numPr>
          <w:ilvl w:val="0"/>
          <w:numId w:val="8"/>
        </w:numPr>
        <w:spacing w:after="0"/>
        <w:rPr>
          <w:color w:val="auto"/>
          <w:sz w:val="20"/>
          <w:szCs w:val="24"/>
        </w:rPr>
      </w:pPr>
      <w:r w:rsidRPr="0070540D">
        <w:rPr>
          <w:color w:val="auto"/>
          <w:sz w:val="20"/>
          <w:szCs w:val="24"/>
        </w:rPr>
        <w:t xml:space="preserve">Extensive work on </w:t>
      </w:r>
      <w:r w:rsidRPr="00341787">
        <w:rPr>
          <w:color w:val="auto"/>
          <w:sz w:val="20"/>
          <w:szCs w:val="24"/>
        </w:rPr>
        <w:t>agile teams, working with classified material, and creating automation systems.</w:t>
      </w:r>
    </w:p>
    <w:p w14:paraId="4455B233" w14:textId="58669768" w:rsidR="00782AA4" w:rsidRPr="003C0E0A" w:rsidRDefault="00D66959" w:rsidP="00782AA4">
      <w:pPr>
        <w:pStyle w:val="Heading1"/>
        <w:rPr>
          <w:color w:val="auto"/>
          <w:sz w:val="24"/>
        </w:rPr>
      </w:pPr>
      <w:r>
        <w:rPr>
          <w:color w:val="auto"/>
          <w:sz w:val="24"/>
        </w:rPr>
        <w:t>Current Project Portfolio</w:t>
      </w:r>
    </w:p>
    <w:p w14:paraId="22204046" w14:textId="09E78ECC" w:rsidR="00D66959" w:rsidRDefault="00D66959" w:rsidP="00D66959">
      <w:pPr>
        <w:spacing w:after="0"/>
        <w:jc w:val="center"/>
        <w:rPr>
          <w:b/>
          <w:color w:val="auto"/>
          <w:sz w:val="22"/>
          <w:szCs w:val="24"/>
        </w:rPr>
      </w:pPr>
      <w:proofErr w:type="spellStart"/>
      <w:r>
        <w:rPr>
          <w:b/>
          <w:color w:val="auto"/>
          <w:sz w:val="22"/>
          <w:szCs w:val="24"/>
        </w:rPr>
        <w:t>Github</w:t>
      </w:r>
      <w:proofErr w:type="spellEnd"/>
      <w:r>
        <w:rPr>
          <w:b/>
          <w:color w:val="auto"/>
          <w:sz w:val="22"/>
          <w:szCs w:val="24"/>
        </w:rPr>
        <w:t xml:space="preserve">: </w:t>
      </w:r>
      <w:r w:rsidRPr="00D66959">
        <w:rPr>
          <w:bCs/>
          <w:color w:val="auto"/>
          <w:sz w:val="22"/>
          <w:szCs w:val="24"/>
        </w:rPr>
        <w:t>https://github.com/clbx/</w:t>
      </w:r>
    </w:p>
    <w:p w14:paraId="5CAA3603" w14:textId="20851F20"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Since 2</w:t>
      </w:r>
      <w:r w:rsidR="003219C0" w:rsidRPr="00540E34">
        <w:rPr>
          <w:color w:val="auto"/>
          <w:sz w:val="20"/>
          <w:szCs w:val="20"/>
        </w:rPr>
        <w:t>020</w:t>
      </w:r>
    </w:p>
    <w:p w14:paraId="1CCD4F0C" w14:textId="47EF4BE8"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xml:space="preserve">” is a home datacenter running a bare-metal Kubernetes cluster. This environment services as a testing ground for new technologies, a private media server, git server with CI/CD, smart-home automation platform, game server host, cloud file access, </w:t>
      </w:r>
      <w:r w:rsidR="004D0CC6">
        <w:rPr>
          <w:color w:val="auto"/>
          <w:sz w:val="20"/>
          <w:szCs w:val="24"/>
        </w:rPr>
        <w:t xml:space="preserve">and backup server. Services are used by a small, active group of friends and family, which each have their own SSO account specific to </w:t>
      </w:r>
      <w:proofErr w:type="spellStart"/>
      <w:r w:rsidR="004D0CC6">
        <w:rPr>
          <w:color w:val="auto"/>
          <w:sz w:val="20"/>
          <w:szCs w:val="24"/>
        </w:rPr>
        <w:t>JuiceCloud</w:t>
      </w:r>
      <w:proofErr w:type="spellEnd"/>
      <w:r w:rsidR="004D0CC6">
        <w:rPr>
          <w:color w:val="auto"/>
          <w:sz w:val="20"/>
          <w:szCs w:val="24"/>
        </w:rPr>
        <w:t xml:space="preserve">. This environment is treated as a live production environment with all services using TLS, identity management, with distributed storage, and load balanced/highly available services. All running on enterprise hardware segregated from home network traffic using VLANs and firewall rules on enterprise networking </w:t>
      </w:r>
      <w:proofErr w:type="gramStart"/>
      <w:r w:rsidR="004D0CC6">
        <w:rPr>
          <w:color w:val="auto"/>
          <w:sz w:val="20"/>
          <w:szCs w:val="24"/>
        </w:rPr>
        <w:t>equipment</w:t>
      </w:r>
      <w:proofErr w:type="gramEnd"/>
      <w:r w:rsidR="004D0CC6">
        <w:rPr>
          <w:color w:val="auto"/>
          <w:sz w:val="20"/>
          <w:szCs w:val="24"/>
        </w:rPr>
        <w:t xml:space="preserve"> </w:t>
      </w:r>
    </w:p>
    <w:p w14:paraId="333BD0AD" w14:textId="67C9C97D" w:rsidR="00810D66" w:rsidRPr="00540E34" w:rsidRDefault="00F61EFD" w:rsidP="00810D66">
      <w:pPr>
        <w:spacing w:after="0"/>
        <w:rPr>
          <w:color w:val="auto"/>
          <w:sz w:val="20"/>
          <w:szCs w:val="20"/>
        </w:rPr>
      </w:pPr>
      <w:r w:rsidRPr="00540E34">
        <w:rPr>
          <w:b/>
          <w:color w:val="auto"/>
          <w:sz w:val="20"/>
          <w:szCs w:val="20"/>
        </w:rPr>
        <w:t>Rex</w:t>
      </w:r>
      <w:r w:rsidR="00645E3C" w:rsidRPr="00540E34">
        <w:rPr>
          <w:b/>
          <w:color w:val="auto"/>
          <w:sz w:val="20"/>
          <w:szCs w:val="20"/>
        </w:rPr>
        <w:t xml:space="preserve"> – Full Stack Application</w:t>
      </w:r>
      <w:r w:rsidR="00810D66" w:rsidRPr="00540E34">
        <w:rPr>
          <w:b/>
          <w:color w:val="auto"/>
          <w:sz w:val="20"/>
          <w:szCs w:val="20"/>
        </w:rPr>
        <w:tab/>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Pr="00540E34">
        <w:rPr>
          <w:b/>
          <w:color w:val="auto"/>
          <w:sz w:val="20"/>
          <w:szCs w:val="20"/>
        </w:rPr>
        <w:tab/>
      </w:r>
      <w:r w:rsidRPr="00540E34">
        <w:rPr>
          <w:b/>
          <w:color w:val="auto"/>
          <w:sz w:val="20"/>
          <w:szCs w:val="20"/>
        </w:rPr>
        <w:tab/>
      </w:r>
      <w:r w:rsidR="00540E34">
        <w:rPr>
          <w:b/>
          <w:color w:val="auto"/>
          <w:sz w:val="20"/>
          <w:szCs w:val="20"/>
        </w:rPr>
        <w:tab/>
      </w:r>
      <w:r w:rsidRPr="00540E34">
        <w:rPr>
          <w:b/>
          <w:color w:val="auto"/>
          <w:sz w:val="20"/>
          <w:szCs w:val="20"/>
        </w:rPr>
        <w:t xml:space="preserve">        </w:t>
      </w:r>
      <w:r w:rsidRPr="00540E34">
        <w:rPr>
          <w:color w:val="auto"/>
          <w:sz w:val="20"/>
          <w:szCs w:val="20"/>
        </w:rPr>
        <w:t>Since 2022</w:t>
      </w:r>
    </w:p>
    <w:p w14:paraId="0DA7647B" w14:textId="5EBDAAB3" w:rsidR="00F61EFD" w:rsidRDefault="00F61EFD" w:rsidP="00810D66">
      <w:pPr>
        <w:spacing w:after="0"/>
        <w:ind w:left="720"/>
        <w:rPr>
          <w:color w:val="auto"/>
          <w:sz w:val="20"/>
          <w:szCs w:val="24"/>
        </w:rPr>
      </w:pPr>
      <w:r>
        <w:rPr>
          <w:color w:val="auto"/>
          <w:sz w:val="20"/>
          <w:szCs w:val="24"/>
        </w:rPr>
        <w:t>Rex is an in-</w:t>
      </w:r>
      <w:r w:rsidR="004D0CC6">
        <w:rPr>
          <w:color w:val="auto"/>
          <w:sz w:val="20"/>
          <w:szCs w:val="24"/>
        </w:rPr>
        <w:t xml:space="preserve">development </w:t>
      </w:r>
      <w:r>
        <w:rPr>
          <w:color w:val="auto"/>
          <w:sz w:val="20"/>
          <w:szCs w:val="24"/>
        </w:rPr>
        <w:t xml:space="preserve">web </w:t>
      </w:r>
      <w:r w:rsidRPr="00F61EFD">
        <w:rPr>
          <w:color w:val="auto"/>
          <w:sz w:val="20"/>
          <w:szCs w:val="24"/>
        </w:rPr>
        <w:t>application</w:t>
      </w:r>
      <w:r>
        <w:rPr>
          <w:color w:val="auto"/>
          <w:sz w:val="20"/>
          <w:szCs w:val="24"/>
        </w:rPr>
        <w:t xml:space="preserve"> and API for identifying, cataloging, and presenting ROM dumps of retro games. Rex is a containerized Go application that given a directory of ROMs, identifies games of supported platforms by </w:t>
      </w:r>
      <w:r w:rsidR="004D0CC6">
        <w:rPr>
          <w:color w:val="auto"/>
          <w:sz w:val="20"/>
          <w:szCs w:val="24"/>
        </w:rPr>
        <w:t>parsing</w:t>
      </w:r>
      <w:r>
        <w:rPr>
          <w:color w:val="auto"/>
          <w:sz w:val="20"/>
          <w:szCs w:val="24"/>
        </w:rPr>
        <w:t xml:space="preserve"> the binary and finding the </w:t>
      </w:r>
      <w:r w:rsidR="004D0CC6">
        <w:rPr>
          <w:color w:val="auto"/>
          <w:sz w:val="20"/>
          <w:szCs w:val="24"/>
        </w:rPr>
        <w:t>identifying information, then</w:t>
      </w:r>
      <w:r>
        <w:rPr>
          <w:color w:val="auto"/>
          <w:sz w:val="20"/>
          <w:szCs w:val="24"/>
        </w:rPr>
        <w:t xml:space="preserve"> pulls information about the game from supported databases, stores the information in MongoDB and presents the data to a user or frontend using a REST API.</w:t>
      </w:r>
    </w:p>
    <w:p w14:paraId="73AED31E" w14:textId="1C3F5AE1" w:rsidR="00810D66" w:rsidRDefault="00F61EFD" w:rsidP="00810D66">
      <w:pPr>
        <w:spacing w:after="0"/>
        <w:ind w:left="720"/>
        <w:rPr>
          <w:rStyle w:val="Hyperlink"/>
          <w:sz w:val="20"/>
          <w:szCs w:val="24"/>
        </w:rPr>
      </w:pPr>
      <w:r>
        <w:rPr>
          <w:color w:val="auto"/>
          <w:sz w:val="20"/>
          <w:szCs w:val="24"/>
        </w:rPr>
        <w:t xml:space="preserve">Development of Rex can be followed at: </w:t>
      </w:r>
      <w:hyperlink r:id="rId10" w:history="1">
        <w:r w:rsidRPr="00F61EFD">
          <w:rPr>
            <w:rStyle w:val="Hyperlink"/>
            <w:sz w:val="20"/>
            <w:szCs w:val="24"/>
          </w:rPr>
          <w:t>https://github.com/clbx/rex</w:t>
        </w:r>
      </w:hyperlink>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4A7DF17"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Prometheus, SQL</w:t>
            </w:r>
            <w:r w:rsidR="00341787">
              <w:rPr>
                <w:color w:val="auto"/>
                <w:sz w:val="20"/>
              </w:rPr>
              <w:t xml:space="preserve"> &amp; </w:t>
            </w:r>
            <w:r w:rsidRPr="00C928BC">
              <w:rPr>
                <w:color w:val="auto"/>
                <w:sz w:val="20"/>
              </w:rPr>
              <w:t>NoSQL Databases, Vault, Vuln Scanning and Hardening</w:t>
            </w:r>
            <w:r w:rsidR="00341787">
              <w:rPr>
                <w:color w:val="auto"/>
                <w:sz w:val="20"/>
              </w:rPr>
              <w:t xml:space="preserve">. </w:t>
            </w:r>
          </w:p>
        </w:tc>
      </w:tr>
      <w:tr w:rsidR="00645E3C" w14:paraId="7BE7A39F" w14:textId="77777777" w:rsidTr="00C928BC">
        <w:trPr>
          <w:trHeight w:val="272"/>
        </w:trPr>
        <w:tc>
          <w:tcPr>
            <w:tcW w:w="11070" w:type="dxa"/>
            <w:gridSpan w:val="3"/>
          </w:tcPr>
          <w:p w14:paraId="6B8E7A59" w14:textId="72997845"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07F0B658" w:rsidR="00D66959" w:rsidRPr="008D6D4F" w:rsidRDefault="00E41AE5" w:rsidP="00E21D35">
      <w:pPr>
        <w:spacing w:after="0"/>
        <w:rPr>
          <w:color w:val="FFFFFF" w:themeColor="background1"/>
          <w:sz w:val="4"/>
          <w:szCs w:val="4"/>
        </w:rPr>
      </w:pPr>
      <w:r w:rsidRPr="008D6D4F">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8D6D4F">
        <w:rPr>
          <w:color w:val="FFFFFF" w:themeColor="background1"/>
          <w:sz w:val="4"/>
          <w:szCs w:val="4"/>
        </w:rPr>
        <w:t xml:space="preserve">Shell, scripting, </w:t>
      </w:r>
      <w:r w:rsidRPr="008D6D4F">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8D6D4F">
        <w:rPr>
          <w:color w:val="FFFFFF" w:themeColor="background1"/>
          <w:sz w:val="4"/>
          <w:szCs w:val="4"/>
        </w:rPr>
        <w:t xml:space="preserve"> UDP, CIDR,</w:t>
      </w:r>
      <w:r w:rsidRPr="008D6D4F">
        <w:rPr>
          <w:color w:val="FFFFFF" w:themeColor="background1"/>
          <w:sz w:val="4"/>
          <w:szCs w:val="4"/>
        </w:rPr>
        <w:t xml:space="preserve"> IP, HTTP, HTTPS, TLS, RPC,</w:t>
      </w:r>
      <w:r w:rsidR="008D6D4F" w:rsidRPr="008D6D4F">
        <w:rPr>
          <w:color w:val="FFFFFF" w:themeColor="background1"/>
          <w:sz w:val="4"/>
          <w:szCs w:val="4"/>
        </w:rPr>
        <w:t xml:space="preserve"> VLAN, routing, VPN, </w:t>
      </w:r>
      <w:r w:rsidRPr="008D6D4F">
        <w:rPr>
          <w:color w:val="FFFFFF" w:themeColor="background1"/>
          <w:sz w:val="4"/>
          <w:szCs w:val="4"/>
        </w:rPr>
        <w:t xml:space="preserve"> containers, containerized, </w:t>
      </w:r>
      <w:r w:rsidR="008D6D4F" w:rsidRPr="008D6D4F">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 xml:space="preserve">It’s </w:t>
      </w:r>
      <w:proofErr w:type="gramStart"/>
      <w:r w:rsidRPr="003F2614">
        <w:rPr>
          <w:rFonts w:asciiTheme="majorHAnsi" w:hAnsiTheme="majorHAnsi"/>
          <w:color w:val="FFFFFF" w:themeColor="background1"/>
          <w:sz w:val="8"/>
          <w:szCs w:val="8"/>
        </w:rPr>
        <w:t>because</w:t>
      </w:r>
      <w:proofErr w:type="gramEnd"/>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6C4340B2" w14:textId="11A96E99" w:rsidR="00E21D35" w:rsidRPr="003C0E0A" w:rsidRDefault="00E21D35" w:rsidP="00E21D35">
      <w:pPr>
        <w:pStyle w:val="ListParagraph"/>
        <w:numPr>
          <w:ilvl w:val="0"/>
          <w:numId w:val="5"/>
        </w:numPr>
        <w:spacing w:after="0"/>
        <w:rPr>
          <w:color w:val="auto"/>
          <w:sz w:val="20"/>
          <w:szCs w:val="24"/>
        </w:rPr>
      </w:pPr>
      <w:r>
        <w:rPr>
          <w:color w:val="auto"/>
          <w:sz w:val="20"/>
          <w:szCs w:val="24"/>
        </w:rPr>
        <w:t>B.S. Computer Engineering, B.S. Computer Science</w:t>
      </w:r>
    </w:p>
    <w:p w14:paraId="552CCB2D" w14:textId="21C30AEB"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A71E6A">
      <w:footerReference w:type="default" r:id="rId11"/>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6F79E" w14:textId="77777777" w:rsidR="00E841DB" w:rsidRDefault="00E841DB">
      <w:pPr>
        <w:spacing w:after="0"/>
      </w:pPr>
      <w:r>
        <w:separator/>
      </w:r>
    </w:p>
  </w:endnote>
  <w:endnote w:type="continuationSeparator" w:id="0">
    <w:p w14:paraId="3991163A" w14:textId="77777777" w:rsidR="00E841DB" w:rsidRDefault="00E84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AB38" w14:textId="77777777" w:rsidR="00E841DB" w:rsidRDefault="00E841DB">
      <w:pPr>
        <w:spacing w:after="0"/>
      </w:pPr>
      <w:r>
        <w:separator/>
      </w:r>
    </w:p>
  </w:footnote>
  <w:footnote w:type="continuationSeparator" w:id="0">
    <w:p w14:paraId="4DEDABD7" w14:textId="77777777" w:rsidR="00E841DB" w:rsidRDefault="00E841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6"/>
  </w:num>
  <w:num w:numId="6" w16cid:durableId="585844045">
    <w:abstractNumId w:val="9"/>
  </w:num>
  <w:num w:numId="7" w16cid:durableId="1070806267">
    <w:abstractNumId w:val="2"/>
  </w:num>
  <w:num w:numId="8" w16cid:durableId="899368250">
    <w:abstractNumId w:val="1"/>
  </w:num>
  <w:num w:numId="9" w16cid:durableId="1652514228">
    <w:abstractNumId w:val="4"/>
  </w:num>
  <w:num w:numId="10" w16cid:durableId="811364966">
    <w:abstractNumId w:val="7"/>
  </w:num>
  <w:num w:numId="11" w16cid:durableId="128715504">
    <w:abstractNumId w:val="5"/>
  </w:num>
  <w:num w:numId="12" w16cid:durableId="280190540">
    <w:abstractNumId w:val="8"/>
  </w:num>
  <w:num w:numId="13" w16cid:durableId="1075398800">
    <w:abstractNumId w:val="10"/>
  </w:num>
  <w:num w:numId="14" w16cid:durableId="144319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C58AE"/>
    <w:rsid w:val="000F27EE"/>
    <w:rsid w:val="00136B6C"/>
    <w:rsid w:val="001724F7"/>
    <w:rsid w:val="00187CF7"/>
    <w:rsid w:val="00192516"/>
    <w:rsid w:val="001C2872"/>
    <w:rsid w:val="001C7A69"/>
    <w:rsid w:val="001D7B51"/>
    <w:rsid w:val="00206056"/>
    <w:rsid w:val="00241C2F"/>
    <w:rsid w:val="00256D61"/>
    <w:rsid w:val="002A3E74"/>
    <w:rsid w:val="002B32C2"/>
    <w:rsid w:val="002F19D2"/>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40E34"/>
    <w:rsid w:val="005464C7"/>
    <w:rsid w:val="005638E9"/>
    <w:rsid w:val="00570F99"/>
    <w:rsid w:val="0057101D"/>
    <w:rsid w:val="00591BDE"/>
    <w:rsid w:val="005C52F9"/>
    <w:rsid w:val="005D3C06"/>
    <w:rsid w:val="005E4AD8"/>
    <w:rsid w:val="0062220B"/>
    <w:rsid w:val="00645E3C"/>
    <w:rsid w:val="006504AA"/>
    <w:rsid w:val="006560D2"/>
    <w:rsid w:val="006752F4"/>
    <w:rsid w:val="00685122"/>
    <w:rsid w:val="006B4650"/>
    <w:rsid w:val="006B4ADF"/>
    <w:rsid w:val="006F44E9"/>
    <w:rsid w:val="006F7976"/>
    <w:rsid w:val="00703BE8"/>
    <w:rsid w:val="0070540D"/>
    <w:rsid w:val="0071188F"/>
    <w:rsid w:val="00716A67"/>
    <w:rsid w:val="00717C75"/>
    <w:rsid w:val="00722AB5"/>
    <w:rsid w:val="00724815"/>
    <w:rsid w:val="00764289"/>
    <w:rsid w:val="00782AA4"/>
    <w:rsid w:val="007B31F8"/>
    <w:rsid w:val="007C5B7B"/>
    <w:rsid w:val="007C5C90"/>
    <w:rsid w:val="007D00B3"/>
    <w:rsid w:val="007D3EFB"/>
    <w:rsid w:val="007F2EA7"/>
    <w:rsid w:val="007F5AAC"/>
    <w:rsid w:val="00810D66"/>
    <w:rsid w:val="008354ED"/>
    <w:rsid w:val="00854681"/>
    <w:rsid w:val="008733B6"/>
    <w:rsid w:val="008B4B75"/>
    <w:rsid w:val="008D1263"/>
    <w:rsid w:val="008D41DC"/>
    <w:rsid w:val="008D6D4F"/>
    <w:rsid w:val="00902460"/>
    <w:rsid w:val="0090451F"/>
    <w:rsid w:val="00962516"/>
    <w:rsid w:val="00984351"/>
    <w:rsid w:val="00984D6C"/>
    <w:rsid w:val="009933FB"/>
    <w:rsid w:val="009C5F17"/>
    <w:rsid w:val="009F2E6E"/>
    <w:rsid w:val="009F43A5"/>
    <w:rsid w:val="009F7311"/>
    <w:rsid w:val="00A033AB"/>
    <w:rsid w:val="00A103EE"/>
    <w:rsid w:val="00A26F27"/>
    <w:rsid w:val="00A71E6A"/>
    <w:rsid w:val="00A876A7"/>
    <w:rsid w:val="00A87D3C"/>
    <w:rsid w:val="00A93C99"/>
    <w:rsid w:val="00AB284A"/>
    <w:rsid w:val="00AC0085"/>
    <w:rsid w:val="00AD47CF"/>
    <w:rsid w:val="00B26F4B"/>
    <w:rsid w:val="00B43D98"/>
    <w:rsid w:val="00B55FB8"/>
    <w:rsid w:val="00B63173"/>
    <w:rsid w:val="00BA3DD1"/>
    <w:rsid w:val="00BA7029"/>
    <w:rsid w:val="00BC0DB9"/>
    <w:rsid w:val="00C11274"/>
    <w:rsid w:val="00C24BF4"/>
    <w:rsid w:val="00C4627F"/>
    <w:rsid w:val="00C574E4"/>
    <w:rsid w:val="00C70D59"/>
    <w:rsid w:val="00C928BC"/>
    <w:rsid w:val="00D12085"/>
    <w:rsid w:val="00D623BE"/>
    <w:rsid w:val="00D66959"/>
    <w:rsid w:val="00D8430E"/>
    <w:rsid w:val="00DE6B94"/>
    <w:rsid w:val="00DF1F1D"/>
    <w:rsid w:val="00E21D35"/>
    <w:rsid w:val="00E31FFC"/>
    <w:rsid w:val="00E41AE5"/>
    <w:rsid w:val="00E60624"/>
    <w:rsid w:val="00E8161F"/>
    <w:rsid w:val="00E841DB"/>
    <w:rsid w:val="00E91BA6"/>
    <w:rsid w:val="00EA6588"/>
    <w:rsid w:val="00EC51EB"/>
    <w:rsid w:val="00EE77A5"/>
    <w:rsid w:val="00EF0BF1"/>
    <w:rsid w:val="00EF2B18"/>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clbx/rex" TargetMode="External"/><Relationship Id="rId4" Type="http://schemas.openxmlformats.org/officeDocument/2006/relationships/settings" Target="settings.xml"/><Relationship Id="rId9" Type="http://schemas.openxmlformats.org/officeDocument/2006/relationships/hyperlink" Target="mailto:clay@clbx.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8736</TotalTime>
  <Pages>1</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Clay Buxton</cp:lastModifiedBy>
  <cp:revision>25</cp:revision>
  <cp:lastPrinted>2021-04-02T18:27:00Z</cp:lastPrinted>
  <dcterms:created xsi:type="dcterms:W3CDTF">2022-05-10T16:41:00Z</dcterms:created>
  <dcterms:modified xsi:type="dcterms:W3CDTF">2023-05-01T15:52:00Z</dcterms:modified>
  <cp:version/>
</cp:coreProperties>
</file>