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PTL (Player Traffic Light) System Guide</w:t>
      </w:r>
    </w:p>
    <w:p>
      <w:r>
        <w:rPr>
          <w:i/>
          <w:iCs/>
          <w:sz w:val="22"/>
          <w:szCs w:val="22"/>
        </w:rPr>
        <w:t xml:space="preserve">People Growth Team | Version 1.0 | February 2026</w:t>
      </w:r>
    </w:p>
    <w:p/>
    <w:p>
      <w:pPr>
        <w:pStyle w:val="Heading2"/>
      </w:pPr>
      <w:r>
        <w:t xml:space="preserve">1. Overview</w:t>
      </w:r>
    </w:p>
    <w:p>
      <w:r>
        <w:t xml:space="preserve">The PTL system measures team member performance across 5 key areas. Currently 3 areas are active (KR, Grow, 121) with 2 areas (Kaizen, Customer) to be enabled later.</w:t>
      </w:r>
    </w:p>
    <w:p/>
    <w:p>
      <w:pPr>
        <w:pStyle w:val="Heading3"/>
      </w:pPr>
      <w:r>
        <w:t xml:space="preserve">Scoring Structure (Option C - 100 Points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Max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Results (KR)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121 Meetings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Kaizen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3"/>
      </w:pPr>
      <w:r>
        <w:t xml:space="preserve">121 Meeting Thresholds (6-month period)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121s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Points Awarded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or more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pts (100%)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16 - 19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pts (~67%)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13 - 15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pts (~33%)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pts (triggers PIP)</w:t>
            </w:r>
          </w:p>
        </w:tc>
      </w:tr>
    </w:tbl>
    <w:p/>
    <w:p>
      <w:pPr>
        <w:pStyle w:val="Heading2"/>
      </w:pPr>
      <w:r>
        <w:t xml:space="preserve">2. Overall PTL Calculation</w:t>
      </w:r>
    </w:p>
    <w:p>
      <w:r>
        <w:t xml:space="preserve">The Overall PTL status is calculated based on the percentage of total points achieved: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% of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Overall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81% - 100%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66% - 80%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Needs attention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51% - 65%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0% - 50%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required</w:t>
            </w:r>
          </w:p>
        </w:tc>
      </w:tr>
    </w:tbl>
    <w:p/>
    <w:p>
      <w:pPr>
        <w:pStyle w:val="Heading2"/>
      </w:pPr>
      <w:r>
        <w:t xml:space="preserve">3. How to Populate PTL Data</w:t>
      </w:r>
    </w:p>
    <w:p>
      <w:pPr>
        <w:pStyle w:val="Heading3"/>
      </w:pPr>
      <w:r>
        <w:t xml:space="preserve">Step 1: Access PTL_Score List</w:t>
      </w:r>
    </w:p>
    <w:p>
      <w:pPr>
        <w:pStyle w:val="ListParagraph"/>
        <w:numPr>
          <w:ilvl w:val="0"/>
          <w:numId w:val="2"/>
        </w:numPr>
      </w:pPr>
      <w:r>
        <w:t xml:space="preserve">Go to SharePoint &gt; People Growth site</w:t>
      </w:r>
    </w:p>
    <w:p>
      <w:pPr>
        <w:pStyle w:val="ListParagraph"/>
        <w:numPr>
          <w:ilvl w:val="0"/>
          <w:numId w:val="2"/>
        </w:numPr>
      </w:pPr>
      <w:r>
        <w:t xml:space="preserve">Click on PTL_Score in the left navigation</w:t>
      </w:r>
    </w:p>
    <w:p>
      <w:pPr>
        <w:pStyle w:val="ListParagraph"/>
        <w:numPr>
          <w:ilvl w:val="0"/>
          <w:numId w:val="2"/>
        </w:numPr>
      </w:pPr>
      <w:r>
        <w:t xml:space="preserve">Click '+ Add new item' to add a new PTL record</w:t>
      </w:r>
    </w:p>
    <w:p/>
    <w:p>
      <w:pPr>
        <w:pStyle w:val="Heading3"/>
      </w:pPr>
      <w:r>
        <w:t xml:space="preserve">Step 2: Fill in Required Fields</w:t>
      </w:r>
    </w:p>
    <w:p>
      <w:r>
        <w:rPr>
          <w:b/>
          <w:bCs/>
        </w:rPr>
        <w:t xml:space="preserve">For each team member and period, enter: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Title: </w:t>
      </w:r>
      <w:r>
        <w:t xml:space="preserve">Format as 'Name - Mon-YY' (e.g., John Smith - Jan-26)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Person: </w:t>
      </w:r>
      <w:r>
        <w:t xml:space="preserve">Link to team member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Period: </w:t>
      </w:r>
      <w:r>
        <w:t xml:space="preserve">Link to PTL_Periods entry</w:t>
      </w:r>
    </w:p>
    <w:p/>
    <w:p>
      <w:pPr>
        <w:pStyle w:val="Heading3"/>
      </w:pPr>
      <w:r>
        <w:t xml:space="preserve">Step 3: Enter Area Scores</w:t>
      </w:r>
    </w:p>
    <w:p>
      <w:r>
        <w:rPr>
          <w:b/>
          <w:bCs/>
        </w:rPr>
        <w:t xml:space="preserve">KR (Key Results):</w:t>
      </w:r>
    </w:p>
    <w:p>
      <w:pPr>
        <w:pStyle w:val="ListParagraph"/>
        <w:numPr>
          <w:ilvl w:val="0"/>
          <w:numId w:val="3"/>
        </w:numPr>
      </w:pPr>
      <w:r>
        <w:t xml:space="preserve">KR_Score: Enter points (0-20) based on OKR achievement</w:t>
      </w:r>
    </w:p>
    <w:p>
      <w:pPr>
        <w:pStyle w:val="ListParagraph"/>
        <w:numPr>
          <w:ilvl w:val="0"/>
          <w:numId w:val="3"/>
        </w:numPr>
      </w:pPr>
      <w:r>
        <w:t xml:space="preserve">KR_Status: Select Green/Yellow/Red based on score</w:t>
      </w:r>
    </w:p>
    <w:p/>
    <w:p>
      <w:r>
        <w:rPr>
          <w:b/>
          <w:bCs/>
        </w:rPr>
        <w:t xml:space="preserve">Grow:</w:t>
      </w:r>
    </w:p>
    <w:p>
      <w:pPr>
        <w:pStyle w:val="ListParagraph"/>
        <w:numPr>
          <w:ilvl w:val="0"/>
          <w:numId w:val="3"/>
        </w:numPr>
      </w:pPr>
      <w:r>
        <w:t xml:space="preserve">Grow_Score: Enter points (0-15) based on growth activities</w:t>
      </w:r>
    </w:p>
    <w:p>
      <w:pPr>
        <w:pStyle w:val="ListParagraph"/>
        <w:numPr>
          <w:ilvl w:val="0"/>
          <w:numId w:val="3"/>
        </w:numPr>
      </w:pPr>
      <w:r>
        <w:t xml:space="preserve">Grow_Status: Select Green/Yellow/Red based on score</w:t>
      </w:r>
    </w:p>
    <w:p/>
    <w:p>
      <w:r>
        <w:rPr>
          <w:b/>
          <w:bCs/>
        </w:rPr>
        <w:t xml:space="preserve">121 Meetings:</w:t>
      </w:r>
    </w:p>
    <w:p>
      <w:pPr>
        <w:pStyle w:val="ListParagraph"/>
        <w:numPr>
          <w:ilvl w:val="0"/>
          <w:numId w:val="3"/>
        </w:numPr>
      </w:pPr>
      <w:r>
        <w:t xml:space="preserve">121_Count: Enter number of completed 121s this period</w:t>
      </w:r>
    </w:p>
    <w:p>
      <w:pPr>
        <w:pStyle w:val="ListParagraph"/>
        <w:numPr>
          <w:ilvl w:val="0"/>
          <w:numId w:val="3"/>
        </w:numPr>
      </w:pPr>
      <w:r>
        <w:t xml:space="preserve">121_Score: Enter points based on threshold (15/10/5/0)</w:t>
      </w:r>
    </w:p>
    <w:p>
      <w:pPr>
        <w:pStyle w:val="ListParagraph"/>
        <w:numPr>
          <w:ilvl w:val="0"/>
          <w:numId w:val="3"/>
        </w:numPr>
      </w:pPr>
      <w:r>
        <w:t xml:space="preserve">121_Status: Select Green/Yellow/Red/Grey based on count</w:t>
      </w:r>
    </w:p>
    <w:p/>
    <w:p>
      <w:pPr>
        <w:pStyle w:val="Heading2"/>
      </w:pPr>
      <w:r>
        <w:t xml:space="preserve">4. Quick Edit (Bulk Entry)</w:t>
      </w:r>
    </w:p>
    <w:p>
      <w:r>
        <w:t xml:space="preserve">For faster data entry across multiple records:</w:t>
      </w:r>
    </w:p>
    <w:p>
      <w:pPr>
        <w:pStyle w:val="ListParagraph"/>
        <w:numPr>
          <w:ilvl w:val="0"/>
          <w:numId w:val="2"/>
        </w:numPr>
      </w:pPr>
      <w:r>
        <w:t xml:space="preserve">Click 'Edit in grid view' from the toolbar</w:t>
      </w:r>
    </w:p>
    <w:p>
      <w:pPr>
        <w:pStyle w:val="ListParagraph"/>
        <w:numPr>
          <w:ilvl w:val="0"/>
          <w:numId w:val="2"/>
        </w:numPr>
      </w:pPr>
      <w:r>
        <w:t xml:space="preserve">Edit cells directly (like Excel)</w:t>
      </w:r>
    </w:p>
    <w:p>
      <w:pPr>
        <w:pStyle w:val="ListParagraph"/>
        <w:numPr>
          <w:ilvl w:val="0"/>
          <w:numId w:val="2"/>
        </w:numPr>
      </w:pPr>
      <w:r>
        <w:t xml:space="preserve">For Status columns, double-click to open dropdown</w:t>
      </w:r>
    </w:p>
    <w:p>
      <w:pPr>
        <w:pStyle w:val="ListParagraph"/>
        <w:numPr>
          <w:ilvl w:val="0"/>
          <w:numId w:val="2"/>
        </w:numPr>
      </w:pPr>
      <w:r>
        <w:t xml:space="preserve">Click 'Exit grid view' when done</w:t>
      </w:r>
    </w:p>
    <w:p/>
    <w:p>
      <w:pPr>
        <w:pStyle w:val="Heading2"/>
      </w:pPr>
      <w:r>
        <w:t xml:space="preserve">5. Excel Integration</w:t>
      </w:r>
    </w:p>
    <w:p>
      <w:r>
        <w:rPr>
          <w:b/>
          <w:bCs/>
        </w:rPr>
        <w:t xml:space="preserve">Export to Excel:</w:t>
      </w:r>
    </w:p>
    <w:p>
      <w:pPr>
        <w:pStyle w:val="ListParagraph"/>
        <w:numPr>
          <w:ilvl w:val="0"/>
          <w:numId w:val="3"/>
        </w:numPr>
      </w:pPr>
      <w:r>
        <w:t xml:space="preserve">Click Export &gt; Export to Excel from the toolbar</w:t>
      </w:r>
    </w:p>
    <w:p>
      <w:pPr>
        <w:pStyle w:val="ListParagraph"/>
        <w:numPr>
          <w:ilvl w:val="0"/>
          <w:numId w:val="3"/>
        </w:numPr>
      </w:pPr>
      <w:r>
        <w:t xml:space="preserve">Make bulk edits in Excel</w:t>
      </w:r>
    </w:p>
    <w:p>
      <w:pPr>
        <w:pStyle w:val="ListParagraph"/>
        <w:numPr>
          <w:ilvl w:val="0"/>
          <w:numId w:val="3"/>
        </w:numPr>
      </w:pPr>
      <w:r>
        <w:t xml:space="preserve">Changes sync back to SharePoint automatically</w:t>
      </w:r>
    </w:p>
    <w:p/>
    <w:p>
      <w:pPr>
        <w:pStyle w:val="Heading2"/>
      </w:pPr>
      <w:r>
        <w:t xml:space="preserve">6. Important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Grey status: </w:t>
      </w:r>
      <w:r>
        <w:t xml:space="preserve">Triggers Performance Improvement Plan (PIP)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121 Quality: </w:t>
      </w:r>
      <w:r>
        <w:t xml:space="preserve">Only count 121s that are quality completed (confirmed by partner)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Hidden Areas: </w:t>
      </w:r>
      <w:r>
        <w:t xml:space="preserve">Kaizen and Customer columns exist but are hidden until enabled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View Power BI: </w:t>
      </w:r>
      <w:r>
        <w:t xml:space="preserve">Dashboard requires Pro license; use SharePoint list view for team access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2026-02-02T10:11:05.167Z</dcterms:created>
  <dcterms:modified xsi:type="dcterms:W3CDTF">2026-02-02T10:11:05.167Z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