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C23D93" w:rsidRDefault="009014EB" w:rsidP="00763178">
      <w:pPr>
        <w:rPr>
          <w:lang w:val="en-US"/>
        </w:rPr>
      </w:pPr>
      <w:r w:rsidRPr="00C23D93">
        <w:rPr>
          <w:lang w:val="en-US"/>
        </w:rPr>
        <w:t>Retroflex Fricatives</w:t>
      </w:r>
    </w:p>
    <w:p w:rsidR="009014EB" w:rsidRPr="00C23D93" w:rsidRDefault="00C23D93" w:rsidP="00417F0D">
      <w:pPr>
        <w:rPr>
          <w:lang w:val="en-US"/>
        </w:rPr>
      </w:pPr>
      <w:r w:rsidRPr="00C23D93">
        <w:rPr>
          <w:lang w:val="en-US"/>
        </w:rPr>
        <w:t xml:space="preserve">The use of retroflex (or apical post-alveolar) fricative consonants contrasting with dental/alveolar fricatives, on the one hand, and </w:t>
      </w:r>
      <w:r>
        <w:rPr>
          <w:lang w:val="en-US"/>
        </w:rPr>
        <w:t xml:space="preserve">with </w:t>
      </w:r>
      <w:r w:rsidR="000D663F">
        <w:rPr>
          <w:lang w:val="en-US"/>
        </w:rPr>
        <w:t xml:space="preserve">laminal </w:t>
      </w:r>
      <w:r>
        <w:rPr>
          <w:lang w:val="en-US"/>
        </w:rPr>
        <w:t>post-alveolar/palatal</w:t>
      </w:r>
      <w:r w:rsidR="00417F0D">
        <w:rPr>
          <w:lang w:val="en-US"/>
        </w:rPr>
        <w:t xml:space="preserve"> fricatives</w:t>
      </w:r>
      <w:r w:rsidR="000D663F">
        <w:rPr>
          <w:lang w:val="en-US"/>
        </w:rPr>
        <w:t xml:space="preserve">, on the other, was investigated. In many of the languages that have retroflex fricatives, </w:t>
      </w:r>
      <w:r w:rsidR="00417F0D">
        <w:rPr>
          <w:lang w:val="en-US"/>
        </w:rPr>
        <w:t xml:space="preserve">they tend to form a subset together with retroflex affricates with whom they often stand in an allophonic relationship. </w:t>
      </w:r>
      <w:r w:rsidR="002A2AE2">
        <w:rPr>
          <w:lang w:val="en-US"/>
        </w:rPr>
        <w:t xml:space="preserve">In Indo-Aryan </w:t>
      </w:r>
      <w:proofErr w:type="spellStart"/>
      <w:r w:rsidR="002A2AE2">
        <w:rPr>
          <w:lang w:val="en-US"/>
        </w:rPr>
        <w:t>Bateri</w:t>
      </w:r>
      <w:proofErr w:type="spellEnd"/>
      <w:r w:rsidR="002A2AE2">
        <w:rPr>
          <w:lang w:val="en-US"/>
        </w:rPr>
        <w:t>, dental fricatives contrast with retroflex fricatives and with laminal post-alveolar fricatives, as shown in (1).</w:t>
      </w:r>
    </w:p>
    <w:p w:rsidR="00340B2C" w:rsidRPr="00E95D2A" w:rsidRDefault="00BE3056" w:rsidP="00BE305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Bateri</w:t>
      </w:r>
      <w:proofErr w:type="spellEnd"/>
      <w:r w:rsidR="00340B2C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btv</w:t>
      </w:r>
      <w:proofErr w:type="spellEnd"/>
      <w:r w:rsidR="00340B2C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340B2C" w:rsidRPr="00E95D2A">
        <w:rPr>
          <w:rFonts w:cs="Times New Roman"/>
          <w:lang w:val="en-GB"/>
        </w:rPr>
        <w:t>)</w:t>
      </w:r>
      <w:bookmarkEnd w:id="0"/>
      <w:r w:rsidR="00340B2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340B2C" w:rsidRPr="00696479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27406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BE3056">
              <w:rPr>
                <w:i w:val="0"/>
                <w:iCs/>
                <w:lang w:val="is-IS" w:bidi="ur-PK"/>
              </w:rPr>
              <w:t>s</w:t>
            </w:r>
            <w:r w:rsidR="001C1A44">
              <w:rPr>
                <w:i w:val="0"/>
                <w:iCs/>
                <w:lang w:val="is-IS" w:bidi="ur-PK"/>
              </w:rPr>
              <w:t>y</w:t>
            </w:r>
            <w:r w:rsidR="00BE3056">
              <w:rPr>
                <w:i w:val="0"/>
                <w:iCs/>
                <w:lang w:val="is-IS" w:bidi="ur-PK"/>
              </w:rPr>
              <w:t>r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sun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BE3056">
              <w:rPr>
                <w:i w:val="0"/>
                <w:iCs/>
                <w:lang w:val="en-US" w:bidi="ur-PK"/>
              </w:rPr>
              <w:t>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33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40B2C" w:rsidRPr="00BE3056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404CDE">
              <w:rPr>
                <w:i w:val="0"/>
                <w:iCs/>
                <w:lang w:val="is-IS" w:bidi="ur-PK"/>
              </w:rPr>
              <w:t>ɕ</w:t>
            </w:r>
            <w:r w:rsidR="00BE3056">
              <w:rPr>
                <w:i w:val="0"/>
                <w:iCs/>
                <w:lang w:val="is-IS" w:bidi="ur-PK"/>
              </w:rPr>
              <w:t>oːr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father-in-law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</w:t>
            </w:r>
            <w:r w:rsidR="00BE3056">
              <w:rPr>
                <w:i w:val="0"/>
                <w:iCs/>
                <w:lang w:val="en-US" w:bidi="ur-PK"/>
              </w:rPr>
              <w:t>KinMB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50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40B2C" w:rsidRPr="007D2046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27406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BE3056">
              <w:rPr>
                <w:i w:val="0"/>
                <w:iCs/>
                <w:lang w:val="is-IS" w:bidi="ur-PK"/>
              </w:rPr>
              <w:t>ʂ</w:t>
            </w:r>
            <w:r w:rsidR="00274061">
              <w:rPr>
                <w:i w:val="0"/>
                <w:iCs/>
                <w:lang w:val="is-IS" w:bidi="ur-PK"/>
              </w:rPr>
              <w:t>u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six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</w:t>
            </w:r>
            <w:r w:rsidR="00BE3056">
              <w:rPr>
                <w:i w:val="0"/>
                <w:iCs/>
                <w:lang w:val="en-US" w:bidi="ur-PK"/>
              </w:rPr>
              <w:t>NumMB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06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2A2AE2" w:rsidRDefault="002A2AE2" w:rsidP="003F3441">
      <w:pPr>
        <w:rPr>
          <w:lang w:val="en-US"/>
        </w:rPr>
      </w:pPr>
    </w:p>
    <w:p w:rsidR="002C7933" w:rsidRDefault="00D21694" w:rsidP="003F3441">
      <w:pPr>
        <w:rPr>
          <w:lang w:val="en-US"/>
        </w:rPr>
      </w:pPr>
      <w:r>
        <w:rPr>
          <w:lang w:val="en-US"/>
        </w:rPr>
        <w:t>The pre</w:t>
      </w:r>
      <w:bookmarkStart w:id="1" w:name="_GoBack"/>
      <w:bookmarkEnd w:id="1"/>
      <w:r>
        <w:rPr>
          <w:lang w:val="en-US"/>
        </w:rPr>
        <w:t>sence of r</w:t>
      </w:r>
      <w:r w:rsidR="002C7933">
        <w:rPr>
          <w:lang w:val="en-US"/>
        </w:rPr>
        <w:t xml:space="preserve">etroflex fricatives is a majority feature in the area, </w:t>
      </w:r>
      <w:r>
        <w:rPr>
          <w:lang w:val="en-US"/>
        </w:rPr>
        <w:t xml:space="preserve">found in a little over half </w:t>
      </w:r>
      <w:r w:rsidR="002C7933">
        <w:rPr>
          <w:lang w:val="en-US"/>
        </w:rPr>
        <w:t xml:space="preserve">of </w:t>
      </w:r>
      <w:r w:rsidR="003F3441">
        <w:rPr>
          <w:lang w:val="en-US"/>
        </w:rPr>
        <w:t xml:space="preserve">the sample languages. The presence of this feature is particularly prominent at the geographical core of the Hindu Kush, shared by Indo-Aryan, Nuristani, Iranian and </w:t>
      </w:r>
      <w:proofErr w:type="spellStart"/>
      <w:r w:rsidR="003F3441">
        <w:rPr>
          <w:lang w:val="en-US"/>
        </w:rPr>
        <w:t>Burushaski</w:t>
      </w:r>
      <w:proofErr w:type="spellEnd"/>
      <w:r w:rsidR="003F3441">
        <w:rPr>
          <w:lang w:val="en-US"/>
        </w:rPr>
        <w:t xml:space="preserve"> alike.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9341D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41D" w:rsidRPr="008E3982" w:rsidRDefault="0049341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41D" w:rsidRPr="008E3982" w:rsidRDefault="0049341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BD5226" w:rsidRDefault="002C7933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21694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8E3982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  <w:r w:rsidR="00D21694">
              <w:rPr>
                <w:sz w:val="22"/>
                <w:szCs w:val="22"/>
                <w:lang w:val="en-GB"/>
              </w:rPr>
              <w:t>8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8E3982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294D6F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D2169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D2169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49341D" w:rsidRPr="006630F9" w:rsidRDefault="0049341D" w:rsidP="0049341D">
      <w:pPr>
        <w:rPr>
          <w:lang w:val="en-US"/>
        </w:rPr>
      </w:pPr>
    </w:p>
    <w:p w:rsidR="0049341D" w:rsidRPr="00763178" w:rsidRDefault="0049341D" w:rsidP="00763178"/>
    <w:sectPr w:rsidR="0049341D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E85" w:rsidRDefault="007C7E85" w:rsidP="00183404">
      <w:pPr>
        <w:spacing w:after="0" w:line="240" w:lineRule="auto"/>
      </w:pPr>
      <w:r>
        <w:separator/>
      </w:r>
    </w:p>
  </w:endnote>
  <w:endnote w:type="continuationSeparator" w:id="0">
    <w:p w:rsidR="007C7E85" w:rsidRDefault="007C7E8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E85" w:rsidRDefault="007C7E85" w:rsidP="00183404">
      <w:pPr>
        <w:spacing w:after="0" w:line="240" w:lineRule="auto"/>
      </w:pPr>
      <w:r>
        <w:separator/>
      </w:r>
    </w:p>
  </w:footnote>
  <w:footnote w:type="continuationSeparator" w:id="0">
    <w:p w:rsidR="007C7E85" w:rsidRDefault="007C7E8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05"/>
    <w:rsid w:val="00030811"/>
    <w:rsid w:val="000D663F"/>
    <w:rsid w:val="00143428"/>
    <w:rsid w:val="00183404"/>
    <w:rsid w:val="001A21D5"/>
    <w:rsid w:val="001A72EB"/>
    <w:rsid w:val="001C1A44"/>
    <w:rsid w:val="00274061"/>
    <w:rsid w:val="002A2AE2"/>
    <w:rsid w:val="002C7933"/>
    <w:rsid w:val="002F5E57"/>
    <w:rsid w:val="00317D35"/>
    <w:rsid w:val="0032599D"/>
    <w:rsid w:val="003334D7"/>
    <w:rsid w:val="00340B2C"/>
    <w:rsid w:val="003D4D6A"/>
    <w:rsid w:val="003F3441"/>
    <w:rsid w:val="00404CDE"/>
    <w:rsid w:val="0041258A"/>
    <w:rsid w:val="00417F0D"/>
    <w:rsid w:val="00451BA8"/>
    <w:rsid w:val="00460E12"/>
    <w:rsid w:val="0049341D"/>
    <w:rsid w:val="004C26F1"/>
    <w:rsid w:val="004C71A8"/>
    <w:rsid w:val="00516BD0"/>
    <w:rsid w:val="00546568"/>
    <w:rsid w:val="005772FF"/>
    <w:rsid w:val="005A1B34"/>
    <w:rsid w:val="005E10AD"/>
    <w:rsid w:val="006876FA"/>
    <w:rsid w:val="00745125"/>
    <w:rsid w:val="00763178"/>
    <w:rsid w:val="007C7E85"/>
    <w:rsid w:val="008477C8"/>
    <w:rsid w:val="008B2BBD"/>
    <w:rsid w:val="009014EB"/>
    <w:rsid w:val="0093081C"/>
    <w:rsid w:val="00942805"/>
    <w:rsid w:val="009E408A"/>
    <w:rsid w:val="00A141ED"/>
    <w:rsid w:val="00A735C0"/>
    <w:rsid w:val="00A756A3"/>
    <w:rsid w:val="00B24A82"/>
    <w:rsid w:val="00B93DB2"/>
    <w:rsid w:val="00BB37FB"/>
    <w:rsid w:val="00BE3056"/>
    <w:rsid w:val="00C10E40"/>
    <w:rsid w:val="00C23D93"/>
    <w:rsid w:val="00CB6AB4"/>
    <w:rsid w:val="00CD0CD1"/>
    <w:rsid w:val="00CD4B38"/>
    <w:rsid w:val="00CF3875"/>
    <w:rsid w:val="00D21694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35E12"/>
  <w15:chartTrackingRefBased/>
  <w15:docId w15:val="{6D04A0F5-F8D3-461A-B0AB-C8FC7C21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9341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40B2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340B2C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2019-06-25T09:23:00Z</dcterms:created>
  <dcterms:modified xsi:type="dcterms:W3CDTF">2021-01-29T16:41:00Z</dcterms:modified>
</cp:coreProperties>
</file>