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370" w14:textId="6DFA9FF7" w:rsidR="00CD4B38" w:rsidRDefault="00415584" w:rsidP="00763178">
      <w:r>
        <w:t xml:space="preserve">Possessive </w:t>
      </w:r>
      <w:proofErr w:type="spellStart"/>
      <w:r>
        <w:t>Noun</w:t>
      </w:r>
      <w:proofErr w:type="spellEnd"/>
      <w:r>
        <w:t xml:space="preserve"> Word Order</w:t>
      </w:r>
    </w:p>
    <w:p w14:paraId="001547C8" w14:textId="3B54D0D4" w:rsidR="009C35A2" w:rsidRDefault="00415584" w:rsidP="009C35A2">
      <w:pPr>
        <w:rPr>
          <w:lang w:val="en-US"/>
        </w:rPr>
      </w:pPr>
      <w:r w:rsidRPr="00415584">
        <w:rPr>
          <w:lang w:val="en-US"/>
        </w:rPr>
        <w:t>The order of a</w:t>
      </w:r>
      <w:r w:rsidR="00006199">
        <w:rPr>
          <w:lang w:val="en-US"/>
        </w:rPr>
        <w:t>n independent</w:t>
      </w:r>
      <w:r w:rsidRPr="00415584">
        <w:rPr>
          <w:lang w:val="en-US"/>
        </w:rPr>
        <w:t xml:space="preserve"> possessive p</w:t>
      </w:r>
      <w:r>
        <w:rPr>
          <w:lang w:val="en-US"/>
        </w:rPr>
        <w:t xml:space="preserve">ronoun with respect to the head noun was investigated. The order </w:t>
      </w:r>
      <w:proofErr w:type="spellStart"/>
      <w:r>
        <w:rPr>
          <w:lang w:val="en-US"/>
        </w:rPr>
        <w:t>PossN</w:t>
      </w:r>
      <w:proofErr w:type="spellEnd"/>
      <w:r>
        <w:rPr>
          <w:lang w:val="en-US"/>
        </w:rPr>
        <w:t>, i.e. the possessive pronoun preceding the noun, is exemplified by</w:t>
      </w:r>
      <w:r w:rsidRPr="00415584">
        <w:rPr>
          <w:lang w:val="en-US"/>
        </w:rPr>
        <w:t xml:space="preserve"> </w:t>
      </w:r>
      <w:r w:rsidR="009C35A2">
        <w:rPr>
          <w:lang w:val="en-US"/>
        </w:rPr>
        <w:t xml:space="preserve">Indo-Aryan Khowar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9C35A2">
        <w:rPr>
          <w:lang w:val="en-US"/>
        </w:rPr>
        <w:t xml:space="preserve"> </w:t>
      </w:r>
    </w:p>
    <w:p w14:paraId="4B6F7555" w14:textId="743590B8" w:rsidR="009C35A2" w:rsidRPr="002B7EF3" w:rsidRDefault="009C35A2" w:rsidP="009C35A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>
        <w:rPr>
          <w:rFonts w:cs="Times New Roman"/>
          <w:lang w:val="en-US"/>
        </w:rPr>
        <w:t>Khowar</w:t>
      </w:r>
      <w:r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khw</w:t>
      </w:r>
      <w:proofErr w:type="spellEnd"/>
      <w:r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Pr="002B7EF3">
        <w:rPr>
          <w:rFonts w:cs="Times New Roman"/>
          <w:lang w:val="en-US"/>
        </w:rPr>
        <w:t>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620"/>
        <w:gridCol w:w="1037"/>
        <w:gridCol w:w="1134"/>
        <w:gridCol w:w="2731"/>
      </w:tblGrid>
      <w:tr w:rsidR="009C35A2" w:rsidRPr="00590D7F" w14:paraId="43926404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0DF52822" w14:textId="088D0FC4" w:rsidR="009C35A2" w:rsidRPr="009C35A2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C35A2">
              <w:rPr>
                <w:lang w:val="is-IS" w:bidi="ur-PK"/>
              </w:rPr>
              <w:t xml:space="preserve">haja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11150D5" w14:textId="662F10BF" w:rsidR="009C35A2" w:rsidRPr="00A47943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C35A2">
              <w:rPr>
                <w:lang w:val="is-IS" w:bidi="ur-PK"/>
              </w:rPr>
              <w:t xml:space="preserve">ta </w:t>
            </w:r>
          </w:p>
        </w:tc>
        <w:tc>
          <w:tcPr>
            <w:tcW w:w="239" w:type="dxa"/>
            <w:shd w:val="clear" w:color="auto" w:fill="auto"/>
            <w:vAlign w:val="center"/>
          </w:tcPr>
          <w:p w14:paraId="6056C2DC" w14:textId="48183D9C" w:rsidR="009C35A2" w:rsidRPr="00590D7F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C35A2">
              <w:rPr>
                <w:lang w:val="is-IS" w:bidi="ur-PK"/>
              </w:rPr>
              <w:t>kitaːb=aː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7E56B2" w14:textId="77777777" w:rsidR="009C35A2" w:rsidRPr="00590D7F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38D0F6A2" w14:textId="77777777" w:rsidR="009C35A2" w:rsidRPr="00590D7F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9C35A2" w:rsidRPr="00E60A50" w14:paraId="012B008C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6213CC03" w14:textId="260F995D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that</w:t>
            </w:r>
          </w:p>
        </w:tc>
        <w:tc>
          <w:tcPr>
            <w:tcW w:w="1620" w:type="dxa"/>
            <w:shd w:val="clear" w:color="auto" w:fill="auto"/>
          </w:tcPr>
          <w:p w14:paraId="2C8671C6" w14:textId="26AFA611" w:rsidR="009C35A2" w:rsidRPr="006A76B9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2sg.poss</w:t>
            </w:r>
          </w:p>
        </w:tc>
        <w:tc>
          <w:tcPr>
            <w:tcW w:w="239" w:type="dxa"/>
            <w:shd w:val="clear" w:color="auto" w:fill="auto"/>
          </w:tcPr>
          <w:p w14:paraId="3CC774DF" w14:textId="269CAE20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 w:rsidRPr="009C35A2">
              <w:rPr>
                <w:lang w:val="en-US" w:bidi="ur-PK"/>
              </w:rPr>
              <w:t>book</w:t>
            </w:r>
            <w:r>
              <w:rPr>
                <w:smallCaps/>
                <w:lang w:val="en-US" w:bidi="ur-PK"/>
              </w:rPr>
              <w:t>=q</w:t>
            </w:r>
          </w:p>
        </w:tc>
        <w:tc>
          <w:tcPr>
            <w:tcW w:w="1134" w:type="dxa"/>
            <w:shd w:val="clear" w:color="auto" w:fill="auto"/>
          </w:tcPr>
          <w:p w14:paraId="4ADB74D7" w14:textId="77777777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601E302C" w14:textId="77777777" w:rsidR="009C35A2" w:rsidRPr="00E60A50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C35A2" w:rsidRPr="00E60A50" w14:paraId="2EF53434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69C0B84C" w14:textId="678B5247" w:rsidR="009C35A2" w:rsidRPr="00667477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1620" w:type="dxa"/>
            <w:shd w:val="clear" w:color="auto" w:fill="auto"/>
          </w:tcPr>
          <w:p w14:paraId="216B39B8" w14:textId="2A810A4E" w:rsidR="009C35A2" w:rsidRPr="009C35A2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POSS</w:t>
            </w:r>
          </w:p>
        </w:tc>
        <w:tc>
          <w:tcPr>
            <w:tcW w:w="239" w:type="dxa"/>
            <w:shd w:val="clear" w:color="auto" w:fill="auto"/>
          </w:tcPr>
          <w:p w14:paraId="2991FB52" w14:textId="33750DE8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60634A76" w14:textId="77777777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5C2C6A41" w14:textId="77777777" w:rsidR="009C35A2" w:rsidRPr="00E60A50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C35A2" w:rsidRPr="009C35A2" w14:paraId="31CDD7EB" w14:textId="77777777" w:rsidTr="005F6F05">
        <w:trPr>
          <w:trHeight w:val="227"/>
        </w:trPr>
        <w:tc>
          <w:tcPr>
            <w:tcW w:w="6804" w:type="dxa"/>
            <w:gridSpan w:val="5"/>
            <w:vAlign w:val="center"/>
          </w:tcPr>
          <w:p w14:paraId="0FE07AA5" w14:textId="0D6619EC" w:rsidR="009C35A2" w:rsidRPr="00696479" w:rsidRDefault="009C35A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bookmarkStart w:id="1" w:name="_Hlk50649735"/>
            <w:r w:rsidRPr="00696479">
              <w:t>‘</w:t>
            </w:r>
            <w:r>
              <w:t>Is that your book?</w:t>
            </w:r>
            <w:r w:rsidRPr="00696479">
              <w:t>’</w:t>
            </w:r>
            <w:r>
              <w:t xml:space="preserve"> (KHW-DemAA:004a)</w:t>
            </w:r>
          </w:p>
        </w:tc>
      </w:tr>
      <w:bookmarkEnd w:id="1"/>
    </w:tbl>
    <w:p w14:paraId="5417AAFF" w14:textId="14D6660A" w:rsidR="00415584" w:rsidRDefault="00415584" w:rsidP="009C35A2">
      <w:pPr>
        <w:rPr>
          <w:lang w:val="en-US"/>
        </w:rPr>
      </w:pPr>
    </w:p>
    <w:p w14:paraId="2B07DD31" w14:textId="6BC21B33" w:rsidR="00415584" w:rsidRDefault="00D565F3" w:rsidP="00415584">
      <w:pPr>
        <w:rPr>
          <w:lang w:val="en-GB"/>
        </w:rPr>
      </w:pPr>
      <w:r>
        <w:rPr>
          <w:lang w:val="en-US"/>
        </w:rPr>
        <w:t xml:space="preserve">Nearly </w:t>
      </w:r>
      <w:proofErr w:type="spellStart"/>
      <w:r>
        <w:rPr>
          <w:lang w:val="en-US"/>
        </w:rPr>
        <w:t>all</w:t>
      </w:r>
      <w:r w:rsidR="00415584">
        <w:rPr>
          <w:lang w:val="en-US"/>
        </w:rPr>
        <w:t xml:space="preserve"> of</w:t>
      </w:r>
      <w:proofErr w:type="spellEnd"/>
      <w:r w:rsidR="00415584">
        <w:rPr>
          <w:lang w:val="en-US"/>
        </w:rPr>
        <w:t xml:space="preserve"> the sample languages apply a possessive—noun word order</w:t>
      </w:r>
      <w:r w:rsidR="00E24A98">
        <w:rPr>
          <w:lang w:val="en-US"/>
        </w:rPr>
        <w:t xml:space="preserve"> (some of them</w:t>
      </w:r>
      <w:r w:rsidR="00751A08">
        <w:rPr>
          <w:lang w:val="en-US"/>
        </w:rPr>
        <w:t xml:space="preserve"> in addition to </w:t>
      </w:r>
      <w:r w:rsidR="00FE436F">
        <w:rPr>
          <w:lang w:val="en-US"/>
        </w:rPr>
        <w:t xml:space="preserve">the </w:t>
      </w:r>
      <w:r w:rsidR="000760E6">
        <w:rPr>
          <w:lang w:val="en-US"/>
        </w:rPr>
        <w:t>use</w:t>
      </w:r>
      <w:r w:rsidR="00FE436F">
        <w:rPr>
          <w:lang w:val="en-US"/>
        </w:rPr>
        <w:t xml:space="preserve"> of </w:t>
      </w:r>
      <w:r w:rsidR="00751A08">
        <w:rPr>
          <w:lang w:val="en-US"/>
        </w:rPr>
        <w:t>a possessive affix)</w:t>
      </w:r>
      <w:r w:rsidR="00415584">
        <w:rPr>
          <w:lang w:val="en-US"/>
        </w:rPr>
        <w:t xml:space="preserve">. It is entirely absent only in one of the languages, namely Iranian </w:t>
      </w:r>
      <w:proofErr w:type="spellStart"/>
      <w:r w:rsidR="00415584">
        <w:rPr>
          <w:lang w:val="en-US"/>
        </w:rPr>
        <w:t>Darwazi</w:t>
      </w:r>
      <w:proofErr w:type="spellEnd"/>
      <w:r w:rsidR="00415584">
        <w:rPr>
          <w:lang w:val="en-US"/>
        </w:rPr>
        <w:t>.</w:t>
      </w:r>
      <w:r w:rsidR="00415584">
        <w:rPr>
          <w:lang w:val="en-GB"/>
        </w:rPr>
        <w:t xml:space="preserve"> </w:t>
      </w:r>
      <w:bookmarkStart w:id="2" w:name="_GoBack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15584" w:rsidRPr="008E3982" w14:paraId="177E8812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7BD717F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9B80707" w14:textId="77777777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F274FA" w14:textId="77777777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15584" w:rsidRPr="008E3982" w14:paraId="25DB703E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6C792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30C40" w14:textId="38931721" w:rsidR="00415584" w:rsidRPr="00CD569D" w:rsidRDefault="00415584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9AF6C" w14:textId="117E3A55" w:rsidR="00415584" w:rsidRPr="008E3982" w:rsidRDefault="00DB43F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98</w:t>
            </w:r>
          </w:p>
        </w:tc>
      </w:tr>
      <w:tr w:rsidR="00415584" w:rsidRPr="008E3982" w14:paraId="478DA35B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DC23B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13325" w14:textId="1BBA3502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3C086" w14:textId="32907A43" w:rsidR="00415584" w:rsidRPr="00294D6F" w:rsidRDefault="00DB43F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  <w:tr w:rsidR="00415584" w:rsidRPr="008E3982" w14:paraId="3BB9F24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0A943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A2297" w14:textId="770E69AF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DDFD" w14:textId="7EF965D1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7914112" w14:textId="77777777" w:rsidR="00415584" w:rsidRDefault="00415584" w:rsidP="00415584">
      <w:pPr>
        <w:rPr>
          <w:lang w:val="en-US"/>
        </w:rPr>
      </w:pPr>
    </w:p>
    <w:p w14:paraId="42D7C476" w14:textId="411A8724" w:rsidR="00415584" w:rsidRPr="00415584" w:rsidRDefault="00415584" w:rsidP="00763178">
      <w:pPr>
        <w:rPr>
          <w:lang w:val="en-US"/>
        </w:rPr>
      </w:pPr>
    </w:p>
    <w:sectPr w:rsidR="00415584" w:rsidRPr="00415584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A3182" w14:textId="77777777" w:rsidR="002220E4" w:rsidRDefault="002220E4" w:rsidP="00183404">
      <w:pPr>
        <w:spacing w:after="0" w:line="240" w:lineRule="auto"/>
      </w:pPr>
      <w:r>
        <w:separator/>
      </w:r>
    </w:p>
  </w:endnote>
  <w:endnote w:type="continuationSeparator" w:id="0">
    <w:p w14:paraId="121BDB07" w14:textId="77777777" w:rsidR="002220E4" w:rsidRDefault="002220E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DD2F3" w14:textId="77777777" w:rsidR="002220E4" w:rsidRDefault="002220E4" w:rsidP="00183404">
      <w:pPr>
        <w:spacing w:after="0" w:line="240" w:lineRule="auto"/>
      </w:pPr>
      <w:r>
        <w:separator/>
      </w:r>
    </w:p>
  </w:footnote>
  <w:footnote w:type="continuationSeparator" w:id="0">
    <w:p w14:paraId="6B820AAB" w14:textId="77777777" w:rsidR="002220E4" w:rsidRDefault="002220E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0F"/>
    <w:rsid w:val="00006199"/>
    <w:rsid w:val="00030811"/>
    <w:rsid w:val="000760E6"/>
    <w:rsid w:val="00143428"/>
    <w:rsid w:val="00183404"/>
    <w:rsid w:val="001A21D5"/>
    <w:rsid w:val="001A72EB"/>
    <w:rsid w:val="002220E4"/>
    <w:rsid w:val="00317D35"/>
    <w:rsid w:val="0032599D"/>
    <w:rsid w:val="003334D7"/>
    <w:rsid w:val="0041258A"/>
    <w:rsid w:val="00415584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51A08"/>
    <w:rsid w:val="00763178"/>
    <w:rsid w:val="00841478"/>
    <w:rsid w:val="008477C8"/>
    <w:rsid w:val="008B2BBD"/>
    <w:rsid w:val="0093081C"/>
    <w:rsid w:val="009C35A2"/>
    <w:rsid w:val="009E408A"/>
    <w:rsid w:val="00A141ED"/>
    <w:rsid w:val="00A21913"/>
    <w:rsid w:val="00A735C0"/>
    <w:rsid w:val="00A756A3"/>
    <w:rsid w:val="00AB3F58"/>
    <w:rsid w:val="00C10E40"/>
    <w:rsid w:val="00C36F82"/>
    <w:rsid w:val="00CB6AB4"/>
    <w:rsid w:val="00CD4B38"/>
    <w:rsid w:val="00CF3875"/>
    <w:rsid w:val="00D565F3"/>
    <w:rsid w:val="00DA0B0F"/>
    <w:rsid w:val="00DB43F6"/>
    <w:rsid w:val="00E24A98"/>
    <w:rsid w:val="00E31FB2"/>
    <w:rsid w:val="00E36E68"/>
    <w:rsid w:val="00F0035E"/>
    <w:rsid w:val="00F024EF"/>
    <w:rsid w:val="00F0715D"/>
    <w:rsid w:val="00F309F7"/>
    <w:rsid w:val="00F65005"/>
    <w:rsid w:val="00F955A8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B2E50"/>
  <w15:chartTrackingRefBased/>
  <w15:docId w15:val="{0B71D246-1A66-4A69-8972-35568F1F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15584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15584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15584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15584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15584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15584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15584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2020-09-11T08:39:00Z</dcterms:created>
  <dcterms:modified xsi:type="dcterms:W3CDTF">2020-11-03T09:17:00Z</dcterms:modified>
</cp:coreProperties>
</file>