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23965804"/>
        <w:docPartObj>
          <w:docPartGallery w:val="Cover Pages"/>
          <w:docPartUnique/>
        </w:docPartObj>
      </w:sdtPr>
      <w:sdtEndPr>
        <w:rPr>
          <w:rFonts w:ascii="Cambria Math" w:eastAsiaTheme="minorHAnsi" w:hAnsi="Cambria Math" w:cstheme="minorBidi"/>
          <w:caps w:val="0"/>
          <w:sz w:val="24"/>
          <w:szCs w:val="24"/>
          <w:lang w:eastAsia="en-US"/>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576"/>
          </w:tblGrid>
          <w:tr w:rsidR="005F5168">
            <w:trPr>
              <w:trHeight w:val="2880"/>
              <w:jc w:val="center"/>
            </w:trPr>
            <w:tc>
              <w:tcPr>
                <w:tcW w:w="5000" w:type="pct"/>
              </w:tcPr>
              <w:p w:rsidR="005F5168" w:rsidRDefault="005F5168" w:rsidP="005F5168">
                <w:pPr>
                  <w:pStyle w:val="NoSpacing"/>
                  <w:jc w:val="center"/>
                  <w:rPr>
                    <w:rFonts w:asciiTheme="majorHAnsi" w:eastAsiaTheme="majorEastAsia" w:hAnsiTheme="majorHAnsi" w:cstheme="majorBidi"/>
                    <w:caps/>
                  </w:rPr>
                </w:pPr>
              </w:p>
            </w:tc>
          </w:tr>
          <w:tr w:rsidR="005F5168">
            <w:trPr>
              <w:trHeight w:val="1440"/>
              <w:jc w:val="center"/>
            </w:trPr>
            <w:sdt>
              <w:sdtPr>
                <w:rPr>
                  <w:rFonts w:asciiTheme="majorHAnsi" w:eastAsiaTheme="majorEastAsia" w:hAnsiTheme="majorHAnsi" w:cstheme="majorBidi"/>
                  <w:sz w:val="80"/>
                  <w:szCs w:val="80"/>
                </w:rPr>
                <w:alias w:val="Title"/>
                <w:id w:val="15524250"/>
                <w:placeholder>
                  <w:docPart w:val="DBE92FFCBF7C4DAD8B43FE1136CEA69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F5168" w:rsidRDefault="005F5168" w:rsidP="005F516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Nominal Personal Savings as a function of Disposable Income, 1964 to 2010</w:t>
                    </w:r>
                  </w:p>
                </w:tc>
              </w:sdtContent>
            </w:sdt>
          </w:tr>
          <w:tr w:rsidR="005F5168">
            <w:trPr>
              <w:trHeight w:val="720"/>
              <w:jc w:val="center"/>
            </w:trPr>
            <w:sdt>
              <w:sdtPr>
                <w:rPr>
                  <w:rFonts w:asciiTheme="majorHAnsi" w:eastAsiaTheme="majorEastAsia" w:hAnsiTheme="majorHAnsi" w:cstheme="majorBidi"/>
                  <w:sz w:val="44"/>
                  <w:szCs w:val="44"/>
                </w:rPr>
                <w:alias w:val="Subtitle"/>
                <w:id w:val="15524255"/>
                <w:placeholder>
                  <w:docPart w:val="6736DB4E02C1478F86875F1FFBD4C27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F5168" w:rsidRDefault="005F5168" w:rsidP="005F516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Linear Regression Analysis</w:t>
                    </w:r>
                  </w:p>
                </w:tc>
              </w:sdtContent>
            </w:sdt>
          </w:tr>
          <w:tr w:rsidR="005F5168">
            <w:trPr>
              <w:trHeight w:val="360"/>
              <w:jc w:val="center"/>
            </w:trPr>
            <w:tc>
              <w:tcPr>
                <w:tcW w:w="5000" w:type="pct"/>
                <w:vAlign w:val="center"/>
              </w:tcPr>
              <w:p w:rsidR="005F5168" w:rsidRDefault="005F5168">
                <w:pPr>
                  <w:pStyle w:val="NoSpacing"/>
                  <w:jc w:val="center"/>
                </w:pPr>
              </w:p>
            </w:tc>
          </w:tr>
          <w:tr w:rsidR="005F5168">
            <w:trPr>
              <w:trHeight w:val="360"/>
              <w:jc w:val="center"/>
            </w:trPr>
            <w:sdt>
              <w:sdtPr>
                <w:rPr>
                  <w:b/>
                  <w:bCs/>
                </w:rPr>
                <w:alias w:val="Author"/>
                <w:id w:val="15524260"/>
                <w:placeholder>
                  <w:docPart w:val="A8BF199514F647619A873F4418974AC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F5168" w:rsidRDefault="005F5168">
                    <w:pPr>
                      <w:pStyle w:val="NoSpacing"/>
                      <w:jc w:val="center"/>
                      <w:rPr>
                        <w:b/>
                        <w:bCs/>
                      </w:rPr>
                    </w:pPr>
                    <w:r>
                      <w:rPr>
                        <w:b/>
                        <w:bCs/>
                      </w:rPr>
                      <w:t>Caleb</w:t>
                    </w:r>
                  </w:p>
                </w:tc>
              </w:sdtContent>
            </w:sdt>
          </w:tr>
          <w:tr w:rsidR="005F5168">
            <w:trPr>
              <w:trHeight w:val="360"/>
              <w:jc w:val="center"/>
            </w:trPr>
            <w:sdt>
              <w:sdtPr>
                <w:rPr>
                  <w:b/>
                  <w:bCs/>
                </w:rPr>
                <w:alias w:val="Date"/>
                <w:id w:val="516659546"/>
                <w:placeholder>
                  <w:docPart w:val="B24EBAD61DDB4F21A4EFFF3394A6E710"/>
                </w:placeholder>
                <w:dataBinding w:prefixMappings="xmlns:ns0='http://schemas.microsoft.com/office/2006/coverPageProps'" w:xpath="/ns0:CoverPageProperties[1]/ns0:PublishDate[1]" w:storeItemID="{55AF091B-3C7A-41E3-B477-F2FDAA23CFDA}"/>
                <w:date w:fullDate="2014-02-28T00:00:00Z">
                  <w:dateFormat w:val="M/d/yyyy"/>
                  <w:lid w:val="en-US"/>
                  <w:storeMappedDataAs w:val="dateTime"/>
                  <w:calendar w:val="gregorian"/>
                </w:date>
              </w:sdtPr>
              <w:sdtContent>
                <w:tc>
                  <w:tcPr>
                    <w:tcW w:w="5000" w:type="pct"/>
                    <w:vAlign w:val="center"/>
                  </w:tcPr>
                  <w:p w:rsidR="005F5168" w:rsidRDefault="005F5168">
                    <w:pPr>
                      <w:pStyle w:val="NoSpacing"/>
                      <w:jc w:val="center"/>
                      <w:rPr>
                        <w:b/>
                        <w:bCs/>
                      </w:rPr>
                    </w:pPr>
                    <w:r>
                      <w:rPr>
                        <w:b/>
                        <w:bCs/>
                      </w:rPr>
                      <w:t>2/28/2014</w:t>
                    </w:r>
                  </w:p>
                </w:tc>
              </w:sdtContent>
            </w:sdt>
          </w:tr>
        </w:tbl>
        <w:p w:rsidR="005F5168" w:rsidRDefault="005F5168"/>
        <w:p w:rsidR="005F5168" w:rsidRDefault="005F5168"/>
        <w:tbl>
          <w:tblPr>
            <w:tblpPr w:leftFromText="187" w:rightFromText="187" w:horzAnchor="margin" w:tblpXSpec="center" w:tblpYSpec="bottom"/>
            <w:tblW w:w="5000" w:type="pct"/>
            <w:tblLook w:val="04A0" w:firstRow="1" w:lastRow="0" w:firstColumn="1" w:lastColumn="0" w:noHBand="0" w:noVBand="1"/>
          </w:tblPr>
          <w:tblGrid>
            <w:gridCol w:w="9576"/>
          </w:tblGrid>
          <w:tr w:rsidR="005F5168">
            <w:tc>
              <w:tcPr>
                <w:tcW w:w="5000" w:type="pct"/>
              </w:tcPr>
              <w:p w:rsidR="005F5168" w:rsidRDefault="005F5168" w:rsidP="005F5168">
                <w:pPr>
                  <w:pStyle w:val="NoSpacing"/>
                </w:pPr>
              </w:p>
            </w:tc>
          </w:tr>
        </w:tbl>
        <w:p w:rsidR="005F5168" w:rsidRDefault="005F5168"/>
        <w:p w:rsidR="005F5168" w:rsidRDefault="005F5168">
          <w:pPr>
            <w:rPr>
              <w:rFonts w:ascii="Cambria Math" w:hAnsi="Cambria Math"/>
              <w:sz w:val="24"/>
              <w:szCs w:val="24"/>
            </w:rPr>
          </w:pPr>
          <w:r>
            <w:rPr>
              <w:rFonts w:ascii="Cambria Math" w:hAnsi="Cambria Math"/>
              <w:sz w:val="24"/>
              <w:szCs w:val="24"/>
            </w:rPr>
            <w:br w:type="page"/>
          </w:r>
        </w:p>
      </w:sdtContent>
    </w:sdt>
    <w:p w:rsidR="007360C2" w:rsidRDefault="007360C2" w:rsidP="00A0540F">
      <w:pPr>
        <w:spacing w:line="480" w:lineRule="auto"/>
        <w:jc w:val="center"/>
        <w:rPr>
          <w:rFonts w:ascii="Cambria Math" w:hAnsi="Cambria Math"/>
          <w:sz w:val="24"/>
          <w:u w:val="single"/>
        </w:rPr>
      </w:pPr>
      <w:r>
        <w:rPr>
          <w:rFonts w:ascii="Cambria Math" w:hAnsi="Cambria Math"/>
          <w:sz w:val="24"/>
          <w:u w:val="single"/>
        </w:rPr>
        <w:lastRenderedPageBreak/>
        <w:t>Introduction</w:t>
      </w:r>
    </w:p>
    <w:p w:rsidR="007360C2" w:rsidRPr="005018E7" w:rsidRDefault="00A0540F" w:rsidP="005018E7">
      <w:pPr>
        <w:spacing w:line="480" w:lineRule="auto"/>
        <w:ind w:firstLine="720"/>
        <w:jc w:val="both"/>
        <w:rPr>
          <w:rFonts w:ascii="Cambria Math" w:hAnsi="Cambria Math"/>
          <w:sz w:val="24"/>
        </w:rPr>
      </w:pPr>
      <w:r>
        <w:rPr>
          <w:rFonts w:ascii="Cambria Math" w:hAnsi="Cambria Math"/>
          <w:sz w:val="24"/>
        </w:rPr>
        <w:t>The objective of this paper is to perform a linear regression analysis on a simple Keynesian savings function dependent on disposab</w:t>
      </w:r>
      <w:r w:rsidR="00DF3A79">
        <w:rPr>
          <w:rFonts w:ascii="Cambria Math" w:hAnsi="Cambria Math"/>
          <w:sz w:val="24"/>
        </w:rPr>
        <w:t xml:space="preserve">le personal income.  </w:t>
      </w:r>
      <w:r w:rsidR="00D56B90">
        <w:rPr>
          <w:rFonts w:ascii="Cambria Math" w:hAnsi="Cambria Math"/>
          <w:sz w:val="24"/>
        </w:rPr>
        <w:t>Developed and</w:t>
      </w:r>
      <w:r w:rsidR="00DF3A79">
        <w:rPr>
          <w:rFonts w:ascii="Cambria Math" w:hAnsi="Cambria Math"/>
          <w:sz w:val="24"/>
        </w:rPr>
        <w:t xml:space="preserve"> covered in full detail in </w:t>
      </w:r>
      <w:r w:rsidR="00DF3A79" w:rsidRPr="00DF3A79">
        <w:rPr>
          <w:rFonts w:ascii="Cambria Math" w:hAnsi="Cambria Math"/>
          <w:i/>
          <w:sz w:val="24"/>
        </w:rPr>
        <w:t xml:space="preserve">The General Theory of Employment, </w:t>
      </w:r>
      <w:proofErr w:type="spellStart"/>
      <w:r w:rsidR="00DF3A79" w:rsidRPr="00DF3A79">
        <w:rPr>
          <w:rFonts w:ascii="Cambria Math" w:hAnsi="Cambria Math"/>
          <w:i/>
          <w:sz w:val="24"/>
        </w:rPr>
        <w:t>Intrest</w:t>
      </w:r>
      <w:proofErr w:type="spellEnd"/>
      <w:r w:rsidR="00DF3A79" w:rsidRPr="00DF3A79">
        <w:rPr>
          <w:rFonts w:ascii="Cambria Math" w:hAnsi="Cambria Math"/>
          <w:i/>
          <w:sz w:val="24"/>
        </w:rPr>
        <w:t>, and Money</w:t>
      </w:r>
      <w:r w:rsidR="00D56B90">
        <w:rPr>
          <w:rFonts w:ascii="Cambria Math" w:hAnsi="Cambria Math"/>
          <w:sz w:val="24"/>
        </w:rPr>
        <w:t>, Keynesian</w:t>
      </w:r>
      <w:r w:rsidR="00DF3A79">
        <w:rPr>
          <w:rFonts w:ascii="Cambria Math" w:hAnsi="Cambria Math"/>
          <w:sz w:val="24"/>
        </w:rPr>
        <w:t xml:space="preserve"> consumption and savings functions</w:t>
      </w:r>
      <w:r w:rsidR="00D56B90">
        <w:rPr>
          <w:rFonts w:ascii="Cambria Math" w:hAnsi="Cambria Math"/>
          <w:sz w:val="24"/>
        </w:rPr>
        <w:t xml:space="preserve"> are used</w:t>
      </w:r>
      <w:r w:rsidR="00DF3A79">
        <w:rPr>
          <w:rFonts w:ascii="Cambria Math" w:hAnsi="Cambria Math"/>
          <w:sz w:val="24"/>
        </w:rPr>
        <w:t xml:space="preserve"> to calculate the total amount of consumption/</w:t>
      </w:r>
      <w:r w:rsidR="00703A44">
        <w:rPr>
          <w:rFonts w:ascii="Cambria Math" w:hAnsi="Cambria Math"/>
          <w:sz w:val="24"/>
        </w:rPr>
        <w:t xml:space="preserve">savings in the economy.  Due to the scope of this paper a simple linear regression is used. </w:t>
      </w:r>
    </w:p>
    <w:p w:rsidR="006D6716" w:rsidRPr="00B95383" w:rsidRDefault="00900E12" w:rsidP="00B95383">
      <w:pPr>
        <w:jc w:val="center"/>
        <w:rPr>
          <w:rFonts w:ascii="Cambria Math" w:hAnsi="Cambria Math"/>
          <w:sz w:val="24"/>
          <w:u w:val="single"/>
        </w:rPr>
      </w:pPr>
      <w:r w:rsidRPr="00B95383">
        <w:rPr>
          <w:rFonts w:ascii="Cambria Math" w:hAnsi="Cambria Math"/>
          <w:sz w:val="24"/>
          <w:u w:val="single"/>
        </w:rPr>
        <w:t>The Model</w:t>
      </w:r>
    </w:p>
    <w:p w:rsidR="009246D1" w:rsidRPr="00B95383" w:rsidRDefault="00900E12" w:rsidP="007F11D5">
      <w:pPr>
        <w:spacing w:line="480" w:lineRule="auto"/>
        <w:jc w:val="both"/>
        <w:rPr>
          <w:rFonts w:ascii="Cambria Math" w:hAnsi="Cambria Math"/>
          <w:sz w:val="24"/>
          <w:szCs w:val="24"/>
        </w:rPr>
      </w:pPr>
      <w:r w:rsidRPr="00B95383">
        <w:rPr>
          <w:rFonts w:ascii="Cambria Math" w:hAnsi="Cambria Math"/>
          <w:sz w:val="24"/>
          <w:szCs w:val="24"/>
        </w:rPr>
        <w:tab/>
      </w:r>
      <w:r w:rsidR="00B637C9" w:rsidRPr="00B95383">
        <w:rPr>
          <w:rFonts w:ascii="Cambria Math" w:hAnsi="Cambria Math"/>
          <w:sz w:val="24"/>
          <w:szCs w:val="24"/>
        </w:rPr>
        <w:t xml:space="preserve">Personal savings as a function of disposable personal income utilizes the </w:t>
      </w:r>
      <w:r w:rsidR="00985D9A" w:rsidRPr="00B95383">
        <w:rPr>
          <w:rFonts w:ascii="Cambria Math" w:hAnsi="Cambria Math"/>
          <w:sz w:val="24"/>
          <w:szCs w:val="24"/>
        </w:rPr>
        <w:t>Keynes model of consumption.</w:t>
      </w:r>
      <w:r w:rsidR="009246D1" w:rsidRPr="00B95383">
        <w:rPr>
          <w:rFonts w:ascii="Cambria Math" w:hAnsi="Cambria Math"/>
          <w:sz w:val="24"/>
          <w:szCs w:val="24"/>
        </w:rPr>
        <w:t xml:space="preserve">  Understanding the savings</w:t>
      </w:r>
      <w:r w:rsidR="00B95383" w:rsidRPr="00B95383">
        <w:rPr>
          <w:rFonts w:ascii="Cambria Math" w:hAnsi="Cambria Math"/>
          <w:sz w:val="24"/>
          <w:szCs w:val="24"/>
        </w:rPr>
        <w:t xml:space="preserve"> function</w:t>
      </w:r>
      <w:r w:rsidR="009246D1" w:rsidRPr="00B95383">
        <w:rPr>
          <w:rFonts w:ascii="Cambria Math" w:hAnsi="Cambria Math"/>
          <w:sz w:val="24"/>
          <w:szCs w:val="24"/>
        </w:rPr>
        <w:t xml:space="preserve"> used in this model requires an understanding of the following</w:t>
      </w:r>
      <w:r w:rsidR="00EE6AB5" w:rsidRPr="00B95383">
        <w:rPr>
          <w:rFonts w:ascii="Cambria Math" w:hAnsi="Cambria Math"/>
          <w:sz w:val="24"/>
          <w:szCs w:val="24"/>
        </w:rPr>
        <w:t xml:space="preserve"> linear</w:t>
      </w:r>
      <w:r w:rsidR="009246D1" w:rsidRPr="00B95383">
        <w:rPr>
          <w:rFonts w:ascii="Cambria Math" w:hAnsi="Cambria Math"/>
          <w:sz w:val="24"/>
          <w:szCs w:val="24"/>
        </w:rPr>
        <w:t xml:space="preserve"> consumption function</w:t>
      </w:r>
      <w:r w:rsidR="00703A44">
        <w:rPr>
          <w:rFonts w:ascii="Cambria Math" w:hAnsi="Cambria Math"/>
          <w:sz w:val="24"/>
          <w:szCs w:val="24"/>
        </w:rPr>
        <w:t xml:space="preserve"> shown in Table 1</w:t>
      </w:r>
      <w:r w:rsidR="009246D1" w:rsidRPr="00B95383">
        <w:rPr>
          <w:rFonts w:ascii="Cambria Math" w:hAnsi="Cambria Math"/>
          <w:sz w:val="24"/>
          <w:szCs w:val="24"/>
        </w:rPr>
        <w:t>,</w:t>
      </w:r>
    </w:p>
    <w:tbl>
      <w:tblPr>
        <w:tblStyle w:val="TableGrid"/>
        <w:tblW w:w="0" w:type="auto"/>
        <w:tblLook w:val="04A0" w:firstRow="1" w:lastRow="0" w:firstColumn="1" w:lastColumn="0" w:noHBand="0" w:noVBand="1"/>
      </w:tblPr>
      <w:tblGrid>
        <w:gridCol w:w="9576"/>
      </w:tblGrid>
      <w:tr w:rsidR="00400BDA" w:rsidTr="00400BDA">
        <w:tc>
          <w:tcPr>
            <w:tcW w:w="9576" w:type="dxa"/>
          </w:tcPr>
          <w:p w:rsidR="00400BDA" w:rsidRPr="001B7FB4" w:rsidRDefault="001B7FB4" w:rsidP="00400BDA">
            <w:pPr>
              <w:spacing w:line="480" w:lineRule="auto"/>
              <w:jc w:val="center"/>
              <w:rPr>
                <w:rFonts w:ascii="Cambria Math" w:eastAsiaTheme="minorEastAsia" w:hAnsi="Cambria Math"/>
                <w:b/>
                <w:sz w:val="24"/>
                <w:szCs w:val="24"/>
                <w:u w:val="single"/>
              </w:rPr>
            </w:pPr>
            <w:r w:rsidRPr="001B7FB4">
              <w:rPr>
                <w:rFonts w:ascii="Cambria Math" w:eastAsiaTheme="minorEastAsia" w:hAnsi="Cambria Math"/>
                <w:b/>
                <w:sz w:val="24"/>
                <w:szCs w:val="24"/>
                <w:u w:val="single"/>
              </w:rPr>
              <w:t>Table 1</w:t>
            </w:r>
            <w:r>
              <w:rPr>
                <w:rFonts w:ascii="Cambria Math" w:eastAsiaTheme="minorEastAsia" w:hAnsi="Cambria Math"/>
                <w:b/>
                <w:sz w:val="24"/>
                <w:szCs w:val="24"/>
                <w:u w:val="single"/>
              </w:rPr>
              <w:t>: The Consumption Model</w:t>
            </w:r>
          </w:p>
          <w:p w:rsidR="00400BDA" w:rsidRDefault="00400BDA" w:rsidP="00400BDA">
            <w:pPr>
              <w:spacing w:line="480" w:lineRule="auto"/>
              <w:jc w:val="center"/>
              <w:rPr>
                <w:rFonts w:ascii="Cambria Math" w:eastAsiaTheme="minorEastAsia" w:hAnsi="Cambria Math"/>
                <w:sz w:val="24"/>
                <w:szCs w:val="24"/>
              </w:rPr>
            </w:pP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m:t>
                  </m:r>
                </m:sub>
              </m:sSub>
              <m:r>
                <w:rPr>
                  <w:rFonts w:ascii="Cambria Math" w:hAnsi="Cambria Math"/>
                  <w:sz w:val="24"/>
                  <w:szCs w:val="24"/>
                </w:rPr>
                <m:t>+cY</m:t>
              </m:r>
            </m:oMath>
            <w:r>
              <w:rPr>
                <w:rFonts w:ascii="Cambria Math" w:eastAsiaTheme="minorEastAsia" w:hAnsi="Cambria Math"/>
                <w:sz w:val="24"/>
                <w:szCs w:val="24"/>
              </w:rPr>
              <w:t xml:space="preserve">          </w:t>
            </w:r>
            <w:r w:rsidRPr="00B95383">
              <w:rPr>
                <w:rFonts w:ascii="Cambria Math" w:eastAsiaTheme="minorEastAsia" w:hAnsi="Cambria Math"/>
                <w:sz w:val="24"/>
                <w:szCs w:val="24"/>
              </w:rPr>
              <w:t xml:space="preserve"> [1]</w:t>
            </w:r>
          </w:p>
          <w:p w:rsidR="00400BDA" w:rsidRDefault="00400BDA" w:rsidP="00400BDA">
            <w:pPr>
              <w:spacing w:line="480" w:lineRule="auto"/>
              <w:jc w:val="center"/>
              <w:rPr>
                <w:rFonts w:ascii="Cambria Math" w:eastAsiaTheme="minorEastAsia" w:hAnsi="Cambria Math"/>
                <w:sz w:val="24"/>
                <w:szCs w:val="24"/>
              </w:rPr>
            </w:pPr>
          </w:p>
          <w:p w:rsidR="00400BDA" w:rsidRDefault="00400BDA" w:rsidP="00400BDA">
            <w:pPr>
              <w:spacing w:line="480" w:lineRule="auto"/>
              <w:jc w:val="center"/>
              <w:rPr>
                <w:rFonts w:ascii="Cambria Math" w:eastAsiaTheme="minorEastAsia" w:hAnsi="Cambria Math"/>
                <w:sz w:val="24"/>
                <w:szCs w:val="24"/>
              </w:rPr>
            </w:pPr>
            <w:r>
              <w:rPr>
                <w:rFonts w:ascii="Cambria Math" w:eastAsiaTheme="minorEastAsia" w:hAnsi="Cambria Math"/>
                <w:sz w:val="24"/>
                <w:szCs w:val="24"/>
              </w:rPr>
              <w:t>C = Consumption</w:t>
            </w:r>
          </w:p>
          <w:p w:rsidR="00400BDA" w:rsidRDefault="00297A80" w:rsidP="00400BDA">
            <w:pPr>
              <w:spacing w:line="480" w:lineRule="auto"/>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r>
                    <m:rPr>
                      <m:sty m:val="p"/>
                    </m:rPr>
                    <w:rPr>
                      <w:rFonts w:ascii="Cambria Math" w:eastAsiaTheme="minorEastAsia" w:hAnsi="Cambria Math"/>
                      <w:sz w:val="24"/>
                      <w:szCs w:val="24"/>
                    </w:rPr>
                    <w:softHyphen/>
                  </m:r>
                </m:e>
                <m:sub>
                  <m:r>
                    <w:rPr>
                      <w:rFonts w:ascii="Cambria Math" w:eastAsiaTheme="minorEastAsia" w:hAnsi="Cambria Math"/>
                      <w:sz w:val="24"/>
                      <w:szCs w:val="24"/>
                    </w:rPr>
                    <m:t>a</m:t>
                  </m:r>
                </m:sub>
              </m:sSub>
              <m:r>
                <w:rPr>
                  <w:rFonts w:ascii="Cambria Math" w:eastAsiaTheme="minorEastAsia" w:hAnsi="Cambria Math"/>
                  <w:sz w:val="24"/>
                  <w:szCs w:val="24"/>
                </w:rPr>
                <m:t>=</m:t>
              </m:r>
            </m:oMath>
            <w:r w:rsidR="00400BDA">
              <w:rPr>
                <w:rFonts w:ascii="Cambria Math" w:eastAsiaTheme="minorEastAsia" w:hAnsi="Cambria Math"/>
                <w:sz w:val="24"/>
                <w:szCs w:val="24"/>
              </w:rPr>
              <w:t xml:space="preserve"> Autonomous consumption </w:t>
            </w:r>
          </w:p>
          <w:p w:rsidR="00400BDA" w:rsidRDefault="00400BDA" w:rsidP="00400BDA">
            <w:pPr>
              <w:spacing w:line="480" w:lineRule="auto"/>
              <w:jc w:val="center"/>
              <w:rPr>
                <w:rFonts w:ascii="Cambria Math" w:eastAsiaTheme="minorEastAsia" w:hAnsi="Cambria Math"/>
                <w:sz w:val="24"/>
                <w:szCs w:val="24"/>
              </w:rPr>
            </w:pPr>
            <w:r>
              <w:rPr>
                <w:rFonts w:ascii="Cambria Math" w:eastAsiaTheme="minorEastAsia" w:hAnsi="Cambria Math"/>
                <w:sz w:val="24"/>
                <w:szCs w:val="24"/>
              </w:rPr>
              <w:t>c = Marginal propensity to consume</w:t>
            </w:r>
          </w:p>
          <w:p w:rsidR="00400BDA" w:rsidRPr="00400BDA" w:rsidRDefault="00400BDA" w:rsidP="00400BDA">
            <w:pPr>
              <w:spacing w:line="480" w:lineRule="auto"/>
              <w:jc w:val="center"/>
              <w:rPr>
                <w:rFonts w:ascii="Cambria Math" w:eastAsiaTheme="minorEastAsia" w:hAnsi="Cambria Math"/>
                <w:sz w:val="24"/>
                <w:szCs w:val="24"/>
              </w:rPr>
            </w:pPr>
            <w:r>
              <w:rPr>
                <w:rFonts w:ascii="Cambria Math" w:eastAsiaTheme="minorEastAsia" w:hAnsi="Cambria Math"/>
                <w:sz w:val="24"/>
                <w:szCs w:val="24"/>
              </w:rPr>
              <w:t>Y = Disposable personal income</w:t>
            </w:r>
          </w:p>
        </w:tc>
      </w:tr>
    </w:tbl>
    <w:p w:rsidR="00400BDA" w:rsidRDefault="00400BDA" w:rsidP="007F11D5">
      <w:pPr>
        <w:spacing w:line="480" w:lineRule="auto"/>
        <w:ind w:firstLine="720"/>
        <w:jc w:val="both"/>
        <w:rPr>
          <w:rFonts w:ascii="Cambria Math" w:eastAsiaTheme="minorEastAsia" w:hAnsi="Cambria Math"/>
          <w:sz w:val="24"/>
          <w:szCs w:val="24"/>
        </w:rPr>
      </w:pPr>
    </w:p>
    <w:p w:rsidR="00722E63" w:rsidRPr="00B95383" w:rsidRDefault="00EE6AB5" w:rsidP="007F11D5">
      <w:pPr>
        <w:spacing w:line="480" w:lineRule="auto"/>
        <w:ind w:firstLine="720"/>
        <w:jc w:val="both"/>
        <w:rPr>
          <w:rFonts w:ascii="Cambria Math" w:eastAsiaTheme="minorEastAsia" w:hAnsi="Cambria Math"/>
          <w:sz w:val="24"/>
          <w:szCs w:val="24"/>
        </w:rPr>
      </w:pPr>
      <w:r w:rsidRPr="00B95383">
        <w:rPr>
          <w:rFonts w:ascii="Cambria Math" w:eastAsiaTheme="minorEastAsia" w:hAnsi="Cambria Math"/>
          <w:sz w:val="24"/>
          <w:szCs w:val="24"/>
        </w:rPr>
        <w:t>Autonomous consumption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m:t>
            </m:r>
          </m:sub>
        </m:sSub>
      </m:oMath>
      <w:r w:rsidRPr="00B95383">
        <w:rPr>
          <w:rFonts w:ascii="Cambria Math" w:eastAsiaTheme="minorEastAsia" w:hAnsi="Cambria Math"/>
          <w:sz w:val="24"/>
          <w:szCs w:val="24"/>
        </w:rPr>
        <w:t xml:space="preserve">) </w:t>
      </w:r>
      <w:r w:rsidR="00722E63" w:rsidRPr="00B95383">
        <w:rPr>
          <w:rFonts w:ascii="Cambria Math" w:eastAsiaTheme="minorEastAsia" w:hAnsi="Cambria Math"/>
          <w:sz w:val="24"/>
          <w:szCs w:val="24"/>
        </w:rPr>
        <w:t xml:space="preserve">is </w:t>
      </w:r>
      <w:r w:rsidRPr="00B95383">
        <w:rPr>
          <w:rFonts w:ascii="Cambria Math" w:eastAsiaTheme="minorEastAsia" w:hAnsi="Cambria Math"/>
          <w:sz w:val="24"/>
          <w:szCs w:val="24"/>
        </w:rPr>
        <w:t>defined as consumption independent of personal income</w:t>
      </w:r>
      <w:r w:rsidR="00722E63" w:rsidRPr="00B95383">
        <w:rPr>
          <w:rFonts w:ascii="Cambria Math" w:eastAsiaTheme="minorEastAsia" w:hAnsi="Cambria Math"/>
          <w:sz w:val="24"/>
          <w:szCs w:val="24"/>
        </w:rPr>
        <w:t xml:space="preserve">.  The independent nature of autonomous consumption implies that as personal income varies,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m:t>
            </m:r>
          </m:sub>
        </m:sSub>
      </m:oMath>
      <w:r w:rsidR="00722E63" w:rsidRPr="00B95383">
        <w:rPr>
          <w:rFonts w:ascii="Cambria Math" w:eastAsiaTheme="minorEastAsia" w:hAnsi="Cambria Math"/>
          <w:sz w:val="24"/>
          <w:szCs w:val="24"/>
        </w:rPr>
        <w:t xml:space="preserve"> will remain a constant value.  </w:t>
      </w:r>
      <w:r w:rsidRPr="00B95383">
        <w:rPr>
          <w:rFonts w:ascii="Cambria Math" w:eastAsiaTheme="minorEastAsia" w:hAnsi="Cambria Math"/>
          <w:sz w:val="24"/>
          <w:szCs w:val="24"/>
        </w:rPr>
        <w:t>Expressed graphically</w:t>
      </w:r>
      <w:r w:rsidR="00400BDA">
        <w:rPr>
          <w:rFonts w:ascii="Cambria Math" w:eastAsiaTheme="minorEastAsia" w:hAnsi="Cambria Math"/>
          <w:sz w:val="24"/>
          <w:szCs w:val="24"/>
        </w:rPr>
        <w:t>,</w:t>
      </w:r>
      <w:r w:rsidRPr="00B95383">
        <w:rPr>
          <w:rFonts w:ascii="Cambria Math" w:eastAsiaTheme="minorEastAsia" w:hAnsi="Cambria Math"/>
          <w:sz w:val="24"/>
          <w:szCs w:val="24"/>
        </w:rPr>
        <w:t xml:space="preserve"> autonomous </w:t>
      </w:r>
      <w:r w:rsidRPr="00B95383">
        <w:rPr>
          <w:rFonts w:ascii="Cambria Math" w:eastAsiaTheme="minorEastAsia" w:hAnsi="Cambria Math"/>
          <w:sz w:val="24"/>
          <w:szCs w:val="24"/>
        </w:rPr>
        <w:lastRenderedPageBreak/>
        <w:t>cons</w:t>
      </w:r>
      <w:r w:rsidR="00827182" w:rsidRPr="00B95383">
        <w:rPr>
          <w:rFonts w:ascii="Cambria Math" w:eastAsiaTheme="minorEastAsia" w:hAnsi="Cambria Math"/>
          <w:sz w:val="24"/>
          <w:szCs w:val="24"/>
        </w:rPr>
        <w:t>umption represents the point where the function intercepts the vertical axis</w:t>
      </w:r>
      <w:r w:rsidR="00722E63" w:rsidRPr="00B95383">
        <w:rPr>
          <w:rFonts w:ascii="Cambria Math" w:eastAsiaTheme="minorEastAsia" w:hAnsi="Cambria Math"/>
          <w:sz w:val="24"/>
          <w:szCs w:val="24"/>
        </w:rPr>
        <w:t>.</w:t>
      </w:r>
      <w:r w:rsidR="00985D9A" w:rsidRPr="00B95383">
        <w:rPr>
          <w:rFonts w:ascii="Cambria Math" w:eastAsiaTheme="minorEastAsia" w:hAnsi="Cambria Math"/>
          <w:sz w:val="24"/>
          <w:szCs w:val="24"/>
        </w:rPr>
        <w:t xml:space="preserve">  When working with savings functions</w:t>
      </w:r>
      <w:r w:rsidR="00400BDA">
        <w:rPr>
          <w:rFonts w:ascii="Cambria Math" w:eastAsiaTheme="minorEastAsia" w:hAnsi="Cambria Math"/>
          <w:sz w:val="24"/>
          <w:szCs w:val="24"/>
        </w:rPr>
        <w:t>,</w:t>
      </w:r>
      <w:r w:rsidR="00985D9A" w:rsidRPr="00B95383">
        <w:rPr>
          <w:rFonts w:ascii="Cambria Math" w:eastAsiaTheme="minorEastAsia" w:hAnsi="Cambria Math"/>
          <w:sz w:val="24"/>
          <w:szCs w:val="24"/>
        </w:rPr>
        <w:t xml:space="preserve"> we use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oMath>
      <w:r w:rsidR="00985D9A" w:rsidRPr="00B95383">
        <w:rPr>
          <w:rFonts w:ascii="Cambria Math" w:eastAsiaTheme="minorEastAsia" w:hAnsi="Cambria Math"/>
          <w:sz w:val="24"/>
          <w:szCs w:val="24"/>
        </w:rPr>
        <w:t xml:space="preserve"> to denote our autonomous savings term.</w:t>
      </w:r>
      <w:r w:rsidR="00F13146">
        <w:rPr>
          <w:rFonts w:ascii="Cambria Math" w:eastAsiaTheme="minorEastAsia" w:hAnsi="Cambria Math"/>
          <w:sz w:val="24"/>
          <w:szCs w:val="24"/>
        </w:rPr>
        <w:t xml:space="preserve">  If disposable income were equal to zero we would expect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oMath>
      <w:r w:rsidR="00F13146">
        <w:rPr>
          <w:rFonts w:ascii="Cambria Math" w:eastAsiaTheme="minorEastAsia" w:hAnsi="Cambria Math"/>
          <w:sz w:val="24"/>
          <w:szCs w:val="24"/>
        </w:rPr>
        <w:t xml:space="preserve"> to be </w:t>
      </w:r>
      <w:r w:rsidR="00400BDA">
        <w:rPr>
          <w:rFonts w:ascii="Cambria Math" w:eastAsiaTheme="minorEastAsia" w:hAnsi="Cambria Math"/>
          <w:sz w:val="24"/>
          <w:szCs w:val="24"/>
        </w:rPr>
        <w:t>negative</w:t>
      </w:r>
      <w:r w:rsidR="00F13146">
        <w:rPr>
          <w:rFonts w:ascii="Cambria Math" w:eastAsiaTheme="minorEastAsia" w:hAnsi="Cambria Math"/>
          <w:sz w:val="24"/>
          <w:szCs w:val="24"/>
        </w:rPr>
        <w:t xml:space="preserve"> reflective of dissaving occurring</w:t>
      </w:r>
      <w:r w:rsidR="00C047B8">
        <w:rPr>
          <w:rFonts w:ascii="Cambria Math" w:eastAsiaTheme="minorEastAsia" w:hAnsi="Cambria Math"/>
          <w:sz w:val="24"/>
          <w:szCs w:val="24"/>
        </w:rPr>
        <w:t xml:space="preserve"> to maintain</w:t>
      </w:r>
      <w:r w:rsidR="00400BDA">
        <w:rPr>
          <w:rFonts w:ascii="Cambria Math" w:eastAsiaTheme="minorEastAsia" w:hAnsi="Cambria Math"/>
          <w:sz w:val="24"/>
          <w:szCs w:val="24"/>
        </w:rPr>
        <w:t xml:space="preserve"> positive</w:t>
      </w:r>
      <m:oMath>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m:t>
            </m:r>
          </m:sub>
        </m:sSub>
      </m:oMath>
      <w:r w:rsidR="00C047B8">
        <w:rPr>
          <w:rFonts w:ascii="Cambria Math" w:eastAsiaTheme="minorEastAsia" w:hAnsi="Cambria Math"/>
          <w:sz w:val="24"/>
          <w:szCs w:val="24"/>
        </w:rPr>
        <w:t>.</w:t>
      </w:r>
    </w:p>
    <w:p w:rsidR="00727161" w:rsidRPr="00B95383" w:rsidRDefault="00722E63" w:rsidP="007F11D5">
      <w:pPr>
        <w:spacing w:line="480" w:lineRule="auto"/>
        <w:ind w:firstLine="720"/>
        <w:jc w:val="both"/>
        <w:rPr>
          <w:rFonts w:ascii="Cambria Math" w:eastAsiaTheme="minorEastAsia" w:hAnsi="Cambria Math"/>
          <w:sz w:val="24"/>
          <w:szCs w:val="24"/>
        </w:rPr>
      </w:pPr>
      <w:r w:rsidRPr="00B95383">
        <w:rPr>
          <w:rFonts w:ascii="Cambria Math" w:eastAsiaTheme="minorEastAsia" w:hAnsi="Cambria Math"/>
          <w:sz w:val="24"/>
          <w:szCs w:val="24"/>
        </w:rPr>
        <w:t>Marginal propensity to consume</w:t>
      </w:r>
      <w:r w:rsidR="007F11D5" w:rsidRPr="00B95383">
        <w:rPr>
          <w:rFonts w:ascii="Cambria Math" w:eastAsiaTheme="minorEastAsia" w:hAnsi="Cambria Math"/>
          <w:sz w:val="24"/>
          <w:szCs w:val="24"/>
        </w:rPr>
        <w:t xml:space="preserve"> (</w:t>
      </w:r>
      <m:oMath>
        <m:r>
          <w:rPr>
            <w:rFonts w:ascii="Cambria Math" w:hAnsi="Cambria Math"/>
            <w:sz w:val="24"/>
            <w:szCs w:val="24"/>
          </w:rPr>
          <m:t>c</m:t>
        </m:r>
      </m:oMath>
      <w:r w:rsidR="007F11D5" w:rsidRPr="00B95383">
        <w:rPr>
          <w:rFonts w:ascii="Cambria Math" w:eastAsiaTheme="minorEastAsia" w:hAnsi="Cambria Math"/>
          <w:sz w:val="24"/>
          <w:szCs w:val="24"/>
        </w:rPr>
        <w:t>), abbreviated MPC,</w:t>
      </w:r>
      <w:r w:rsidRPr="00B95383">
        <w:rPr>
          <w:rFonts w:ascii="Cambria Math" w:eastAsiaTheme="minorEastAsia" w:hAnsi="Cambria Math"/>
          <w:sz w:val="24"/>
          <w:szCs w:val="24"/>
        </w:rPr>
        <w:t xml:space="preserve"> is </w:t>
      </w:r>
      <w:r w:rsidR="007F11D5" w:rsidRPr="00B95383">
        <w:rPr>
          <w:rFonts w:ascii="Cambria Math" w:eastAsiaTheme="minorEastAsia" w:hAnsi="Cambria Math"/>
          <w:sz w:val="24"/>
          <w:szCs w:val="24"/>
        </w:rPr>
        <w:t>the derivative of consumption with respect to disposable income</w:t>
      </w:r>
      <w:proofErr w:type="gramStart"/>
      <w:r w:rsidR="006E42E6" w:rsidRPr="00B95383">
        <w:rPr>
          <w:rFonts w:ascii="Cambria Math" w:eastAsiaTheme="minorEastAsia" w:hAnsi="Cambria Math"/>
          <w:sz w:val="24"/>
          <w:szCs w:val="24"/>
        </w:rPr>
        <w:t xml:space="preserve">, </w:t>
      </w:r>
      <w:proofErr w:type="gramEnd"/>
      <m:oMath>
        <m:f>
          <m:fPr>
            <m:ctrlPr>
              <w:rPr>
                <w:rFonts w:ascii="Cambria Math" w:eastAsiaTheme="minorEastAsia" w:hAnsi="Cambria Math"/>
                <w:i/>
                <w:sz w:val="24"/>
                <w:szCs w:val="24"/>
              </w:rPr>
            </m:ctrlPr>
          </m:fPr>
          <m:num>
            <m:r>
              <w:rPr>
                <w:rFonts w:ascii="Cambria Math" w:hAnsi="Cambria Math"/>
                <w:sz w:val="24"/>
                <w:szCs w:val="24"/>
              </w:rPr>
              <m:t>dC</m:t>
            </m:r>
          </m:num>
          <m:den>
            <m:r>
              <w:rPr>
                <w:rFonts w:ascii="Cambria Math" w:hAnsi="Cambria Math"/>
                <w:sz w:val="24"/>
                <w:szCs w:val="24"/>
              </w:rPr>
              <m:t>dY</m:t>
            </m:r>
          </m:den>
        </m:f>
      </m:oMath>
      <w:r w:rsidR="007F11D5" w:rsidRPr="00B95383">
        <w:rPr>
          <w:rFonts w:ascii="Cambria Math" w:eastAsiaTheme="minorEastAsia" w:hAnsi="Cambria Math"/>
          <w:sz w:val="24"/>
          <w:szCs w:val="24"/>
        </w:rPr>
        <w:t>.  The MPC is approximately equal to the fraction</w:t>
      </w:r>
      <w:r w:rsidR="006E42E6" w:rsidRPr="00B95383">
        <w:rPr>
          <w:rFonts w:ascii="Cambria Math" w:eastAsiaTheme="minorEastAsia" w:hAnsi="Cambria Math"/>
          <w:sz w:val="24"/>
          <w:szCs w:val="24"/>
        </w:rPr>
        <w:t>al</w:t>
      </w:r>
      <w:r w:rsidR="007F11D5" w:rsidRPr="00B95383">
        <w:rPr>
          <w:rFonts w:ascii="Cambria Math" w:eastAsiaTheme="minorEastAsia" w:hAnsi="Cambria Math"/>
          <w:sz w:val="24"/>
          <w:szCs w:val="24"/>
        </w:rPr>
        <w:t xml:space="preserve"> </w:t>
      </w:r>
      <w:r w:rsidR="006E42E6" w:rsidRPr="00B95383">
        <w:rPr>
          <w:rFonts w:ascii="Cambria Math" w:eastAsiaTheme="minorEastAsia" w:hAnsi="Cambria Math"/>
          <w:sz w:val="24"/>
          <w:szCs w:val="24"/>
        </w:rPr>
        <w:t>expression,</w:t>
      </w:r>
      <w:r w:rsidRPr="00B95383">
        <w:rPr>
          <w:rFonts w:ascii="Cambria Math" w:eastAsiaTheme="minorEastAsia" w:hAnsi="Cambria Math"/>
          <w:sz w:val="24"/>
          <w:szCs w:val="24"/>
        </w:rPr>
        <w:t xml:space="preserve"> by which consumption increases given a marginal increase in disposable income</w:t>
      </w:r>
      <w:proofErr w:type="gramStart"/>
      <w:r w:rsidR="006E42E6" w:rsidRPr="00B95383">
        <w:rPr>
          <w:rFonts w:ascii="Cambria Math" w:eastAsiaTheme="minorEastAsia" w:hAnsi="Cambria Math"/>
          <w:sz w:val="24"/>
          <w:szCs w:val="24"/>
        </w:rPr>
        <w:t xml:space="preserve">, </w:t>
      </w:r>
      <w:proofErr w:type="gramEnd"/>
      <m:oMath>
        <m:f>
          <m:fPr>
            <m:ctrlPr>
              <w:rPr>
                <w:rFonts w:ascii="Cambria Math" w:eastAsiaTheme="minorEastAsia" w:hAnsi="Cambria Math"/>
                <w:i/>
                <w:sz w:val="24"/>
                <w:szCs w:val="24"/>
              </w:rPr>
            </m:ctrlPr>
          </m:fPr>
          <m:num>
            <m:r>
              <w:rPr>
                <w:rFonts w:ascii="Cambria Math" w:eastAsiaTheme="minorEastAsia" w:hAnsi="Cambria Math"/>
                <w:sz w:val="24"/>
                <w:szCs w:val="24"/>
              </w:rPr>
              <m:t>∆C</m:t>
            </m:r>
          </m:num>
          <m:den>
            <m:r>
              <w:rPr>
                <w:rFonts w:ascii="Cambria Math" w:eastAsiaTheme="minorEastAsia" w:hAnsi="Cambria Math"/>
                <w:sz w:val="24"/>
                <w:szCs w:val="24"/>
              </w:rPr>
              <m:t>∆Y</m:t>
            </m:r>
          </m:den>
        </m:f>
      </m:oMath>
      <w:r w:rsidR="006E42E6" w:rsidRPr="00B95383">
        <w:rPr>
          <w:rFonts w:ascii="Cambria Math" w:eastAsiaTheme="minorEastAsia" w:hAnsi="Cambria Math"/>
          <w:sz w:val="24"/>
          <w:szCs w:val="24"/>
        </w:rPr>
        <w:t>.</w:t>
      </w:r>
      <w:r w:rsidR="00DC28D3" w:rsidRPr="00B95383">
        <w:rPr>
          <w:rFonts w:ascii="Cambria Math" w:eastAsiaTheme="minorEastAsia" w:hAnsi="Cambria Math"/>
          <w:sz w:val="24"/>
          <w:szCs w:val="24"/>
        </w:rPr>
        <w:t xml:space="preserve">  Graphically the MPC represents the instantaneous slope of the consumption function.  Typically, the value of </w:t>
      </w:r>
      <w:r w:rsidR="00400BDA">
        <w:rPr>
          <w:rFonts w:ascii="Cambria Math" w:eastAsiaTheme="minorEastAsia" w:hAnsi="Cambria Math"/>
          <w:sz w:val="24"/>
          <w:szCs w:val="24"/>
        </w:rPr>
        <w:t xml:space="preserve">the MPC falls between 0 and 1.  </w:t>
      </w:r>
      <w:r w:rsidR="00985D9A" w:rsidRPr="00B95383">
        <w:rPr>
          <w:rFonts w:ascii="Cambria Math" w:eastAsiaTheme="minorEastAsia" w:hAnsi="Cambria Math"/>
          <w:sz w:val="24"/>
          <w:szCs w:val="24"/>
        </w:rPr>
        <w:t>In the context of working with the savings function we are concerned with the marginal propensity to save, abbreviated MPS which is</w:t>
      </w:r>
      <w:proofErr w:type="gramStart"/>
      <w:r w:rsidR="00985D9A" w:rsidRPr="00B95383">
        <w:rPr>
          <w:rFonts w:ascii="Cambria Math" w:eastAsiaTheme="minorEastAsia" w:hAnsi="Cambria Math"/>
          <w:sz w:val="24"/>
          <w:szCs w:val="24"/>
        </w:rPr>
        <w:t xml:space="preserve">, </w:t>
      </w:r>
      <w:proofErr w:type="gramEnd"/>
      <m:oMath>
        <m:r>
          <w:rPr>
            <w:rFonts w:ascii="Cambria Math" w:eastAsiaTheme="minorEastAsia" w:hAnsi="Cambria Math"/>
            <w:sz w:val="24"/>
            <w:szCs w:val="24"/>
          </w:rPr>
          <m:t>MPS=s=1-c</m:t>
        </m:r>
      </m:oMath>
      <w:r w:rsidR="00985D9A" w:rsidRPr="00B95383">
        <w:rPr>
          <w:rFonts w:ascii="Cambria Math" w:eastAsiaTheme="minorEastAsia" w:hAnsi="Cambria Math"/>
          <w:sz w:val="24"/>
          <w:szCs w:val="24"/>
        </w:rPr>
        <w:t xml:space="preserve">. </w:t>
      </w:r>
      <w:r w:rsidR="00C047B8">
        <w:rPr>
          <w:rFonts w:ascii="Cambria Math" w:eastAsiaTheme="minorEastAsia" w:hAnsi="Cambria Math"/>
          <w:sz w:val="24"/>
          <w:szCs w:val="24"/>
        </w:rPr>
        <w:t xml:space="preserve">  We suspect the sign of the MPS to be positive reflecting some proportional increase in savings as income increases.</w:t>
      </w:r>
    </w:p>
    <w:p w:rsidR="00345BF9" w:rsidRPr="00B95383" w:rsidRDefault="00727161" w:rsidP="00DF7F32">
      <w:pPr>
        <w:spacing w:line="480" w:lineRule="auto"/>
        <w:ind w:firstLine="720"/>
        <w:jc w:val="both"/>
        <w:rPr>
          <w:rFonts w:ascii="Cambria Math" w:eastAsiaTheme="minorEastAsia" w:hAnsi="Cambria Math"/>
          <w:sz w:val="24"/>
          <w:szCs w:val="24"/>
        </w:rPr>
      </w:pPr>
      <w:r w:rsidRPr="00B95383">
        <w:rPr>
          <w:rFonts w:ascii="Cambria Math" w:eastAsiaTheme="minorEastAsia" w:hAnsi="Cambria Math"/>
          <w:sz w:val="24"/>
          <w:szCs w:val="24"/>
        </w:rPr>
        <w:t>The term Y repre</w:t>
      </w:r>
      <w:r w:rsidR="008918BC" w:rsidRPr="00B95383">
        <w:rPr>
          <w:rFonts w:ascii="Cambria Math" w:eastAsiaTheme="minorEastAsia" w:hAnsi="Cambria Math"/>
          <w:sz w:val="24"/>
          <w:szCs w:val="24"/>
        </w:rPr>
        <w:t xml:space="preserve">sents disposable personal income or </w:t>
      </w:r>
      <w:r w:rsidR="00400BDA">
        <w:rPr>
          <w:rFonts w:ascii="Cambria Math" w:eastAsiaTheme="minorEastAsia" w:hAnsi="Cambria Math"/>
          <w:sz w:val="24"/>
          <w:szCs w:val="24"/>
        </w:rPr>
        <w:t>personal</w:t>
      </w:r>
      <w:r w:rsidR="008918BC" w:rsidRPr="00B95383">
        <w:rPr>
          <w:rFonts w:ascii="Cambria Math" w:eastAsiaTheme="minorEastAsia" w:hAnsi="Cambria Math"/>
          <w:sz w:val="24"/>
          <w:szCs w:val="24"/>
        </w:rPr>
        <w:t xml:space="preserve"> inc</w:t>
      </w:r>
      <w:r w:rsidR="00985D9A" w:rsidRPr="00B95383">
        <w:rPr>
          <w:rFonts w:ascii="Cambria Math" w:eastAsiaTheme="minorEastAsia" w:hAnsi="Cambria Math"/>
          <w:sz w:val="24"/>
          <w:szCs w:val="24"/>
        </w:rPr>
        <w:t>ome minus personal taxes paid.</w:t>
      </w:r>
      <w:r w:rsidR="00DF7F32">
        <w:rPr>
          <w:rFonts w:ascii="Cambria Math" w:eastAsiaTheme="minorEastAsia" w:hAnsi="Cambria Math"/>
          <w:sz w:val="24"/>
          <w:szCs w:val="24"/>
        </w:rPr>
        <w:t xml:space="preserve">  </w:t>
      </w:r>
      <w:r w:rsidR="00985D9A" w:rsidRPr="00B95383">
        <w:rPr>
          <w:rFonts w:ascii="Cambria Math" w:eastAsiaTheme="minorEastAsia" w:hAnsi="Cambria Math"/>
          <w:sz w:val="24"/>
          <w:szCs w:val="24"/>
        </w:rPr>
        <w:t>To derive the savings function begin</w:t>
      </w:r>
      <w:r w:rsidR="00345BF9" w:rsidRPr="00B95383">
        <w:rPr>
          <w:rFonts w:ascii="Cambria Math" w:eastAsiaTheme="minorEastAsia" w:hAnsi="Cambria Math"/>
          <w:sz w:val="24"/>
          <w:szCs w:val="24"/>
        </w:rPr>
        <w:t xml:space="preserve"> by making the assumption that disposable income (</w:t>
      </w:r>
      <m:oMath>
        <m:r>
          <w:rPr>
            <w:rFonts w:ascii="Cambria Math" w:eastAsiaTheme="minorEastAsia" w:hAnsi="Cambria Math"/>
            <w:sz w:val="24"/>
            <w:szCs w:val="24"/>
          </w:rPr>
          <m:t>Y</m:t>
        </m:r>
      </m:oMath>
      <w:r w:rsidR="00345BF9" w:rsidRPr="00B95383">
        <w:rPr>
          <w:rFonts w:ascii="Cambria Math" w:eastAsiaTheme="minorEastAsia" w:hAnsi="Cambria Math"/>
          <w:sz w:val="24"/>
          <w:szCs w:val="24"/>
        </w:rPr>
        <w:t>) is equal to the sum of consumption (</w:t>
      </w:r>
      <m:oMath>
        <m:r>
          <w:rPr>
            <w:rFonts w:ascii="Cambria Math" w:eastAsiaTheme="minorEastAsia" w:hAnsi="Cambria Math"/>
            <w:sz w:val="24"/>
            <w:szCs w:val="24"/>
          </w:rPr>
          <m:t>C</m:t>
        </m:r>
      </m:oMath>
      <w:r w:rsidR="00345BF9" w:rsidRPr="00B95383">
        <w:rPr>
          <w:rFonts w:ascii="Cambria Math" w:eastAsiaTheme="minorEastAsia" w:hAnsi="Cambria Math"/>
          <w:sz w:val="24"/>
          <w:szCs w:val="24"/>
        </w:rPr>
        <w:t>) and savings (</w:t>
      </w:r>
      <m:oMath>
        <m:r>
          <w:rPr>
            <w:rFonts w:ascii="Cambria Math" w:eastAsiaTheme="minorEastAsia" w:hAnsi="Cambria Math"/>
            <w:sz w:val="24"/>
            <w:szCs w:val="24"/>
          </w:rPr>
          <m:t>S</m:t>
        </m:r>
      </m:oMath>
      <w:r w:rsidR="00345BF9" w:rsidRPr="00B95383">
        <w:rPr>
          <w:rFonts w:ascii="Cambria Math" w:eastAsiaTheme="minorEastAsia" w:hAnsi="Cambria Math"/>
          <w:sz w:val="24"/>
          <w:szCs w:val="24"/>
        </w:rPr>
        <w:t xml:space="preserve">),  </w:t>
      </w:r>
    </w:p>
    <w:p w:rsidR="00345BF9" w:rsidRPr="00B95383" w:rsidRDefault="00345BF9" w:rsidP="00345BF9">
      <w:pPr>
        <w:spacing w:line="480" w:lineRule="auto"/>
        <w:ind w:firstLine="720"/>
        <w:jc w:val="center"/>
        <w:rPr>
          <w:rFonts w:ascii="Cambria Math" w:eastAsiaTheme="minorEastAsia" w:hAnsi="Cambria Math"/>
          <w:sz w:val="24"/>
          <w:szCs w:val="24"/>
        </w:rPr>
      </w:pPr>
      <m:oMath>
        <m:r>
          <w:rPr>
            <w:rFonts w:ascii="Cambria Math" w:eastAsiaTheme="minorEastAsia" w:hAnsi="Cambria Math"/>
            <w:sz w:val="24"/>
            <w:szCs w:val="24"/>
          </w:rPr>
          <m:t>Y=C+S</m:t>
        </m:r>
      </m:oMath>
      <w:r w:rsidR="00400BDA">
        <w:rPr>
          <w:rFonts w:ascii="Cambria Math" w:eastAsiaTheme="minorEastAsia" w:hAnsi="Cambria Math"/>
          <w:sz w:val="24"/>
          <w:szCs w:val="24"/>
        </w:rPr>
        <w:tab/>
      </w:r>
      <w:r w:rsidRPr="00B95383">
        <w:rPr>
          <w:rFonts w:ascii="Cambria Math" w:eastAsiaTheme="minorEastAsia" w:hAnsi="Cambria Math"/>
          <w:sz w:val="24"/>
          <w:szCs w:val="24"/>
        </w:rPr>
        <w:t>[2]</w:t>
      </w:r>
    </w:p>
    <w:p w:rsidR="00DF7F32" w:rsidRPr="00B95383" w:rsidRDefault="00345BF9" w:rsidP="00345BF9">
      <w:pPr>
        <w:spacing w:line="480" w:lineRule="auto"/>
        <w:jc w:val="both"/>
        <w:rPr>
          <w:rFonts w:ascii="Cambria Math" w:eastAsiaTheme="minorEastAsia" w:hAnsi="Cambria Math"/>
          <w:sz w:val="24"/>
          <w:szCs w:val="24"/>
        </w:rPr>
      </w:pPr>
      <w:r w:rsidRPr="00B95383">
        <w:rPr>
          <w:rFonts w:ascii="Cambria Math" w:eastAsiaTheme="minorEastAsia" w:hAnsi="Cambria Math"/>
          <w:sz w:val="24"/>
          <w:szCs w:val="24"/>
        </w:rPr>
        <w:t xml:space="preserve">By substituting equation [1] for </w:t>
      </w:r>
      <m:oMath>
        <m:r>
          <w:rPr>
            <w:rFonts w:ascii="Cambria Math" w:eastAsiaTheme="minorEastAsia" w:hAnsi="Cambria Math"/>
            <w:sz w:val="24"/>
            <w:szCs w:val="24"/>
          </w:rPr>
          <m:t>C</m:t>
        </m:r>
      </m:oMath>
      <w:r w:rsidRPr="00B95383">
        <w:rPr>
          <w:rFonts w:ascii="Cambria Math" w:eastAsiaTheme="minorEastAsia" w:hAnsi="Cambria Math"/>
          <w:sz w:val="24"/>
          <w:szCs w:val="24"/>
        </w:rPr>
        <w:t xml:space="preserve"> and solving for </w:t>
      </w:r>
      <m:oMath>
        <m:r>
          <w:rPr>
            <w:rFonts w:ascii="Cambria Math" w:eastAsiaTheme="minorEastAsia" w:hAnsi="Cambria Math"/>
            <w:sz w:val="24"/>
            <w:szCs w:val="24"/>
          </w:rPr>
          <m:t>S,</m:t>
        </m:r>
      </m:oMath>
      <w:r w:rsidRPr="00B95383">
        <w:rPr>
          <w:rFonts w:ascii="Cambria Math" w:eastAsiaTheme="minorEastAsia" w:hAnsi="Cambria Math"/>
          <w:sz w:val="24"/>
          <w:szCs w:val="24"/>
        </w:rPr>
        <w:t xml:space="preserve"> an equation that models savings as a function of income </w:t>
      </w:r>
      <w:r w:rsidR="00400BDA">
        <w:rPr>
          <w:rFonts w:ascii="Cambria Math" w:eastAsiaTheme="minorEastAsia" w:hAnsi="Cambria Math"/>
          <w:sz w:val="24"/>
          <w:szCs w:val="24"/>
        </w:rPr>
        <w:t xml:space="preserve">is </w:t>
      </w:r>
      <w:r w:rsidRPr="00B95383">
        <w:rPr>
          <w:rFonts w:ascii="Cambria Math" w:eastAsiaTheme="minorEastAsia" w:hAnsi="Cambria Math"/>
          <w:sz w:val="24"/>
          <w:szCs w:val="24"/>
        </w:rPr>
        <w:t xml:space="preserve">shown in </w:t>
      </w:r>
      <w:r w:rsidR="007360C2">
        <w:rPr>
          <w:rFonts w:ascii="Cambria Math" w:eastAsiaTheme="minorEastAsia" w:hAnsi="Cambria Math"/>
          <w:sz w:val="24"/>
          <w:szCs w:val="24"/>
        </w:rPr>
        <w:t xml:space="preserve">Table </w:t>
      </w:r>
      <w:r w:rsidR="001B7FB4">
        <w:rPr>
          <w:rFonts w:ascii="Cambria Math" w:eastAsiaTheme="minorEastAsia" w:hAnsi="Cambria Math"/>
          <w:sz w:val="24"/>
          <w:szCs w:val="24"/>
        </w:rPr>
        <w:t>2</w:t>
      </w:r>
      <w:r w:rsidR="007360C2">
        <w:rPr>
          <w:rFonts w:ascii="Cambria Math" w:eastAsiaTheme="minorEastAsia" w:hAnsi="Cambria Math"/>
          <w:sz w:val="24"/>
          <w:szCs w:val="24"/>
        </w:rPr>
        <w:t>.</w:t>
      </w: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1E05A2" w:rsidRPr="00B95383" w:rsidTr="00DF7F32">
        <w:trPr>
          <w:trHeight w:val="4031"/>
        </w:trPr>
        <w:tc>
          <w:tcPr>
            <w:tcW w:w="10260" w:type="dxa"/>
          </w:tcPr>
          <w:p w:rsidR="001E05A2" w:rsidRPr="00B95383" w:rsidRDefault="00B95383" w:rsidP="001E05A2">
            <w:pPr>
              <w:spacing w:line="480" w:lineRule="auto"/>
              <w:ind w:left="-55"/>
              <w:jc w:val="center"/>
              <w:rPr>
                <w:rFonts w:ascii="Cambria Math" w:eastAsiaTheme="minorEastAsia" w:hAnsi="Cambria Math"/>
                <w:b/>
                <w:sz w:val="24"/>
                <w:szCs w:val="24"/>
                <w:u w:val="single"/>
              </w:rPr>
            </w:pPr>
            <w:r>
              <w:rPr>
                <w:rFonts w:ascii="Cambria Math" w:eastAsiaTheme="minorEastAsia" w:hAnsi="Cambria Math"/>
                <w:i/>
                <w:noProof/>
                <w:sz w:val="24"/>
                <w:szCs w:val="24"/>
              </w:rPr>
              <w:lastRenderedPageBreak/>
              <mc:AlternateContent>
                <mc:Choice Requires="wps">
                  <w:drawing>
                    <wp:anchor distT="0" distB="0" distL="114300" distR="114300" simplePos="0" relativeHeight="251659264" behindDoc="0" locked="0" layoutInCell="1" allowOverlap="1" wp14:anchorId="257188A7" wp14:editId="0F942704">
                      <wp:simplePos x="0" y="0"/>
                      <wp:positionH relativeFrom="column">
                        <wp:posOffset>3975471</wp:posOffset>
                      </wp:positionH>
                      <wp:positionV relativeFrom="paragraph">
                        <wp:posOffset>430530</wp:posOffset>
                      </wp:positionV>
                      <wp:extent cx="410901" cy="283580"/>
                      <wp:effectExtent l="0" t="0" r="2730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1" cy="283580"/>
                              </a:xfrm>
                              <a:prstGeom prst="rect">
                                <a:avLst/>
                              </a:prstGeom>
                              <a:solidFill>
                                <a:srgbClr val="FFFFFF"/>
                              </a:solidFill>
                              <a:ln w="9525">
                                <a:solidFill>
                                  <a:schemeClr val="bg1"/>
                                </a:solidFill>
                                <a:miter lim="800000"/>
                                <a:headEnd/>
                                <a:tailEnd/>
                              </a:ln>
                            </wps:spPr>
                            <wps:txbx>
                              <w:txbxContent>
                                <w:p w:rsidR="0042786A" w:rsidRPr="00B95383" w:rsidRDefault="0042786A">
                                  <w:pPr>
                                    <w:rPr>
                                      <w:rFonts w:ascii="Cambria Math" w:hAnsi="Cambria Math"/>
                                    </w:rPr>
                                  </w:pPr>
                                  <w:r w:rsidRPr="00B95383">
                                    <w:rPr>
                                      <w:rFonts w:ascii="Cambria Math" w:hAnsi="Cambria Math"/>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3.05pt;margin-top:33.9pt;width:32.35pt;height:2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" strokecolor="white [3212]">
                      <v:textbox>
                        <w:txbxContent>
                          <w:p w:rsidR="0042786A" w:rsidRPr="00B95383" w:rsidRDefault="0042786A">
                            <w:pPr>
                              <w:rPr>
                                <w:rFonts w:ascii="Cambria Math" w:hAnsi="Cambria Math"/>
                              </w:rPr>
                            </w:pPr>
                            <w:r w:rsidRPr="00B95383">
                              <w:rPr>
                                <w:rFonts w:ascii="Cambria Math" w:hAnsi="Cambria Math"/>
                              </w:rPr>
                              <w:t>[3]</w:t>
                            </w:r>
                          </w:p>
                        </w:txbxContent>
                      </v:textbox>
                    </v:shape>
                  </w:pict>
                </mc:Fallback>
              </mc:AlternateContent>
            </w:r>
            <w:r w:rsidR="001E05A2" w:rsidRPr="00B95383">
              <w:rPr>
                <w:rFonts w:ascii="Cambria Math" w:eastAsiaTheme="minorEastAsia" w:hAnsi="Cambria Math"/>
                <w:b/>
                <w:sz w:val="24"/>
                <w:szCs w:val="24"/>
                <w:u w:val="single"/>
              </w:rPr>
              <w:t xml:space="preserve">Table </w:t>
            </w:r>
            <w:r w:rsidR="001B7FB4">
              <w:rPr>
                <w:rFonts w:ascii="Cambria Math" w:eastAsiaTheme="minorEastAsia" w:hAnsi="Cambria Math"/>
                <w:b/>
                <w:sz w:val="24"/>
                <w:szCs w:val="24"/>
                <w:u w:val="single"/>
              </w:rPr>
              <w:t>2</w:t>
            </w:r>
            <w:r w:rsidR="001E05A2" w:rsidRPr="00B95383">
              <w:rPr>
                <w:rFonts w:ascii="Cambria Math" w:eastAsiaTheme="minorEastAsia" w:hAnsi="Cambria Math"/>
                <w:b/>
                <w:sz w:val="24"/>
                <w:szCs w:val="24"/>
                <w:u w:val="single"/>
              </w:rPr>
              <w:t>: The Savings Model</w:t>
            </w:r>
          </w:p>
          <w:p w:rsidR="001E05A2" w:rsidRPr="00B95383" w:rsidRDefault="001E05A2" w:rsidP="008A6DDA">
            <w:pPr>
              <w:spacing w:line="240" w:lineRule="auto"/>
              <w:ind w:left="287"/>
              <w:jc w:val="center"/>
              <w:rPr>
                <w:rFonts w:ascii="Cambria Math" w:eastAsiaTheme="minorEastAsia" w:hAnsi="Cambria Math"/>
                <w:sz w:val="24"/>
                <w:szCs w:val="24"/>
              </w:rPr>
            </w:pPr>
            <m:oMath>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a</m:t>
                  </m:r>
                </m:sub>
              </m:sSub>
              <m:r>
                <w:rPr>
                  <w:rFonts w:ascii="Cambria Math" w:eastAsiaTheme="minorEastAsia" w:hAnsi="Cambria Math"/>
                  <w:sz w:val="24"/>
                  <w:szCs w:val="24"/>
                </w:rPr>
                <m:t>+sY</m:t>
              </m:r>
            </m:oMath>
            <w:r w:rsidR="00B95383">
              <w:rPr>
                <w:rFonts w:ascii="Cambria Math" w:eastAsiaTheme="minorEastAsia" w:hAnsi="Cambria Math"/>
                <w:sz w:val="24"/>
                <w:szCs w:val="24"/>
              </w:rPr>
              <w:t xml:space="preserve"> </w:t>
            </w:r>
          </w:p>
          <w:p w:rsidR="008A6DDA" w:rsidRPr="00B95383" w:rsidRDefault="008A6DDA" w:rsidP="008A6DDA">
            <w:pPr>
              <w:spacing w:line="240" w:lineRule="auto"/>
              <w:ind w:left="287"/>
              <w:jc w:val="center"/>
              <w:rPr>
                <w:rFonts w:ascii="Cambria Math" w:eastAsiaTheme="minorEastAsia" w:hAnsi="Cambria Math"/>
                <w:sz w:val="24"/>
                <w:szCs w:val="24"/>
              </w:rPr>
            </w:pPr>
          </w:p>
          <w:p w:rsidR="00400BDA" w:rsidRPr="00B95383" w:rsidRDefault="001E05A2" w:rsidP="00400BDA">
            <w:pPr>
              <w:spacing w:line="240" w:lineRule="auto"/>
              <w:ind w:left="287"/>
              <w:rPr>
                <w:rFonts w:ascii="Cambria Math" w:eastAsiaTheme="minorEastAsia" w:hAnsi="Cambria Math"/>
                <w:sz w:val="24"/>
                <w:szCs w:val="24"/>
              </w:rPr>
            </w:pPr>
            <m:oMath>
              <m:r>
                <w:rPr>
                  <w:rFonts w:ascii="Cambria Math" w:eastAsiaTheme="minorEastAsia" w:hAnsi="Cambria Math"/>
                  <w:sz w:val="24"/>
                  <w:szCs w:val="24"/>
                </w:rPr>
                <m:t>S</m:t>
              </m:r>
            </m:oMath>
            <w:r w:rsidR="008A6DDA" w:rsidRPr="00B95383">
              <w:rPr>
                <w:rFonts w:ascii="Cambria Math" w:eastAsiaTheme="minorEastAsia" w:hAnsi="Cambria Math"/>
                <w:sz w:val="24"/>
                <w:szCs w:val="24"/>
              </w:rPr>
              <w:t xml:space="preserve"> = </w:t>
            </w:r>
            <w:r w:rsidR="00400BDA">
              <w:rPr>
                <w:rFonts w:ascii="Cambria Math" w:eastAsiaTheme="minorEastAsia" w:hAnsi="Cambria Math"/>
                <w:sz w:val="24"/>
                <w:szCs w:val="24"/>
              </w:rPr>
              <w:t>P</w:t>
            </w:r>
            <w:r w:rsidR="008A6DDA" w:rsidRPr="00B95383">
              <w:rPr>
                <w:rFonts w:ascii="Cambria Math" w:eastAsiaTheme="minorEastAsia" w:hAnsi="Cambria Math"/>
                <w:sz w:val="24"/>
                <w:szCs w:val="24"/>
              </w:rPr>
              <w:t>ersonal savings</w:t>
            </w:r>
          </w:p>
          <w:p w:rsidR="008A6DDA" w:rsidRPr="00B95383" w:rsidRDefault="00297A80" w:rsidP="008A6DDA">
            <w:pPr>
              <w:spacing w:line="240" w:lineRule="auto"/>
              <w:ind w:left="287"/>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a</m:t>
                  </m:r>
                </m:sub>
              </m:sSub>
            </m:oMath>
            <w:r w:rsidR="008A6DDA" w:rsidRPr="00B95383">
              <w:rPr>
                <w:rFonts w:ascii="Cambria Math" w:eastAsiaTheme="minorEastAsia" w:hAnsi="Cambria Math"/>
                <w:sz w:val="24"/>
                <w:szCs w:val="24"/>
              </w:rPr>
              <w:t xml:space="preserve">= </w:t>
            </w:r>
            <w:r w:rsidR="00400BDA">
              <w:rPr>
                <w:rFonts w:ascii="Cambria Math" w:eastAsiaTheme="minorEastAsia" w:hAnsi="Cambria Math"/>
                <w:sz w:val="24"/>
                <w:szCs w:val="24"/>
              </w:rPr>
              <w:t>Autonomous savings (vertical intercept)</w:t>
            </w:r>
          </w:p>
          <w:p w:rsidR="008A6DDA" w:rsidRPr="00B95383" w:rsidRDefault="008A6DDA" w:rsidP="008A6DDA">
            <w:pPr>
              <w:spacing w:line="240" w:lineRule="auto"/>
              <w:ind w:left="287"/>
              <w:rPr>
                <w:rFonts w:ascii="Cambria Math" w:eastAsiaTheme="minorEastAsia" w:hAnsi="Cambria Math"/>
                <w:sz w:val="24"/>
                <w:szCs w:val="24"/>
              </w:rPr>
            </w:pPr>
            <m:oMath>
              <m:r>
                <w:rPr>
                  <w:rFonts w:ascii="Cambria Math" w:eastAsiaTheme="minorEastAsia" w:hAnsi="Cambria Math"/>
                  <w:sz w:val="24"/>
                  <w:szCs w:val="24"/>
                </w:rPr>
                <m:t>s</m:t>
              </m:r>
            </m:oMath>
            <w:r w:rsidR="00B95383" w:rsidRPr="00B95383">
              <w:rPr>
                <w:rFonts w:ascii="Cambria Math" w:eastAsiaTheme="minorEastAsia" w:hAnsi="Cambria Math"/>
                <w:sz w:val="24"/>
                <w:szCs w:val="24"/>
              </w:rPr>
              <w:t xml:space="preserve"> =</w:t>
            </w:r>
            <w:r w:rsidR="000B0D01">
              <w:rPr>
                <w:rFonts w:ascii="Cambria Math" w:eastAsiaTheme="minorEastAsia" w:hAnsi="Cambria Math"/>
                <w:sz w:val="24"/>
                <w:szCs w:val="24"/>
              </w:rPr>
              <w:t xml:space="preserve"> marginal propensity to save (</w:t>
            </w:r>
            <w:r w:rsidRPr="00B95383">
              <w:rPr>
                <w:rFonts w:ascii="Cambria Math" w:eastAsiaTheme="minorEastAsia" w:hAnsi="Cambria Math"/>
                <w:sz w:val="24"/>
                <w:szCs w:val="24"/>
              </w:rPr>
              <w:t>slope of the function</w:t>
            </w:r>
            <w:r w:rsidR="000B0D01">
              <w:rPr>
                <w:rFonts w:ascii="Cambria Math" w:eastAsiaTheme="minorEastAsia" w:hAnsi="Cambria Math"/>
                <w:sz w:val="24"/>
                <w:szCs w:val="24"/>
              </w:rPr>
              <w:t>)</w:t>
            </w:r>
          </w:p>
          <w:p w:rsidR="001E05A2" w:rsidRPr="00B95383" w:rsidRDefault="008A6DDA" w:rsidP="000B0D01">
            <w:pPr>
              <w:spacing w:line="240" w:lineRule="auto"/>
              <w:ind w:left="287"/>
              <w:rPr>
                <w:rFonts w:ascii="Cambria Math" w:eastAsiaTheme="minorEastAsia" w:hAnsi="Cambria Math"/>
                <w:sz w:val="24"/>
                <w:szCs w:val="24"/>
              </w:rPr>
            </w:pPr>
            <m:oMath>
              <m:r>
                <w:rPr>
                  <w:rFonts w:ascii="Cambria Math" w:eastAsiaTheme="minorEastAsia" w:hAnsi="Cambria Math"/>
                  <w:sz w:val="24"/>
                  <w:szCs w:val="24"/>
                </w:rPr>
                <m:t>Y</m:t>
              </m:r>
            </m:oMath>
            <w:r w:rsidRPr="00B95383">
              <w:rPr>
                <w:rFonts w:ascii="Cambria Math" w:eastAsiaTheme="minorEastAsia" w:hAnsi="Cambria Math"/>
                <w:sz w:val="24"/>
                <w:szCs w:val="24"/>
              </w:rPr>
              <w:t>= disposable personal income</w:t>
            </w:r>
          </w:p>
        </w:tc>
      </w:tr>
    </w:tbl>
    <w:p w:rsidR="00DF7F32" w:rsidRDefault="00DF7F32" w:rsidP="007360C2">
      <w:pPr>
        <w:spacing w:line="480" w:lineRule="auto"/>
        <w:rPr>
          <w:rFonts w:ascii="Cambria Math" w:eastAsiaTheme="minorEastAsia" w:hAnsi="Cambria Math"/>
          <w:sz w:val="24"/>
          <w:szCs w:val="24"/>
          <w:u w:val="single"/>
        </w:rPr>
      </w:pPr>
    </w:p>
    <w:p w:rsidR="00B95383" w:rsidRDefault="00B95383" w:rsidP="00B95383">
      <w:pPr>
        <w:spacing w:line="480" w:lineRule="auto"/>
        <w:ind w:firstLine="720"/>
        <w:jc w:val="center"/>
        <w:rPr>
          <w:rFonts w:ascii="Cambria Math" w:eastAsiaTheme="minorEastAsia" w:hAnsi="Cambria Math"/>
          <w:sz w:val="24"/>
          <w:szCs w:val="24"/>
          <w:u w:val="single"/>
        </w:rPr>
      </w:pPr>
      <w:r w:rsidRPr="00B95383">
        <w:rPr>
          <w:rFonts w:ascii="Cambria Math" w:eastAsiaTheme="minorEastAsia" w:hAnsi="Cambria Math"/>
          <w:sz w:val="24"/>
          <w:szCs w:val="24"/>
          <w:u w:val="single"/>
        </w:rPr>
        <w:t>Hypothesis</w:t>
      </w:r>
    </w:p>
    <w:p w:rsidR="00241E1D" w:rsidRDefault="00B95383" w:rsidP="00345BF9">
      <w:pPr>
        <w:spacing w:line="480" w:lineRule="auto"/>
        <w:ind w:firstLine="720"/>
        <w:jc w:val="both"/>
        <w:rPr>
          <w:rFonts w:ascii="Cambria Math" w:eastAsiaTheme="minorEastAsia" w:hAnsi="Cambria Math"/>
          <w:sz w:val="24"/>
          <w:szCs w:val="24"/>
        </w:rPr>
      </w:pPr>
      <w:r>
        <w:rPr>
          <w:rFonts w:ascii="Cambria Math" w:eastAsiaTheme="minorEastAsia" w:hAnsi="Cambria Math"/>
          <w:sz w:val="24"/>
          <w:szCs w:val="24"/>
        </w:rPr>
        <w:t>The results produced by</w:t>
      </w:r>
      <w:r w:rsidR="000B0D01">
        <w:rPr>
          <w:rFonts w:ascii="Cambria Math" w:eastAsiaTheme="minorEastAsia" w:hAnsi="Cambria Math"/>
          <w:sz w:val="24"/>
          <w:szCs w:val="24"/>
        </w:rPr>
        <w:t xml:space="preserve"> a regression estimating</w:t>
      </w:r>
      <w:r>
        <w:rPr>
          <w:rFonts w:ascii="Cambria Math" w:eastAsiaTheme="minorEastAsia" w:hAnsi="Cambria Math"/>
          <w:sz w:val="24"/>
          <w:szCs w:val="24"/>
        </w:rPr>
        <w:t xml:space="preserve"> an economic model such as </w:t>
      </w:r>
      <w:r w:rsidR="00E24F3B">
        <w:rPr>
          <w:rFonts w:ascii="Cambria Math" w:eastAsiaTheme="minorEastAsia" w:hAnsi="Cambria Math"/>
          <w:sz w:val="24"/>
          <w:szCs w:val="24"/>
        </w:rPr>
        <w:t xml:space="preserve">the savings function </w:t>
      </w:r>
      <w:r w:rsidR="000B0D01">
        <w:rPr>
          <w:rFonts w:ascii="Cambria Math" w:eastAsiaTheme="minorEastAsia" w:hAnsi="Cambria Math"/>
          <w:sz w:val="24"/>
          <w:szCs w:val="24"/>
        </w:rPr>
        <w:t>are</w:t>
      </w:r>
      <w:r w:rsidR="00E24F3B">
        <w:rPr>
          <w:rFonts w:ascii="Cambria Math" w:eastAsiaTheme="minorEastAsia" w:hAnsi="Cambria Math"/>
          <w:sz w:val="24"/>
          <w:szCs w:val="24"/>
        </w:rPr>
        <w:t xml:space="preserve"> </w:t>
      </w:r>
      <w:r w:rsidR="000B0D01">
        <w:rPr>
          <w:rFonts w:ascii="Cambria Math" w:eastAsiaTheme="minorEastAsia" w:hAnsi="Cambria Math"/>
          <w:sz w:val="24"/>
          <w:szCs w:val="24"/>
        </w:rPr>
        <w:t>notably</w:t>
      </w:r>
      <w:r w:rsidR="00E24F3B">
        <w:rPr>
          <w:rFonts w:ascii="Cambria Math" w:eastAsiaTheme="minorEastAsia" w:hAnsi="Cambria Math"/>
          <w:sz w:val="24"/>
          <w:szCs w:val="24"/>
        </w:rPr>
        <w:t xml:space="preserve"> less valuable unless the</w:t>
      </w:r>
      <w:r w:rsidR="000B0D01">
        <w:rPr>
          <w:rFonts w:ascii="Cambria Math" w:eastAsiaTheme="minorEastAsia" w:hAnsi="Cambria Math"/>
          <w:sz w:val="24"/>
          <w:szCs w:val="24"/>
        </w:rPr>
        <w:t>ir</w:t>
      </w:r>
      <w:r w:rsidR="00E24F3B">
        <w:rPr>
          <w:rFonts w:ascii="Cambria Math" w:eastAsiaTheme="minorEastAsia" w:hAnsi="Cambria Math"/>
          <w:sz w:val="24"/>
          <w:szCs w:val="24"/>
        </w:rPr>
        <w:t xml:space="preserve"> statistical significance </w:t>
      </w:r>
      <w:r w:rsidR="000B0D01">
        <w:rPr>
          <w:rFonts w:ascii="Cambria Math" w:eastAsiaTheme="minorEastAsia" w:hAnsi="Cambria Math"/>
          <w:sz w:val="24"/>
          <w:szCs w:val="24"/>
        </w:rPr>
        <w:t>confirmed</w:t>
      </w:r>
      <w:r w:rsidR="00E24F3B">
        <w:rPr>
          <w:rFonts w:ascii="Cambria Math" w:eastAsiaTheme="minorEastAsia" w:hAnsi="Cambria Math"/>
          <w:sz w:val="24"/>
          <w:szCs w:val="24"/>
        </w:rPr>
        <w:t>.  With the use of statistical software</w:t>
      </w:r>
      <w:r w:rsidR="000B0D01">
        <w:rPr>
          <w:rFonts w:ascii="Cambria Math" w:eastAsiaTheme="minorEastAsia" w:hAnsi="Cambria Math"/>
          <w:sz w:val="24"/>
          <w:szCs w:val="24"/>
        </w:rPr>
        <w:t>,</w:t>
      </w:r>
      <w:r w:rsidR="00E24F3B">
        <w:rPr>
          <w:rFonts w:ascii="Cambria Math" w:eastAsiaTheme="minorEastAsia" w:hAnsi="Cambria Math"/>
          <w:sz w:val="24"/>
          <w:szCs w:val="24"/>
        </w:rPr>
        <w:t xml:space="preserve"> the significance of the results being produced by a given </w:t>
      </w:r>
      <w:r w:rsidR="000B0D01">
        <w:rPr>
          <w:rFonts w:ascii="Cambria Math" w:eastAsiaTheme="minorEastAsia" w:hAnsi="Cambria Math"/>
          <w:sz w:val="24"/>
          <w:szCs w:val="24"/>
        </w:rPr>
        <w:t>regression can be tested</w:t>
      </w:r>
      <w:r w:rsidR="00E24F3B">
        <w:rPr>
          <w:rFonts w:ascii="Cambria Math" w:eastAsiaTheme="minorEastAsia" w:hAnsi="Cambria Math"/>
          <w:sz w:val="24"/>
          <w:szCs w:val="24"/>
        </w:rPr>
        <w:t>.</w:t>
      </w:r>
      <w:r w:rsidR="00203435">
        <w:rPr>
          <w:rFonts w:ascii="Cambria Math" w:eastAsiaTheme="minorEastAsia" w:hAnsi="Cambria Math"/>
          <w:sz w:val="24"/>
          <w:szCs w:val="24"/>
        </w:rPr>
        <w:t xml:space="preserve">  </w:t>
      </w:r>
      <w:r w:rsidR="00FC60E1">
        <w:rPr>
          <w:rFonts w:ascii="Cambria Math" w:eastAsiaTheme="minorEastAsia" w:hAnsi="Cambria Math"/>
          <w:sz w:val="24"/>
          <w:szCs w:val="24"/>
        </w:rPr>
        <w:t xml:space="preserve">The statistical significance of a result is </w:t>
      </w:r>
      <w:r w:rsidR="000B0D01">
        <w:rPr>
          <w:rFonts w:ascii="Cambria Math" w:eastAsiaTheme="minorEastAsia" w:hAnsi="Cambria Math"/>
          <w:sz w:val="24"/>
          <w:szCs w:val="24"/>
        </w:rPr>
        <w:t>the</w:t>
      </w:r>
      <w:r w:rsidR="00FC60E1">
        <w:rPr>
          <w:rFonts w:ascii="Cambria Math" w:eastAsiaTheme="minorEastAsia" w:hAnsi="Cambria Math"/>
          <w:sz w:val="24"/>
          <w:szCs w:val="24"/>
        </w:rPr>
        <w:t xml:space="preserve"> likelihood of whether the result was the outcome of chance given a pr</w:t>
      </w:r>
      <w:r w:rsidR="000446D5">
        <w:rPr>
          <w:rFonts w:ascii="Cambria Math" w:eastAsiaTheme="minorEastAsia" w:hAnsi="Cambria Math"/>
          <w:sz w:val="24"/>
          <w:szCs w:val="24"/>
        </w:rPr>
        <w:t>escribed probabilit</w:t>
      </w:r>
      <w:r w:rsidR="008B4368">
        <w:rPr>
          <w:rFonts w:ascii="Cambria Math" w:eastAsiaTheme="minorEastAsia" w:hAnsi="Cambria Math"/>
          <w:sz w:val="24"/>
          <w:szCs w:val="24"/>
        </w:rPr>
        <w:t xml:space="preserve">y threshold.  A statistical software package known as SPSS </w:t>
      </w:r>
      <w:r w:rsidR="000B0D01">
        <w:rPr>
          <w:rFonts w:ascii="Cambria Math" w:eastAsiaTheme="minorEastAsia" w:hAnsi="Cambria Math"/>
          <w:sz w:val="24"/>
          <w:szCs w:val="24"/>
        </w:rPr>
        <w:t>is</w:t>
      </w:r>
      <w:r w:rsidR="008B4368">
        <w:rPr>
          <w:rFonts w:ascii="Cambria Math" w:eastAsiaTheme="minorEastAsia" w:hAnsi="Cambria Math"/>
          <w:sz w:val="24"/>
          <w:szCs w:val="24"/>
        </w:rPr>
        <w:t xml:space="preserve"> used to </w:t>
      </w:r>
      <w:r w:rsidR="000B0D01">
        <w:rPr>
          <w:rFonts w:ascii="Cambria Math" w:eastAsiaTheme="minorEastAsia" w:hAnsi="Cambria Math"/>
          <w:sz w:val="24"/>
          <w:szCs w:val="24"/>
        </w:rPr>
        <w:t>calculate statistics for the</w:t>
      </w:r>
      <w:r w:rsidR="008B4368">
        <w:rPr>
          <w:rFonts w:ascii="Cambria Math" w:eastAsiaTheme="minorEastAsia" w:hAnsi="Cambria Math"/>
          <w:sz w:val="24"/>
          <w:szCs w:val="24"/>
        </w:rPr>
        <w:t xml:space="preserve"> </w:t>
      </w:r>
      <w:r w:rsidR="000B0D01">
        <w:rPr>
          <w:rFonts w:ascii="Cambria Math" w:eastAsiaTheme="minorEastAsia" w:hAnsi="Cambria Math"/>
          <w:sz w:val="24"/>
          <w:szCs w:val="24"/>
        </w:rPr>
        <w:t>estimated regression</w:t>
      </w:r>
      <w:r w:rsidR="008B4368">
        <w:rPr>
          <w:rFonts w:ascii="Cambria Math" w:eastAsiaTheme="minorEastAsia" w:hAnsi="Cambria Math"/>
          <w:sz w:val="24"/>
          <w:szCs w:val="24"/>
        </w:rPr>
        <w:t>.  The statistical analysis performed contain</w:t>
      </w:r>
      <w:r w:rsidR="000B0D01">
        <w:rPr>
          <w:rFonts w:ascii="Cambria Math" w:eastAsiaTheme="minorEastAsia" w:hAnsi="Cambria Math"/>
          <w:sz w:val="24"/>
          <w:szCs w:val="24"/>
        </w:rPr>
        <w:t>s</w:t>
      </w:r>
      <w:r w:rsidR="008B4368">
        <w:rPr>
          <w:rFonts w:ascii="Cambria Math" w:eastAsiaTheme="minorEastAsia" w:hAnsi="Cambria Math"/>
          <w:sz w:val="24"/>
          <w:szCs w:val="24"/>
        </w:rPr>
        <w:t xml:space="preserve"> two tests to verify the statistical significance</w:t>
      </w:r>
      <w:r w:rsidR="000B0D01">
        <w:rPr>
          <w:rFonts w:ascii="Cambria Math" w:eastAsiaTheme="minorEastAsia" w:hAnsi="Cambria Math"/>
          <w:sz w:val="24"/>
          <w:szCs w:val="24"/>
        </w:rPr>
        <w:t xml:space="preserve"> of</w:t>
      </w:r>
      <w:r w:rsidR="008B4368">
        <w:rPr>
          <w:rFonts w:ascii="Cambria Math" w:eastAsiaTheme="minorEastAsia" w:hAnsi="Cambria Math"/>
          <w:sz w:val="24"/>
          <w:szCs w:val="24"/>
        </w:rPr>
        <w:t xml:space="preserve"> various p</w:t>
      </w:r>
      <w:r w:rsidR="002562E7">
        <w:rPr>
          <w:rFonts w:ascii="Cambria Math" w:eastAsiaTheme="minorEastAsia" w:hAnsi="Cambria Math"/>
          <w:sz w:val="24"/>
          <w:szCs w:val="24"/>
        </w:rPr>
        <w:t>arts of the function.  The two test</w:t>
      </w:r>
      <w:r w:rsidR="000B0D01">
        <w:rPr>
          <w:rFonts w:ascii="Cambria Math" w:eastAsiaTheme="minorEastAsia" w:hAnsi="Cambria Math"/>
          <w:sz w:val="24"/>
          <w:szCs w:val="24"/>
        </w:rPr>
        <w:t>s</w:t>
      </w:r>
      <w:r w:rsidR="002562E7">
        <w:rPr>
          <w:rFonts w:ascii="Cambria Math" w:eastAsiaTheme="minorEastAsia" w:hAnsi="Cambria Math"/>
          <w:sz w:val="24"/>
          <w:szCs w:val="24"/>
        </w:rPr>
        <w:t xml:space="preserve"> performed consist of an F-test designed </w:t>
      </w:r>
      <w:r w:rsidR="0022373D">
        <w:rPr>
          <w:rFonts w:ascii="Cambria Math" w:eastAsiaTheme="minorEastAsia" w:hAnsi="Cambria Math"/>
          <w:sz w:val="24"/>
          <w:szCs w:val="24"/>
        </w:rPr>
        <w:t>to test the significance of the of the savings function as a whole and t-test</w:t>
      </w:r>
      <w:r w:rsidR="00BF79FC">
        <w:rPr>
          <w:rFonts w:ascii="Cambria Math" w:eastAsiaTheme="minorEastAsia" w:hAnsi="Cambria Math"/>
          <w:sz w:val="24"/>
          <w:szCs w:val="24"/>
        </w:rPr>
        <w:t>s</w:t>
      </w:r>
      <w:r w:rsidR="0022373D">
        <w:rPr>
          <w:rFonts w:ascii="Cambria Math" w:eastAsiaTheme="minorEastAsia" w:hAnsi="Cambria Math"/>
          <w:sz w:val="24"/>
          <w:szCs w:val="24"/>
        </w:rPr>
        <w:t xml:space="preserve"> designed to test the significance of the individual coefficients. </w:t>
      </w:r>
    </w:p>
    <w:p w:rsidR="00241E1D" w:rsidRDefault="00241E1D" w:rsidP="003A4681">
      <w:pPr>
        <w:spacing w:line="480" w:lineRule="auto"/>
        <w:ind w:firstLine="720"/>
        <w:jc w:val="both"/>
        <w:rPr>
          <w:rFonts w:ascii="Cambria Math" w:eastAsiaTheme="minorEastAsia" w:hAnsi="Cambria Math"/>
          <w:sz w:val="24"/>
          <w:szCs w:val="24"/>
        </w:rPr>
      </w:pPr>
      <w:r>
        <w:rPr>
          <w:rFonts w:ascii="Cambria Math" w:eastAsiaTheme="minorEastAsia" w:hAnsi="Cambria Math"/>
          <w:sz w:val="24"/>
          <w:szCs w:val="24"/>
        </w:rPr>
        <w:t xml:space="preserve"> The</w:t>
      </w:r>
      <w:r w:rsidR="00BF79FC">
        <w:rPr>
          <w:rFonts w:ascii="Cambria Math" w:eastAsiaTheme="minorEastAsia" w:hAnsi="Cambria Math"/>
          <w:sz w:val="24"/>
          <w:szCs w:val="24"/>
        </w:rPr>
        <w:t xml:space="preserve"> desired</w:t>
      </w:r>
      <w:r>
        <w:rPr>
          <w:rFonts w:ascii="Cambria Math" w:eastAsiaTheme="minorEastAsia" w:hAnsi="Cambria Math"/>
          <w:sz w:val="24"/>
          <w:szCs w:val="24"/>
        </w:rPr>
        <w:t xml:space="preserve"> outcome</w:t>
      </w:r>
      <w:r w:rsidR="00944401">
        <w:rPr>
          <w:rFonts w:ascii="Cambria Math" w:eastAsiaTheme="minorEastAsia" w:hAnsi="Cambria Math"/>
          <w:sz w:val="24"/>
          <w:szCs w:val="24"/>
        </w:rPr>
        <w:t xml:space="preserve"> of </w:t>
      </w:r>
      <w:r>
        <w:rPr>
          <w:rFonts w:ascii="Cambria Math" w:eastAsiaTheme="minorEastAsia" w:hAnsi="Cambria Math"/>
          <w:sz w:val="24"/>
          <w:szCs w:val="24"/>
        </w:rPr>
        <w:t>the</w:t>
      </w:r>
      <w:r w:rsidR="00944401">
        <w:rPr>
          <w:rFonts w:ascii="Cambria Math" w:eastAsiaTheme="minorEastAsia" w:hAnsi="Cambria Math"/>
          <w:sz w:val="24"/>
          <w:szCs w:val="24"/>
        </w:rPr>
        <w:t xml:space="preserve"> tests</w:t>
      </w:r>
      <w:r>
        <w:rPr>
          <w:rFonts w:ascii="Cambria Math" w:eastAsiaTheme="minorEastAsia" w:hAnsi="Cambria Math"/>
          <w:sz w:val="24"/>
          <w:szCs w:val="24"/>
        </w:rPr>
        <w:t xml:space="preserve"> </w:t>
      </w:r>
      <w:r w:rsidR="00944401">
        <w:rPr>
          <w:rFonts w:ascii="Cambria Math" w:eastAsiaTheme="minorEastAsia" w:hAnsi="Cambria Math"/>
          <w:sz w:val="24"/>
          <w:szCs w:val="24"/>
        </w:rPr>
        <w:t>is</w:t>
      </w:r>
      <w:r>
        <w:rPr>
          <w:rFonts w:ascii="Cambria Math" w:eastAsiaTheme="minorEastAsia" w:hAnsi="Cambria Math"/>
          <w:sz w:val="24"/>
          <w:szCs w:val="24"/>
        </w:rPr>
        <w:t xml:space="preserve"> either</w:t>
      </w:r>
      <w:r w:rsidR="00316E9E">
        <w:rPr>
          <w:rFonts w:ascii="Cambria Math" w:eastAsiaTheme="minorEastAsia" w:hAnsi="Cambria Math"/>
          <w:sz w:val="24"/>
          <w:szCs w:val="24"/>
        </w:rPr>
        <w:t xml:space="preserve"> to</w:t>
      </w:r>
      <w:r>
        <w:rPr>
          <w:rFonts w:ascii="Cambria Math" w:eastAsiaTheme="minorEastAsia" w:hAnsi="Cambria Math"/>
          <w:sz w:val="24"/>
          <w:szCs w:val="24"/>
        </w:rPr>
        <w:t xml:space="preserve"> </w:t>
      </w:r>
      <w:r w:rsidR="00BF79FC">
        <w:rPr>
          <w:rFonts w:ascii="Cambria Math" w:eastAsiaTheme="minorEastAsia" w:hAnsi="Cambria Math"/>
          <w:sz w:val="24"/>
          <w:szCs w:val="24"/>
        </w:rPr>
        <w:t xml:space="preserve">reject </w:t>
      </w:r>
      <w:r>
        <w:rPr>
          <w:rFonts w:ascii="Cambria Math" w:eastAsiaTheme="minorEastAsia" w:hAnsi="Cambria Math"/>
          <w:sz w:val="24"/>
          <w:szCs w:val="24"/>
        </w:rPr>
        <w:t xml:space="preserve">the null hypothesis and </w:t>
      </w:r>
      <w:r w:rsidR="008C6EC7">
        <w:rPr>
          <w:rFonts w:ascii="Cambria Math" w:eastAsiaTheme="minorEastAsia" w:hAnsi="Cambria Math"/>
          <w:sz w:val="24"/>
          <w:szCs w:val="24"/>
        </w:rPr>
        <w:t>affirm</w:t>
      </w:r>
      <w:r>
        <w:rPr>
          <w:rFonts w:ascii="Cambria Math" w:eastAsiaTheme="minorEastAsia" w:hAnsi="Cambria Math"/>
          <w:sz w:val="24"/>
          <w:szCs w:val="24"/>
        </w:rPr>
        <w:t xml:space="preserve"> the</w:t>
      </w:r>
      <w:r w:rsidR="00316E9E">
        <w:rPr>
          <w:rFonts w:ascii="Cambria Math" w:eastAsiaTheme="minorEastAsia" w:hAnsi="Cambria Math"/>
          <w:sz w:val="24"/>
          <w:szCs w:val="24"/>
        </w:rPr>
        <w:t xml:space="preserve"> alternative hypothesis</w:t>
      </w:r>
      <w:r w:rsidR="00BF79FC">
        <w:rPr>
          <w:rFonts w:ascii="Cambria Math" w:eastAsiaTheme="minorEastAsia" w:hAnsi="Cambria Math"/>
          <w:sz w:val="24"/>
          <w:szCs w:val="24"/>
        </w:rPr>
        <w:t xml:space="preserve">.  </w:t>
      </w:r>
      <w:r w:rsidR="00316E9E">
        <w:rPr>
          <w:rFonts w:ascii="Cambria Math" w:eastAsiaTheme="minorEastAsia" w:hAnsi="Cambria Math"/>
          <w:sz w:val="24"/>
          <w:szCs w:val="24"/>
        </w:rPr>
        <w:t xml:space="preserve">Comparing the value of the resulting test statistic generated by SPSS to a value from a table of a given F or t </w:t>
      </w:r>
      <w:r w:rsidR="00BF79FC">
        <w:rPr>
          <w:rFonts w:ascii="Cambria Math" w:eastAsiaTheme="minorEastAsia" w:hAnsi="Cambria Math"/>
          <w:sz w:val="24"/>
          <w:szCs w:val="24"/>
        </w:rPr>
        <w:t>distribution,</w:t>
      </w:r>
      <w:r w:rsidR="00316E9E">
        <w:rPr>
          <w:rFonts w:ascii="Cambria Math" w:eastAsiaTheme="minorEastAsia" w:hAnsi="Cambria Math"/>
          <w:sz w:val="24"/>
          <w:szCs w:val="24"/>
        </w:rPr>
        <w:t xml:space="preserve"> the null hypothesis will be </w:t>
      </w:r>
      <w:r w:rsidR="00BF79FC">
        <w:rPr>
          <w:rFonts w:ascii="Cambria Math" w:eastAsiaTheme="minorEastAsia" w:hAnsi="Cambria Math"/>
          <w:sz w:val="24"/>
          <w:szCs w:val="24"/>
        </w:rPr>
        <w:lastRenderedPageBreak/>
        <w:t>affirmed</w:t>
      </w:r>
      <w:r w:rsidR="00316E9E">
        <w:rPr>
          <w:rFonts w:ascii="Cambria Math" w:eastAsiaTheme="minorEastAsia" w:hAnsi="Cambria Math"/>
          <w:sz w:val="24"/>
          <w:szCs w:val="24"/>
        </w:rPr>
        <w:t xml:space="preserve"> or rejected.  The value from a table of given F or t distributions is known as a critical value and is dependent on the degrees of freedom and confidence interval.</w:t>
      </w:r>
      <w:r w:rsidR="00F13146">
        <w:rPr>
          <w:rFonts w:ascii="Cambria Math" w:eastAsiaTheme="minorEastAsia" w:hAnsi="Cambria Math"/>
          <w:sz w:val="24"/>
          <w:szCs w:val="24"/>
        </w:rPr>
        <w:t xml:space="preserve">  The confidence interval is used as an indication to</w:t>
      </w:r>
      <w:r w:rsidR="00C047B8">
        <w:rPr>
          <w:rFonts w:ascii="Cambria Math" w:eastAsiaTheme="minorEastAsia" w:hAnsi="Cambria Math"/>
          <w:sz w:val="24"/>
          <w:szCs w:val="24"/>
        </w:rPr>
        <w:t xml:space="preserve"> the reliability that a range of specific values contain an unknown population parameter.  Over the course of this analysis all tests are interpreted at </w:t>
      </w:r>
      <w:r w:rsidR="00BF79FC">
        <w:rPr>
          <w:rFonts w:ascii="Cambria Math" w:eastAsiaTheme="minorEastAsia" w:hAnsi="Cambria Math"/>
          <w:sz w:val="24"/>
          <w:szCs w:val="24"/>
        </w:rPr>
        <w:t>α=.05</w:t>
      </w:r>
      <w:r w:rsidR="00C047B8">
        <w:rPr>
          <w:rFonts w:ascii="Cambria Math" w:eastAsiaTheme="minorEastAsia" w:hAnsi="Cambria Math"/>
          <w:sz w:val="24"/>
          <w:szCs w:val="24"/>
        </w:rPr>
        <w:t>,</w:t>
      </w:r>
      <w:r w:rsidR="00383916">
        <w:rPr>
          <w:rFonts w:ascii="Cambria Math" w:eastAsiaTheme="minorEastAsia" w:hAnsi="Cambria Math"/>
          <w:sz w:val="24"/>
          <w:szCs w:val="24"/>
        </w:rPr>
        <w:t xml:space="preserve"> this implies</w:t>
      </w:r>
      <w:r w:rsidR="00C047B8">
        <w:rPr>
          <w:rFonts w:ascii="Cambria Math" w:eastAsiaTheme="minorEastAsia" w:hAnsi="Cambria Math"/>
          <w:sz w:val="24"/>
          <w:szCs w:val="24"/>
        </w:rPr>
        <w:t xml:space="preserve"> that there exists a 5% chance of wrongl</w:t>
      </w:r>
      <w:r w:rsidR="00BF79FC">
        <w:rPr>
          <w:rFonts w:ascii="Cambria Math" w:eastAsiaTheme="minorEastAsia" w:hAnsi="Cambria Math"/>
          <w:sz w:val="24"/>
          <w:szCs w:val="24"/>
        </w:rPr>
        <w:t>y rejecting the null hypothesis, a type II error.</w:t>
      </w:r>
      <w:r w:rsidR="003A4681">
        <w:rPr>
          <w:rFonts w:ascii="Cambria Math" w:eastAsiaTheme="minorEastAsia" w:hAnsi="Cambria Math"/>
          <w:sz w:val="24"/>
          <w:szCs w:val="24"/>
        </w:rPr>
        <w:t xml:space="preserve">  The amount 5% is </w:t>
      </w:r>
      <w:r w:rsidR="00383916">
        <w:rPr>
          <w:rFonts w:ascii="Cambria Math" w:eastAsiaTheme="minorEastAsia" w:hAnsi="Cambria Math"/>
          <w:sz w:val="24"/>
          <w:szCs w:val="24"/>
        </w:rPr>
        <w:t xml:space="preserve">referred to as the significance level and is typically represented by the Greek letter alpha (α).  </w:t>
      </w:r>
    </w:p>
    <w:p w:rsidR="0069595E" w:rsidRDefault="003A4681" w:rsidP="003A4681">
      <w:pPr>
        <w:spacing w:line="480" w:lineRule="auto"/>
        <w:jc w:val="both"/>
        <w:rPr>
          <w:rFonts w:ascii="Cambria Math" w:eastAsiaTheme="minorEastAsia" w:hAnsi="Cambria Math"/>
          <w:sz w:val="24"/>
          <w:szCs w:val="24"/>
        </w:rPr>
      </w:pPr>
      <w:r>
        <w:rPr>
          <w:rFonts w:ascii="Cambria Math" w:eastAsiaTheme="minorEastAsia" w:hAnsi="Cambria Math"/>
          <w:sz w:val="24"/>
          <w:szCs w:val="24"/>
        </w:rPr>
        <w:tab/>
        <w:t xml:space="preserve">Using the F-test we assess the significance of the </w:t>
      </w:r>
      <w:r w:rsidR="0069595E">
        <w:rPr>
          <w:rFonts w:ascii="Cambria Math" w:eastAsiaTheme="minorEastAsia" w:hAnsi="Cambria Math"/>
          <w:sz w:val="24"/>
          <w:szCs w:val="24"/>
        </w:rPr>
        <w:t>estimated regression</w:t>
      </w:r>
      <w:r>
        <w:rPr>
          <w:rFonts w:ascii="Cambria Math" w:eastAsiaTheme="minorEastAsia" w:hAnsi="Cambria Math"/>
          <w:sz w:val="24"/>
          <w:szCs w:val="24"/>
        </w:rPr>
        <w:t>.  The null hypothesis was that the regression is not statistically significant wher</w:t>
      </w:r>
      <w:r w:rsidR="003F7D07">
        <w:rPr>
          <w:rFonts w:ascii="Cambria Math" w:eastAsiaTheme="minorEastAsia" w:hAnsi="Cambria Math"/>
          <w:sz w:val="24"/>
          <w:szCs w:val="24"/>
        </w:rPr>
        <w:t xml:space="preserve">eas the alternative hypothesis </w:t>
      </w:r>
      <w:r>
        <w:rPr>
          <w:rFonts w:ascii="Cambria Math" w:eastAsiaTheme="minorEastAsia" w:hAnsi="Cambria Math"/>
          <w:sz w:val="24"/>
          <w:szCs w:val="24"/>
        </w:rPr>
        <w:t>states that the regression is statistically significant</w:t>
      </w:r>
      <w:r w:rsidR="003F7D07">
        <w:rPr>
          <w:rFonts w:ascii="Cambria Math" w:eastAsiaTheme="minorEastAsia" w:hAnsi="Cambria Math"/>
          <w:sz w:val="24"/>
          <w:szCs w:val="24"/>
        </w:rPr>
        <w:t xml:space="preserve"> as shown in </w:t>
      </w:r>
      <w:r w:rsidR="007F4145">
        <w:rPr>
          <w:rFonts w:ascii="Cambria Math" w:eastAsiaTheme="minorEastAsia" w:hAnsi="Cambria Math"/>
          <w:sz w:val="24"/>
          <w:szCs w:val="24"/>
        </w:rPr>
        <w:t>T</w:t>
      </w:r>
      <w:r w:rsidR="003F7D07">
        <w:rPr>
          <w:rFonts w:ascii="Cambria Math" w:eastAsiaTheme="minorEastAsia" w:hAnsi="Cambria Math"/>
          <w:sz w:val="24"/>
          <w:szCs w:val="24"/>
        </w:rPr>
        <w:t>able 2</w:t>
      </w:r>
      <w:r>
        <w:rPr>
          <w:rFonts w:ascii="Cambria Math" w:eastAsiaTheme="minorEastAsia" w:hAnsi="Cambria Math"/>
          <w:sz w:val="24"/>
          <w:szCs w:val="24"/>
        </w:rPr>
        <w:t>.  By comparing the value that SPSS gave for the F-test statistic to the value taken from the F-table distribution</w:t>
      </w:r>
      <w:r w:rsidR="0069595E">
        <w:rPr>
          <w:rFonts w:ascii="Cambria Math" w:eastAsiaTheme="minorEastAsia" w:hAnsi="Cambria Math"/>
          <w:sz w:val="24"/>
          <w:szCs w:val="24"/>
        </w:rPr>
        <w:t>,</w:t>
      </w:r>
      <w:r>
        <w:rPr>
          <w:rFonts w:ascii="Cambria Math" w:eastAsiaTheme="minorEastAsia" w:hAnsi="Cambria Math"/>
          <w:sz w:val="24"/>
          <w:szCs w:val="24"/>
        </w:rPr>
        <w:t xml:space="preserve"> we then decide whether to reject or a</w:t>
      </w:r>
      <w:r w:rsidR="0069595E">
        <w:rPr>
          <w:rFonts w:ascii="Cambria Math" w:eastAsiaTheme="minorEastAsia" w:hAnsi="Cambria Math"/>
          <w:sz w:val="24"/>
          <w:szCs w:val="24"/>
        </w:rPr>
        <w:t>ffirm</w:t>
      </w:r>
      <w:r>
        <w:rPr>
          <w:rFonts w:ascii="Cambria Math" w:eastAsiaTheme="minorEastAsia" w:hAnsi="Cambria Math"/>
          <w:sz w:val="24"/>
          <w:szCs w:val="24"/>
        </w:rPr>
        <w:t xml:space="preserve"> our null hypothesis</w:t>
      </w:r>
      <w:r w:rsidR="0069595E">
        <w:rPr>
          <w:rFonts w:ascii="Cambria Math" w:eastAsiaTheme="minorEastAsia" w:hAnsi="Cambria Math"/>
          <w:sz w:val="24"/>
          <w:szCs w:val="24"/>
        </w:rPr>
        <w:t xml:space="preserve"> at a .05 significance level.</w:t>
      </w:r>
    </w:p>
    <w:p w:rsidR="008C7811" w:rsidRDefault="003A4681" w:rsidP="003A4681">
      <w:pPr>
        <w:spacing w:line="480" w:lineRule="auto"/>
        <w:jc w:val="both"/>
        <w:rPr>
          <w:rFonts w:ascii="Cambria Math" w:eastAsiaTheme="minorEastAsia" w:hAnsi="Cambria Math"/>
          <w:sz w:val="24"/>
          <w:szCs w:val="24"/>
        </w:rPr>
      </w:pPr>
      <w:r>
        <w:rPr>
          <w:rFonts w:ascii="Cambria Math" w:eastAsiaTheme="minorEastAsia" w:hAnsi="Cambria Math"/>
          <w:sz w:val="24"/>
          <w:szCs w:val="24"/>
        </w:rPr>
        <w:tab/>
        <w:t>The t-test is used to measure the significance of each individual coeffic</w:t>
      </w:r>
      <w:r w:rsidR="003F7D07">
        <w:rPr>
          <w:rFonts w:ascii="Cambria Math" w:eastAsiaTheme="minorEastAsia" w:hAnsi="Cambria Math"/>
          <w:sz w:val="24"/>
          <w:szCs w:val="24"/>
        </w:rPr>
        <w:t>ient.  The null hypothesis and alternative hypothesis differ from the F-test in that we no longer are looking for significance of the whole function</w:t>
      </w:r>
      <w:r w:rsidR="0069595E">
        <w:rPr>
          <w:rFonts w:ascii="Cambria Math" w:eastAsiaTheme="minorEastAsia" w:hAnsi="Cambria Math"/>
          <w:sz w:val="24"/>
          <w:szCs w:val="24"/>
        </w:rPr>
        <w:t>;</w:t>
      </w:r>
      <w:r w:rsidR="003F7D07">
        <w:rPr>
          <w:rFonts w:ascii="Cambria Math" w:eastAsiaTheme="minorEastAsia" w:hAnsi="Cambria Math"/>
          <w:sz w:val="24"/>
          <w:szCs w:val="24"/>
        </w:rPr>
        <w:t xml:space="preserve"> instead</w:t>
      </w:r>
      <w:r w:rsidR="0069595E">
        <w:rPr>
          <w:rFonts w:ascii="Cambria Math" w:eastAsiaTheme="minorEastAsia" w:hAnsi="Cambria Math"/>
          <w:sz w:val="24"/>
          <w:szCs w:val="24"/>
        </w:rPr>
        <w:t>,</w:t>
      </w:r>
      <w:r w:rsidR="003F7D07">
        <w:rPr>
          <w:rFonts w:ascii="Cambria Math" w:eastAsiaTheme="minorEastAsia" w:hAnsi="Cambria Math"/>
          <w:sz w:val="24"/>
          <w:szCs w:val="24"/>
        </w:rPr>
        <w:t xml:space="preserve"> we assess the statistical significance that each coefficient is different from zero.  </w:t>
      </w:r>
      <w:r w:rsidR="008C7811">
        <w:rPr>
          <w:rFonts w:ascii="Cambria Math" w:eastAsiaTheme="minorEastAsia" w:hAnsi="Cambria Math"/>
          <w:sz w:val="24"/>
          <w:szCs w:val="24"/>
        </w:rPr>
        <w:t>T</w:t>
      </w:r>
      <w:r w:rsidR="003F7D07">
        <w:rPr>
          <w:rFonts w:ascii="Cambria Math" w:eastAsiaTheme="minorEastAsia" w:hAnsi="Cambria Math"/>
          <w:sz w:val="24"/>
          <w:szCs w:val="24"/>
        </w:rPr>
        <w:t xml:space="preserve">he null hypothesis states that the value of coefficients are </w:t>
      </w:r>
      <w:r w:rsidR="008C7811">
        <w:rPr>
          <w:rFonts w:ascii="Cambria Math" w:eastAsiaTheme="minorEastAsia" w:hAnsi="Cambria Math"/>
          <w:sz w:val="24"/>
          <w:szCs w:val="24"/>
        </w:rPr>
        <w:t xml:space="preserve">not </w:t>
      </w:r>
      <w:r w:rsidR="003F7D07">
        <w:rPr>
          <w:rFonts w:ascii="Cambria Math" w:eastAsiaTheme="minorEastAsia" w:hAnsi="Cambria Math"/>
          <w:sz w:val="24"/>
          <w:szCs w:val="24"/>
        </w:rPr>
        <w:t>significantly different from zero</w:t>
      </w:r>
      <w:r w:rsidR="0069595E">
        <w:rPr>
          <w:rFonts w:ascii="Cambria Math" w:eastAsiaTheme="minorEastAsia" w:hAnsi="Cambria Math"/>
          <w:sz w:val="24"/>
          <w:szCs w:val="24"/>
        </w:rPr>
        <w:t>,</w:t>
      </w:r>
      <w:r w:rsidR="003F7D07">
        <w:rPr>
          <w:rFonts w:ascii="Cambria Math" w:eastAsiaTheme="minorEastAsia" w:hAnsi="Cambria Math"/>
          <w:sz w:val="24"/>
          <w:szCs w:val="24"/>
        </w:rPr>
        <w:t xml:space="preserve"> statistically speaking,</w:t>
      </w:r>
      <w:r w:rsidR="0069595E">
        <w:rPr>
          <w:rFonts w:ascii="Cambria Math" w:eastAsiaTheme="minorEastAsia" w:hAnsi="Cambria Math"/>
          <w:sz w:val="24"/>
          <w:szCs w:val="24"/>
        </w:rPr>
        <w:t xml:space="preserve"> </w:t>
      </w:r>
      <w:proofErr w:type="gramStart"/>
      <w:r w:rsidR="0069595E">
        <w:rPr>
          <w:rFonts w:ascii="Cambria Math" w:eastAsiaTheme="minorEastAsia" w:hAnsi="Cambria Math"/>
          <w:sz w:val="24"/>
          <w:szCs w:val="24"/>
        </w:rPr>
        <w:t>thus</w:t>
      </w:r>
      <w:r w:rsidR="003F7D07">
        <w:rPr>
          <w:rFonts w:ascii="Cambria Math" w:eastAsiaTheme="minorEastAsia" w:hAnsi="Cambria Math"/>
          <w:sz w:val="24"/>
          <w:szCs w:val="24"/>
        </w:rPr>
        <w:t xml:space="preserv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a</m:t>
            </m:r>
          </m:sub>
        </m:sSub>
      </m:oMath>
      <w:r w:rsidR="003F7D07">
        <w:rPr>
          <w:rFonts w:ascii="Cambria Math" w:eastAsiaTheme="minorEastAsia" w:hAnsi="Cambria Math"/>
          <w:sz w:val="24"/>
          <w:szCs w:val="24"/>
        </w:rPr>
        <w:t xml:space="preserve">= 0 and </w:t>
      </w:r>
      <m:oMath>
        <m:r>
          <w:rPr>
            <w:rFonts w:ascii="Cambria Math" w:eastAsiaTheme="minorEastAsia" w:hAnsi="Cambria Math"/>
            <w:sz w:val="24"/>
            <w:szCs w:val="24"/>
          </w:rPr>
          <m:t>s</m:t>
        </m:r>
      </m:oMath>
      <w:r w:rsidR="003F7D07">
        <w:rPr>
          <w:rFonts w:ascii="Cambria Math" w:eastAsiaTheme="minorEastAsia" w:hAnsi="Cambria Math"/>
          <w:sz w:val="24"/>
          <w:szCs w:val="24"/>
        </w:rPr>
        <w:t xml:space="preserve"> = 0</w:t>
      </w:r>
      <w:r w:rsidR="008C7811">
        <w:rPr>
          <w:rFonts w:ascii="Cambria Math" w:eastAsiaTheme="minorEastAsia" w:hAnsi="Cambria Math"/>
          <w:sz w:val="24"/>
          <w:szCs w:val="24"/>
        </w:rPr>
        <w:t xml:space="preserve"> as shown in </w:t>
      </w:r>
      <w:r w:rsidR="0069595E">
        <w:rPr>
          <w:rFonts w:ascii="Cambria Math" w:eastAsiaTheme="minorEastAsia" w:hAnsi="Cambria Math"/>
          <w:sz w:val="24"/>
          <w:szCs w:val="24"/>
        </w:rPr>
        <w:t>T</w:t>
      </w:r>
      <w:r w:rsidR="008C7811">
        <w:rPr>
          <w:rFonts w:ascii="Cambria Math" w:eastAsiaTheme="minorEastAsia" w:hAnsi="Cambria Math"/>
          <w:sz w:val="24"/>
          <w:szCs w:val="24"/>
        </w:rPr>
        <w:t xml:space="preserve">able </w:t>
      </w:r>
      <w:r w:rsidR="001B7FB4">
        <w:rPr>
          <w:rFonts w:ascii="Cambria Math" w:eastAsiaTheme="minorEastAsia" w:hAnsi="Cambria Math"/>
          <w:sz w:val="24"/>
          <w:szCs w:val="24"/>
        </w:rPr>
        <w:t>3</w:t>
      </w:r>
      <w:r w:rsidR="003F7D07">
        <w:rPr>
          <w:rFonts w:ascii="Cambria Math" w:eastAsiaTheme="minorEastAsia" w:hAnsi="Cambria Math"/>
          <w:sz w:val="24"/>
          <w:szCs w:val="24"/>
        </w:rPr>
        <w:t>.</w:t>
      </w:r>
      <w:r w:rsidR="008C7811">
        <w:rPr>
          <w:rFonts w:ascii="Cambria Math" w:eastAsiaTheme="minorEastAsia" w:hAnsi="Cambria Math"/>
          <w:sz w:val="24"/>
          <w:szCs w:val="24"/>
        </w:rPr>
        <w:t xml:space="preserve">  </w:t>
      </w:r>
      <w:r w:rsidR="003F7D07">
        <w:rPr>
          <w:rFonts w:ascii="Cambria Math" w:eastAsiaTheme="minorEastAsia" w:hAnsi="Cambria Math"/>
          <w:sz w:val="24"/>
          <w:szCs w:val="24"/>
        </w:rPr>
        <w:t>The alternative hypothesis states that</w:t>
      </w:r>
      <w:r w:rsidR="0069595E">
        <w:rPr>
          <w:rFonts w:ascii="Cambria Math" w:eastAsiaTheme="minorEastAsia" w:hAnsi="Cambria Math"/>
          <w:sz w:val="24"/>
          <w:szCs w:val="24"/>
        </w:rPr>
        <w:t xml:space="preserve"> the coefficients are statistically significant difference from zero</w:t>
      </w:r>
      <w:proofErr w:type="gramStart"/>
      <w:r w:rsidR="003F7D07">
        <w:rPr>
          <w:rFonts w:ascii="Cambria Math" w:eastAsiaTheme="minorEastAsia" w:hAnsi="Cambria Math"/>
          <w:sz w:val="24"/>
          <w:szCs w:val="24"/>
        </w:rPr>
        <w:t xml:space="preserv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a</m:t>
            </m:r>
          </m:sub>
        </m:sSub>
      </m:oMath>
      <w:r w:rsidR="003F7D07">
        <w:rPr>
          <w:rFonts w:ascii="Cambria Math" w:eastAsiaTheme="minorEastAsia" w:hAnsi="Cambria Math"/>
          <w:sz w:val="24"/>
          <w:szCs w:val="24"/>
        </w:rPr>
        <w:t xml:space="preserve">≠ 0 and </w:t>
      </w:r>
      <m:oMath>
        <m:r>
          <w:rPr>
            <w:rFonts w:ascii="Cambria Math" w:eastAsiaTheme="minorEastAsia" w:hAnsi="Cambria Math"/>
            <w:sz w:val="24"/>
            <w:szCs w:val="24"/>
          </w:rPr>
          <m:t>s</m:t>
        </m:r>
      </m:oMath>
      <w:r w:rsidR="003F7D07">
        <w:rPr>
          <w:rFonts w:ascii="Cambria Math" w:eastAsiaTheme="minorEastAsia" w:hAnsi="Cambria Math"/>
          <w:sz w:val="24"/>
          <w:szCs w:val="24"/>
        </w:rPr>
        <w:t xml:space="preserve"> ≠ 0</w:t>
      </w:r>
      <w:r w:rsidR="008C7811">
        <w:rPr>
          <w:rFonts w:ascii="Cambria Math" w:eastAsiaTheme="minorEastAsia" w:hAnsi="Cambria Math"/>
          <w:sz w:val="24"/>
          <w:szCs w:val="24"/>
        </w:rPr>
        <w:t xml:space="preserve"> as shown in </w:t>
      </w:r>
      <w:r w:rsidR="007F4145">
        <w:rPr>
          <w:rFonts w:ascii="Cambria Math" w:eastAsiaTheme="minorEastAsia" w:hAnsi="Cambria Math"/>
          <w:sz w:val="24"/>
          <w:szCs w:val="24"/>
        </w:rPr>
        <w:t>T</w:t>
      </w:r>
      <w:r w:rsidR="008C7811">
        <w:rPr>
          <w:rFonts w:ascii="Cambria Math" w:eastAsiaTheme="minorEastAsia" w:hAnsi="Cambria Math"/>
          <w:sz w:val="24"/>
          <w:szCs w:val="24"/>
        </w:rPr>
        <w:t>able 2.  As with the F-test</w:t>
      </w:r>
      <w:r w:rsidR="0069595E">
        <w:rPr>
          <w:rFonts w:ascii="Cambria Math" w:eastAsiaTheme="minorEastAsia" w:hAnsi="Cambria Math"/>
          <w:sz w:val="24"/>
          <w:szCs w:val="24"/>
        </w:rPr>
        <w:t>,</w:t>
      </w:r>
      <w:r w:rsidR="008C7811">
        <w:rPr>
          <w:rFonts w:ascii="Cambria Math" w:eastAsiaTheme="minorEastAsia" w:hAnsi="Cambria Math"/>
          <w:sz w:val="24"/>
          <w:szCs w:val="24"/>
        </w:rPr>
        <w:t xml:space="preserve"> the results </w:t>
      </w:r>
      <w:r w:rsidR="0069595E">
        <w:rPr>
          <w:rFonts w:ascii="Cambria Math" w:eastAsiaTheme="minorEastAsia" w:hAnsi="Cambria Math"/>
          <w:sz w:val="24"/>
          <w:szCs w:val="24"/>
        </w:rPr>
        <w:t>are</w:t>
      </w:r>
      <w:r w:rsidR="008C7811">
        <w:rPr>
          <w:rFonts w:ascii="Cambria Math" w:eastAsiaTheme="minorEastAsia" w:hAnsi="Cambria Math"/>
          <w:sz w:val="24"/>
          <w:szCs w:val="24"/>
        </w:rPr>
        <w:t xml:space="preserve"> evaluated at a 5% </w:t>
      </w:r>
      <w:r w:rsidR="0069595E">
        <w:rPr>
          <w:rFonts w:ascii="Cambria Math" w:eastAsiaTheme="minorEastAsia" w:hAnsi="Cambria Math"/>
          <w:sz w:val="24"/>
          <w:szCs w:val="24"/>
        </w:rPr>
        <w:t>significance level</w:t>
      </w:r>
      <w:r w:rsidR="008C7811">
        <w:rPr>
          <w:rFonts w:ascii="Cambria Math" w:eastAsiaTheme="minorEastAsia" w:hAnsi="Cambria Math"/>
          <w:sz w:val="24"/>
          <w:szCs w:val="24"/>
        </w:rPr>
        <w:t>.</w:t>
      </w:r>
    </w:p>
    <w:tbl>
      <w:tblPr>
        <w:tblW w:w="9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0"/>
      </w:tblGrid>
      <w:tr w:rsidR="008C7811" w:rsidTr="00F73226">
        <w:trPr>
          <w:trHeight w:val="3500"/>
        </w:trPr>
        <w:tc>
          <w:tcPr>
            <w:tcW w:w="9820" w:type="dxa"/>
          </w:tcPr>
          <w:p w:rsidR="008C7811" w:rsidRDefault="008C7811" w:rsidP="008C7811">
            <w:pPr>
              <w:spacing w:line="480" w:lineRule="auto"/>
              <w:ind w:left="10"/>
              <w:jc w:val="center"/>
              <w:rPr>
                <w:rFonts w:ascii="Cambria Math" w:eastAsiaTheme="minorEastAsia" w:hAnsi="Cambria Math"/>
                <w:b/>
                <w:sz w:val="24"/>
                <w:szCs w:val="24"/>
                <w:u w:val="single"/>
              </w:rPr>
            </w:pPr>
            <w:r>
              <w:rPr>
                <w:rFonts w:ascii="Cambria Math" w:eastAsiaTheme="minorEastAsia" w:hAnsi="Cambria Math"/>
                <w:b/>
                <w:sz w:val="24"/>
                <w:szCs w:val="24"/>
                <w:u w:val="single"/>
              </w:rPr>
              <w:lastRenderedPageBreak/>
              <w:t xml:space="preserve">Table </w:t>
            </w:r>
            <w:r w:rsidR="001B7FB4">
              <w:rPr>
                <w:rFonts w:ascii="Cambria Math" w:eastAsiaTheme="minorEastAsia" w:hAnsi="Cambria Math"/>
                <w:b/>
                <w:sz w:val="24"/>
                <w:szCs w:val="24"/>
                <w:u w:val="single"/>
              </w:rPr>
              <w:t>3</w:t>
            </w:r>
            <w:r>
              <w:rPr>
                <w:rFonts w:ascii="Cambria Math" w:eastAsiaTheme="minorEastAsia" w:hAnsi="Cambria Math"/>
                <w:b/>
                <w:sz w:val="24"/>
                <w:szCs w:val="24"/>
                <w:u w:val="single"/>
              </w:rPr>
              <w:t>: The Hypotheses</w:t>
            </w:r>
          </w:p>
          <w:p w:rsidR="008C7811" w:rsidRDefault="00C1456C" w:rsidP="008C7811">
            <w:pPr>
              <w:spacing w:line="480" w:lineRule="auto"/>
              <w:ind w:left="10"/>
              <w:rPr>
                <w:rFonts w:ascii="Cambria Math" w:eastAsiaTheme="minorEastAsia" w:hAnsi="Cambria Math"/>
                <w:sz w:val="24"/>
                <w:szCs w:val="24"/>
              </w:rPr>
            </w:pPr>
            <w:r w:rsidRPr="008C7811">
              <w:rPr>
                <w:rFonts w:ascii="Cambria Math" w:eastAsiaTheme="minorEastAsia" w:hAnsi="Cambria Math"/>
                <w:noProof/>
                <w:sz w:val="24"/>
                <w:szCs w:val="24"/>
              </w:rPr>
              <mc:AlternateContent>
                <mc:Choice Requires="wps">
                  <w:drawing>
                    <wp:anchor distT="0" distB="0" distL="114300" distR="114300" simplePos="0" relativeHeight="251661312" behindDoc="0" locked="0" layoutInCell="1" allowOverlap="1" wp14:anchorId="41A98EB5" wp14:editId="20D48FD2">
                      <wp:simplePos x="0" y="0"/>
                      <wp:positionH relativeFrom="column">
                        <wp:posOffset>2939151</wp:posOffset>
                      </wp:positionH>
                      <wp:positionV relativeFrom="paragraph">
                        <wp:posOffset>181610</wp:posOffset>
                      </wp:positionV>
                      <wp:extent cx="3073400" cy="1403985"/>
                      <wp:effectExtent l="0" t="0" r="1270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3985"/>
                              </a:xfrm>
                              <a:prstGeom prst="rect">
                                <a:avLst/>
                              </a:prstGeom>
                              <a:solidFill>
                                <a:srgbClr val="FFFFFF"/>
                              </a:solidFill>
                              <a:ln w="9525">
                                <a:solidFill>
                                  <a:schemeClr val="bg1"/>
                                </a:solidFill>
                                <a:miter lim="800000"/>
                                <a:headEnd/>
                                <a:tailEnd/>
                              </a:ln>
                            </wps:spPr>
                            <wps:txbx>
                              <w:txbxContent>
                                <w:p w:rsidR="008C7811" w:rsidRDefault="00297A80" w:rsidP="008C7811">
                                  <w:pPr>
                                    <w:jc w:val="both"/>
                                    <w:rPr>
                                      <w:rFonts w:ascii="Cambria Math" w:eastAsiaTheme="minorEastAsia" w:hAnsi="Cambria Math"/>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C7811">
                                    <w:rPr>
                                      <w:rFonts w:eastAsiaTheme="minorEastAsia"/>
                                    </w:rPr>
                                    <w:t xml:space="preserve">: </w:t>
                                  </w:r>
                                  <w:r w:rsidR="008C7811">
                                    <w:rPr>
                                      <w:rFonts w:ascii="Cambria Math" w:eastAsiaTheme="minorEastAsia" w:hAnsi="Cambria Math"/>
                                    </w:rPr>
                                    <w:t>The regression is not statistically significant</w:t>
                                  </w:r>
                                </w:p>
                                <w:p w:rsidR="008C7811" w:rsidRPr="008C7811" w:rsidRDefault="00297A80">
                                  <w:pPr>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oMath>
                                  <w:r w:rsidR="008C7811">
                                    <w:rPr>
                                      <w:rFonts w:ascii="Cambria Math" w:eastAsiaTheme="minorEastAsia" w:hAnsi="Cambria Math"/>
                                    </w:rPr>
                                    <w:t xml:space="preserve"> The regression is statistically significant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31.45pt;margin-top:14.3pt;width:24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" strokecolor="white [3212]">
                      <v:textbox style="mso-fit-shape-to-text:t">
                        <w:txbxContent>
                          <w:p w:rsidR="008C7811" w:rsidRDefault="00297A80" w:rsidP="008C7811">
                            <w:pPr>
                              <w:jc w:val="both"/>
                              <w:rPr>
                                <w:rFonts w:ascii="Cambria Math" w:eastAsiaTheme="minorEastAsia" w:hAnsi="Cambria Math"/>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C7811">
                              <w:rPr>
                                <w:rFonts w:eastAsiaTheme="minorEastAsia"/>
                              </w:rPr>
                              <w:t xml:space="preserve">: </w:t>
                            </w:r>
                            <w:r w:rsidR="008C7811">
                              <w:rPr>
                                <w:rFonts w:ascii="Cambria Math" w:eastAsiaTheme="minorEastAsia" w:hAnsi="Cambria Math"/>
                              </w:rPr>
                              <w:t>The regression is not statistically significant</w:t>
                            </w:r>
                          </w:p>
                          <w:p w:rsidR="008C7811" w:rsidRPr="008C7811" w:rsidRDefault="00297A80">
                            <w:pPr>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oMath>
                            <w:r w:rsidR="008C7811">
                              <w:rPr>
                                <w:rFonts w:ascii="Cambria Math" w:eastAsiaTheme="minorEastAsia" w:hAnsi="Cambria Math"/>
                              </w:rPr>
                              <w:t xml:space="preserve"> The regression is statistically significant</w:t>
                            </w:r>
                          </w:p>
                        </w:txbxContent>
                      </v:textbox>
                    </v:shape>
                  </w:pict>
                </mc:Fallback>
              </mc:AlternateContent>
            </w:r>
            <w:r w:rsidR="008C7811">
              <w:rPr>
                <w:rFonts w:ascii="Cambria Math" w:eastAsiaTheme="minorEastAsia" w:hAnsi="Cambria Math"/>
                <w:sz w:val="24"/>
                <w:szCs w:val="24"/>
              </w:rPr>
              <w:t>F-test (statistical significance of function)</w:t>
            </w:r>
          </w:p>
          <w:p w:rsidR="008C7811" w:rsidRDefault="008C7811" w:rsidP="008C7811">
            <w:pPr>
              <w:spacing w:line="480" w:lineRule="auto"/>
              <w:ind w:left="10"/>
              <w:rPr>
                <w:rFonts w:ascii="Cambria Math" w:eastAsiaTheme="minorEastAsia" w:hAnsi="Cambria Math"/>
                <w:sz w:val="24"/>
                <w:szCs w:val="24"/>
              </w:rPr>
            </w:pPr>
          </w:p>
          <w:p w:rsidR="008C7811" w:rsidRDefault="00C1456C" w:rsidP="008C7811">
            <w:pPr>
              <w:spacing w:line="480" w:lineRule="auto"/>
              <w:ind w:left="10"/>
              <w:rPr>
                <w:rFonts w:ascii="Cambria Math" w:eastAsiaTheme="minorEastAsia" w:hAnsi="Cambria Math"/>
                <w:sz w:val="24"/>
                <w:szCs w:val="24"/>
              </w:rPr>
            </w:pPr>
            <w:r w:rsidRPr="008C7811">
              <w:rPr>
                <w:rFonts w:ascii="Cambria Math" w:eastAsiaTheme="minorEastAsia" w:hAnsi="Cambria Math"/>
                <w:noProof/>
                <w:sz w:val="24"/>
                <w:szCs w:val="24"/>
              </w:rPr>
              <mc:AlternateContent>
                <mc:Choice Requires="wps">
                  <w:drawing>
                    <wp:anchor distT="0" distB="0" distL="114300" distR="114300" simplePos="0" relativeHeight="251663360" behindDoc="0" locked="0" layoutInCell="1" allowOverlap="1" wp14:anchorId="159E2B81" wp14:editId="6FF7C0E3">
                      <wp:simplePos x="0" y="0"/>
                      <wp:positionH relativeFrom="column">
                        <wp:posOffset>2931531</wp:posOffset>
                      </wp:positionH>
                      <wp:positionV relativeFrom="paragraph">
                        <wp:posOffset>76835</wp:posOffset>
                      </wp:positionV>
                      <wp:extent cx="3073400" cy="1403985"/>
                      <wp:effectExtent l="0" t="0" r="12700" b="234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3985"/>
                              </a:xfrm>
                              <a:prstGeom prst="rect">
                                <a:avLst/>
                              </a:prstGeom>
                              <a:solidFill>
                                <a:srgbClr val="FFFFFF"/>
                              </a:solidFill>
                              <a:ln w="9525">
                                <a:solidFill>
                                  <a:schemeClr val="bg1"/>
                                </a:solidFill>
                                <a:miter lim="800000"/>
                                <a:headEnd/>
                                <a:tailEnd/>
                              </a:ln>
                            </wps:spPr>
                            <wps:txbx>
                              <w:txbxContent>
                                <w:p w:rsidR="00C1456C" w:rsidRDefault="00297A80" w:rsidP="00C1456C">
                                  <w:pPr>
                                    <w:jc w:val="both"/>
                                    <w:rPr>
                                      <w:rFonts w:ascii="Cambria Math" w:eastAsiaTheme="minorEastAsia" w:hAnsi="Cambria Math"/>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145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=0,  s=0</m:t>
                                    </m:r>
                                  </m:oMath>
                                </w:p>
                                <w:p w:rsidR="00C1456C" w:rsidRPr="008C7811" w:rsidRDefault="00297A80" w:rsidP="00C1456C">
                                  <w:pPr>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oMath>
                                  <w:r w:rsidR="00C1456C">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≠0,  s≠0</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8" type="#_x0000_t202" style="position:absolute;left:0;text-align:left;margin-left:230.85pt;margin-top:6.05pt;width:24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" strokecolor="white [3212]">
                      <v:textbox style="mso-fit-shape-to-text:t">
                        <w:txbxContent>
                          <w:p w:rsidR="00C1456C" w:rsidRDefault="00297A80" w:rsidP="00C1456C">
                            <w:pPr>
                              <w:jc w:val="both"/>
                              <w:rPr>
                                <w:rFonts w:ascii="Cambria Math" w:eastAsiaTheme="minorEastAsia" w:hAnsi="Cambria Math"/>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145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=0,  s=0</m:t>
                              </m:r>
                            </m:oMath>
                          </w:p>
                          <w:p w:rsidR="00C1456C" w:rsidRPr="008C7811" w:rsidRDefault="00297A80" w:rsidP="00C1456C">
                            <w:pPr>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oMath>
                            <w:r w:rsidR="00C1456C">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≠0,  s≠0</m:t>
                              </m:r>
                            </m:oMath>
                          </w:p>
                        </w:txbxContent>
                      </v:textbox>
                    </v:shape>
                  </w:pict>
                </mc:Fallback>
              </mc:AlternateContent>
            </w:r>
            <w:r w:rsidR="008C7811">
              <w:rPr>
                <w:rFonts w:ascii="Cambria Math" w:eastAsiaTheme="minorEastAsia" w:hAnsi="Cambria Math"/>
                <w:sz w:val="24"/>
                <w:szCs w:val="24"/>
              </w:rPr>
              <w:t>t-test (statistical significance of coefficients</w:t>
            </w:r>
            <w:r w:rsidR="008C6EC7">
              <w:rPr>
                <w:rFonts w:ascii="Cambria Math" w:eastAsiaTheme="minorEastAsia" w:hAnsi="Cambria Math"/>
                <w:sz w:val="24"/>
                <w:szCs w:val="24"/>
              </w:rPr>
              <w:t>)</w:t>
            </w:r>
          </w:p>
          <w:p w:rsidR="008C7811" w:rsidRPr="008C7811" w:rsidRDefault="008C7811" w:rsidP="008C7811">
            <w:pPr>
              <w:spacing w:line="480" w:lineRule="auto"/>
              <w:ind w:left="10"/>
              <w:rPr>
                <w:rFonts w:ascii="Cambria Math" w:eastAsiaTheme="minorEastAsia" w:hAnsi="Cambria Math"/>
                <w:sz w:val="24"/>
                <w:szCs w:val="24"/>
              </w:rPr>
            </w:pPr>
          </w:p>
        </w:tc>
      </w:tr>
    </w:tbl>
    <w:p w:rsidR="003A4681" w:rsidRDefault="003F7D07" w:rsidP="003A4681">
      <w:pPr>
        <w:spacing w:line="480" w:lineRule="auto"/>
        <w:jc w:val="both"/>
        <w:rPr>
          <w:rFonts w:ascii="Cambria Math" w:eastAsiaTheme="minorEastAsia" w:hAnsi="Cambria Math"/>
          <w:sz w:val="24"/>
          <w:szCs w:val="24"/>
        </w:rPr>
      </w:pPr>
      <w:r>
        <w:rPr>
          <w:rFonts w:ascii="Cambria Math" w:eastAsiaTheme="minorEastAsia" w:hAnsi="Cambria Math"/>
          <w:sz w:val="24"/>
          <w:szCs w:val="24"/>
        </w:rPr>
        <w:t xml:space="preserve"> </w:t>
      </w:r>
    </w:p>
    <w:p w:rsidR="00DF7F32" w:rsidRDefault="00DF7F32" w:rsidP="00DF7F32">
      <w:pPr>
        <w:spacing w:line="480" w:lineRule="auto"/>
        <w:jc w:val="center"/>
        <w:rPr>
          <w:rFonts w:ascii="Cambria Math" w:eastAsiaTheme="minorEastAsia" w:hAnsi="Cambria Math"/>
          <w:sz w:val="24"/>
          <w:szCs w:val="24"/>
          <w:u w:val="single"/>
        </w:rPr>
      </w:pPr>
      <w:r>
        <w:rPr>
          <w:rFonts w:ascii="Cambria Math" w:eastAsiaTheme="minorEastAsia" w:hAnsi="Cambria Math"/>
          <w:sz w:val="24"/>
          <w:szCs w:val="24"/>
          <w:u w:val="single"/>
        </w:rPr>
        <w:t>Methodology</w:t>
      </w:r>
    </w:p>
    <w:p w:rsidR="00DF7F32" w:rsidRDefault="00DF7F32" w:rsidP="00DF7F32">
      <w:pPr>
        <w:spacing w:line="480" w:lineRule="auto"/>
        <w:jc w:val="both"/>
        <w:rPr>
          <w:rFonts w:ascii="Cambria Math" w:eastAsiaTheme="minorEastAsia" w:hAnsi="Cambria Math"/>
          <w:sz w:val="24"/>
          <w:szCs w:val="24"/>
        </w:rPr>
      </w:pPr>
      <w:r>
        <w:rPr>
          <w:rFonts w:ascii="Cambria Math" w:eastAsiaTheme="minorEastAsia" w:hAnsi="Cambria Math"/>
          <w:sz w:val="24"/>
          <w:szCs w:val="24"/>
        </w:rPr>
        <w:tab/>
        <w:t>Regression is used in statistical analysis as a means to make predictions based upon statistical si</w:t>
      </w:r>
      <w:r w:rsidR="00F73226">
        <w:rPr>
          <w:rFonts w:ascii="Cambria Math" w:eastAsiaTheme="minorEastAsia" w:hAnsi="Cambria Math"/>
          <w:sz w:val="24"/>
          <w:szCs w:val="24"/>
        </w:rPr>
        <w:t>gnificance of the testing.  The general form of the regression equation is shown in equation [4],</w:t>
      </w:r>
    </w:p>
    <w:p w:rsidR="00F73226" w:rsidRDefault="00297A80" w:rsidP="00F73226">
      <w:pPr>
        <w:spacing w:line="480" w:lineRule="auto"/>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 xml:space="preserve">i </m:t>
            </m:r>
          </m:sub>
        </m:sSub>
        <m:r>
          <w:rPr>
            <w:rFonts w:ascii="Cambria Math" w:eastAsiaTheme="minorEastAsia" w:hAnsi="Cambria Math"/>
            <w:sz w:val="24"/>
            <w:szCs w:val="24"/>
          </w:rPr>
          <m:t xml:space="preserve">       i=1,…,n</m:t>
        </m:r>
      </m:oMath>
      <w:r w:rsidR="00F73226">
        <w:rPr>
          <w:rFonts w:ascii="Cambria Math" w:eastAsiaTheme="minorEastAsia" w:hAnsi="Cambria Math"/>
          <w:sz w:val="24"/>
          <w:szCs w:val="24"/>
        </w:rPr>
        <w:t xml:space="preserve">   </w:t>
      </w:r>
      <w:r w:rsidR="008C6EC7">
        <w:rPr>
          <w:rFonts w:ascii="Cambria Math" w:eastAsiaTheme="minorEastAsia" w:hAnsi="Cambria Math"/>
          <w:sz w:val="24"/>
          <w:szCs w:val="24"/>
        </w:rPr>
        <w:tab/>
      </w:r>
      <w:r w:rsidR="008C6EC7">
        <w:rPr>
          <w:rFonts w:ascii="Cambria Math" w:eastAsiaTheme="minorEastAsia" w:hAnsi="Cambria Math"/>
          <w:sz w:val="24"/>
          <w:szCs w:val="24"/>
        </w:rPr>
        <w:tab/>
      </w:r>
      <w:r w:rsidR="00F73226">
        <w:rPr>
          <w:rFonts w:ascii="Cambria Math" w:eastAsiaTheme="minorEastAsia" w:hAnsi="Cambria Math"/>
          <w:sz w:val="24"/>
          <w:szCs w:val="24"/>
        </w:rPr>
        <w:t>[4]</w:t>
      </w:r>
    </w:p>
    <w:p w:rsidR="00D611FD" w:rsidRDefault="00D611FD" w:rsidP="00D611FD">
      <w:pPr>
        <w:spacing w:line="480" w:lineRule="auto"/>
        <w:rPr>
          <w:rFonts w:ascii="Cambria Math" w:eastAsiaTheme="minorEastAsia" w:hAnsi="Cambria Math"/>
          <w:sz w:val="24"/>
          <w:szCs w:val="24"/>
        </w:rPr>
      </w:pPr>
      <w:r>
        <w:rPr>
          <w:rFonts w:ascii="Cambria Math" w:eastAsiaTheme="minorEastAsia" w:hAnsi="Cambria Math"/>
          <w:sz w:val="24"/>
          <w:szCs w:val="24"/>
        </w:rPr>
        <w:t>Equivalently the regression equation can be expressed in matrix not</w:t>
      </w:r>
      <w:r w:rsidR="008C6EC7">
        <w:rPr>
          <w:rFonts w:ascii="Cambria Math" w:eastAsiaTheme="minorEastAsia" w:hAnsi="Cambria Math"/>
          <w:sz w:val="24"/>
          <w:szCs w:val="24"/>
        </w:rPr>
        <w:t>at</w:t>
      </w:r>
      <w:r>
        <w:rPr>
          <w:rFonts w:ascii="Cambria Math" w:eastAsiaTheme="minorEastAsia" w:hAnsi="Cambria Math"/>
          <w:sz w:val="24"/>
          <w:szCs w:val="24"/>
        </w:rPr>
        <w:t>ion shown below</w:t>
      </w:r>
      <w:r w:rsidR="00CE15A2">
        <w:rPr>
          <w:rStyle w:val="FootnoteReference"/>
          <w:rFonts w:ascii="Cambria Math" w:eastAsiaTheme="minorEastAsia" w:hAnsi="Cambria Math"/>
          <w:sz w:val="24"/>
          <w:szCs w:val="24"/>
        </w:rPr>
        <w:footnoteReference w:id="1"/>
      </w:r>
      <w:r>
        <w:rPr>
          <w:rFonts w:ascii="Cambria Math" w:eastAsiaTheme="minorEastAsia" w:hAnsi="Cambria Math"/>
          <w:sz w:val="24"/>
          <w:szCs w:val="24"/>
        </w:rPr>
        <w:t xml:space="preserve">, </w:t>
      </w:r>
    </w:p>
    <w:p w:rsidR="00F73226" w:rsidRDefault="00F73226" w:rsidP="00CE15A2">
      <w:pPr>
        <w:spacing w:line="480" w:lineRule="auto"/>
        <w:jc w:val="center"/>
        <w:rPr>
          <w:rFonts w:ascii="Cambria Math" w:eastAsiaTheme="minorEastAsia" w:hAnsi="Cambria Math"/>
          <w:sz w:val="24"/>
          <w:szCs w:val="24"/>
        </w:rPr>
      </w:pPr>
      <m:oMath>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mr>
              <m:mr>
                <m:e>
                  <m:r>
                    <w:rPr>
                      <w:rFonts w:ascii="Cambria Math"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mr>
            </m:m>
          </m:e>
        </m:d>
      </m:oMath>
      <w:r>
        <w:rPr>
          <w:rFonts w:ascii="Cambria Math" w:eastAsiaTheme="minorEastAsia" w:hAnsi="Cambria Math"/>
          <w:sz w:val="24"/>
          <w:szCs w:val="24"/>
        </w:rPr>
        <w:t xml:space="preserve"> </w:t>
      </w:r>
      <m:oMath>
        <m:r>
          <w:rPr>
            <w:rFonts w:ascii="Cambria Math" w:eastAsiaTheme="minorEastAsia" w:hAnsi="Cambria Math"/>
            <w:sz w:val="24"/>
            <w:szCs w:val="24"/>
          </w:rPr>
          <m:t xml:space="preserve"> X=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mr>
              <m:mr>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mr>
            </m:m>
          </m:e>
        </m:d>
        <m:r>
          <w:rPr>
            <w:rFonts w:ascii="Cambria Math" w:eastAsiaTheme="minorEastAsia" w:hAnsi="Cambria Math"/>
            <w:sz w:val="24"/>
            <w:szCs w:val="24"/>
          </w:rPr>
          <m:t xml:space="preserve">  β=</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mr>
            </m:m>
          </m:e>
        </m:d>
        <m:r>
          <w:rPr>
            <w:rFonts w:ascii="Cambria Math" w:eastAsiaTheme="minorEastAsia" w:hAnsi="Cambria Math"/>
            <w:sz w:val="24"/>
            <w:szCs w:val="24"/>
          </w:rPr>
          <m:t xml:space="preserve">  ϵ= </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1</m:t>
                      </m:r>
                    </m:sub>
                  </m:sSub>
                </m:e>
              </m:mr>
              <m:mr>
                <m:e>
                  <m:r>
                    <w:rPr>
                      <w:rFonts w:ascii="Cambria Math"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n</m:t>
                      </m:r>
                    </m:sub>
                  </m:sSub>
                </m:e>
              </m:mr>
            </m:m>
          </m:e>
        </m:d>
      </m:oMath>
      <w:r w:rsidR="00D611FD">
        <w:rPr>
          <w:rFonts w:ascii="Cambria Math" w:eastAsiaTheme="minorEastAsia" w:hAnsi="Cambria Math"/>
          <w:sz w:val="24"/>
          <w:szCs w:val="24"/>
        </w:rPr>
        <w:t xml:space="preserve">   </w:t>
      </w:r>
      <w:r w:rsidR="008C6EC7">
        <w:rPr>
          <w:rFonts w:ascii="Cambria Math" w:eastAsiaTheme="minorEastAsia" w:hAnsi="Cambria Math"/>
          <w:sz w:val="24"/>
          <w:szCs w:val="24"/>
        </w:rPr>
        <w:t xml:space="preserve"> </w:t>
      </w:r>
      <w:r w:rsidR="008C6EC7">
        <w:rPr>
          <w:rFonts w:ascii="Cambria Math" w:eastAsiaTheme="minorEastAsia" w:hAnsi="Cambria Math"/>
          <w:sz w:val="24"/>
          <w:szCs w:val="24"/>
        </w:rPr>
        <w:tab/>
      </w:r>
      <w:r w:rsidR="00D611FD">
        <w:rPr>
          <w:rFonts w:ascii="Cambria Math" w:eastAsiaTheme="minorEastAsia" w:hAnsi="Cambria Math"/>
          <w:sz w:val="24"/>
          <w:szCs w:val="24"/>
        </w:rPr>
        <w:t>[</w:t>
      </w:r>
      <w:r w:rsidR="008C6EC7">
        <w:rPr>
          <w:rFonts w:ascii="Cambria Math" w:eastAsiaTheme="minorEastAsia" w:hAnsi="Cambria Math"/>
          <w:sz w:val="24"/>
          <w:szCs w:val="24"/>
        </w:rPr>
        <w:t>5</w:t>
      </w:r>
      <w:r w:rsidR="00D611FD">
        <w:rPr>
          <w:rFonts w:ascii="Cambria Math" w:eastAsiaTheme="minorEastAsia" w:hAnsi="Cambria Math"/>
          <w:sz w:val="24"/>
          <w:szCs w:val="24"/>
        </w:rPr>
        <w:t>]</w:t>
      </w:r>
    </w:p>
    <w:p w:rsidR="00CE15A2" w:rsidRPr="00CE15A2" w:rsidRDefault="00CE15A2" w:rsidP="00CE15A2">
      <w:pPr>
        <w:spacing w:line="480" w:lineRule="auto"/>
        <w:jc w:val="center"/>
        <w:rPr>
          <w:rFonts w:ascii="Cambria Math" w:eastAsiaTheme="minorEastAsia" w:hAnsi="Cambria Math"/>
          <w:b/>
          <w:sz w:val="24"/>
          <w:szCs w:val="24"/>
        </w:rPr>
      </w:pPr>
      <m:oMathPara>
        <m:oMath>
          <m:r>
            <m:rPr>
              <m:sty m:val="bi"/>
            </m:rPr>
            <w:rPr>
              <w:rFonts w:ascii="Cambria Math" w:eastAsiaTheme="minorEastAsia" w:hAnsi="Cambria Math"/>
              <w:sz w:val="24"/>
              <w:szCs w:val="24"/>
            </w:rPr>
            <m:t>y</m:t>
          </m:r>
          <m:r>
            <w:rPr>
              <w:rFonts w:ascii="Cambria Math" w:eastAsiaTheme="minorEastAsia" w:hAnsi="Cambria Math"/>
              <w:sz w:val="24"/>
              <w:szCs w:val="24"/>
            </w:rPr>
            <m:t>=</m:t>
          </m:r>
          <m:r>
            <m:rPr>
              <m:sty m:val="bi"/>
            </m:rPr>
            <w:rPr>
              <w:rFonts w:ascii="Cambria Math" w:eastAsiaTheme="minorEastAsia" w:hAnsi="Cambria Math"/>
              <w:sz w:val="24"/>
              <w:szCs w:val="24"/>
            </w:rPr>
            <m:t>Xβ</m:t>
          </m:r>
          <m:r>
            <w:rPr>
              <w:rFonts w:ascii="Cambria Math" w:eastAsiaTheme="minorEastAsia" w:hAnsi="Cambria Math"/>
              <w:sz w:val="24"/>
              <w:szCs w:val="24"/>
            </w:rPr>
            <m:t>+</m:t>
          </m:r>
          <m:r>
            <m:rPr>
              <m:sty m:val="bi"/>
            </m:rPr>
            <w:rPr>
              <w:rFonts w:ascii="Cambria Math" w:eastAsiaTheme="minorEastAsia" w:hAnsi="Cambria Math"/>
              <w:sz w:val="24"/>
              <w:szCs w:val="24"/>
            </w:rPr>
            <m:t>ϵ</m:t>
          </m:r>
        </m:oMath>
      </m:oMathPara>
    </w:p>
    <w:p w:rsidR="00D611FD" w:rsidRDefault="008C6EC7" w:rsidP="00172914">
      <w:pPr>
        <w:spacing w:line="48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w</w:t>
      </w:r>
      <w:r w:rsidR="00D611FD">
        <w:rPr>
          <w:rFonts w:ascii="Cambria Math" w:eastAsiaTheme="minorEastAsia" w:hAnsi="Cambria Math"/>
          <w:sz w:val="24"/>
          <w:szCs w:val="24"/>
        </w:rPr>
        <w:t>here</w:t>
      </w:r>
      <w:proofErr w:type="gramEnd"/>
      <w:r w:rsidR="00D611FD">
        <w:rPr>
          <w:rFonts w:ascii="Cambria Math" w:eastAsiaTheme="minorEastAsia" w:hAnsi="Cambria Math"/>
          <w:sz w:val="24"/>
          <w:szCs w:val="24"/>
        </w:rPr>
        <w:t xml:space="preserve"> the </w:t>
      </w:r>
      <w:r w:rsidR="00033C19">
        <w:rPr>
          <w:rFonts w:ascii="Cambria Math" w:eastAsiaTheme="minorEastAsia" w:hAnsi="Cambria Math"/>
          <w:sz w:val="24"/>
          <w:szCs w:val="24"/>
        </w:rPr>
        <w:t xml:space="preserve">matrices </w:t>
      </w:r>
      <m:oMath>
        <m:r>
          <w:rPr>
            <w:rFonts w:ascii="Cambria Math" w:eastAsiaTheme="minorEastAsia" w:hAnsi="Cambria Math"/>
            <w:sz w:val="24"/>
            <w:szCs w:val="24"/>
          </w:rPr>
          <m:t>y</m:t>
        </m:r>
      </m:oMath>
      <w:r w:rsidR="00D611FD">
        <w:rPr>
          <w:rFonts w:ascii="Cambria Math" w:eastAsiaTheme="minorEastAsia" w:hAnsi="Cambria Math"/>
          <w:sz w:val="24"/>
          <w:szCs w:val="24"/>
        </w:rPr>
        <w:t xml:space="preserve">, X, </w:t>
      </w:r>
      <m:oMath>
        <m:r>
          <w:rPr>
            <w:rFonts w:ascii="Cambria Math" w:eastAsiaTheme="minorEastAsia" w:hAnsi="Cambria Math"/>
            <w:sz w:val="24"/>
            <w:szCs w:val="24"/>
          </w:rPr>
          <m:t>β</m:t>
        </m:r>
      </m:oMath>
      <w:r w:rsidR="00D611FD">
        <w:rPr>
          <w:rFonts w:ascii="Cambria Math" w:eastAsiaTheme="minorEastAsia" w:hAnsi="Cambria Math"/>
          <w:sz w:val="24"/>
          <w:szCs w:val="24"/>
        </w:rPr>
        <w:t xml:space="preserve">, and </w:t>
      </w:r>
      <m:oMath>
        <m:r>
          <w:rPr>
            <w:rFonts w:ascii="Cambria Math" w:eastAsiaTheme="minorEastAsia" w:hAnsi="Cambria Math"/>
            <w:sz w:val="24"/>
            <w:szCs w:val="24"/>
          </w:rPr>
          <m:t>ϵ</m:t>
        </m:r>
      </m:oMath>
      <w:r w:rsidR="00D611FD">
        <w:rPr>
          <w:rFonts w:ascii="Cambria Math" w:eastAsiaTheme="minorEastAsia" w:hAnsi="Cambria Math"/>
          <w:sz w:val="24"/>
          <w:szCs w:val="24"/>
        </w:rPr>
        <w:t xml:space="preserve"> have n row</w:t>
      </w:r>
      <w:r>
        <w:rPr>
          <w:rFonts w:ascii="Cambria Math" w:eastAsiaTheme="minorEastAsia" w:hAnsi="Cambria Math"/>
          <w:sz w:val="24"/>
          <w:szCs w:val="24"/>
        </w:rPr>
        <w:t>s depending on the n amount of observations</w:t>
      </w:r>
      <w:r w:rsidR="00D611FD">
        <w:rPr>
          <w:rFonts w:ascii="Cambria Math" w:eastAsiaTheme="minorEastAsia" w:hAnsi="Cambria Math"/>
          <w:sz w:val="24"/>
          <w:szCs w:val="24"/>
        </w:rPr>
        <w:t xml:space="preserve"> in the data set.  The</w:t>
      </w:r>
      <w:r w:rsidR="00CE15A2">
        <w:rPr>
          <w:rFonts w:ascii="Cambria Math" w:eastAsiaTheme="minorEastAsia" w:hAnsi="Cambria Math"/>
          <w:sz w:val="24"/>
          <w:szCs w:val="24"/>
        </w:rPr>
        <w:t xml:space="preserve"> term y is the dependent variable,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oMath>
      <w:r w:rsidR="00CE15A2">
        <w:rPr>
          <w:rFonts w:ascii="Cambria Math" w:eastAsiaTheme="minorEastAsia" w:hAnsi="Cambria Math"/>
          <w:sz w:val="24"/>
          <w:szCs w:val="24"/>
        </w:rPr>
        <w:t xml:space="preserve"> is</w:t>
      </w:r>
      <w:r w:rsidR="0041087E">
        <w:rPr>
          <w:rFonts w:ascii="Cambria Math" w:eastAsiaTheme="minorEastAsia" w:hAnsi="Cambria Math"/>
          <w:sz w:val="24"/>
          <w:szCs w:val="24"/>
        </w:rPr>
        <w:t xml:space="preserve"> a</w:t>
      </w:r>
      <w:r w:rsidR="00CE15A2">
        <w:rPr>
          <w:rFonts w:ascii="Cambria Math" w:eastAsiaTheme="minorEastAsia" w:hAnsi="Cambria Math"/>
          <w:sz w:val="24"/>
          <w:szCs w:val="24"/>
        </w:rPr>
        <w:t xml:space="preserve"> constant equivalent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a</m:t>
            </m:r>
          </m:sub>
        </m:sSub>
      </m:oMath>
      <w:r w:rsidR="00CE15A2">
        <w:rPr>
          <w:rFonts w:ascii="Cambria Math" w:eastAsiaTheme="minorEastAsia" w:hAnsi="Cambria Math"/>
          <w:sz w:val="24"/>
          <w:szCs w:val="24"/>
        </w:rPr>
        <w:t xml:space="preserve"> the </w:t>
      </w:r>
      <w:r w:rsidR="00CE15A2">
        <w:rPr>
          <w:rFonts w:ascii="Cambria Math" w:eastAsiaTheme="minorEastAsia" w:hAnsi="Cambria Math"/>
          <w:sz w:val="24"/>
          <w:szCs w:val="24"/>
        </w:rPr>
        <w:lastRenderedPageBreak/>
        <w:t xml:space="preserve">autonomous savings term,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41087E">
        <w:rPr>
          <w:rFonts w:ascii="Cambria Math" w:eastAsiaTheme="minorEastAsia" w:hAnsi="Cambria Math"/>
          <w:sz w:val="24"/>
          <w:szCs w:val="24"/>
        </w:rPr>
        <w:t xml:space="preserve"> is the coefficient in front of the independent variable  x equivalent to MPS (</w:t>
      </w:r>
      <m:oMath>
        <m:r>
          <w:rPr>
            <w:rFonts w:ascii="Cambria Math" w:eastAsiaTheme="minorEastAsia" w:hAnsi="Cambria Math"/>
            <w:sz w:val="24"/>
            <w:szCs w:val="24"/>
          </w:rPr>
          <m:t>s</m:t>
        </m:r>
      </m:oMath>
      <w:r w:rsidR="0041087E">
        <w:rPr>
          <w:rFonts w:ascii="Cambria Math" w:eastAsiaTheme="minorEastAsia" w:hAnsi="Cambria Math"/>
          <w:sz w:val="24"/>
          <w:szCs w:val="24"/>
        </w:rPr>
        <w:t>) and disposable income (</w:t>
      </w:r>
      <m:oMath>
        <m:r>
          <w:rPr>
            <w:rFonts w:ascii="Cambria Math" w:eastAsiaTheme="minorEastAsia" w:hAnsi="Cambria Math"/>
            <w:sz w:val="24"/>
            <w:szCs w:val="24"/>
          </w:rPr>
          <m:t>y</m:t>
        </m:r>
      </m:oMath>
      <w:r w:rsidR="0041087E">
        <w:rPr>
          <w:rFonts w:ascii="Cambria Math" w:eastAsiaTheme="minorEastAsia" w:hAnsi="Cambria Math"/>
          <w:sz w:val="24"/>
          <w:szCs w:val="24"/>
        </w:rPr>
        <w:t>)</w:t>
      </w:r>
      <w:r w:rsidR="00BC6843">
        <w:rPr>
          <w:rFonts w:ascii="Cambria Math" w:eastAsiaTheme="minorEastAsia" w:hAnsi="Cambria Math"/>
          <w:sz w:val="24"/>
          <w:szCs w:val="24"/>
        </w:rPr>
        <w:t>,</w:t>
      </w:r>
      <w:r>
        <w:rPr>
          <w:rFonts w:ascii="Cambria Math" w:eastAsiaTheme="minorEastAsia" w:hAnsi="Cambria Math"/>
          <w:sz w:val="24"/>
          <w:szCs w:val="24"/>
        </w:rPr>
        <w:t xml:space="preserve"> respectively</w:t>
      </w:r>
      <w:r w:rsidR="00BC6843">
        <w:rPr>
          <w:rFonts w:ascii="Cambria Math" w:eastAsiaTheme="minorEastAsia" w:hAnsi="Cambria Math"/>
          <w:sz w:val="24"/>
          <w:szCs w:val="24"/>
        </w:rPr>
        <w:t xml:space="preserve"> and </w:t>
      </w:r>
      <m:oMath>
        <m:r>
          <w:rPr>
            <w:rFonts w:ascii="Cambria Math" w:eastAsiaTheme="minorEastAsia" w:hAnsi="Cambria Math"/>
            <w:sz w:val="24"/>
            <w:szCs w:val="24"/>
          </w:rPr>
          <m:t>ϵ</m:t>
        </m:r>
      </m:oMath>
      <w:r w:rsidR="00BC6843">
        <w:rPr>
          <w:rFonts w:ascii="Cambria Math" w:eastAsiaTheme="minorEastAsia" w:hAnsi="Cambria Math"/>
          <w:sz w:val="24"/>
          <w:szCs w:val="24"/>
        </w:rPr>
        <w:t xml:space="preserve"> is an error vector corresponding to values determined by the SPSS output.  Due to the scope of the project</w:t>
      </w:r>
      <w:r>
        <w:rPr>
          <w:rFonts w:ascii="Cambria Math" w:eastAsiaTheme="minorEastAsia" w:hAnsi="Cambria Math"/>
          <w:sz w:val="24"/>
          <w:szCs w:val="24"/>
        </w:rPr>
        <w:t>,</w:t>
      </w:r>
      <w:r w:rsidR="00BC6843">
        <w:rPr>
          <w:rFonts w:ascii="Cambria Math" w:eastAsiaTheme="minorEastAsia" w:hAnsi="Cambria Math"/>
          <w:sz w:val="24"/>
          <w:szCs w:val="24"/>
        </w:rPr>
        <w:t xml:space="preserve"> a simple version of the regression is implemented.   The simple regression fits a straight line to a set of n points in </w:t>
      </w:r>
      <w:r>
        <w:rPr>
          <w:rFonts w:ascii="Cambria Math" w:eastAsiaTheme="minorEastAsia" w:hAnsi="Cambria Math"/>
          <w:sz w:val="24"/>
          <w:szCs w:val="24"/>
        </w:rPr>
        <w:t xml:space="preserve">a </w:t>
      </w:r>
      <w:r w:rsidR="00BC6843">
        <w:rPr>
          <w:rFonts w:ascii="Cambria Math" w:eastAsiaTheme="minorEastAsia" w:hAnsi="Cambria Math"/>
          <w:sz w:val="24"/>
          <w:szCs w:val="24"/>
        </w:rPr>
        <w:t>manner to minimize the vertical distance between the regression line and the actual data points. This implies that the simple regression is operation as a minimization function of the sum of the squared residuals</w:t>
      </w:r>
      <w:r>
        <w:rPr>
          <w:rFonts w:ascii="Cambria Math" w:eastAsiaTheme="minorEastAsia" w:hAnsi="Cambria Math"/>
          <w:sz w:val="24"/>
          <w:szCs w:val="24"/>
        </w:rPr>
        <w:t>,</w:t>
      </w:r>
      <m:oMath>
        <m:func>
          <m:funcPr>
            <m:ctrlPr>
              <w:rPr>
                <w:rFonts w:ascii="Cambria Math" w:eastAsiaTheme="minorEastAsia" w:hAnsi="Cambria Math"/>
                <w:i/>
                <w:sz w:val="24"/>
                <w:szCs w:val="24"/>
              </w:rPr>
            </m:ctrlPr>
          </m:funcPr>
          <m:fName>
            <m:r>
              <w:rPr>
                <w:rFonts w:ascii="Cambria Math" w:eastAsiaTheme="minorEastAsia" w:hAnsi="Cambria Math"/>
                <w:sz w:val="24"/>
                <w:szCs w:val="24"/>
              </w:rPr>
              <m:t xml:space="preserve"> min</m:t>
            </m:r>
          </m:fName>
          <m:e>
            <m:d>
              <m:dPr>
                <m:begChr m:val="["/>
                <m:endChr m:val="]"/>
                <m:ctrlPr>
                  <w:rPr>
                    <w:rFonts w:ascii="Cambria Math" w:eastAsiaTheme="minorEastAsia" w:hAnsi="Cambria Math"/>
                    <w:i/>
                    <w:sz w:val="24"/>
                    <w:szCs w:val="24"/>
                  </w:rPr>
                </m:ctrlPr>
              </m:dPr>
              <m:e>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e>
                </m:nary>
              </m:e>
            </m:d>
          </m:e>
        </m:func>
      </m:oMath>
      <w:proofErr w:type="gramStart"/>
      <w:r w:rsidR="00BC6843">
        <w:rPr>
          <w:rFonts w:ascii="Cambria Math" w:eastAsiaTheme="minorEastAsia" w:hAnsi="Cambria Math"/>
          <w:sz w:val="24"/>
          <w:szCs w:val="24"/>
        </w:rPr>
        <w:t>,</w:t>
      </w:r>
      <w:proofErr w:type="gramEnd"/>
      <w:r w:rsidR="00BC6843">
        <w:rPr>
          <w:rFonts w:ascii="Cambria Math" w:eastAsiaTheme="minorEastAsia" w:hAnsi="Cambria Math"/>
          <w:sz w:val="24"/>
          <w:szCs w:val="24"/>
        </w:rPr>
        <w:t xml:space="preserve"> where Y is the </w:t>
      </w:r>
      <w:r>
        <w:rPr>
          <w:rFonts w:ascii="Cambria Math" w:eastAsiaTheme="minorEastAsia" w:hAnsi="Cambria Math"/>
          <w:sz w:val="24"/>
          <w:szCs w:val="24"/>
        </w:rPr>
        <w:t>observed Y</w:t>
      </w:r>
      <w:r w:rsidR="00BC6843">
        <w:rPr>
          <w:rFonts w:ascii="Cambria Math" w:eastAsiaTheme="minorEastAsia" w:hAnsi="Cambria Math"/>
          <w:sz w:val="24"/>
          <w:szCs w:val="24"/>
        </w:rPr>
        <w:t xml:space="preserve"> data point and Y’ is the value pr</w:t>
      </w:r>
      <w:r>
        <w:rPr>
          <w:rFonts w:ascii="Cambria Math" w:eastAsiaTheme="minorEastAsia" w:hAnsi="Cambria Math"/>
          <w:sz w:val="24"/>
          <w:szCs w:val="24"/>
        </w:rPr>
        <w:t xml:space="preserve">edicted by the regression line.  The least squares method produces the line of best fit to a set of points.  </w:t>
      </w:r>
    </w:p>
    <w:p w:rsidR="00B44811" w:rsidRPr="008C6EC7" w:rsidRDefault="00BA4DB4" w:rsidP="00172914">
      <w:pPr>
        <w:spacing w:line="480" w:lineRule="auto"/>
        <w:jc w:val="both"/>
        <w:rPr>
          <w:rFonts w:ascii="Cambria Math" w:eastAsiaTheme="minorEastAsia" w:hAnsi="Cambria Math"/>
          <w:sz w:val="24"/>
          <w:szCs w:val="24"/>
        </w:rPr>
      </w:pPr>
      <w:r>
        <w:rPr>
          <w:rFonts w:ascii="Cambria Math" w:eastAsiaTheme="minorEastAsia" w:hAnsi="Cambria Math"/>
          <w:sz w:val="24"/>
          <w:szCs w:val="24"/>
        </w:rPr>
        <w:tab/>
        <w:t>R</w:t>
      </w:r>
      <w:r>
        <w:rPr>
          <w:rFonts w:ascii="Cambria Math" w:eastAsiaTheme="minorEastAsia" w:hAnsi="Cambria Math"/>
          <w:sz w:val="24"/>
          <w:szCs w:val="24"/>
          <w:vertAlign w:val="superscript"/>
        </w:rPr>
        <w:t>2</w:t>
      </w:r>
      <w:r>
        <w:rPr>
          <w:rFonts w:ascii="Cambria Math" w:eastAsiaTheme="minorEastAsia" w:hAnsi="Cambria Math"/>
          <w:sz w:val="24"/>
          <w:szCs w:val="24"/>
        </w:rPr>
        <w:t xml:space="preserve"> represents a measurement of how well the regression line fits the data set.  Defined on</w:t>
      </w:r>
      <w:r w:rsidR="00B129A3">
        <w:rPr>
          <w:rFonts w:ascii="Cambria Math" w:eastAsiaTheme="minorEastAsia" w:hAnsi="Cambria Math"/>
          <w:sz w:val="24"/>
          <w:szCs w:val="24"/>
        </w:rPr>
        <w:t xml:space="preserve"> the interval [0</w:t>
      </w:r>
      <w:proofErr w:type="gramStart"/>
      <w:r w:rsidR="00B129A3">
        <w:rPr>
          <w:rFonts w:ascii="Cambria Math" w:eastAsiaTheme="minorEastAsia" w:hAnsi="Cambria Math"/>
          <w:sz w:val="24"/>
          <w:szCs w:val="24"/>
        </w:rPr>
        <w:t>,1</w:t>
      </w:r>
      <w:proofErr w:type="gramEnd"/>
      <w:r w:rsidR="00B129A3">
        <w:rPr>
          <w:rFonts w:ascii="Cambria Math" w:eastAsiaTheme="minorEastAsia" w:hAnsi="Cambria Math"/>
          <w:sz w:val="24"/>
          <w:szCs w:val="24"/>
        </w:rPr>
        <w:t>]</w:t>
      </w:r>
      <w:r w:rsidR="008C6EC7">
        <w:rPr>
          <w:rFonts w:ascii="Cambria Math" w:eastAsiaTheme="minorEastAsia" w:hAnsi="Cambria Math"/>
          <w:sz w:val="24"/>
          <w:szCs w:val="24"/>
        </w:rPr>
        <w:t>,</w:t>
      </w:r>
      <w:r w:rsidR="00B129A3">
        <w:rPr>
          <w:rFonts w:ascii="Cambria Math" w:eastAsiaTheme="minorEastAsia" w:hAnsi="Cambria Math"/>
          <w:sz w:val="24"/>
          <w:szCs w:val="24"/>
        </w:rPr>
        <w:t xml:space="preserve"> the R</w:t>
      </w:r>
      <w:r w:rsidR="00B129A3">
        <w:rPr>
          <w:rFonts w:ascii="Cambria Math" w:eastAsiaTheme="minorEastAsia" w:hAnsi="Cambria Math"/>
          <w:sz w:val="24"/>
          <w:szCs w:val="24"/>
          <w:vertAlign w:val="superscript"/>
        </w:rPr>
        <w:t>2</w:t>
      </w:r>
      <w:r w:rsidR="00B129A3">
        <w:rPr>
          <w:rFonts w:ascii="Cambria Math" w:eastAsiaTheme="minorEastAsia" w:hAnsi="Cambria Math"/>
          <w:sz w:val="24"/>
          <w:szCs w:val="24"/>
        </w:rPr>
        <w:t xml:space="preserve"> is known as the coefficient of determination and is equal to the explained variation divided by the total </w:t>
      </w:r>
      <w:r w:rsidR="00A4068B">
        <w:rPr>
          <w:rFonts w:ascii="Cambria Math" w:eastAsiaTheme="minorEastAsia" w:hAnsi="Cambria Math"/>
          <w:sz w:val="24"/>
          <w:szCs w:val="24"/>
        </w:rPr>
        <w:t>variation</w:t>
      </w:r>
      <w:r w:rsidR="00172914">
        <w:rPr>
          <w:rFonts w:ascii="Cambria Math" w:eastAsiaTheme="minorEastAsia" w:hAnsi="Cambria Math"/>
          <w:sz w:val="24"/>
          <w:szCs w:val="24"/>
        </w:rPr>
        <w:t xml:space="preserve"> as shown in </w:t>
      </w:r>
      <w:r w:rsidR="007F4145">
        <w:rPr>
          <w:rFonts w:ascii="Cambria Math" w:eastAsiaTheme="minorEastAsia" w:hAnsi="Cambria Math"/>
          <w:sz w:val="24"/>
          <w:szCs w:val="24"/>
        </w:rPr>
        <w:t>T</w:t>
      </w:r>
      <w:r w:rsidR="00172914">
        <w:rPr>
          <w:rFonts w:ascii="Cambria Math" w:eastAsiaTheme="minorEastAsia" w:hAnsi="Cambria Math"/>
          <w:sz w:val="24"/>
          <w:szCs w:val="24"/>
        </w:rPr>
        <w:t xml:space="preserve">able 3.  </w:t>
      </w:r>
      <w:r w:rsidR="003E0408">
        <w:rPr>
          <w:rFonts w:ascii="Cambria Math" w:eastAsiaTheme="minorEastAsia" w:hAnsi="Cambria Math"/>
          <w:sz w:val="24"/>
          <w:szCs w:val="24"/>
        </w:rPr>
        <w:t>A R</w:t>
      </w:r>
      <w:r w:rsidR="003E0408">
        <w:rPr>
          <w:rFonts w:ascii="Cambria Math" w:eastAsiaTheme="minorEastAsia" w:hAnsi="Cambria Math"/>
          <w:sz w:val="24"/>
          <w:szCs w:val="24"/>
          <w:vertAlign w:val="superscript"/>
        </w:rPr>
        <w:t>2</w:t>
      </w:r>
      <w:r w:rsidR="003E0408">
        <w:rPr>
          <w:rFonts w:ascii="Cambria Math" w:eastAsiaTheme="minorEastAsia" w:hAnsi="Cambria Math"/>
          <w:sz w:val="24"/>
          <w:szCs w:val="24"/>
        </w:rPr>
        <w:t xml:space="preserve"> value of one implies that the regression line is a perfec</w:t>
      </w:r>
      <w:r w:rsidR="00B44811">
        <w:rPr>
          <w:rFonts w:ascii="Cambria Math" w:eastAsiaTheme="minorEastAsia" w:hAnsi="Cambria Math"/>
          <w:sz w:val="24"/>
          <w:szCs w:val="24"/>
        </w:rPr>
        <w:t xml:space="preserve">t fit </w:t>
      </w:r>
      <w:r w:rsidR="008C6EC7">
        <w:rPr>
          <w:rFonts w:ascii="Cambria Math" w:eastAsiaTheme="minorEastAsia" w:hAnsi="Cambria Math"/>
          <w:sz w:val="24"/>
          <w:szCs w:val="24"/>
        </w:rPr>
        <w:t>to</w:t>
      </w:r>
      <w:r w:rsidR="00B44811">
        <w:rPr>
          <w:rFonts w:ascii="Cambria Math" w:eastAsiaTheme="minorEastAsia" w:hAnsi="Cambria Math"/>
          <w:sz w:val="24"/>
          <w:szCs w:val="24"/>
        </w:rPr>
        <w:t xml:space="preserve"> the actual data points.</w:t>
      </w:r>
      <w:r w:rsidR="008C6EC7">
        <w:rPr>
          <w:rFonts w:ascii="Cambria Math" w:eastAsiaTheme="minorEastAsia" w:hAnsi="Cambria Math"/>
          <w:sz w:val="24"/>
          <w:szCs w:val="24"/>
        </w:rPr>
        <w:t xml:space="preserve">  We interpret R</w:t>
      </w:r>
      <w:r w:rsidR="008C6EC7">
        <w:rPr>
          <w:rFonts w:ascii="Cambria Math" w:eastAsiaTheme="minorEastAsia" w:hAnsi="Cambria Math"/>
          <w:sz w:val="24"/>
          <w:szCs w:val="24"/>
          <w:vertAlign w:val="superscript"/>
        </w:rPr>
        <w:t>2</w:t>
      </w:r>
      <w:r w:rsidR="008C6EC7">
        <w:rPr>
          <w:rFonts w:ascii="Cambria Math" w:eastAsiaTheme="minorEastAsia" w:hAnsi="Cambria Math"/>
          <w:sz w:val="24"/>
          <w:szCs w:val="24"/>
        </w:rPr>
        <w:t xml:space="preserve"> as a percentage of variation in savings (or consumption) explained by the regression equation.</w:t>
      </w:r>
    </w:p>
    <w:p w:rsidR="00BA4DB4" w:rsidRPr="00B44811" w:rsidRDefault="0048292B" w:rsidP="00172914">
      <w:pPr>
        <w:spacing w:line="480" w:lineRule="auto"/>
        <w:jc w:val="both"/>
        <w:rPr>
          <w:rFonts w:ascii="Cambria Math" w:eastAsiaTheme="minorEastAsia" w:hAnsi="Cambria Math"/>
          <w:sz w:val="24"/>
          <w:szCs w:val="24"/>
        </w:rPr>
      </w:pPr>
      <w:r>
        <w:rPr>
          <w:rFonts w:ascii="Cambria Math" w:eastAsiaTheme="minorEastAsia" w:hAnsi="Cambria Math"/>
          <w:sz w:val="24"/>
          <w:szCs w:val="24"/>
        </w:rPr>
        <w:tab/>
        <w:t xml:space="preserve">SPSS </w:t>
      </w:r>
      <w:r w:rsidR="005C1DE6">
        <w:rPr>
          <w:rFonts w:ascii="Cambria Math" w:eastAsiaTheme="minorEastAsia" w:hAnsi="Cambria Math"/>
          <w:sz w:val="24"/>
          <w:szCs w:val="24"/>
        </w:rPr>
        <w:t>reports</w:t>
      </w:r>
      <w:r w:rsidR="00172914">
        <w:rPr>
          <w:rFonts w:ascii="Cambria Math" w:eastAsiaTheme="minorEastAsia" w:hAnsi="Cambria Math"/>
          <w:sz w:val="24"/>
          <w:szCs w:val="24"/>
        </w:rPr>
        <w:t xml:space="preserve"> the F-ratio, which represents the variation in Y</w:t>
      </w:r>
      <w:r w:rsidR="003E0408">
        <w:rPr>
          <w:rFonts w:ascii="Cambria Math" w:eastAsiaTheme="minorEastAsia" w:hAnsi="Cambria Math"/>
          <w:sz w:val="24"/>
          <w:szCs w:val="24"/>
        </w:rPr>
        <w:t xml:space="preserve"> </w:t>
      </w:r>
      <w:r w:rsidR="00172914">
        <w:rPr>
          <w:rFonts w:ascii="Cambria Math" w:eastAsiaTheme="minorEastAsia" w:hAnsi="Cambria Math"/>
          <w:sz w:val="24"/>
          <w:szCs w:val="24"/>
        </w:rPr>
        <w:t>attributed to the regression divided by the unexplained variation</w:t>
      </w:r>
      <w:r w:rsidR="0053011E">
        <w:rPr>
          <w:rFonts w:ascii="Cambria Math" w:eastAsiaTheme="minorEastAsia" w:hAnsi="Cambria Math"/>
          <w:sz w:val="24"/>
          <w:szCs w:val="24"/>
        </w:rPr>
        <w:t xml:space="preserve"> as shown in </w:t>
      </w:r>
      <w:r w:rsidR="005C1DE6">
        <w:rPr>
          <w:rFonts w:ascii="Cambria Math" w:eastAsiaTheme="minorEastAsia" w:hAnsi="Cambria Math"/>
          <w:sz w:val="24"/>
          <w:szCs w:val="24"/>
        </w:rPr>
        <w:t>T</w:t>
      </w:r>
      <w:r w:rsidR="0053011E">
        <w:rPr>
          <w:rFonts w:ascii="Cambria Math" w:eastAsiaTheme="minorEastAsia" w:hAnsi="Cambria Math"/>
          <w:sz w:val="24"/>
          <w:szCs w:val="24"/>
        </w:rPr>
        <w:t>able 3</w:t>
      </w:r>
      <w:r w:rsidR="00172914">
        <w:rPr>
          <w:rFonts w:ascii="Cambria Math" w:eastAsiaTheme="minorEastAsia" w:hAnsi="Cambria Math"/>
          <w:sz w:val="24"/>
          <w:szCs w:val="24"/>
        </w:rPr>
        <w:t>.</w:t>
      </w:r>
      <w:r w:rsidR="005C1DE6">
        <w:rPr>
          <w:rFonts w:ascii="Cambria Math" w:eastAsiaTheme="minorEastAsia" w:hAnsi="Cambria Math"/>
          <w:sz w:val="24"/>
          <w:szCs w:val="24"/>
        </w:rPr>
        <w:t xml:space="preserve">  We find F-critical by</w:t>
      </w:r>
      <w:r w:rsidR="0053011E">
        <w:rPr>
          <w:rFonts w:ascii="Cambria Math" w:eastAsiaTheme="minorEastAsia" w:hAnsi="Cambria Math"/>
          <w:sz w:val="24"/>
          <w:szCs w:val="24"/>
        </w:rPr>
        <w:t xml:space="preserve"> </w:t>
      </w:r>
      <w:r w:rsidR="00172914">
        <w:rPr>
          <w:rFonts w:ascii="Cambria Math" w:eastAsiaTheme="minorEastAsia" w:hAnsi="Cambria Math"/>
          <w:sz w:val="24"/>
          <w:szCs w:val="24"/>
        </w:rPr>
        <w:t>comparing the value of t</w:t>
      </w:r>
      <w:r w:rsidR="00F86B3F">
        <w:rPr>
          <w:rFonts w:ascii="Cambria Math" w:eastAsiaTheme="minorEastAsia" w:hAnsi="Cambria Math"/>
          <w:sz w:val="24"/>
          <w:szCs w:val="24"/>
        </w:rPr>
        <w:t xml:space="preserve">he F-ratio </w:t>
      </w:r>
      <w:r w:rsidR="007D0F61">
        <w:rPr>
          <w:rFonts w:ascii="Cambria Math" w:eastAsiaTheme="minorEastAsia" w:hAnsi="Cambria Math"/>
          <w:sz w:val="24"/>
          <w:szCs w:val="24"/>
        </w:rPr>
        <w:t>to the value found</w:t>
      </w:r>
      <w:r w:rsidR="0053011E">
        <w:rPr>
          <w:rFonts w:ascii="Cambria Math" w:eastAsiaTheme="minorEastAsia" w:hAnsi="Cambria Math"/>
          <w:sz w:val="24"/>
          <w:szCs w:val="24"/>
        </w:rPr>
        <w:t xml:space="preserve"> using the degrees of freedom and appropriate </w:t>
      </w:r>
      <w:r w:rsidR="005C1DE6">
        <w:rPr>
          <w:rFonts w:ascii="Cambria Math" w:eastAsiaTheme="minorEastAsia" w:hAnsi="Cambria Math"/>
          <w:sz w:val="24"/>
          <w:szCs w:val="24"/>
        </w:rPr>
        <w:t>significance</w:t>
      </w:r>
      <w:r w:rsidR="0053011E">
        <w:rPr>
          <w:rFonts w:ascii="Cambria Math" w:eastAsiaTheme="minorEastAsia" w:hAnsi="Cambria Math"/>
          <w:sz w:val="24"/>
          <w:szCs w:val="24"/>
        </w:rPr>
        <w:t xml:space="preserve"> level</w:t>
      </w:r>
      <w:r w:rsidR="007D0F61">
        <w:rPr>
          <w:rFonts w:ascii="Cambria Math" w:eastAsiaTheme="minorEastAsia" w:hAnsi="Cambria Math"/>
          <w:sz w:val="24"/>
          <w:szCs w:val="24"/>
        </w:rPr>
        <w:t xml:space="preserve"> </w:t>
      </w:r>
      <w:r w:rsidR="00935485">
        <w:rPr>
          <w:rFonts w:ascii="Cambria Math" w:eastAsiaTheme="minorEastAsia" w:hAnsi="Cambria Math"/>
          <w:sz w:val="24"/>
          <w:szCs w:val="24"/>
        </w:rPr>
        <w:t xml:space="preserve">in a table </w:t>
      </w:r>
      <w:r w:rsidR="0053011E">
        <w:rPr>
          <w:rFonts w:ascii="Cambria Math" w:eastAsiaTheme="minorEastAsia" w:hAnsi="Cambria Math"/>
          <w:sz w:val="24"/>
          <w:szCs w:val="24"/>
        </w:rPr>
        <w:t>for an</w:t>
      </w:r>
      <w:r w:rsidR="00935485">
        <w:rPr>
          <w:rFonts w:ascii="Cambria Math" w:eastAsiaTheme="minorEastAsia" w:hAnsi="Cambria Math"/>
          <w:sz w:val="24"/>
          <w:szCs w:val="24"/>
        </w:rPr>
        <w:t xml:space="preserve"> F distribution</w:t>
      </w:r>
      <w:r w:rsidR="0053011E">
        <w:rPr>
          <w:rFonts w:ascii="Cambria Math" w:eastAsiaTheme="minorEastAsia" w:hAnsi="Cambria Math"/>
          <w:sz w:val="24"/>
          <w:szCs w:val="24"/>
        </w:rPr>
        <w:t xml:space="preserve"> we can accept or reject the null hypothesis.</w:t>
      </w:r>
      <w:r w:rsidR="005C1DE6">
        <w:rPr>
          <w:rFonts w:ascii="Cambria Math" w:eastAsiaTheme="minorEastAsia" w:hAnsi="Cambria Math"/>
          <w:sz w:val="24"/>
          <w:szCs w:val="24"/>
        </w:rPr>
        <w:t xml:space="preserve">  The F-table is unique in that it requires two degrees of freedom; one for the numerator (the number of coefficients including the intercept – 1); and one for the denominator (the number of observations – the number of coefficients including the </w:t>
      </w:r>
      <w:r w:rsidR="005C1DE6">
        <w:rPr>
          <w:rFonts w:ascii="Cambria Math" w:eastAsiaTheme="minorEastAsia" w:hAnsi="Cambria Math"/>
          <w:sz w:val="24"/>
          <w:szCs w:val="24"/>
        </w:rPr>
        <w:lastRenderedPageBreak/>
        <w:t>intercept).</w:t>
      </w:r>
      <w:r w:rsidR="0053011E">
        <w:rPr>
          <w:rFonts w:ascii="Cambria Math" w:eastAsiaTheme="minorEastAsia" w:hAnsi="Cambria Math"/>
          <w:sz w:val="24"/>
          <w:szCs w:val="24"/>
        </w:rPr>
        <w:t xml:space="preserve">  If the value of the F-ratio is greater than or equal to the critical value in the table</w:t>
      </w:r>
      <w:r w:rsidR="005C1DE6">
        <w:rPr>
          <w:rFonts w:ascii="Cambria Math" w:eastAsiaTheme="minorEastAsia" w:hAnsi="Cambria Math"/>
          <w:sz w:val="24"/>
          <w:szCs w:val="24"/>
        </w:rPr>
        <w:t>,</w:t>
      </w:r>
      <w:r w:rsidR="0053011E">
        <w:rPr>
          <w:rFonts w:ascii="Cambria Math" w:eastAsiaTheme="minorEastAsia" w:hAnsi="Cambria Math"/>
          <w:sz w:val="24"/>
          <w:szCs w:val="24"/>
        </w:rPr>
        <w:t xml:space="preserve"> then we reject the null hypothesis and confirm the regression is statistically significant</w:t>
      </w:r>
      <w:r w:rsidR="005C1DE6">
        <w:rPr>
          <w:rFonts w:ascii="Cambria Math" w:eastAsiaTheme="minorEastAsia" w:hAnsi="Cambria Math"/>
          <w:sz w:val="24"/>
          <w:szCs w:val="24"/>
        </w:rPr>
        <w:t>,</w:t>
      </w:r>
      <w:r w:rsidR="0053011E">
        <w:rPr>
          <w:rFonts w:ascii="Cambria Math" w:eastAsiaTheme="minorEastAsia" w:hAnsi="Cambria Math"/>
          <w:sz w:val="24"/>
          <w:szCs w:val="24"/>
        </w:rPr>
        <w:t xml:space="preserve"> thus implying</w:t>
      </w:r>
      <w:r w:rsidR="005C1DE6">
        <w:rPr>
          <w:rFonts w:ascii="Cambria Math" w:eastAsiaTheme="minorEastAsia" w:hAnsi="Cambria Math"/>
          <w:sz w:val="24"/>
          <w:szCs w:val="24"/>
        </w:rPr>
        <w:t xml:space="preserve"> there is</w:t>
      </w:r>
      <w:r w:rsidR="0053011E">
        <w:rPr>
          <w:rFonts w:ascii="Cambria Math" w:eastAsiaTheme="minorEastAsia" w:hAnsi="Cambria Math"/>
          <w:sz w:val="24"/>
          <w:szCs w:val="24"/>
        </w:rPr>
        <w:t xml:space="preserve"> a relationship between the independent variables and the dependent variable.  </w:t>
      </w:r>
    </w:p>
    <w:p w:rsidR="00F73226" w:rsidRDefault="0053011E" w:rsidP="0053011E">
      <w:pPr>
        <w:spacing w:line="480" w:lineRule="auto"/>
        <w:jc w:val="both"/>
        <w:rPr>
          <w:rFonts w:ascii="Cambria Math" w:eastAsiaTheme="minorEastAsia" w:hAnsi="Cambria Math"/>
          <w:sz w:val="24"/>
          <w:szCs w:val="24"/>
        </w:rPr>
      </w:pPr>
      <w:r>
        <w:rPr>
          <w:rFonts w:ascii="Cambria Math" w:eastAsiaTheme="minorEastAsia" w:hAnsi="Cambria Math"/>
          <w:sz w:val="24"/>
          <w:szCs w:val="24"/>
        </w:rPr>
        <w:tab/>
        <w:t>The t statistic represents the regression coefficient divided by the standard error of the regression coeffic</w:t>
      </w:r>
      <w:r w:rsidR="00335AF7">
        <w:rPr>
          <w:rFonts w:ascii="Cambria Math" w:eastAsiaTheme="minorEastAsia" w:hAnsi="Cambria Math"/>
          <w:sz w:val="24"/>
          <w:szCs w:val="24"/>
        </w:rPr>
        <w:t xml:space="preserve">ient as shown in </w:t>
      </w:r>
      <w:r w:rsidR="007F4145">
        <w:rPr>
          <w:rFonts w:ascii="Cambria Math" w:eastAsiaTheme="minorEastAsia" w:hAnsi="Cambria Math"/>
          <w:sz w:val="24"/>
          <w:szCs w:val="24"/>
        </w:rPr>
        <w:t>T</w:t>
      </w:r>
      <w:r w:rsidR="00335AF7">
        <w:rPr>
          <w:rFonts w:ascii="Cambria Math" w:eastAsiaTheme="minorEastAsia" w:hAnsi="Cambria Math"/>
          <w:sz w:val="24"/>
          <w:szCs w:val="24"/>
        </w:rPr>
        <w:t xml:space="preserve">able </w:t>
      </w:r>
      <w:r w:rsidR="001B7FB4">
        <w:rPr>
          <w:rFonts w:ascii="Cambria Math" w:eastAsiaTheme="minorEastAsia" w:hAnsi="Cambria Math"/>
          <w:sz w:val="24"/>
          <w:szCs w:val="24"/>
        </w:rPr>
        <w:t>4</w:t>
      </w:r>
      <w:r w:rsidR="00335AF7">
        <w:rPr>
          <w:rFonts w:ascii="Cambria Math" w:eastAsiaTheme="minorEastAsia" w:hAnsi="Cambria Math"/>
          <w:sz w:val="24"/>
          <w:szCs w:val="24"/>
        </w:rPr>
        <w:t>.   Confirming whether or not to reject the null hypothesis for a t-test is handled in the same manner as with the F-test, that is selecting the appropriate degr</w:t>
      </w:r>
      <w:r w:rsidR="00DD3B1D">
        <w:rPr>
          <w:rFonts w:ascii="Cambria Math" w:eastAsiaTheme="minorEastAsia" w:hAnsi="Cambria Math"/>
          <w:sz w:val="24"/>
          <w:szCs w:val="24"/>
        </w:rPr>
        <w:t>ees of freedom and appropriate significance</w:t>
      </w:r>
      <w:r w:rsidR="00335AF7">
        <w:rPr>
          <w:rFonts w:ascii="Cambria Math" w:eastAsiaTheme="minorEastAsia" w:hAnsi="Cambria Math"/>
          <w:sz w:val="24"/>
          <w:szCs w:val="24"/>
        </w:rPr>
        <w:t xml:space="preserve"> level.  There is a slight variation to the t statistic due to the two-tailed characteristic of the distribution; the t statistic is expressed as an absolute value.</w:t>
      </w:r>
      <w:r w:rsidR="008351EA">
        <w:rPr>
          <w:rFonts w:ascii="Cambria Math" w:eastAsiaTheme="minorEastAsia" w:hAnsi="Cambria Math"/>
          <w:sz w:val="24"/>
          <w:szCs w:val="24"/>
        </w:rPr>
        <w:t xml:space="preserve">  If the absolute value of the t-statistic is greater than or equal to the absolute value of critical t we reject the null hypothesis and confirm the alternative hypothesis.  The confirmation of the alternative hypothesis implies that the coefficient </w:t>
      </w:r>
      <m:oMath>
        <m:r>
          <w:rPr>
            <w:rFonts w:ascii="Cambria Math" w:eastAsiaTheme="minorEastAsia" w:hAnsi="Cambria Math"/>
            <w:sz w:val="24"/>
            <w:szCs w:val="24"/>
          </w:rPr>
          <m:t>s</m:t>
        </m:r>
      </m:oMath>
      <w:r w:rsidR="008351EA">
        <w:rPr>
          <w:rFonts w:ascii="Cambria Math" w:eastAsiaTheme="minorEastAsia" w:hAnsi="Cambria Math"/>
          <w:sz w:val="24"/>
          <w:szCs w:val="24"/>
        </w:rPr>
        <w:t xml:space="preserve"> is significantly different from zero</w:t>
      </w:r>
    </w:p>
    <w:tbl>
      <w:tblPr>
        <w:tblW w:w="9726"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6"/>
      </w:tblGrid>
      <w:tr w:rsidR="008351EA" w:rsidTr="00DB0B17">
        <w:trPr>
          <w:trHeight w:val="3878"/>
        </w:trPr>
        <w:tc>
          <w:tcPr>
            <w:tcW w:w="9726" w:type="dxa"/>
          </w:tcPr>
          <w:p w:rsidR="002168C2" w:rsidRDefault="00DD3B1D" w:rsidP="00DB0B17">
            <w:pPr>
              <w:spacing w:line="480" w:lineRule="auto"/>
              <w:jc w:val="center"/>
              <w:rPr>
                <w:rFonts w:ascii="Cambria Math" w:eastAsiaTheme="minorEastAsia" w:hAnsi="Cambria Math"/>
                <w:b/>
                <w:sz w:val="24"/>
                <w:szCs w:val="24"/>
                <w:u w:val="single"/>
              </w:rPr>
            </w:pPr>
            <w:r w:rsidRPr="002168C2">
              <w:rPr>
                <w:rFonts w:ascii="Cambria Math" w:eastAsiaTheme="minorEastAsia" w:hAnsi="Cambria Math"/>
                <w:noProof/>
                <w:sz w:val="24"/>
                <w:szCs w:val="24"/>
              </w:rPr>
              <mc:AlternateContent>
                <mc:Choice Requires="wps">
                  <w:drawing>
                    <wp:anchor distT="0" distB="0" distL="114300" distR="114300" simplePos="0" relativeHeight="251665408" behindDoc="0" locked="0" layoutInCell="1" allowOverlap="1" wp14:anchorId="0EAFBA2E" wp14:editId="068637FA">
                      <wp:simplePos x="0" y="0"/>
                      <wp:positionH relativeFrom="column">
                        <wp:posOffset>3247246</wp:posOffset>
                      </wp:positionH>
                      <wp:positionV relativeFrom="paragraph">
                        <wp:posOffset>381982</wp:posOffset>
                      </wp:positionV>
                      <wp:extent cx="2717321" cy="1403985"/>
                      <wp:effectExtent l="0" t="0" r="26035"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321" cy="1403985"/>
                              </a:xfrm>
                              <a:prstGeom prst="rect">
                                <a:avLst/>
                              </a:prstGeom>
                              <a:solidFill>
                                <a:srgbClr val="FFFFFF"/>
                              </a:solidFill>
                              <a:ln w="9525">
                                <a:solidFill>
                                  <a:schemeClr val="bg1"/>
                                </a:solidFill>
                                <a:miter lim="800000"/>
                                <a:headEnd/>
                                <a:tailEnd/>
                              </a:ln>
                            </wps:spPr>
                            <wps:txbx>
                              <w:txbxContent>
                                <w:p w:rsidR="002168C2" w:rsidRDefault="00297A80">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(Y-</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Explained Variation</m:t>
                                          </m:r>
                                        </m:num>
                                        <m:den>
                                          <m:r>
                                            <w:rPr>
                                              <w:rFonts w:ascii="Cambria Math" w:eastAsiaTheme="minorEastAsia" w:hAnsi="Cambria Math"/>
                                            </w:rPr>
                                            <m:t>Total Variation</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55.7pt;margin-top:30.1pt;width:213.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" strokecolor="white [3212]">
                      <v:textbox style="mso-fit-shape-to-text:t">
                        <w:txbxContent>
                          <w:p w:rsidR="002168C2" w:rsidRDefault="00297A80">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(Y-</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Explained Variation</m:t>
                                    </m:r>
                                  </m:num>
                                  <m:den>
                                    <m:r>
                                      <w:rPr>
                                        <w:rFonts w:ascii="Cambria Math" w:eastAsiaTheme="minorEastAsia" w:hAnsi="Cambria Math"/>
                                      </w:rPr>
                                      <m:t>Total Variation</m:t>
                                    </m:r>
                                  </m:den>
                                </m:f>
                              </m:oMath>
                            </m:oMathPara>
                          </w:p>
                        </w:txbxContent>
                      </v:textbox>
                    </v:shape>
                  </w:pict>
                </mc:Fallback>
              </mc:AlternateContent>
            </w:r>
            <w:r w:rsidR="008351EA">
              <w:rPr>
                <w:rFonts w:ascii="Cambria Math" w:eastAsiaTheme="minorEastAsia" w:hAnsi="Cambria Math"/>
                <w:b/>
                <w:sz w:val="24"/>
                <w:szCs w:val="24"/>
                <w:u w:val="single"/>
              </w:rPr>
              <w:t xml:space="preserve">Table </w:t>
            </w:r>
            <w:r w:rsidR="001B7FB4">
              <w:rPr>
                <w:rFonts w:ascii="Cambria Math" w:eastAsiaTheme="minorEastAsia" w:hAnsi="Cambria Math"/>
                <w:b/>
                <w:sz w:val="24"/>
                <w:szCs w:val="24"/>
                <w:u w:val="single"/>
              </w:rPr>
              <w:t>4</w:t>
            </w:r>
            <w:r w:rsidR="008351EA">
              <w:rPr>
                <w:rFonts w:ascii="Cambria Math" w:eastAsiaTheme="minorEastAsia" w:hAnsi="Cambria Math"/>
                <w:b/>
                <w:sz w:val="24"/>
                <w:szCs w:val="24"/>
                <w:u w:val="single"/>
              </w:rPr>
              <w:t xml:space="preserve">: Statistical Formulas </w:t>
            </w:r>
          </w:p>
          <w:p w:rsidR="00041FB7" w:rsidRPr="00041FB7" w:rsidRDefault="002168C2" w:rsidP="00E80084">
            <w:pPr>
              <w:spacing w:line="480" w:lineRule="auto"/>
              <w:ind w:left="1220"/>
              <w:rPr>
                <w:rFonts w:ascii="Cambria Math" w:eastAsiaTheme="minorEastAsia" w:hAnsi="Cambria Math"/>
                <w:sz w:val="24"/>
                <w:szCs w:val="24"/>
              </w:rPr>
            </w:pPr>
            <w:r>
              <w:rPr>
                <w:rFonts w:ascii="Cambria Math" w:eastAsiaTheme="minorEastAsia" w:hAnsi="Cambria Math"/>
                <w:sz w:val="24"/>
                <w:szCs w:val="24"/>
              </w:rPr>
              <w:t>R</w:t>
            </w:r>
            <w:r>
              <w:rPr>
                <w:rFonts w:ascii="Cambria Math" w:eastAsiaTheme="minorEastAsia" w:hAnsi="Cambria Math"/>
                <w:sz w:val="24"/>
                <w:szCs w:val="24"/>
                <w:vertAlign w:val="superscript"/>
              </w:rPr>
              <w:t>2</w:t>
            </w:r>
            <w:r w:rsidR="00041FB7">
              <w:rPr>
                <w:rFonts w:ascii="Cambria Math" w:eastAsiaTheme="minorEastAsia" w:hAnsi="Cambria Math"/>
                <w:sz w:val="24"/>
                <w:szCs w:val="24"/>
              </w:rPr>
              <w:t xml:space="preserve"> :The coefficient of determination ≝</w:t>
            </w:r>
          </w:p>
          <w:p w:rsidR="00041FB7" w:rsidRDefault="00034F62" w:rsidP="00E80084">
            <w:pPr>
              <w:spacing w:line="480" w:lineRule="auto"/>
              <w:ind w:left="1220"/>
              <w:rPr>
                <w:rFonts w:ascii="Cambria Math" w:eastAsiaTheme="minorEastAsia" w:hAnsi="Cambria Math"/>
                <w:sz w:val="20"/>
                <w:szCs w:val="20"/>
              </w:rPr>
            </w:pPr>
            <w:r>
              <w:rPr>
                <w:rFonts w:ascii="Cambria Math" w:eastAsiaTheme="minorEastAsia" w:hAnsi="Cambria Math"/>
                <w:sz w:val="24"/>
                <w:szCs w:val="24"/>
              </w:rPr>
              <w:t>F:The F-statistic ≝</w:t>
            </w:r>
            <w:r w:rsidR="00E80084">
              <w:rPr>
                <w:rFonts w:ascii="Cambria Math" w:eastAsiaTheme="minorEastAsia" w:hAnsi="Cambria Math"/>
                <w:sz w:val="24"/>
                <w:szCs w:val="24"/>
              </w:rPr>
              <w:t xml:space="preserve"> </w:t>
            </w: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f>
                    <m:fPr>
                      <m:type m:val="skw"/>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2</m:t>
                              </m:r>
                            </m:sup>
                          </m:sSup>
                        </m:e>
                      </m:nary>
                    </m:num>
                    <m:den>
                      <m:r>
                        <w:rPr>
                          <w:rFonts w:ascii="Cambria Math" w:eastAsiaTheme="minorEastAsia" w:hAnsi="Cambria Math"/>
                          <w:sz w:val="24"/>
                          <w:szCs w:val="24"/>
                        </w:rPr>
                        <m:t>K-1</m:t>
                      </m:r>
                    </m:den>
                  </m:f>
                </m:num>
                <m:den>
                  <m:f>
                    <m:fPr>
                      <m:type m:val="skw"/>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e>
                            <m:sup>
                              <m:r>
                                <w:rPr>
                                  <w:rFonts w:ascii="Cambria Math" w:eastAsiaTheme="minorEastAsia" w:hAnsi="Cambria Math"/>
                                  <w:sz w:val="24"/>
                                  <w:szCs w:val="24"/>
                                </w:rPr>
                                <m:t>2</m:t>
                              </m:r>
                            </m:sup>
                          </m:sSup>
                        </m:e>
                      </m:nary>
                    </m:num>
                    <m:den>
                      <m:r>
                        <w:rPr>
                          <w:rFonts w:ascii="Cambria Math" w:eastAsiaTheme="minorEastAsia" w:hAnsi="Cambria Math"/>
                          <w:sz w:val="24"/>
                          <w:szCs w:val="24"/>
                        </w:rPr>
                        <m:t>N-K</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Explained Variation</m:t>
                  </m:r>
                </m:num>
                <m:den>
                  <m:r>
                    <w:rPr>
                      <w:rFonts w:ascii="Cambria Math" w:eastAsiaTheme="minorEastAsia" w:hAnsi="Cambria Math"/>
                      <w:sz w:val="24"/>
                      <w:szCs w:val="24"/>
                    </w:rPr>
                    <m:t>Unexplained Variation</m:t>
                  </m:r>
                </m:den>
              </m:f>
            </m:oMath>
            <w:r w:rsidR="00E80084">
              <w:rPr>
                <w:rFonts w:ascii="Cambria Math" w:eastAsiaTheme="minorEastAsia" w:hAnsi="Cambria Math"/>
                <w:sz w:val="24"/>
                <w:szCs w:val="24"/>
              </w:rPr>
              <w:t xml:space="preserve">  </w:t>
            </w:r>
            <w:r w:rsidR="00E80084" w:rsidRPr="00E80084">
              <w:rPr>
                <w:rFonts w:ascii="Cambria Math" w:eastAsiaTheme="minorEastAsia" w:hAnsi="Cambria Math"/>
                <w:sz w:val="20"/>
                <w:szCs w:val="20"/>
              </w:rPr>
              <w:t>where K is the # of coefficients (including the intercept)</w:t>
            </w:r>
          </w:p>
          <w:p w:rsidR="00041FB7" w:rsidRPr="00DB0B17" w:rsidRDefault="00E80084" w:rsidP="00DB0B17">
            <w:pPr>
              <w:spacing w:line="480" w:lineRule="auto"/>
              <w:ind w:left="1220"/>
              <w:rPr>
                <w:rFonts w:ascii="Cambria Math" w:eastAsiaTheme="minorEastAsia" w:hAnsi="Cambria Math"/>
                <w:sz w:val="24"/>
                <w:szCs w:val="24"/>
              </w:rPr>
            </w:pPr>
            <w:r>
              <w:rPr>
                <w:rFonts w:ascii="Cambria Math" w:eastAsiaTheme="minorEastAsia" w:hAnsi="Cambria Math"/>
                <w:sz w:val="24"/>
                <w:szCs w:val="24"/>
              </w:rPr>
              <w:t>t:The t statistic ≝</w:t>
            </w:r>
            <m:oMath>
              <m:r>
                <w:rPr>
                  <w:rFonts w:ascii="Cambria Math" w:eastAsiaTheme="minorEastAsia" w:hAnsi="Cambria Math"/>
                  <w:sz w:val="24"/>
                  <w:szCs w:val="24"/>
                </w:rPr>
                <m:t xml:space="preserve"> </m:t>
              </m:r>
              <m:f>
                <m:fPr>
                  <m:type m:val="skw"/>
                  <m:ctrlPr>
                    <w:rPr>
                      <w:rFonts w:ascii="Cambria Math" w:eastAsiaTheme="minorEastAsia" w:hAnsi="Cambria Math"/>
                      <w:i/>
                      <w:sz w:val="24"/>
                      <w:szCs w:val="24"/>
                    </w:rPr>
                  </m:ctrlPr>
                </m:fPr>
                <m:num>
                  <m:r>
                    <w:rPr>
                      <w:rFonts w:ascii="Cambria Math" w:eastAsiaTheme="minorEastAsia" w:hAnsi="Cambria Math"/>
                      <w:sz w:val="24"/>
                      <w:szCs w:val="24"/>
                    </w:rPr>
                    <m:t>s</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SE</m:t>
                      </m:r>
                    </m:e>
                    <m:sub>
                      <m:r>
                        <w:rPr>
                          <w:rFonts w:ascii="Cambria Math" w:eastAsiaTheme="minorEastAsia" w:hAnsi="Cambria Math"/>
                          <w:sz w:val="24"/>
                          <w:szCs w:val="24"/>
                        </w:rPr>
                        <m:t>s</m:t>
                      </m:r>
                    </m:sub>
                  </m:sSub>
                </m:den>
              </m:f>
            </m:oMath>
            <w:r>
              <w:rPr>
                <w:rFonts w:ascii="Cambria Math" w:eastAsiaTheme="minorEastAsia" w:hAnsi="Cambria Math"/>
                <w:sz w:val="24"/>
                <w:szCs w:val="24"/>
              </w:rPr>
              <w:t xml:space="preserve"> </w:t>
            </w:r>
            <w:r>
              <w:rPr>
                <w:rFonts w:ascii="Cambria Math" w:eastAsiaTheme="minorEastAsia" w:hAnsi="Cambria Math"/>
                <w:sz w:val="20"/>
                <w:szCs w:val="24"/>
              </w:rPr>
              <w:t xml:space="preserve">where  </w:t>
            </w:r>
            <m:oMath>
              <m:sSub>
                <m:sSubPr>
                  <m:ctrlPr>
                    <w:rPr>
                      <w:rFonts w:ascii="Cambria Math" w:eastAsiaTheme="minorEastAsia" w:hAnsi="Cambria Math"/>
                      <w:i/>
                      <w:sz w:val="20"/>
                      <w:szCs w:val="24"/>
                    </w:rPr>
                  </m:ctrlPr>
                </m:sSubPr>
                <m:e>
                  <m:r>
                    <w:rPr>
                      <w:rFonts w:ascii="Cambria Math" w:eastAsiaTheme="minorEastAsia" w:hAnsi="Cambria Math"/>
                      <w:sz w:val="20"/>
                      <w:szCs w:val="24"/>
                    </w:rPr>
                    <m:t>SE</m:t>
                  </m:r>
                </m:e>
                <m:sub>
                  <m:r>
                    <w:rPr>
                      <w:rFonts w:ascii="Cambria Math" w:eastAsiaTheme="minorEastAsia" w:hAnsi="Cambria Math"/>
                      <w:sz w:val="20"/>
                      <w:szCs w:val="24"/>
                    </w:rPr>
                    <m:t>s</m:t>
                  </m:r>
                </m:sub>
              </m:sSub>
            </m:oMath>
            <w:r>
              <w:rPr>
                <w:rFonts w:ascii="Cambria Math" w:eastAsiaTheme="minorEastAsia" w:hAnsi="Cambria Math"/>
                <w:sz w:val="20"/>
                <w:szCs w:val="24"/>
              </w:rPr>
              <w:t xml:space="preserve">is the standard error of the regression coefficient </w:t>
            </w:r>
            <m:oMath>
              <m:r>
                <w:rPr>
                  <w:rFonts w:ascii="Cambria Math" w:eastAsiaTheme="minorEastAsia" w:hAnsi="Cambria Math"/>
                  <w:sz w:val="24"/>
                  <w:szCs w:val="24"/>
                </w:rPr>
                <m:t>s</m:t>
              </m:r>
            </m:oMath>
          </w:p>
        </w:tc>
      </w:tr>
    </w:tbl>
    <w:p w:rsidR="008351EA" w:rsidRDefault="008351EA" w:rsidP="008351EA">
      <w:pPr>
        <w:spacing w:line="480" w:lineRule="auto"/>
        <w:rPr>
          <w:rFonts w:ascii="Cambria Math" w:eastAsiaTheme="minorEastAsia" w:hAnsi="Cambria Math"/>
          <w:sz w:val="24"/>
          <w:szCs w:val="24"/>
        </w:rPr>
      </w:pPr>
    </w:p>
    <w:p w:rsidR="00E03C2C" w:rsidRDefault="00E03C2C" w:rsidP="00DB0B17">
      <w:pPr>
        <w:spacing w:line="480" w:lineRule="auto"/>
        <w:jc w:val="center"/>
        <w:rPr>
          <w:rFonts w:ascii="Cambria Math" w:eastAsiaTheme="minorEastAsia" w:hAnsi="Cambria Math"/>
          <w:sz w:val="24"/>
          <w:szCs w:val="24"/>
          <w:u w:val="single"/>
        </w:rPr>
      </w:pPr>
    </w:p>
    <w:p w:rsidR="00DB0B17" w:rsidRDefault="00DB0B17" w:rsidP="00DB0B17">
      <w:pPr>
        <w:spacing w:line="480" w:lineRule="auto"/>
        <w:jc w:val="center"/>
        <w:rPr>
          <w:rFonts w:ascii="Cambria Math" w:eastAsiaTheme="minorEastAsia" w:hAnsi="Cambria Math"/>
          <w:sz w:val="24"/>
          <w:szCs w:val="24"/>
          <w:u w:val="single"/>
        </w:rPr>
      </w:pPr>
      <w:r w:rsidRPr="00A94171">
        <w:rPr>
          <w:rFonts w:ascii="Cambria Math" w:eastAsiaTheme="minorEastAsia" w:hAnsi="Cambria Math"/>
          <w:sz w:val="24"/>
          <w:szCs w:val="24"/>
          <w:u w:val="single"/>
        </w:rPr>
        <w:lastRenderedPageBreak/>
        <w:t>Data</w:t>
      </w:r>
    </w:p>
    <w:p w:rsidR="00346429" w:rsidRDefault="0048577E" w:rsidP="00346429">
      <w:pPr>
        <w:spacing w:line="480" w:lineRule="auto"/>
        <w:ind w:firstLine="720"/>
        <w:jc w:val="both"/>
        <w:rPr>
          <w:rFonts w:ascii="Cambria Math" w:eastAsiaTheme="minorEastAsia" w:hAnsi="Cambria Math"/>
          <w:sz w:val="24"/>
          <w:szCs w:val="24"/>
        </w:rPr>
      </w:pPr>
      <w:r>
        <w:rPr>
          <w:rFonts w:ascii="Cambria Math" w:eastAsiaTheme="minorEastAsia" w:hAnsi="Cambria Math"/>
          <w:sz w:val="24"/>
          <w:szCs w:val="24"/>
        </w:rPr>
        <w:t xml:space="preserve"> The linear regression was performed using personal savings and income data from the </w:t>
      </w:r>
      <w:r w:rsidRPr="00E03C2C">
        <w:rPr>
          <w:rFonts w:ascii="Cambria Math" w:eastAsiaTheme="minorEastAsia" w:hAnsi="Cambria Math"/>
          <w:i/>
          <w:sz w:val="24"/>
          <w:szCs w:val="24"/>
        </w:rPr>
        <w:t>2013 Economic Report of the President</w:t>
      </w:r>
      <w:r>
        <w:rPr>
          <w:rFonts w:ascii="Cambria Math" w:eastAsiaTheme="minorEastAsia" w:hAnsi="Cambria Math"/>
          <w:sz w:val="24"/>
          <w:szCs w:val="24"/>
        </w:rPr>
        <w:t>.  Specifically</w:t>
      </w:r>
      <w:r w:rsidR="00E03C2C">
        <w:rPr>
          <w:rFonts w:ascii="Cambria Math" w:eastAsiaTheme="minorEastAsia" w:hAnsi="Cambria Math"/>
          <w:sz w:val="24"/>
          <w:szCs w:val="24"/>
        </w:rPr>
        <w:t>,</w:t>
      </w:r>
      <w:r>
        <w:rPr>
          <w:rFonts w:ascii="Cambria Math" w:eastAsiaTheme="minorEastAsia" w:hAnsi="Cambria Math"/>
          <w:sz w:val="24"/>
          <w:szCs w:val="24"/>
        </w:rPr>
        <w:t xml:space="preserve"> the data was </w:t>
      </w:r>
      <w:r w:rsidR="00E03C2C">
        <w:rPr>
          <w:rFonts w:ascii="Cambria Math" w:eastAsiaTheme="minorEastAsia" w:hAnsi="Cambria Math"/>
          <w:sz w:val="24"/>
          <w:szCs w:val="24"/>
        </w:rPr>
        <w:t>gathered</w:t>
      </w:r>
      <w:r w:rsidR="00C83975">
        <w:rPr>
          <w:rFonts w:ascii="Cambria Math" w:eastAsiaTheme="minorEastAsia" w:hAnsi="Cambria Math"/>
          <w:sz w:val="24"/>
          <w:szCs w:val="24"/>
        </w:rPr>
        <w:t xml:space="preserve"> over the time interval [1964-2010]</w:t>
      </w:r>
      <w:r>
        <w:rPr>
          <w:rFonts w:ascii="Cambria Math" w:eastAsiaTheme="minorEastAsia" w:hAnsi="Cambria Math"/>
          <w:sz w:val="24"/>
          <w:szCs w:val="24"/>
        </w:rPr>
        <w:t xml:space="preserve"> from the Disposable Personal Income and Personal Savings columns in </w:t>
      </w:r>
      <w:r w:rsidR="00E03C2C">
        <w:rPr>
          <w:rFonts w:ascii="Cambria Math" w:eastAsiaTheme="minorEastAsia" w:hAnsi="Cambria Math"/>
          <w:sz w:val="24"/>
          <w:szCs w:val="24"/>
        </w:rPr>
        <w:t>T</w:t>
      </w:r>
      <w:r>
        <w:rPr>
          <w:rFonts w:ascii="Cambria Math" w:eastAsiaTheme="minorEastAsia" w:hAnsi="Cambria Math"/>
          <w:sz w:val="24"/>
          <w:szCs w:val="24"/>
        </w:rPr>
        <w:t>able B-30 and is measure</w:t>
      </w:r>
      <w:r w:rsidR="00E03C2C">
        <w:rPr>
          <w:rFonts w:ascii="Cambria Math" w:eastAsiaTheme="minorEastAsia" w:hAnsi="Cambria Math"/>
          <w:sz w:val="24"/>
          <w:szCs w:val="24"/>
        </w:rPr>
        <w:t>d in billions of</w:t>
      </w:r>
      <w:r w:rsidR="00F4701C">
        <w:rPr>
          <w:rFonts w:ascii="Cambria Math" w:eastAsiaTheme="minorEastAsia" w:hAnsi="Cambria Math"/>
          <w:sz w:val="24"/>
          <w:szCs w:val="24"/>
        </w:rPr>
        <w:t xml:space="preserve"> dollars.</w:t>
      </w:r>
      <w:r w:rsidR="00C83975">
        <w:rPr>
          <w:rFonts w:ascii="Cambria Math" w:eastAsiaTheme="minorEastAsia" w:hAnsi="Cambria Math"/>
          <w:sz w:val="24"/>
          <w:szCs w:val="24"/>
        </w:rPr>
        <w:t xml:space="preserve">  An important distinction to make is that the </w:t>
      </w:r>
      <w:r w:rsidR="00E03C2C">
        <w:rPr>
          <w:rFonts w:ascii="Cambria Math" w:eastAsiaTheme="minorEastAsia" w:hAnsi="Cambria Math"/>
          <w:sz w:val="24"/>
          <w:szCs w:val="24"/>
        </w:rPr>
        <w:t>time period for</w:t>
      </w:r>
      <w:r w:rsidR="00C83975">
        <w:rPr>
          <w:rFonts w:ascii="Cambria Math" w:eastAsiaTheme="minorEastAsia" w:hAnsi="Cambria Math"/>
          <w:sz w:val="24"/>
          <w:szCs w:val="24"/>
        </w:rPr>
        <w:t xml:space="preserve"> the data is cyclically consistent</w:t>
      </w:r>
      <w:r w:rsidR="00E03C2C">
        <w:rPr>
          <w:rFonts w:ascii="Cambria Math" w:eastAsiaTheme="minorEastAsia" w:hAnsi="Cambria Math"/>
          <w:sz w:val="24"/>
          <w:szCs w:val="24"/>
        </w:rPr>
        <w:t>,</w:t>
      </w:r>
      <w:r w:rsidR="00C83975">
        <w:rPr>
          <w:rFonts w:ascii="Cambria Math" w:eastAsiaTheme="minorEastAsia" w:hAnsi="Cambria Math"/>
          <w:sz w:val="24"/>
          <w:szCs w:val="24"/>
        </w:rPr>
        <w:t xml:space="preserve"> that is</w:t>
      </w:r>
      <w:r w:rsidR="00E03C2C">
        <w:rPr>
          <w:rFonts w:ascii="Cambria Math" w:eastAsiaTheme="minorEastAsia" w:hAnsi="Cambria Math"/>
          <w:sz w:val="24"/>
          <w:szCs w:val="24"/>
        </w:rPr>
        <w:t>,</w:t>
      </w:r>
      <w:r w:rsidR="00C83975">
        <w:rPr>
          <w:rFonts w:ascii="Cambria Math" w:eastAsiaTheme="minorEastAsia" w:hAnsi="Cambria Math"/>
          <w:sz w:val="24"/>
          <w:szCs w:val="24"/>
        </w:rPr>
        <w:t xml:space="preserve"> the data begins in an expansionary year and ends in an expansionary year.</w:t>
      </w:r>
      <w:r w:rsidR="00E03C2C">
        <w:rPr>
          <w:rFonts w:ascii="Cambria Math" w:eastAsiaTheme="minorEastAsia" w:hAnsi="Cambria Math"/>
          <w:sz w:val="24"/>
          <w:szCs w:val="24"/>
        </w:rPr>
        <w:t xml:space="preserve"> </w:t>
      </w:r>
      <w:sdt>
        <w:sdtPr>
          <w:rPr>
            <w:rFonts w:ascii="Cambria Math" w:eastAsiaTheme="minorEastAsia" w:hAnsi="Cambria Math"/>
            <w:sz w:val="24"/>
            <w:szCs w:val="24"/>
          </w:rPr>
          <w:id w:val="474647559"/>
          <w:citation/>
        </w:sdtPr>
        <w:sdtEndPr/>
        <w:sdtContent>
          <w:r w:rsidR="00244797">
            <w:rPr>
              <w:rFonts w:ascii="Cambria Math" w:eastAsiaTheme="minorEastAsia" w:hAnsi="Cambria Math"/>
              <w:sz w:val="24"/>
              <w:szCs w:val="24"/>
            </w:rPr>
            <w:fldChar w:fldCharType="begin"/>
          </w:r>
          <w:r w:rsidR="00244797">
            <w:rPr>
              <w:rFonts w:ascii="Cambria Math" w:eastAsiaTheme="minorEastAsia" w:hAnsi="Cambria Math"/>
              <w:sz w:val="24"/>
              <w:szCs w:val="24"/>
            </w:rPr>
            <w:instrText xml:space="preserve"> CITATION The13 \l 1033 </w:instrText>
          </w:r>
          <w:r w:rsidR="00244797">
            <w:rPr>
              <w:rFonts w:ascii="Cambria Math" w:eastAsiaTheme="minorEastAsia" w:hAnsi="Cambria Math"/>
              <w:sz w:val="24"/>
              <w:szCs w:val="24"/>
            </w:rPr>
            <w:fldChar w:fldCharType="separate"/>
          </w:r>
          <w:r w:rsidR="006C7FA8" w:rsidRPr="006C7FA8">
            <w:rPr>
              <w:rFonts w:ascii="Cambria Math" w:eastAsiaTheme="minorEastAsia" w:hAnsi="Cambria Math"/>
              <w:noProof/>
              <w:sz w:val="24"/>
              <w:szCs w:val="24"/>
            </w:rPr>
            <w:t>(Research)</w:t>
          </w:r>
          <w:r w:rsidR="00244797">
            <w:rPr>
              <w:rFonts w:ascii="Cambria Math" w:eastAsiaTheme="minorEastAsia" w:hAnsi="Cambria Math"/>
              <w:sz w:val="24"/>
              <w:szCs w:val="24"/>
            </w:rPr>
            <w:fldChar w:fldCharType="end"/>
          </w:r>
        </w:sdtContent>
      </w:sdt>
    </w:p>
    <w:p w:rsidR="00244797" w:rsidRDefault="00C83975" w:rsidP="00A94171">
      <w:pPr>
        <w:spacing w:line="480" w:lineRule="auto"/>
        <w:jc w:val="both"/>
        <w:rPr>
          <w:rFonts w:ascii="Cambria Math" w:eastAsiaTheme="minorEastAsia" w:hAnsi="Cambria Math"/>
          <w:sz w:val="24"/>
          <w:szCs w:val="24"/>
        </w:rPr>
      </w:pPr>
      <w:r>
        <w:rPr>
          <w:rFonts w:ascii="Cambria Math" w:eastAsiaTheme="minorEastAsia" w:hAnsi="Cambria Math"/>
          <w:sz w:val="24"/>
          <w:szCs w:val="24"/>
        </w:rPr>
        <w:t xml:space="preserve"> </w:t>
      </w:r>
      <w:r w:rsidR="00346429">
        <w:rPr>
          <w:rFonts w:ascii="Cambria Math" w:eastAsiaTheme="minorEastAsia" w:hAnsi="Cambria Math"/>
          <w:sz w:val="24"/>
          <w:szCs w:val="24"/>
        </w:rPr>
        <w:tab/>
        <w:t xml:space="preserve">The data values for </w:t>
      </w:r>
      <w:r w:rsidR="00244797">
        <w:rPr>
          <w:rFonts w:ascii="Cambria Math" w:eastAsiaTheme="minorEastAsia" w:hAnsi="Cambria Math"/>
          <w:sz w:val="24"/>
          <w:szCs w:val="24"/>
        </w:rPr>
        <w:t>disposable income</w:t>
      </w:r>
      <w:r w:rsidR="00346429">
        <w:rPr>
          <w:rFonts w:ascii="Cambria Math" w:eastAsiaTheme="minorEastAsia" w:hAnsi="Cambria Math"/>
          <w:sz w:val="24"/>
          <w:szCs w:val="24"/>
        </w:rPr>
        <w:t xml:space="preserve"> exhibit a steady positive trend from </w:t>
      </w:r>
      <w:r w:rsidR="00EA7208">
        <w:rPr>
          <w:rFonts w:ascii="Cambria Math" w:eastAsiaTheme="minorEastAsia" w:hAnsi="Cambria Math"/>
          <w:sz w:val="24"/>
          <w:szCs w:val="24"/>
        </w:rPr>
        <w:t xml:space="preserve">the year </w:t>
      </w:r>
      <w:r w:rsidR="00346429">
        <w:rPr>
          <w:rFonts w:ascii="Cambria Math" w:eastAsiaTheme="minorEastAsia" w:hAnsi="Cambria Math"/>
          <w:sz w:val="24"/>
          <w:szCs w:val="24"/>
        </w:rPr>
        <w:t>1964 until the year 2009 wher</w:t>
      </w:r>
      <w:r w:rsidR="00244797">
        <w:rPr>
          <w:rFonts w:ascii="Cambria Math" w:eastAsiaTheme="minorEastAsia" w:hAnsi="Cambria Math"/>
          <w:sz w:val="24"/>
          <w:szCs w:val="24"/>
        </w:rPr>
        <w:t>e a negative dip occurs suddenly, this is shown in Plot 1.</w:t>
      </w:r>
    </w:p>
    <w:tbl>
      <w:tblPr>
        <w:tblW w:w="10591" w:type="dxa"/>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1"/>
      </w:tblGrid>
      <w:tr w:rsidR="00244797" w:rsidTr="008866C3">
        <w:trPr>
          <w:trHeight w:val="7370"/>
        </w:trPr>
        <w:tc>
          <w:tcPr>
            <w:tcW w:w="10591" w:type="dxa"/>
          </w:tcPr>
          <w:p w:rsidR="00244797" w:rsidRPr="008866C3" w:rsidRDefault="00244797" w:rsidP="00244797">
            <w:pPr>
              <w:spacing w:line="480" w:lineRule="auto"/>
              <w:jc w:val="center"/>
              <w:rPr>
                <w:rFonts w:ascii="Cambria Math" w:eastAsiaTheme="minorEastAsia" w:hAnsi="Cambria Math"/>
                <w:b/>
                <w:noProof/>
                <w:sz w:val="24"/>
                <w:szCs w:val="24"/>
                <w:u w:val="single"/>
              </w:rPr>
            </w:pPr>
            <w:r w:rsidRPr="008866C3">
              <w:rPr>
                <w:rFonts w:ascii="Cambria Math" w:eastAsiaTheme="minorEastAsia" w:hAnsi="Cambria Math"/>
                <w:b/>
                <w:noProof/>
                <w:sz w:val="24"/>
                <w:szCs w:val="24"/>
                <w:u w:val="single"/>
              </w:rPr>
              <w:lastRenderedPageBreak/>
              <w:t>Plot 1</w:t>
            </w:r>
          </w:p>
          <w:p w:rsidR="00244797" w:rsidRDefault="00244797" w:rsidP="00244797">
            <w:pPr>
              <w:spacing w:line="480" w:lineRule="auto"/>
              <w:jc w:val="center"/>
              <w:rPr>
                <w:rFonts w:ascii="Cambria Math" w:eastAsiaTheme="minorEastAsia" w:hAnsi="Cambria Math"/>
                <w:sz w:val="24"/>
                <w:szCs w:val="24"/>
              </w:rPr>
            </w:pPr>
            <w:r>
              <w:rPr>
                <w:rFonts w:ascii="Cambria Math" w:eastAsiaTheme="minorEastAsia" w:hAnsi="Cambria Math"/>
                <w:noProof/>
                <w:sz w:val="24"/>
                <w:szCs w:val="24"/>
              </w:rPr>
              <w:drawing>
                <wp:inline distT="0" distB="0" distL="0" distR="0" wp14:anchorId="661E2D50" wp14:editId="2EBD3872">
                  <wp:extent cx="5943600" cy="3590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btre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rsidR="00244797" w:rsidRDefault="008866C3" w:rsidP="00244797">
            <w:pPr>
              <w:spacing w:line="480" w:lineRule="auto"/>
              <w:jc w:val="center"/>
              <w:rPr>
                <w:rFonts w:ascii="Cambria Math" w:eastAsiaTheme="minorEastAsia" w:hAnsi="Cambria Math"/>
                <w:sz w:val="24"/>
                <w:szCs w:val="24"/>
              </w:rPr>
            </w:pPr>
            <w:r>
              <w:rPr>
                <w:rFonts w:ascii="Cambria Math" w:eastAsiaTheme="minorEastAsia" w:hAnsi="Cambria Math"/>
                <w:sz w:val="24"/>
                <w:szCs w:val="24"/>
              </w:rPr>
              <w:t xml:space="preserve">Notice the dip in disposable personal income occurring around the year 2009. </w:t>
            </w:r>
          </w:p>
        </w:tc>
      </w:tr>
    </w:tbl>
    <w:p w:rsidR="008866C3" w:rsidRDefault="00346429" w:rsidP="00A94171">
      <w:pPr>
        <w:spacing w:line="480" w:lineRule="auto"/>
        <w:jc w:val="both"/>
        <w:rPr>
          <w:rFonts w:ascii="Cambria Math" w:eastAsiaTheme="minorEastAsia" w:hAnsi="Cambria Math"/>
          <w:sz w:val="24"/>
          <w:szCs w:val="24"/>
        </w:rPr>
      </w:pPr>
      <w:r>
        <w:rPr>
          <w:rFonts w:ascii="Cambria Math" w:eastAsiaTheme="minorEastAsia" w:hAnsi="Cambria Math"/>
          <w:sz w:val="24"/>
          <w:szCs w:val="24"/>
        </w:rPr>
        <w:t xml:space="preserve">  </w:t>
      </w:r>
    </w:p>
    <w:p w:rsidR="00D05A47" w:rsidRDefault="00346429" w:rsidP="008866C3">
      <w:pPr>
        <w:spacing w:line="480" w:lineRule="auto"/>
        <w:ind w:firstLine="720"/>
        <w:jc w:val="both"/>
        <w:rPr>
          <w:rFonts w:ascii="Cambria Math" w:eastAsiaTheme="minorEastAsia" w:hAnsi="Cambria Math"/>
          <w:sz w:val="24"/>
          <w:szCs w:val="24"/>
        </w:rPr>
      </w:pPr>
      <w:r>
        <w:rPr>
          <w:rFonts w:ascii="Cambria Math" w:eastAsiaTheme="minorEastAsia" w:hAnsi="Cambria Math"/>
          <w:sz w:val="24"/>
          <w:szCs w:val="24"/>
        </w:rPr>
        <w:t xml:space="preserve">The behavior of the personal savings data erratic and fluctuates often.  </w:t>
      </w:r>
      <w:r w:rsidR="00EA7208">
        <w:rPr>
          <w:rFonts w:ascii="Cambria Math" w:eastAsiaTheme="minorEastAsia" w:hAnsi="Cambria Math"/>
          <w:sz w:val="24"/>
          <w:szCs w:val="24"/>
        </w:rPr>
        <w:t>From the years 1964-1979 savings follow an increasing trend followed by a period of oscillatory behavior.  The oscillatory behavior is dominant over the years 1979-2003 when a massive spike occurs in personal savings</w:t>
      </w:r>
      <w:r w:rsidR="00D05A47">
        <w:rPr>
          <w:rFonts w:ascii="Cambria Math" w:eastAsiaTheme="minorEastAsia" w:hAnsi="Cambria Math"/>
          <w:sz w:val="24"/>
          <w:szCs w:val="24"/>
        </w:rPr>
        <w:t>, this is shown in Plot 2</w:t>
      </w:r>
      <w:r w:rsidR="00EA7208">
        <w:rPr>
          <w:rFonts w:ascii="Cambria Math" w:eastAsiaTheme="minorEastAsia" w:hAnsi="Cambria Math"/>
          <w:sz w:val="24"/>
          <w:szCs w:val="24"/>
        </w:rPr>
        <w:t>.</w:t>
      </w:r>
      <w:r w:rsidR="007F5611">
        <w:rPr>
          <w:rFonts w:ascii="Cambria Math" w:eastAsiaTheme="minorEastAsia" w:hAnsi="Cambria Math"/>
          <w:sz w:val="24"/>
          <w:szCs w:val="24"/>
        </w:rPr>
        <w:t xml:space="preserve"> </w:t>
      </w:r>
    </w:p>
    <w:p w:rsidR="00D05A47" w:rsidRDefault="00D05A47" w:rsidP="008866C3">
      <w:pPr>
        <w:spacing w:line="480" w:lineRule="auto"/>
        <w:ind w:firstLine="720"/>
        <w:jc w:val="both"/>
        <w:rPr>
          <w:rFonts w:ascii="Cambria Math" w:eastAsiaTheme="minorEastAsia" w:hAnsi="Cambria Math"/>
          <w:sz w:val="24"/>
          <w:szCs w:val="24"/>
        </w:rPr>
      </w:pPr>
    </w:p>
    <w:p w:rsidR="00D05A47" w:rsidRDefault="00D05A47" w:rsidP="008866C3">
      <w:pPr>
        <w:spacing w:line="480" w:lineRule="auto"/>
        <w:ind w:firstLine="720"/>
        <w:jc w:val="both"/>
        <w:rPr>
          <w:rFonts w:ascii="Cambria Math" w:eastAsiaTheme="minorEastAsia" w:hAnsi="Cambria Math"/>
          <w:sz w:val="24"/>
          <w:szCs w:val="24"/>
        </w:rPr>
      </w:pPr>
    </w:p>
    <w:tbl>
      <w:tblPr>
        <w:tblW w:w="982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8"/>
      </w:tblGrid>
      <w:tr w:rsidR="00D05A47" w:rsidTr="00C57063">
        <w:trPr>
          <w:trHeight w:val="503"/>
        </w:trPr>
        <w:tc>
          <w:tcPr>
            <w:tcW w:w="9828" w:type="dxa"/>
          </w:tcPr>
          <w:p w:rsidR="00C57063" w:rsidRPr="008866C3" w:rsidRDefault="00C57063" w:rsidP="00C57063">
            <w:pPr>
              <w:spacing w:line="480" w:lineRule="auto"/>
              <w:jc w:val="center"/>
              <w:rPr>
                <w:rFonts w:ascii="Cambria Math" w:eastAsiaTheme="minorEastAsia" w:hAnsi="Cambria Math"/>
                <w:b/>
                <w:noProof/>
                <w:sz w:val="24"/>
                <w:szCs w:val="24"/>
                <w:u w:val="single"/>
              </w:rPr>
            </w:pPr>
            <w:r w:rsidRPr="008866C3">
              <w:rPr>
                <w:rFonts w:ascii="Cambria Math" w:eastAsiaTheme="minorEastAsia" w:hAnsi="Cambria Math"/>
                <w:b/>
                <w:noProof/>
                <w:sz w:val="24"/>
                <w:szCs w:val="24"/>
                <w:u w:val="single"/>
              </w:rPr>
              <w:lastRenderedPageBreak/>
              <w:t xml:space="preserve">Plot </w:t>
            </w:r>
            <w:r>
              <w:rPr>
                <w:rFonts w:ascii="Cambria Math" w:eastAsiaTheme="minorEastAsia" w:hAnsi="Cambria Math"/>
                <w:b/>
                <w:noProof/>
                <w:sz w:val="24"/>
                <w:szCs w:val="24"/>
                <w:u w:val="single"/>
              </w:rPr>
              <w:t>2</w:t>
            </w:r>
          </w:p>
          <w:p w:rsidR="00C57063" w:rsidRDefault="00C57063" w:rsidP="00C57063">
            <w:pPr>
              <w:spacing w:line="480" w:lineRule="auto"/>
              <w:jc w:val="both"/>
              <w:rPr>
                <w:rFonts w:ascii="Cambria Math" w:eastAsiaTheme="minorEastAsia" w:hAnsi="Cambria Math"/>
                <w:sz w:val="24"/>
                <w:szCs w:val="24"/>
              </w:rPr>
            </w:pPr>
            <w:r>
              <w:rPr>
                <w:rFonts w:ascii="Cambria Math" w:eastAsiaTheme="minorEastAsia" w:hAnsi="Cambria Math"/>
                <w:noProof/>
                <w:sz w:val="24"/>
                <w:szCs w:val="24"/>
              </w:rPr>
              <w:drawing>
                <wp:inline distT="0" distB="0" distL="0" distR="0" wp14:anchorId="2C2B33D9" wp14:editId="1070DBC9">
                  <wp:extent cx="5808547" cy="359029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btree.PNG"/>
                          <pic:cNvPicPr/>
                        </pic:nvPicPr>
                        <pic:blipFill>
                          <a:blip r:embed="rId10">
                            <a:extLst>
                              <a:ext uri="{28A0092B-C50C-407E-A947-70E740481C1C}">
                                <a14:useLocalDpi xmlns:a14="http://schemas.microsoft.com/office/drawing/2010/main" val="0"/>
                              </a:ext>
                            </a:extLst>
                          </a:blip>
                          <a:stretch>
                            <a:fillRect/>
                          </a:stretch>
                        </pic:blipFill>
                        <pic:spPr>
                          <a:xfrm>
                            <a:off x="0" y="0"/>
                            <a:ext cx="5808547" cy="3590290"/>
                          </a:xfrm>
                          <a:prstGeom prst="rect">
                            <a:avLst/>
                          </a:prstGeom>
                        </pic:spPr>
                      </pic:pic>
                    </a:graphicData>
                  </a:graphic>
                </wp:inline>
              </w:drawing>
            </w:r>
          </w:p>
          <w:p w:rsidR="00D05A47" w:rsidRDefault="00C57063" w:rsidP="00C57063">
            <w:pPr>
              <w:spacing w:line="480" w:lineRule="auto"/>
              <w:ind w:firstLine="720"/>
              <w:jc w:val="both"/>
              <w:rPr>
                <w:rFonts w:ascii="Cambria Math" w:eastAsiaTheme="minorEastAsia" w:hAnsi="Cambria Math"/>
                <w:sz w:val="24"/>
                <w:szCs w:val="24"/>
              </w:rPr>
            </w:pPr>
            <w:r>
              <w:rPr>
                <w:rFonts w:ascii="Cambria Math" w:eastAsiaTheme="minorEastAsia" w:hAnsi="Cambria Math"/>
                <w:sz w:val="24"/>
                <w:szCs w:val="24"/>
              </w:rPr>
              <w:t>Notice the erratic behavior of person savings in particular the sudden increase in personal savings during the 2008 economic crisis.</w:t>
            </w:r>
          </w:p>
        </w:tc>
      </w:tr>
    </w:tbl>
    <w:p w:rsidR="00A94171" w:rsidRDefault="007F5611" w:rsidP="00C57063">
      <w:pPr>
        <w:spacing w:line="480" w:lineRule="auto"/>
        <w:ind w:firstLine="720"/>
        <w:jc w:val="both"/>
        <w:rPr>
          <w:rFonts w:ascii="Cambria Math" w:eastAsiaTheme="minorEastAsia" w:hAnsi="Cambria Math"/>
          <w:sz w:val="24"/>
          <w:szCs w:val="24"/>
        </w:rPr>
      </w:pPr>
      <w:r>
        <w:rPr>
          <w:rFonts w:ascii="Cambria Math" w:eastAsiaTheme="minorEastAsia" w:hAnsi="Cambria Math"/>
          <w:sz w:val="24"/>
          <w:szCs w:val="24"/>
        </w:rPr>
        <w:t xml:space="preserve"> Important statistical </w:t>
      </w:r>
      <w:r w:rsidR="003E2ED7">
        <w:rPr>
          <w:rFonts w:ascii="Cambria Math" w:eastAsiaTheme="minorEastAsia" w:hAnsi="Cambria Math"/>
          <w:sz w:val="24"/>
          <w:szCs w:val="24"/>
        </w:rPr>
        <w:t>characteristics of the variables are shown</w:t>
      </w:r>
      <w:r>
        <w:rPr>
          <w:rFonts w:ascii="Cambria Math" w:eastAsiaTheme="minorEastAsia" w:hAnsi="Cambria Math"/>
          <w:sz w:val="24"/>
          <w:szCs w:val="24"/>
        </w:rPr>
        <w:t xml:space="preserve"> </w:t>
      </w:r>
      <w:r w:rsidR="003E2ED7">
        <w:rPr>
          <w:rFonts w:ascii="Cambria Math" w:eastAsiaTheme="minorEastAsia" w:hAnsi="Cambria Math"/>
          <w:sz w:val="24"/>
          <w:szCs w:val="24"/>
        </w:rPr>
        <w:t>in</w:t>
      </w:r>
      <w:r>
        <w:rPr>
          <w:rFonts w:ascii="Cambria Math" w:eastAsiaTheme="minorEastAsia" w:hAnsi="Cambria Math"/>
          <w:sz w:val="24"/>
          <w:szCs w:val="24"/>
        </w:rPr>
        <w:t xml:space="preserve"> </w:t>
      </w:r>
      <w:r w:rsidR="007F4145">
        <w:rPr>
          <w:rFonts w:ascii="Cambria Math" w:eastAsiaTheme="minorEastAsia" w:hAnsi="Cambria Math"/>
          <w:sz w:val="24"/>
          <w:szCs w:val="24"/>
        </w:rPr>
        <w:t>T</w:t>
      </w:r>
      <w:r>
        <w:rPr>
          <w:rFonts w:ascii="Cambria Math" w:eastAsiaTheme="minorEastAsia" w:hAnsi="Cambria Math"/>
          <w:sz w:val="24"/>
          <w:szCs w:val="24"/>
        </w:rPr>
        <w:t xml:space="preserve">able </w:t>
      </w:r>
      <w:r w:rsidR="001B7FB4">
        <w:rPr>
          <w:rFonts w:ascii="Cambria Math" w:eastAsiaTheme="minorEastAsia" w:hAnsi="Cambria Math"/>
          <w:sz w:val="24"/>
          <w:szCs w:val="24"/>
        </w:rPr>
        <w:t>5</w:t>
      </w:r>
      <w:r>
        <w:rPr>
          <w:rFonts w:ascii="Cambria Math" w:eastAsiaTheme="minorEastAsia" w:hAnsi="Cambria Math"/>
          <w:sz w:val="24"/>
          <w:szCs w:val="24"/>
        </w:rPr>
        <w:t>.</w:t>
      </w:r>
    </w:p>
    <w:tbl>
      <w:tblPr>
        <w:tblW w:w="99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0"/>
      </w:tblGrid>
      <w:tr w:rsidR="00EA7208" w:rsidTr="007F5611">
        <w:trPr>
          <w:trHeight w:val="3518"/>
          <w:jc w:val="center"/>
        </w:trPr>
        <w:tc>
          <w:tcPr>
            <w:tcW w:w="9990" w:type="dxa"/>
          </w:tcPr>
          <w:p w:rsidR="00EA7208" w:rsidRDefault="00EA7208" w:rsidP="007F5611">
            <w:pPr>
              <w:spacing w:line="240" w:lineRule="auto"/>
              <w:jc w:val="center"/>
              <w:rPr>
                <w:rFonts w:ascii="Cambria Math" w:eastAsiaTheme="minorEastAsia" w:hAnsi="Cambria Math"/>
                <w:b/>
                <w:sz w:val="24"/>
                <w:szCs w:val="24"/>
                <w:u w:val="single"/>
              </w:rPr>
            </w:pPr>
            <w:r w:rsidRPr="00EA7208">
              <w:rPr>
                <w:rFonts w:ascii="Cambria Math" w:eastAsiaTheme="minorEastAsia" w:hAnsi="Cambria Math"/>
                <w:b/>
                <w:sz w:val="24"/>
                <w:szCs w:val="24"/>
                <w:u w:val="single"/>
              </w:rPr>
              <w:t>Table</w:t>
            </w:r>
            <w:r w:rsidR="001B7FB4">
              <w:rPr>
                <w:rFonts w:ascii="Cambria Math" w:eastAsiaTheme="minorEastAsia" w:hAnsi="Cambria Math"/>
                <w:b/>
                <w:sz w:val="24"/>
                <w:szCs w:val="24"/>
                <w:u w:val="single"/>
              </w:rPr>
              <w:t xml:space="preserve"> 5</w:t>
            </w:r>
            <w:r>
              <w:rPr>
                <w:rFonts w:ascii="Cambria Math" w:eastAsiaTheme="minorEastAsia" w:hAnsi="Cambria Math"/>
                <w:b/>
                <w:sz w:val="24"/>
                <w:szCs w:val="24"/>
                <w:u w:val="single"/>
              </w:rPr>
              <w:t xml:space="preserve">: Descriptive Statistics </w:t>
            </w:r>
          </w:p>
          <w:p w:rsidR="007F5611" w:rsidRPr="007F5611" w:rsidRDefault="007F5611" w:rsidP="007F5611">
            <w:pPr>
              <w:spacing w:line="240" w:lineRule="auto"/>
              <w:jc w:val="center"/>
              <w:rPr>
                <w:rFonts w:ascii="Cambria Math" w:eastAsiaTheme="minorEastAsia" w:hAnsi="Cambria Math"/>
                <w:sz w:val="24"/>
                <w:szCs w:val="24"/>
              </w:rPr>
            </w:pPr>
            <w:r>
              <w:rPr>
                <w:rFonts w:ascii="Cambria Math" w:eastAsiaTheme="minorEastAsia" w:hAnsi="Cambria Math"/>
                <w:sz w:val="24"/>
                <w:szCs w:val="24"/>
              </w:rPr>
              <w:t>Disposable Personal Income (Measured in billions of</w:t>
            </w:r>
            <w:r w:rsidR="00C57063">
              <w:rPr>
                <w:rFonts w:ascii="Cambria Math" w:eastAsiaTheme="minorEastAsia" w:hAnsi="Cambria Math"/>
                <w:sz w:val="24"/>
                <w:szCs w:val="24"/>
              </w:rPr>
              <w:t xml:space="preserve"> </w:t>
            </w:r>
            <w:r>
              <w:rPr>
                <w:rFonts w:ascii="Cambria Math" w:eastAsiaTheme="minorEastAsia" w:hAnsi="Cambria Math"/>
                <w:sz w:val="24"/>
                <w:szCs w:val="24"/>
              </w:rPr>
              <w:t>dollars)</w:t>
            </w:r>
          </w:p>
          <w:tbl>
            <w:tblPr>
              <w:tblStyle w:val="TableGrid"/>
              <w:tblW w:w="0" w:type="auto"/>
              <w:jc w:val="center"/>
              <w:tblInd w:w="597" w:type="dxa"/>
              <w:tblLook w:val="04A0" w:firstRow="1" w:lastRow="0" w:firstColumn="1" w:lastColumn="0" w:noHBand="0" w:noVBand="1"/>
            </w:tblPr>
            <w:tblGrid>
              <w:gridCol w:w="2219"/>
              <w:gridCol w:w="2220"/>
              <w:gridCol w:w="2220"/>
              <w:gridCol w:w="2220"/>
            </w:tblGrid>
            <w:tr w:rsidR="00EA7208" w:rsidTr="00EA7208">
              <w:trPr>
                <w:jc w:val="center"/>
              </w:trPr>
              <w:tc>
                <w:tcPr>
                  <w:tcW w:w="2219" w:type="dxa"/>
                </w:tcPr>
                <w:p w:rsidR="007F5611" w:rsidRDefault="00EA7208" w:rsidP="007F5611">
                  <w:pPr>
                    <w:rPr>
                      <w:rFonts w:ascii="Cambria Math" w:eastAsiaTheme="minorEastAsia" w:hAnsi="Cambria Math"/>
                      <w:sz w:val="24"/>
                      <w:szCs w:val="24"/>
                    </w:rPr>
                  </w:pPr>
                  <w:r>
                    <w:rPr>
                      <w:rFonts w:ascii="Cambria Math" w:eastAsiaTheme="minorEastAsia" w:hAnsi="Cambria Math"/>
                      <w:sz w:val="24"/>
                      <w:szCs w:val="24"/>
                    </w:rPr>
                    <w:t>Maximum Value</w:t>
                  </w:r>
                </w:p>
              </w:tc>
              <w:tc>
                <w:tcPr>
                  <w:tcW w:w="2220" w:type="dxa"/>
                </w:tcPr>
                <w:p w:rsidR="00EA7208" w:rsidRDefault="00EA7208" w:rsidP="007F5611">
                  <w:pPr>
                    <w:rPr>
                      <w:rFonts w:ascii="Cambria Math" w:eastAsiaTheme="minorEastAsia" w:hAnsi="Cambria Math"/>
                      <w:sz w:val="24"/>
                      <w:szCs w:val="24"/>
                    </w:rPr>
                  </w:pPr>
                  <w:r>
                    <w:rPr>
                      <w:rFonts w:ascii="Cambria Math" w:eastAsiaTheme="minorEastAsia" w:hAnsi="Cambria Math"/>
                      <w:sz w:val="24"/>
                      <w:szCs w:val="24"/>
                    </w:rPr>
                    <w:t>Minimum Value</w:t>
                  </w:r>
                </w:p>
              </w:tc>
              <w:tc>
                <w:tcPr>
                  <w:tcW w:w="2220" w:type="dxa"/>
                </w:tcPr>
                <w:p w:rsidR="00EA7208" w:rsidRDefault="00EA7208" w:rsidP="007F5611">
                  <w:pPr>
                    <w:rPr>
                      <w:rFonts w:ascii="Cambria Math" w:eastAsiaTheme="minorEastAsia" w:hAnsi="Cambria Math"/>
                      <w:sz w:val="24"/>
                      <w:szCs w:val="24"/>
                    </w:rPr>
                  </w:pPr>
                  <w:r>
                    <w:rPr>
                      <w:rFonts w:ascii="Cambria Math" w:eastAsiaTheme="minorEastAsia" w:hAnsi="Cambria Math"/>
                      <w:sz w:val="24"/>
                      <w:szCs w:val="24"/>
                    </w:rPr>
                    <w:t>Mean Value</w:t>
                  </w:r>
                </w:p>
              </w:tc>
              <w:tc>
                <w:tcPr>
                  <w:tcW w:w="2220" w:type="dxa"/>
                </w:tcPr>
                <w:p w:rsidR="00EA7208" w:rsidRDefault="00EA7208" w:rsidP="007F5611">
                  <w:pPr>
                    <w:rPr>
                      <w:rFonts w:ascii="Cambria Math" w:eastAsiaTheme="minorEastAsia" w:hAnsi="Cambria Math"/>
                      <w:sz w:val="24"/>
                      <w:szCs w:val="24"/>
                    </w:rPr>
                  </w:pPr>
                  <w:r>
                    <w:rPr>
                      <w:rFonts w:ascii="Cambria Math" w:eastAsiaTheme="minorEastAsia" w:hAnsi="Cambria Math"/>
                      <w:sz w:val="24"/>
                      <w:szCs w:val="24"/>
                    </w:rPr>
                    <w:t xml:space="preserve">Standard </w:t>
                  </w:r>
                  <w:r w:rsidR="007F5611">
                    <w:rPr>
                      <w:rFonts w:ascii="Cambria Math" w:eastAsiaTheme="minorEastAsia" w:hAnsi="Cambria Math"/>
                      <w:sz w:val="24"/>
                      <w:szCs w:val="24"/>
                    </w:rPr>
                    <w:t>Deviation</w:t>
                  </w:r>
                </w:p>
              </w:tc>
            </w:tr>
            <w:tr w:rsidR="007F5611" w:rsidTr="00EA7208">
              <w:trPr>
                <w:jc w:val="center"/>
              </w:trPr>
              <w:tc>
                <w:tcPr>
                  <w:tcW w:w="2219" w:type="dxa"/>
                </w:tcPr>
                <w:p w:rsidR="007F5611" w:rsidRDefault="007F5611" w:rsidP="007F5611">
                  <w:pPr>
                    <w:rPr>
                      <w:rFonts w:ascii="Cambria Math" w:eastAsiaTheme="minorEastAsia" w:hAnsi="Cambria Math"/>
                      <w:sz w:val="24"/>
                      <w:szCs w:val="24"/>
                    </w:rPr>
                  </w:pPr>
                  <w:r w:rsidRPr="007F5611">
                    <w:rPr>
                      <w:rFonts w:ascii="Cambria Math" w:eastAsiaTheme="minorEastAsia" w:hAnsi="Cambria Math"/>
                      <w:sz w:val="24"/>
                      <w:szCs w:val="24"/>
                    </w:rPr>
                    <w:t>11,127.1</w:t>
                  </w:r>
                </w:p>
              </w:tc>
              <w:tc>
                <w:tcPr>
                  <w:tcW w:w="2220" w:type="dxa"/>
                </w:tcPr>
                <w:p w:rsidR="007F5611" w:rsidRDefault="007F5611" w:rsidP="007F5611">
                  <w:pPr>
                    <w:rPr>
                      <w:rFonts w:ascii="Cambria Math" w:eastAsiaTheme="minorEastAsia" w:hAnsi="Cambria Math"/>
                      <w:sz w:val="24"/>
                      <w:szCs w:val="24"/>
                    </w:rPr>
                  </w:pPr>
                  <w:r>
                    <w:rPr>
                      <w:rFonts w:ascii="Cambria Math" w:eastAsiaTheme="minorEastAsia" w:hAnsi="Cambria Math"/>
                      <w:sz w:val="24"/>
                      <w:szCs w:val="24"/>
                    </w:rPr>
                    <w:t>514.3</w:t>
                  </w:r>
                </w:p>
              </w:tc>
              <w:tc>
                <w:tcPr>
                  <w:tcW w:w="2220" w:type="dxa"/>
                </w:tcPr>
                <w:p w:rsidR="007F5611" w:rsidRDefault="007F5611" w:rsidP="00C57063">
                  <w:pPr>
                    <w:rPr>
                      <w:rFonts w:ascii="Cambria Math" w:eastAsiaTheme="minorEastAsia" w:hAnsi="Cambria Math"/>
                      <w:sz w:val="24"/>
                      <w:szCs w:val="24"/>
                    </w:rPr>
                  </w:pPr>
                  <w:r>
                    <w:rPr>
                      <w:rFonts w:ascii="Cambria Math" w:eastAsiaTheme="minorEastAsia" w:hAnsi="Cambria Math"/>
                      <w:sz w:val="24"/>
                      <w:szCs w:val="24"/>
                    </w:rPr>
                    <w:t>4,</w:t>
                  </w:r>
                  <w:r w:rsidR="00C57063">
                    <w:rPr>
                      <w:rFonts w:ascii="Cambria Math" w:eastAsiaTheme="minorEastAsia" w:hAnsi="Cambria Math"/>
                      <w:sz w:val="24"/>
                      <w:szCs w:val="24"/>
                    </w:rPr>
                    <w:t>290.7</w:t>
                  </w:r>
                </w:p>
              </w:tc>
              <w:tc>
                <w:tcPr>
                  <w:tcW w:w="2220" w:type="dxa"/>
                </w:tcPr>
                <w:p w:rsidR="007F5611" w:rsidRDefault="007F5611" w:rsidP="007F5611">
                  <w:pPr>
                    <w:rPr>
                      <w:rFonts w:ascii="Cambria Math" w:eastAsiaTheme="minorEastAsia" w:hAnsi="Cambria Math"/>
                      <w:sz w:val="24"/>
                      <w:szCs w:val="24"/>
                    </w:rPr>
                  </w:pPr>
                  <w:r>
                    <w:rPr>
                      <w:rFonts w:ascii="Cambria Math" w:eastAsiaTheme="minorEastAsia" w:hAnsi="Cambria Math"/>
                      <w:sz w:val="24"/>
                      <w:szCs w:val="24"/>
                    </w:rPr>
                    <w:t>3,368.7</w:t>
                  </w:r>
                </w:p>
              </w:tc>
            </w:tr>
          </w:tbl>
          <w:p w:rsidR="007F5611" w:rsidRDefault="007F5611" w:rsidP="007F5611">
            <w:pPr>
              <w:spacing w:line="240" w:lineRule="auto"/>
              <w:ind w:left="597"/>
              <w:jc w:val="center"/>
              <w:rPr>
                <w:rFonts w:ascii="Cambria Math" w:eastAsiaTheme="minorEastAsia" w:hAnsi="Cambria Math"/>
                <w:sz w:val="24"/>
                <w:szCs w:val="24"/>
              </w:rPr>
            </w:pPr>
          </w:p>
          <w:p w:rsidR="007F5611" w:rsidRDefault="007F5611" w:rsidP="007F5611">
            <w:pPr>
              <w:spacing w:line="240" w:lineRule="auto"/>
              <w:ind w:left="597"/>
              <w:jc w:val="center"/>
              <w:rPr>
                <w:rFonts w:ascii="Cambria Math" w:eastAsiaTheme="minorEastAsia" w:hAnsi="Cambria Math"/>
                <w:sz w:val="24"/>
                <w:szCs w:val="24"/>
              </w:rPr>
            </w:pPr>
            <w:r>
              <w:rPr>
                <w:rFonts w:ascii="Cambria Math" w:eastAsiaTheme="minorEastAsia" w:hAnsi="Cambria Math"/>
                <w:sz w:val="24"/>
                <w:szCs w:val="24"/>
              </w:rPr>
              <w:t>Personal Savings (Measured in billions of 2013 dollars)</w:t>
            </w:r>
          </w:p>
          <w:tbl>
            <w:tblPr>
              <w:tblStyle w:val="TableGrid"/>
              <w:tblW w:w="0" w:type="auto"/>
              <w:jc w:val="center"/>
              <w:tblInd w:w="597" w:type="dxa"/>
              <w:tblLook w:val="04A0" w:firstRow="1" w:lastRow="0" w:firstColumn="1" w:lastColumn="0" w:noHBand="0" w:noVBand="1"/>
            </w:tblPr>
            <w:tblGrid>
              <w:gridCol w:w="2302"/>
              <w:gridCol w:w="2299"/>
              <w:gridCol w:w="2267"/>
              <w:gridCol w:w="2299"/>
            </w:tblGrid>
            <w:tr w:rsidR="007F5611" w:rsidTr="007F5611">
              <w:trPr>
                <w:jc w:val="center"/>
              </w:trPr>
              <w:tc>
                <w:tcPr>
                  <w:tcW w:w="2439" w:type="dxa"/>
                </w:tcPr>
                <w:p w:rsidR="007F5611" w:rsidRDefault="007F5611" w:rsidP="007F5611">
                  <w:pPr>
                    <w:rPr>
                      <w:rFonts w:ascii="Cambria Math" w:eastAsiaTheme="minorEastAsia" w:hAnsi="Cambria Math"/>
                      <w:sz w:val="24"/>
                      <w:szCs w:val="24"/>
                    </w:rPr>
                  </w:pPr>
                  <w:r>
                    <w:rPr>
                      <w:rFonts w:ascii="Cambria Math" w:eastAsiaTheme="minorEastAsia" w:hAnsi="Cambria Math"/>
                      <w:sz w:val="24"/>
                      <w:szCs w:val="24"/>
                    </w:rPr>
                    <w:t>Maximum Value</w:t>
                  </w:r>
                </w:p>
              </w:tc>
              <w:tc>
                <w:tcPr>
                  <w:tcW w:w="2440" w:type="dxa"/>
                </w:tcPr>
                <w:p w:rsidR="007F5611" w:rsidRDefault="007F5611" w:rsidP="007F5611">
                  <w:pPr>
                    <w:rPr>
                      <w:rFonts w:ascii="Cambria Math" w:eastAsiaTheme="minorEastAsia" w:hAnsi="Cambria Math"/>
                      <w:sz w:val="24"/>
                      <w:szCs w:val="24"/>
                    </w:rPr>
                  </w:pPr>
                  <w:r>
                    <w:rPr>
                      <w:rFonts w:ascii="Cambria Math" w:eastAsiaTheme="minorEastAsia" w:hAnsi="Cambria Math"/>
                      <w:sz w:val="24"/>
                      <w:szCs w:val="24"/>
                    </w:rPr>
                    <w:t>Minimum Value</w:t>
                  </w:r>
                </w:p>
              </w:tc>
              <w:tc>
                <w:tcPr>
                  <w:tcW w:w="2440" w:type="dxa"/>
                </w:tcPr>
                <w:p w:rsidR="007F5611" w:rsidRDefault="007F5611" w:rsidP="007F5611">
                  <w:pPr>
                    <w:rPr>
                      <w:rFonts w:ascii="Cambria Math" w:eastAsiaTheme="minorEastAsia" w:hAnsi="Cambria Math"/>
                      <w:sz w:val="24"/>
                      <w:szCs w:val="24"/>
                    </w:rPr>
                  </w:pPr>
                  <w:r>
                    <w:rPr>
                      <w:rFonts w:ascii="Cambria Math" w:eastAsiaTheme="minorEastAsia" w:hAnsi="Cambria Math"/>
                      <w:sz w:val="24"/>
                      <w:szCs w:val="24"/>
                    </w:rPr>
                    <w:t>Mean Value</w:t>
                  </w:r>
                </w:p>
              </w:tc>
              <w:tc>
                <w:tcPr>
                  <w:tcW w:w="2440" w:type="dxa"/>
                </w:tcPr>
                <w:p w:rsidR="007F5611" w:rsidRDefault="007F5611" w:rsidP="007F5611">
                  <w:pPr>
                    <w:rPr>
                      <w:rFonts w:ascii="Cambria Math" w:eastAsiaTheme="minorEastAsia" w:hAnsi="Cambria Math"/>
                      <w:sz w:val="24"/>
                      <w:szCs w:val="24"/>
                    </w:rPr>
                  </w:pPr>
                  <w:r>
                    <w:rPr>
                      <w:rFonts w:ascii="Cambria Math" w:eastAsiaTheme="minorEastAsia" w:hAnsi="Cambria Math"/>
                      <w:sz w:val="24"/>
                      <w:szCs w:val="24"/>
                    </w:rPr>
                    <w:t>Standard Deviation</w:t>
                  </w:r>
                </w:p>
              </w:tc>
            </w:tr>
            <w:tr w:rsidR="007F5611" w:rsidTr="007F5611">
              <w:trPr>
                <w:jc w:val="center"/>
              </w:trPr>
              <w:tc>
                <w:tcPr>
                  <w:tcW w:w="2439" w:type="dxa"/>
                </w:tcPr>
                <w:p w:rsidR="007F5611" w:rsidRDefault="007F5611" w:rsidP="007F5611">
                  <w:pPr>
                    <w:rPr>
                      <w:rFonts w:ascii="Cambria Math" w:eastAsiaTheme="minorEastAsia" w:hAnsi="Cambria Math"/>
                      <w:sz w:val="24"/>
                      <w:szCs w:val="24"/>
                    </w:rPr>
                  </w:pPr>
                  <w:r>
                    <w:rPr>
                      <w:rFonts w:ascii="Cambria Math" w:eastAsiaTheme="minorEastAsia" w:hAnsi="Cambria Math"/>
                      <w:sz w:val="24"/>
                      <w:szCs w:val="24"/>
                    </w:rPr>
                    <w:t>592.3</w:t>
                  </w:r>
                </w:p>
              </w:tc>
              <w:tc>
                <w:tcPr>
                  <w:tcW w:w="2440" w:type="dxa"/>
                </w:tcPr>
                <w:p w:rsidR="007F5611" w:rsidRDefault="007F5611" w:rsidP="007F5611">
                  <w:pPr>
                    <w:rPr>
                      <w:rFonts w:ascii="Cambria Math" w:eastAsiaTheme="minorEastAsia" w:hAnsi="Cambria Math"/>
                      <w:sz w:val="24"/>
                      <w:szCs w:val="24"/>
                    </w:rPr>
                  </w:pPr>
                  <w:r>
                    <w:rPr>
                      <w:rFonts w:ascii="Cambria Math" w:eastAsiaTheme="minorEastAsia" w:hAnsi="Cambria Math"/>
                      <w:sz w:val="24"/>
                      <w:szCs w:val="24"/>
                    </w:rPr>
                    <w:t>40.5</w:t>
                  </w:r>
                </w:p>
              </w:tc>
              <w:tc>
                <w:tcPr>
                  <w:tcW w:w="2440" w:type="dxa"/>
                </w:tcPr>
                <w:p w:rsidR="007F5611" w:rsidRDefault="007F5611" w:rsidP="00C57063">
                  <w:pPr>
                    <w:rPr>
                      <w:rFonts w:ascii="Cambria Math" w:eastAsiaTheme="minorEastAsia" w:hAnsi="Cambria Math"/>
                      <w:sz w:val="24"/>
                      <w:szCs w:val="24"/>
                    </w:rPr>
                  </w:pPr>
                  <w:r>
                    <w:rPr>
                      <w:rFonts w:ascii="Cambria Math" w:eastAsiaTheme="minorEastAsia" w:hAnsi="Cambria Math"/>
                      <w:sz w:val="24"/>
                      <w:szCs w:val="24"/>
                    </w:rPr>
                    <w:t>22</w:t>
                  </w:r>
                  <w:r w:rsidR="00C57063">
                    <w:rPr>
                      <w:rFonts w:ascii="Cambria Math" w:eastAsiaTheme="minorEastAsia" w:hAnsi="Cambria Math"/>
                      <w:sz w:val="24"/>
                      <w:szCs w:val="24"/>
                    </w:rPr>
                    <w:t>0</w:t>
                  </w:r>
                  <w:r>
                    <w:rPr>
                      <w:rFonts w:ascii="Cambria Math" w:eastAsiaTheme="minorEastAsia" w:hAnsi="Cambria Math"/>
                      <w:sz w:val="24"/>
                      <w:szCs w:val="24"/>
                    </w:rPr>
                    <w:t>.</w:t>
                  </w:r>
                  <w:r w:rsidR="00C57063">
                    <w:rPr>
                      <w:rFonts w:ascii="Cambria Math" w:eastAsiaTheme="minorEastAsia" w:hAnsi="Cambria Math"/>
                      <w:sz w:val="24"/>
                      <w:szCs w:val="24"/>
                    </w:rPr>
                    <w:t>95</w:t>
                  </w:r>
                </w:p>
              </w:tc>
              <w:tc>
                <w:tcPr>
                  <w:tcW w:w="2440" w:type="dxa"/>
                </w:tcPr>
                <w:p w:rsidR="007F5611" w:rsidRDefault="007F5611" w:rsidP="007F5611">
                  <w:pPr>
                    <w:rPr>
                      <w:rFonts w:ascii="Cambria Math" w:eastAsiaTheme="minorEastAsia" w:hAnsi="Cambria Math"/>
                      <w:sz w:val="24"/>
                      <w:szCs w:val="24"/>
                    </w:rPr>
                  </w:pPr>
                  <w:r>
                    <w:rPr>
                      <w:rFonts w:ascii="Cambria Math" w:eastAsiaTheme="minorEastAsia" w:hAnsi="Cambria Math"/>
                      <w:sz w:val="24"/>
                      <w:szCs w:val="24"/>
                    </w:rPr>
                    <w:t>127.4</w:t>
                  </w:r>
                </w:p>
              </w:tc>
            </w:tr>
          </w:tbl>
          <w:p w:rsidR="007F5611" w:rsidRPr="00EA7208" w:rsidRDefault="007F5611" w:rsidP="007F5611">
            <w:pPr>
              <w:spacing w:line="240" w:lineRule="auto"/>
              <w:ind w:left="597"/>
              <w:jc w:val="center"/>
              <w:rPr>
                <w:rFonts w:ascii="Cambria Math" w:eastAsiaTheme="minorEastAsia" w:hAnsi="Cambria Math"/>
                <w:sz w:val="24"/>
                <w:szCs w:val="24"/>
              </w:rPr>
            </w:pPr>
          </w:p>
        </w:tc>
      </w:tr>
    </w:tbl>
    <w:p w:rsidR="00FD1BFC" w:rsidRDefault="00FD1BFC" w:rsidP="00FD1BFC">
      <w:pPr>
        <w:spacing w:line="480" w:lineRule="auto"/>
        <w:jc w:val="both"/>
        <w:rPr>
          <w:rFonts w:ascii="Cambria Math" w:eastAsiaTheme="minorEastAsia" w:hAnsi="Cambria Math"/>
          <w:sz w:val="24"/>
          <w:szCs w:val="24"/>
        </w:rPr>
      </w:pPr>
    </w:p>
    <w:p w:rsidR="00FD1BFC" w:rsidRDefault="007F5611" w:rsidP="00FD1BFC">
      <w:pPr>
        <w:spacing w:line="480" w:lineRule="auto"/>
        <w:jc w:val="both"/>
        <w:rPr>
          <w:rFonts w:ascii="Cambria Math" w:eastAsiaTheme="minorEastAsia" w:hAnsi="Cambria Math"/>
          <w:noProof/>
          <w:sz w:val="24"/>
          <w:szCs w:val="24"/>
        </w:rPr>
      </w:pPr>
      <w:r>
        <w:rPr>
          <w:rFonts w:ascii="Cambria Math" w:eastAsiaTheme="minorEastAsia" w:hAnsi="Cambria Math"/>
          <w:sz w:val="24"/>
          <w:szCs w:val="24"/>
        </w:rPr>
        <w:lastRenderedPageBreak/>
        <w:t xml:space="preserve">Using SPSS a scatter plot of personal savings as a function of disposable personal income was generated and is shown in </w:t>
      </w:r>
      <w:r w:rsidR="007F4145">
        <w:rPr>
          <w:rFonts w:ascii="Cambria Math" w:eastAsiaTheme="minorEastAsia" w:hAnsi="Cambria Math"/>
          <w:sz w:val="24"/>
          <w:szCs w:val="24"/>
        </w:rPr>
        <w:t>F</w:t>
      </w:r>
      <w:r>
        <w:rPr>
          <w:rFonts w:ascii="Cambria Math" w:eastAsiaTheme="minorEastAsia" w:hAnsi="Cambria Math"/>
          <w:sz w:val="24"/>
          <w:szCs w:val="24"/>
        </w:rPr>
        <w:t>igure</w:t>
      </w:r>
      <w:r w:rsidR="00FD1BFC">
        <w:rPr>
          <w:rFonts w:ascii="Cambria Math" w:eastAsiaTheme="minorEastAsia" w:hAnsi="Cambria Math"/>
          <w:sz w:val="24"/>
          <w:szCs w:val="24"/>
        </w:rPr>
        <w:t xml:space="preserve"> 1</w:t>
      </w:r>
      <w:r w:rsidR="00C57063">
        <w:rPr>
          <w:rFonts w:ascii="Cambria Math" w:eastAsiaTheme="minorEastAsia" w:hAnsi="Cambria Math"/>
          <w:noProof/>
          <w:sz w:val="24"/>
          <w:szCs w:val="24"/>
        </w:rPr>
        <w:t>.</w:t>
      </w:r>
    </w:p>
    <w:p w:rsidR="003E2ED7" w:rsidRDefault="003E2ED7" w:rsidP="00FD1BFC">
      <w:pPr>
        <w:spacing w:line="480" w:lineRule="auto"/>
        <w:jc w:val="both"/>
        <w:rPr>
          <w:rFonts w:ascii="Cambria Math" w:eastAsiaTheme="minorEastAsia" w:hAnsi="Cambria Math"/>
          <w:noProof/>
          <w:sz w:val="24"/>
          <w:szCs w:val="24"/>
        </w:rPr>
      </w:pPr>
    </w:p>
    <w:p w:rsidR="00C57063" w:rsidRDefault="00C57063" w:rsidP="00C57063">
      <w:pPr>
        <w:spacing w:line="480" w:lineRule="auto"/>
        <w:jc w:val="both"/>
        <w:rPr>
          <w:rFonts w:ascii="Cambria Math" w:eastAsiaTheme="minorEastAsia" w:hAnsi="Cambria Math"/>
          <w:sz w:val="24"/>
          <w:szCs w:val="24"/>
        </w:rPr>
      </w:pPr>
      <w:r>
        <w:rPr>
          <w:rFonts w:ascii="Cambria Math" w:eastAsiaTheme="minorEastAsia" w:hAnsi="Cambria Math"/>
          <w:noProof/>
          <w:sz w:val="24"/>
          <w:szCs w:val="24"/>
        </w:rPr>
        <w:drawing>
          <wp:inline distT="0" distB="0" distL="0" distR="0" wp14:anchorId="54AC5A3A" wp14:editId="730E435A">
            <wp:extent cx="5943600" cy="453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r w:rsidR="007F4145" w:rsidRPr="00FD1BFC">
        <w:rPr>
          <w:rFonts w:ascii="Cambria Math" w:eastAsiaTheme="minorEastAsia" w:hAnsi="Cambria Math"/>
          <w:noProof/>
          <w:sz w:val="24"/>
          <w:szCs w:val="24"/>
        </w:rPr>
        <mc:AlternateContent>
          <mc:Choice Requires="wps">
            <w:drawing>
              <wp:anchor distT="0" distB="0" distL="114300" distR="114300" simplePos="0" relativeHeight="251667456" behindDoc="0" locked="0" layoutInCell="1" allowOverlap="1" wp14:anchorId="053ABD33" wp14:editId="3978F76A">
                <wp:simplePos x="0" y="0"/>
                <wp:positionH relativeFrom="column">
                  <wp:posOffset>2667965</wp:posOffset>
                </wp:positionH>
                <wp:positionV relativeFrom="paragraph">
                  <wp:posOffset>-596096</wp:posOffset>
                </wp:positionV>
                <wp:extent cx="1040765" cy="451412"/>
                <wp:effectExtent l="0" t="0" r="26035"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451412"/>
                        </a:xfrm>
                        <a:prstGeom prst="rect">
                          <a:avLst/>
                        </a:prstGeom>
                        <a:solidFill>
                          <a:srgbClr val="FFFFFF"/>
                        </a:solidFill>
                        <a:ln w="9525">
                          <a:solidFill>
                            <a:schemeClr val="bg1"/>
                          </a:solidFill>
                          <a:miter lim="800000"/>
                          <a:headEnd/>
                          <a:tailEnd/>
                        </a:ln>
                      </wps:spPr>
                      <wps:txbx>
                        <w:txbxContent>
                          <w:p w:rsidR="00FD1BFC" w:rsidRPr="00FD1BFC" w:rsidRDefault="00FD1BFC" w:rsidP="00FD1BFC">
                            <w:pPr>
                              <w:jc w:val="center"/>
                              <w:rPr>
                                <w:sz w:val="36"/>
                              </w:rPr>
                            </w:pPr>
                            <w:r w:rsidRPr="00FD1BFC">
                              <w:rPr>
                                <w:sz w:val="36"/>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0.1pt;margin-top:-46.95pt;width:81.95pt;height:3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" strokecolor="white [3212]">
                <v:textbox>
                  <w:txbxContent>
                    <w:p w:rsidR="00FD1BFC" w:rsidRPr="00FD1BFC" w:rsidRDefault="00FD1BFC" w:rsidP="00FD1BFC">
                      <w:pPr>
                        <w:jc w:val="center"/>
                        <w:rPr>
                          <w:sz w:val="36"/>
                        </w:rPr>
                      </w:pPr>
                      <w:r w:rsidRPr="00FD1BFC">
                        <w:rPr>
                          <w:sz w:val="36"/>
                        </w:rPr>
                        <w:t>Figure 1</w:t>
                      </w:r>
                    </w:p>
                  </w:txbxContent>
                </v:textbox>
              </v:shape>
            </w:pict>
          </mc:Fallback>
        </mc:AlternateContent>
      </w:r>
      <w:r w:rsidR="00FD1BFC" w:rsidRPr="00FD1BFC">
        <w:rPr>
          <w:rFonts w:ascii="Cambria Math" w:eastAsiaTheme="minorEastAsia" w:hAnsi="Cambria Math"/>
          <w:noProof/>
          <w:sz w:val="24"/>
          <w:szCs w:val="24"/>
        </w:rPr>
        <mc:AlternateContent>
          <mc:Choice Requires="wps">
            <w:drawing>
              <wp:anchor distT="0" distB="0" distL="114300" distR="114300" simplePos="0" relativeHeight="251669504" behindDoc="0" locked="0" layoutInCell="1" allowOverlap="1" wp14:anchorId="70B86596" wp14:editId="6D1E21A7">
                <wp:simplePos x="0" y="0"/>
                <wp:positionH relativeFrom="column">
                  <wp:posOffset>2073244</wp:posOffset>
                </wp:positionH>
                <wp:positionV relativeFrom="paragraph">
                  <wp:posOffset>4164594</wp:posOffset>
                </wp:positionV>
                <wp:extent cx="2374265" cy="289711"/>
                <wp:effectExtent l="0" t="0" r="2286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9711"/>
                        </a:xfrm>
                        <a:prstGeom prst="rect">
                          <a:avLst/>
                        </a:prstGeom>
                        <a:solidFill>
                          <a:srgbClr val="FFFFFF"/>
                        </a:solidFill>
                        <a:ln w="9525">
                          <a:solidFill>
                            <a:schemeClr val="bg1"/>
                          </a:solidFill>
                          <a:miter lim="800000"/>
                          <a:headEnd/>
                          <a:tailEnd/>
                        </a:ln>
                      </wps:spPr>
                      <wps:txbx>
                        <w:txbxContent>
                          <w:p w:rsidR="00FD1BFC" w:rsidRPr="00FD1BFC" w:rsidRDefault="00FD1BFC">
                            <w:pPr>
                              <w:rPr>
                                <w:b/>
                                <w:sz w:val="28"/>
                              </w:rPr>
                            </w:pPr>
                            <w:r w:rsidRPr="00FD1BFC">
                              <w:rPr>
                                <w:b/>
                                <w:sz w:val="28"/>
                              </w:rPr>
                              <w:t>Disposable Personal Income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63.25pt;margin-top:327.9pt;width:186.95pt;height:22.8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" strokecolor="white [3212]">
                <v:textbox>
                  <w:txbxContent>
                    <w:p w:rsidR="00FD1BFC" w:rsidRPr="00FD1BFC" w:rsidRDefault="00FD1BFC">
                      <w:pPr>
                        <w:rPr>
                          <w:b/>
                          <w:sz w:val="28"/>
                        </w:rPr>
                      </w:pPr>
                      <w:r w:rsidRPr="00FD1BFC">
                        <w:rPr>
                          <w:b/>
                          <w:sz w:val="28"/>
                        </w:rPr>
                        <w:t>Disposable Personal Income</w:t>
                      </w:r>
                    </w:p>
                  </w:txbxContent>
                </v:textbox>
              </v:shape>
            </w:pict>
          </mc:Fallback>
        </mc:AlternateContent>
      </w:r>
    </w:p>
    <w:p w:rsidR="007F4145" w:rsidRPr="003E2ED7" w:rsidRDefault="001359F5" w:rsidP="00C57063">
      <w:pPr>
        <w:spacing w:line="480" w:lineRule="auto"/>
        <w:jc w:val="both"/>
        <w:rPr>
          <w:rFonts w:ascii="Cambria Math" w:eastAsiaTheme="minorEastAsia" w:hAnsi="Cambria Math"/>
          <w:sz w:val="24"/>
          <w:szCs w:val="24"/>
        </w:rPr>
      </w:pPr>
      <w:r>
        <w:rPr>
          <w:rFonts w:ascii="Cambria Math" w:eastAsiaTheme="minorEastAsia" w:hAnsi="Cambria Math"/>
          <w:sz w:val="24"/>
          <w:szCs w:val="24"/>
        </w:rPr>
        <w:t>As seen in figure 1 as the points increase vertically they fan out horizontally</w:t>
      </w:r>
      <w:r w:rsidR="003E2ED7">
        <w:rPr>
          <w:rFonts w:ascii="Cambria Math" w:eastAsiaTheme="minorEastAsia" w:hAnsi="Cambria Math"/>
          <w:sz w:val="24"/>
          <w:szCs w:val="24"/>
        </w:rPr>
        <w:t>.</w:t>
      </w:r>
      <w:r w:rsidR="008E4F33">
        <w:rPr>
          <w:rFonts w:ascii="Cambria Math" w:eastAsiaTheme="minorEastAsia" w:hAnsi="Cambria Math"/>
          <w:sz w:val="24"/>
          <w:szCs w:val="24"/>
        </w:rPr>
        <w:t xml:space="preserve">  Initially we see a positive relationship.  With the exception of the points in the top right quadrant, the points on the scatter plot resemble a quadratic function.  </w:t>
      </w:r>
      <w:r w:rsidR="00C57063">
        <w:rPr>
          <w:rFonts w:ascii="Cambria Math" w:eastAsiaTheme="minorEastAsia" w:hAnsi="Cambria Math"/>
          <w:sz w:val="24"/>
          <w:szCs w:val="24"/>
        </w:rPr>
        <w:t>Overall there is a positive relationship between disposable persona</w:t>
      </w:r>
      <w:r w:rsidR="008E4F33">
        <w:rPr>
          <w:rFonts w:ascii="Cambria Math" w:eastAsiaTheme="minorEastAsia" w:hAnsi="Cambria Math"/>
          <w:sz w:val="24"/>
          <w:szCs w:val="24"/>
        </w:rPr>
        <w:t xml:space="preserve">l income and personal savings.  </w:t>
      </w:r>
      <w:r w:rsidR="00C57063">
        <w:rPr>
          <w:rFonts w:ascii="Cambria Math" w:eastAsiaTheme="minorEastAsia" w:hAnsi="Cambria Math"/>
          <w:sz w:val="24"/>
          <w:szCs w:val="24"/>
        </w:rPr>
        <w:t xml:space="preserve">   </w:t>
      </w:r>
    </w:p>
    <w:p w:rsidR="007F5611" w:rsidRDefault="001359F5" w:rsidP="001359F5">
      <w:pPr>
        <w:tabs>
          <w:tab w:val="left" w:pos="2994"/>
        </w:tabs>
        <w:spacing w:line="480" w:lineRule="auto"/>
        <w:jc w:val="center"/>
        <w:rPr>
          <w:rFonts w:ascii="Cambria Math" w:eastAsiaTheme="minorEastAsia" w:hAnsi="Cambria Math"/>
          <w:sz w:val="24"/>
          <w:szCs w:val="24"/>
          <w:u w:val="single"/>
        </w:rPr>
      </w:pPr>
      <w:r w:rsidRPr="001359F5">
        <w:rPr>
          <w:rFonts w:ascii="Cambria Math" w:eastAsiaTheme="minorEastAsia" w:hAnsi="Cambria Math"/>
          <w:sz w:val="24"/>
          <w:szCs w:val="24"/>
          <w:u w:val="single"/>
        </w:rPr>
        <w:t>Results</w:t>
      </w:r>
    </w:p>
    <w:p w:rsidR="008E4F33" w:rsidRPr="008E4F33" w:rsidRDefault="008E4F33" w:rsidP="008E4F33">
      <w:pPr>
        <w:tabs>
          <w:tab w:val="left" w:pos="2994"/>
        </w:tabs>
        <w:spacing w:line="480" w:lineRule="auto"/>
        <w:jc w:val="both"/>
        <w:rPr>
          <w:rFonts w:ascii="Cambria Math" w:eastAsiaTheme="minorEastAsia" w:hAnsi="Cambria Math"/>
          <w:sz w:val="24"/>
          <w:szCs w:val="24"/>
        </w:rPr>
      </w:pPr>
      <w:r>
        <w:rPr>
          <w:rFonts w:ascii="Cambria Math" w:eastAsiaTheme="minorEastAsia" w:hAnsi="Cambria Math"/>
          <w:sz w:val="24"/>
          <w:szCs w:val="24"/>
        </w:rPr>
        <w:lastRenderedPageBreak/>
        <w:t xml:space="preserve">The results of the regression estimation of the coefficients are shown in Table </w:t>
      </w:r>
      <w:r w:rsidR="001B7FB4">
        <w:rPr>
          <w:rFonts w:ascii="Cambria Math" w:eastAsiaTheme="minorEastAsia" w:hAnsi="Cambria Math"/>
          <w:sz w:val="24"/>
          <w:szCs w:val="24"/>
        </w:rPr>
        <w:t>6</w:t>
      </w:r>
      <w:r>
        <w:rPr>
          <w:rFonts w:ascii="Cambria Math" w:eastAsiaTheme="minorEastAsia" w:hAnsi="Cambria Math"/>
          <w:sz w:val="24"/>
          <w:szCs w:val="24"/>
        </w:rPr>
        <w:t>.</w:t>
      </w:r>
    </w:p>
    <w:p w:rsidR="007F4145" w:rsidRDefault="007F4145" w:rsidP="001359F5">
      <w:pPr>
        <w:tabs>
          <w:tab w:val="left" w:pos="2994"/>
        </w:tabs>
        <w:spacing w:line="480" w:lineRule="auto"/>
        <w:jc w:val="center"/>
        <w:rPr>
          <w:rFonts w:ascii="Cambria Math" w:eastAsiaTheme="minorEastAsia" w:hAnsi="Cambria Math"/>
          <w:sz w:val="24"/>
          <w:szCs w:val="24"/>
          <w:u w:val="single"/>
        </w:rPr>
      </w:pPr>
    </w:p>
    <w:tbl>
      <w:tblPr>
        <w:tblW w:w="10937"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7"/>
      </w:tblGrid>
      <w:tr w:rsidR="007F4145" w:rsidTr="007F4145">
        <w:trPr>
          <w:trHeight w:val="2968"/>
        </w:trPr>
        <w:tc>
          <w:tcPr>
            <w:tcW w:w="10937" w:type="dxa"/>
          </w:tcPr>
          <w:p w:rsidR="007F4145" w:rsidRDefault="007F4145" w:rsidP="007F4145">
            <w:pPr>
              <w:tabs>
                <w:tab w:val="left" w:pos="2994"/>
              </w:tabs>
              <w:spacing w:line="480" w:lineRule="auto"/>
              <w:jc w:val="center"/>
              <w:rPr>
                <w:rFonts w:ascii="Cambria Math" w:eastAsiaTheme="minorEastAsia" w:hAnsi="Cambria Math"/>
                <w:b/>
                <w:sz w:val="24"/>
                <w:szCs w:val="24"/>
                <w:u w:val="single"/>
              </w:rPr>
            </w:pPr>
            <w:r>
              <w:rPr>
                <w:rFonts w:ascii="Cambria Math" w:eastAsiaTheme="minorEastAsia" w:hAnsi="Cambria Math"/>
                <w:b/>
                <w:sz w:val="24"/>
                <w:szCs w:val="24"/>
                <w:u w:val="single"/>
              </w:rPr>
              <w:t xml:space="preserve">Table </w:t>
            </w:r>
            <w:r w:rsidR="001B7FB4">
              <w:rPr>
                <w:rFonts w:ascii="Cambria Math" w:eastAsiaTheme="minorEastAsia" w:hAnsi="Cambria Math"/>
                <w:b/>
                <w:sz w:val="24"/>
                <w:szCs w:val="24"/>
                <w:u w:val="single"/>
              </w:rPr>
              <w:t>6</w:t>
            </w:r>
            <w:r>
              <w:rPr>
                <w:rFonts w:ascii="Cambria Math" w:eastAsiaTheme="minorEastAsia" w:hAnsi="Cambria Math"/>
                <w:b/>
                <w:sz w:val="24"/>
                <w:szCs w:val="24"/>
                <w:u w:val="single"/>
              </w:rPr>
              <w:t>:Nominal Personal Savings as function of Disposable Personal Income</w:t>
            </w:r>
          </w:p>
          <w:p w:rsidR="007F4145" w:rsidRDefault="00B01458" w:rsidP="007F4145">
            <w:pPr>
              <w:tabs>
                <w:tab w:val="left" w:pos="2994"/>
              </w:tabs>
              <w:spacing w:line="480" w:lineRule="auto"/>
              <w:jc w:val="center"/>
              <w:rPr>
                <w:rFonts w:ascii="Cambria Math" w:eastAsiaTheme="minorEastAsia" w:hAnsi="Cambria Math"/>
                <w:sz w:val="24"/>
                <w:szCs w:val="24"/>
              </w:rPr>
            </w:pPr>
            <w:r w:rsidRPr="007F4145">
              <w:rPr>
                <w:rFonts w:ascii="Cambria Math" w:eastAsiaTheme="minorEastAsia" w:hAnsi="Cambria Math"/>
                <w:noProof/>
                <w:sz w:val="24"/>
                <w:szCs w:val="24"/>
              </w:rPr>
              <mc:AlternateContent>
                <mc:Choice Requires="wps">
                  <w:drawing>
                    <wp:anchor distT="0" distB="0" distL="114300" distR="114300" simplePos="0" relativeHeight="251671552" behindDoc="0" locked="0" layoutInCell="1" allowOverlap="1" wp14:anchorId="37FDEEBE" wp14:editId="23BCB83B">
                      <wp:simplePos x="0" y="0"/>
                      <wp:positionH relativeFrom="column">
                        <wp:posOffset>2913452</wp:posOffset>
                      </wp:positionH>
                      <wp:positionV relativeFrom="paragraph">
                        <wp:posOffset>149225</wp:posOffset>
                      </wp:positionV>
                      <wp:extent cx="653415" cy="266065"/>
                      <wp:effectExtent l="0" t="0" r="13335" b="1968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266065"/>
                              </a:xfrm>
                              <a:prstGeom prst="rect">
                                <a:avLst/>
                              </a:prstGeom>
                              <a:solidFill>
                                <a:srgbClr val="FFFFFF"/>
                              </a:solidFill>
                              <a:ln w="9525">
                                <a:solidFill>
                                  <a:schemeClr val="bg1"/>
                                </a:solidFill>
                                <a:miter lim="800000"/>
                                <a:headEnd/>
                                <a:tailEnd/>
                              </a:ln>
                            </wps:spPr>
                            <wps:txbx>
                              <w:txbxContent>
                                <w:p w:rsidR="007F4145" w:rsidRPr="007F4145" w:rsidRDefault="007F4145">
                                  <w:pPr>
                                    <w:rPr>
                                      <w:rFonts w:ascii="Cambria Math" w:hAnsi="Cambria Math"/>
                                    </w:rPr>
                                  </w:pPr>
                                  <w:r w:rsidRPr="007F4145">
                                    <w:rPr>
                                      <w:rFonts w:ascii="Cambria Math" w:hAnsi="Cambria Math"/>
                                    </w:rPr>
                                    <w:t>(4.917)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29.4pt;margin-top:11.75pt;width:51.45pt;height:2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" strokecolor="white [3212]">
                      <v:textbox>
                        <w:txbxContent>
                          <w:p w:rsidR="007F4145" w:rsidRPr="007F4145" w:rsidRDefault="007F4145">
                            <w:pPr>
                              <w:rPr>
                                <w:rFonts w:ascii="Cambria Math" w:hAnsi="Cambria Math"/>
                              </w:rPr>
                            </w:pPr>
                            <w:r w:rsidRPr="007F4145">
                              <w:rPr>
                                <w:rFonts w:ascii="Cambria Math" w:hAnsi="Cambria Math"/>
                              </w:rPr>
                              <w:t>(4.917)</w:t>
                            </w:r>
                          </w:p>
                        </w:txbxContent>
                      </v:textbox>
                    </v:shape>
                  </w:pict>
                </mc:Fallback>
              </mc:AlternateContent>
            </w:r>
            <w:r w:rsidR="007F4145" w:rsidRPr="007F4145">
              <w:rPr>
                <w:rFonts w:ascii="Cambria Math" w:eastAsiaTheme="minorEastAsia" w:hAnsi="Cambria Math"/>
                <w:noProof/>
                <w:sz w:val="24"/>
                <w:szCs w:val="24"/>
              </w:rPr>
              <mc:AlternateContent>
                <mc:Choice Requires="wps">
                  <w:drawing>
                    <wp:anchor distT="0" distB="0" distL="114300" distR="114300" simplePos="0" relativeHeight="251673600" behindDoc="0" locked="0" layoutInCell="1" allowOverlap="1" wp14:anchorId="19F474AC" wp14:editId="522C97AA">
                      <wp:simplePos x="0" y="0"/>
                      <wp:positionH relativeFrom="column">
                        <wp:posOffset>3519572</wp:posOffset>
                      </wp:positionH>
                      <wp:positionV relativeFrom="paragraph">
                        <wp:posOffset>143864</wp:posOffset>
                      </wp:positionV>
                      <wp:extent cx="700268" cy="266065"/>
                      <wp:effectExtent l="0" t="0" r="24130" b="1968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68" cy="266065"/>
                              </a:xfrm>
                              <a:prstGeom prst="rect">
                                <a:avLst/>
                              </a:prstGeom>
                              <a:solidFill>
                                <a:srgbClr val="FFFFFF"/>
                              </a:solidFill>
                              <a:ln w="9525">
                                <a:solidFill>
                                  <a:schemeClr val="bg1"/>
                                </a:solidFill>
                                <a:miter lim="800000"/>
                                <a:headEnd/>
                                <a:tailEnd/>
                              </a:ln>
                            </wps:spPr>
                            <wps:txbx>
                              <w:txbxContent>
                                <w:p w:rsidR="007F4145" w:rsidRPr="007F4145" w:rsidRDefault="007F4145" w:rsidP="007F4145">
                                  <w:pPr>
                                    <w:rPr>
                                      <w:rFonts w:ascii="Cambria Math" w:hAnsi="Cambria Math"/>
                                    </w:rPr>
                                  </w:pPr>
                                  <w:r w:rsidRPr="007F4145">
                                    <w:rPr>
                                      <w:rFonts w:ascii="Cambria Math" w:hAnsi="Cambria Math"/>
                                    </w:rPr>
                                    <w:t>(8.248)**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77.15pt;margin-top:11.35pt;width:55.15pt;height:2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" strokecolor="white [3212]">
                      <v:textbox>
                        <w:txbxContent>
                          <w:p w:rsidR="007F4145" w:rsidRPr="007F4145" w:rsidRDefault="007F4145" w:rsidP="007F4145">
                            <w:pPr>
                              <w:rPr>
                                <w:rFonts w:ascii="Cambria Math" w:hAnsi="Cambria Math"/>
                              </w:rPr>
                            </w:pPr>
                            <w:r w:rsidRPr="007F4145">
                              <w:rPr>
                                <w:rFonts w:ascii="Cambria Math" w:hAnsi="Cambria Math"/>
                              </w:rPr>
                              <w:t>(8.248)**</w:t>
                            </w:r>
                          </w:p>
                        </w:txbxContent>
                      </v:textbox>
                    </v:shape>
                  </w:pict>
                </mc:Fallback>
              </mc:AlternateContent>
            </w:r>
            <w:r w:rsidR="00F72517">
              <w:rPr>
                <w:rFonts w:ascii="Cambria Math" w:eastAsiaTheme="minorEastAsia" w:hAnsi="Cambria Math"/>
                <w:sz w:val="24"/>
                <w:szCs w:val="24"/>
              </w:rPr>
              <w:t>S</w:t>
            </w:r>
            <w:r w:rsidR="007F4145">
              <w:rPr>
                <w:rFonts w:ascii="Cambria Math" w:eastAsiaTheme="minorEastAsia" w:hAnsi="Cambria Math"/>
                <w:sz w:val="24"/>
                <w:szCs w:val="24"/>
              </w:rPr>
              <w:t xml:space="preserve"> = 95.043 + 0.29Y</w:t>
            </w:r>
          </w:p>
          <w:p w:rsidR="007F4145" w:rsidRDefault="007F4145" w:rsidP="007F4145">
            <w:pPr>
              <w:tabs>
                <w:tab w:val="left" w:pos="2994"/>
              </w:tabs>
              <w:spacing w:line="480" w:lineRule="auto"/>
              <w:jc w:val="center"/>
              <w:rPr>
                <w:rFonts w:ascii="Cambria Math" w:eastAsiaTheme="minorEastAsia" w:hAnsi="Cambria Math"/>
                <w:sz w:val="24"/>
                <w:szCs w:val="24"/>
              </w:rPr>
            </w:pPr>
            <w:r>
              <w:rPr>
                <w:rFonts w:ascii="Cambria Math" w:eastAsiaTheme="minorEastAsia" w:hAnsi="Cambria Math"/>
                <w:sz w:val="24"/>
                <w:szCs w:val="24"/>
              </w:rPr>
              <w:t>R</w:t>
            </w:r>
            <w:r>
              <w:rPr>
                <w:rFonts w:ascii="Cambria Math" w:eastAsiaTheme="minorEastAsia" w:hAnsi="Cambria Math"/>
                <w:sz w:val="24"/>
                <w:szCs w:val="24"/>
                <w:vertAlign w:val="superscript"/>
              </w:rPr>
              <w:t>2</w:t>
            </w:r>
            <w:r>
              <w:rPr>
                <w:rFonts w:ascii="Cambria Math" w:eastAsiaTheme="minorEastAsia" w:hAnsi="Cambria Math"/>
                <w:sz w:val="24"/>
                <w:szCs w:val="24"/>
              </w:rPr>
              <w:t xml:space="preserve"> = .776     F = </w:t>
            </w:r>
            <w:r w:rsidR="00B01458">
              <w:rPr>
                <w:rFonts w:ascii="Cambria Math" w:eastAsiaTheme="minorEastAsia" w:hAnsi="Cambria Math"/>
                <w:sz w:val="24"/>
                <w:szCs w:val="24"/>
              </w:rPr>
              <w:t>68.031</w:t>
            </w:r>
          </w:p>
          <w:p w:rsidR="00B01458" w:rsidRPr="007F4145" w:rsidRDefault="00B01458" w:rsidP="007F4145">
            <w:pPr>
              <w:tabs>
                <w:tab w:val="left" w:pos="2994"/>
              </w:tabs>
              <w:spacing w:line="480" w:lineRule="auto"/>
              <w:jc w:val="center"/>
              <w:rPr>
                <w:rFonts w:ascii="Cambria Math" w:eastAsiaTheme="minorEastAsia" w:hAnsi="Cambria Math"/>
                <w:sz w:val="24"/>
                <w:szCs w:val="24"/>
              </w:rPr>
            </w:pPr>
            <w:r>
              <w:rPr>
                <w:rFonts w:ascii="Cambria Math" w:eastAsiaTheme="minorEastAsia" w:hAnsi="Cambria Math"/>
                <w:sz w:val="24"/>
                <w:szCs w:val="24"/>
              </w:rPr>
              <w:t>(t-statistic)     *t is significant at .05</w:t>
            </w:r>
          </w:p>
        </w:tc>
      </w:tr>
    </w:tbl>
    <w:p w:rsidR="001359F5" w:rsidRDefault="001359F5" w:rsidP="001359F5">
      <w:pPr>
        <w:tabs>
          <w:tab w:val="left" w:pos="2994"/>
        </w:tabs>
        <w:spacing w:line="480" w:lineRule="auto"/>
        <w:rPr>
          <w:rFonts w:ascii="Cambria Math" w:eastAsiaTheme="minorEastAsia" w:hAnsi="Cambria Math"/>
          <w:sz w:val="24"/>
          <w:szCs w:val="24"/>
          <w:u w:val="single"/>
        </w:rPr>
      </w:pPr>
    </w:p>
    <w:p w:rsidR="00B01458" w:rsidRDefault="003E2ED7" w:rsidP="00B01458">
      <w:pPr>
        <w:tabs>
          <w:tab w:val="left" w:pos="2994"/>
        </w:tabs>
        <w:spacing w:line="480" w:lineRule="auto"/>
        <w:jc w:val="both"/>
        <w:rPr>
          <w:rFonts w:ascii="Cambria Math" w:eastAsiaTheme="minorEastAsia" w:hAnsi="Cambria Math"/>
          <w:sz w:val="24"/>
          <w:szCs w:val="24"/>
        </w:rPr>
      </w:pPr>
      <w:r>
        <w:rPr>
          <w:rFonts w:ascii="Cambria Math" w:eastAsiaTheme="minorEastAsia" w:hAnsi="Cambria Math"/>
          <w:sz w:val="24"/>
          <w:szCs w:val="24"/>
        </w:rPr>
        <w:t xml:space="preserve">     </w:t>
      </w:r>
      <w:r w:rsidR="004329FC">
        <w:rPr>
          <w:rFonts w:ascii="Cambria Math" w:eastAsiaTheme="minorEastAsia" w:hAnsi="Cambria Math"/>
          <w:sz w:val="24"/>
          <w:szCs w:val="24"/>
        </w:rPr>
        <w:t>The R</w:t>
      </w:r>
      <w:r w:rsidR="004329FC">
        <w:rPr>
          <w:rFonts w:ascii="Cambria Math" w:eastAsiaTheme="minorEastAsia" w:hAnsi="Cambria Math"/>
          <w:sz w:val="24"/>
          <w:szCs w:val="24"/>
          <w:vertAlign w:val="superscript"/>
        </w:rPr>
        <w:t xml:space="preserve">2 </w:t>
      </w:r>
      <w:r w:rsidR="004329FC">
        <w:rPr>
          <w:rFonts w:ascii="Cambria Math" w:eastAsiaTheme="minorEastAsia" w:hAnsi="Cambria Math"/>
          <w:sz w:val="24"/>
          <w:szCs w:val="24"/>
        </w:rPr>
        <w:t>value is .776 which implies</w:t>
      </w:r>
      <w:r w:rsidR="008E4F33">
        <w:rPr>
          <w:rFonts w:ascii="Cambria Math" w:eastAsiaTheme="minorEastAsia" w:hAnsi="Cambria Math"/>
          <w:sz w:val="24"/>
          <w:szCs w:val="24"/>
        </w:rPr>
        <w:t xml:space="preserve"> that </w:t>
      </w:r>
      <w:r w:rsidR="005F5F37">
        <w:rPr>
          <w:rFonts w:ascii="Cambria Math" w:eastAsiaTheme="minorEastAsia" w:hAnsi="Cambria Math"/>
          <w:sz w:val="24"/>
          <w:szCs w:val="24"/>
        </w:rPr>
        <w:t xml:space="preserve">77.6% of the variation in savings is explained by the regression equation.  </w:t>
      </w:r>
      <w:r w:rsidR="00F72517">
        <w:rPr>
          <w:rFonts w:ascii="Cambria Math" w:eastAsiaTheme="minorEastAsia" w:hAnsi="Cambria Math"/>
          <w:sz w:val="24"/>
          <w:szCs w:val="24"/>
        </w:rPr>
        <w:t xml:space="preserve">The value of the F statistic is equal to 68.031 compared to the F critical value of 4.05 for a given </w:t>
      </w:r>
      <w:r w:rsidR="005F5F37">
        <w:rPr>
          <w:rFonts w:ascii="Cambria Math" w:eastAsiaTheme="minorEastAsia" w:hAnsi="Cambria Math"/>
          <w:sz w:val="24"/>
          <w:szCs w:val="24"/>
        </w:rPr>
        <w:t>significance</w:t>
      </w:r>
      <w:r w:rsidR="00F72517">
        <w:rPr>
          <w:rFonts w:ascii="Cambria Math" w:eastAsiaTheme="minorEastAsia" w:hAnsi="Cambria Math"/>
          <w:sz w:val="24"/>
          <w:szCs w:val="24"/>
        </w:rPr>
        <w:t xml:space="preserve"> interval of 95% with 1 degree of freedom in the numerator and 45 degrees of freedom in the denominator</w:t>
      </w:r>
      <w:sdt>
        <w:sdtPr>
          <w:rPr>
            <w:rFonts w:ascii="Cambria Math" w:eastAsiaTheme="minorEastAsia" w:hAnsi="Cambria Math"/>
            <w:sz w:val="24"/>
            <w:szCs w:val="24"/>
          </w:rPr>
          <w:id w:val="-551998469"/>
          <w:citation/>
        </w:sdtPr>
        <w:sdtContent>
          <w:r w:rsidR="006C7FA8">
            <w:rPr>
              <w:rFonts w:ascii="Cambria Math" w:eastAsiaTheme="minorEastAsia" w:hAnsi="Cambria Math"/>
              <w:sz w:val="24"/>
              <w:szCs w:val="24"/>
            </w:rPr>
            <w:fldChar w:fldCharType="begin"/>
          </w:r>
          <w:r w:rsidR="006C7FA8">
            <w:rPr>
              <w:rFonts w:ascii="Cambria Math" w:eastAsiaTheme="minorEastAsia" w:hAnsi="Cambria Math"/>
              <w:sz w:val="24"/>
              <w:szCs w:val="24"/>
            </w:rPr>
            <w:instrText xml:space="preserve"> CITATION Bos13 \l 1033 </w:instrText>
          </w:r>
          <w:r w:rsidR="006C7FA8">
            <w:rPr>
              <w:rFonts w:ascii="Cambria Math" w:eastAsiaTheme="minorEastAsia" w:hAnsi="Cambria Math"/>
              <w:sz w:val="24"/>
              <w:szCs w:val="24"/>
            </w:rPr>
            <w:fldChar w:fldCharType="separate"/>
          </w:r>
          <w:r w:rsidR="006C7FA8">
            <w:rPr>
              <w:rFonts w:ascii="Cambria Math" w:eastAsiaTheme="minorEastAsia" w:hAnsi="Cambria Math"/>
              <w:noProof/>
              <w:sz w:val="24"/>
              <w:szCs w:val="24"/>
            </w:rPr>
            <w:t xml:space="preserve"> </w:t>
          </w:r>
          <w:r w:rsidR="006C7FA8" w:rsidRPr="006C7FA8">
            <w:rPr>
              <w:rFonts w:ascii="Cambria Math" w:eastAsiaTheme="minorEastAsia" w:hAnsi="Cambria Math"/>
              <w:noProof/>
              <w:sz w:val="24"/>
              <w:szCs w:val="24"/>
            </w:rPr>
            <w:t>(Health)</w:t>
          </w:r>
          <w:r w:rsidR="006C7FA8">
            <w:rPr>
              <w:rFonts w:ascii="Cambria Math" w:eastAsiaTheme="minorEastAsia" w:hAnsi="Cambria Math"/>
              <w:sz w:val="24"/>
              <w:szCs w:val="24"/>
            </w:rPr>
            <w:fldChar w:fldCharType="end"/>
          </w:r>
        </w:sdtContent>
      </w:sdt>
      <w:r w:rsidR="00F72517">
        <w:rPr>
          <w:rFonts w:ascii="Cambria Math" w:eastAsiaTheme="minorEastAsia" w:hAnsi="Cambria Math"/>
          <w:sz w:val="24"/>
          <w:szCs w:val="24"/>
        </w:rPr>
        <w:t>.  In this case F statistic ≥ F critical, so we reject the null hypothesis</w:t>
      </w:r>
      <w:r w:rsidR="0069261D">
        <w:rPr>
          <w:rFonts w:ascii="Cambria Math" w:eastAsiaTheme="minorEastAsia" w:hAnsi="Cambria Math"/>
          <w:sz w:val="24"/>
          <w:szCs w:val="24"/>
        </w:rPr>
        <w:t>.</w:t>
      </w:r>
      <w:r w:rsidR="00F72517">
        <w:rPr>
          <w:rFonts w:ascii="Cambria Math" w:eastAsiaTheme="minorEastAsia" w:hAnsi="Cambria Math"/>
          <w:sz w:val="24"/>
          <w:szCs w:val="24"/>
        </w:rPr>
        <w:t xml:space="preserve"> </w:t>
      </w:r>
      <w:r w:rsidR="0069261D">
        <w:rPr>
          <w:rFonts w:ascii="Cambria Math" w:eastAsiaTheme="minorEastAsia" w:hAnsi="Cambria Math"/>
          <w:sz w:val="24"/>
          <w:szCs w:val="24"/>
        </w:rPr>
        <w:t>Because we reject the null hypothesis</w:t>
      </w:r>
      <w:r w:rsidR="005F5F37">
        <w:rPr>
          <w:rFonts w:ascii="Cambria Math" w:eastAsiaTheme="minorEastAsia" w:hAnsi="Cambria Math"/>
          <w:sz w:val="24"/>
          <w:szCs w:val="24"/>
        </w:rPr>
        <w:t>, and confirming the alternative hypothesis yielding the conclusion</w:t>
      </w:r>
      <w:r w:rsidR="001643AD">
        <w:rPr>
          <w:rFonts w:ascii="Cambria Math" w:eastAsiaTheme="minorEastAsia" w:hAnsi="Cambria Math"/>
          <w:sz w:val="24"/>
          <w:szCs w:val="24"/>
        </w:rPr>
        <w:t>,</w:t>
      </w:r>
      <w:r w:rsidR="0069261D">
        <w:rPr>
          <w:rFonts w:ascii="Cambria Math" w:eastAsiaTheme="minorEastAsia" w:hAnsi="Cambria Math"/>
          <w:sz w:val="24"/>
          <w:szCs w:val="24"/>
        </w:rPr>
        <w:t xml:space="preserve"> </w:t>
      </w:r>
      <w:r w:rsidR="001643AD">
        <w:rPr>
          <w:rFonts w:ascii="Cambria Math" w:eastAsiaTheme="minorEastAsia" w:hAnsi="Cambria Math"/>
          <w:sz w:val="24"/>
          <w:szCs w:val="24"/>
        </w:rPr>
        <w:t>affirmation</w:t>
      </w:r>
      <w:r w:rsidR="00F72517">
        <w:rPr>
          <w:rFonts w:ascii="Cambria Math" w:eastAsiaTheme="minorEastAsia" w:hAnsi="Cambria Math"/>
          <w:sz w:val="24"/>
          <w:szCs w:val="24"/>
        </w:rPr>
        <w:t xml:space="preserve"> of the alternative hypothesis signifies</w:t>
      </w:r>
      <w:r w:rsidR="001643AD">
        <w:rPr>
          <w:rFonts w:ascii="Cambria Math" w:eastAsiaTheme="minorEastAsia" w:hAnsi="Cambria Math"/>
          <w:sz w:val="24"/>
          <w:szCs w:val="24"/>
        </w:rPr>
        <w:t xml:space="preserve"> there is</w:t>
      </w:r>
      <w:r w:rsidR="00F72517">
        <w:rPr>
          <w:rFonts w:ascii="Cambria Math" w:eastAsiaTheme="minorEastAsia" w:hAnsi="Cambria Math"/>
          <w:sz w:val="24"/>
          <w:szCs w:val="24"/>
        </w:rPr>
        <w:t xml:space="preserve"> a relationship between the</w:t>
      </w:r>
      <w:r w:rsidR="001643AD">
        <w:rPr>
          <w:rFonts w:ascii="Cambria Math" w:eastAsiaTheme="minorEastAsia" w:hAnsi="Cambria Math"/>
          <w:sz w:val="24"/>
          <w:szCs w:val="24"/>
        </w:rPr>
        <w:t xml:space="preserve"> disposable personal income</w:t>
      </w:r>
      <w:r w:rsidR="00F72517">
        <w:rPr>
          <w:rFonts w:ascii="Cambria Math" w:eastAsiaTheme="minorEastAsia" w:hAnsi="Cambria Math"/>
          <w:sz w:val="24"/>
          <w:szCs w:val="24"/>
        </w:rPr>
        <w:t xml:space="preserve"> variabl</w:t>
      </w:r>
      <w:r w:rsidR="0069261D">
        <w:rPr>
          <w:rFonts w:ascii="Cambria Math" w:eastAsiaTheme="minorEastAsia" w:hAnsi="Cambria Math"/>
          <w:sz w:val="24"/>
          <w:szCs w:val="24"/>
        </w:rPr>
        <w:t>e</w:t>
      </w:r>
      <w:r w:rsidR="001643AD">
        <w:rPr>
          <w:rFonts w:ascii="Cambria Math" w:eastAsiaTheme="minorEastAsia" w:hAnsi="Cambria Math"/>
          <w:sz w:val="24"/>
          <w:szCs w:val="24"/>
        </w:rPr>
        <w:t>s and the savings variable</w:t>
      </w:r>
      <w:r w:rsidR="0069261D">
        <w:rPr>
          <w:rFonts w:ascii="Cambria Math" w:eastAsiaTheme="minorEastAsia" w:hAnsi="Cambria Math"/>
          <w:sz w:val="24"/>
          <w:szCs w:val="24"/>
        </w:rPr>
        <w:t>.  The t statistic is equal to 4.917 for the constant (autonomous savings) and 8.248 for the slope (MPS); both of these are greater than the t criti</w:t>
      </w:r>
      <w:r w:rsidR="001643AD">
        <w:rPr>
          <w:rFonts w:ascii="Cambria Math" w:eastAsiaTheme="minorEastAsia" w:hAnsi="Cambria Math"/>
          <w:sz w:val="24"/>
          <w:szCs w:val="24"/>
        </w:rPr>
        <w:t xml:space="preserve">cal value of 2.0141 given significance level of 5% </w:t>
      </w:r>
      <w:r w:rsidR="0069261D">
        <w:rPr>
          <w:rFonts w:ascii="Cambria Math" w:eastAsiaTheme="minorEastAsia" w:hAnsi="Cambria Math"/>
          <w:sz w:val="24"/>
          <w:szCs w:val="24"/>
        </w:rPr>
        <w:t>and 45 deg</w:t>
      </w:r>
      <w:r w:rsidR="0039519D">
        <w:rPr>
          <w:rFonts w:ascii="Cambria Math" w:eastAsiaTheme="minorEastAsia" w:hAnsi="Cambria Math"/>
          <w:sz w:val="24"/>
          <w:szCs w:val="24"/>
        </w:rPr>
        <w:t>rees of freedom</w:t>
      </w:r>
      <w:sdt>
        <w:sdtPr>
          <w:rPr>
            <w:rFonts w:ascii="Cambria Math" w:eastAsiaTheme="minorEastAsia" w:hAnsi="Cambria Math"/>
            <w:sz w:val="24"/>
            <w:szCs w:val="24"/>
          </w:rPr>
          <w:id w:val="2016884693"/>
          <w:citation/>
        </w:sdtPr>
        <w:sdtContent>
          <w:r w:rsidR="00F4587B">
            <w:rPr>
              <w:rFonts w:ascii="Cambria Math" w:eastAsiaTheme="minorEastAsia" w:hAnsi="Cambria Math"/>
              <w:sz w:val="24"/>
              <w:szCs w:val="24"/>
            </w:rPr>
            <w:fldChar w:fldCharType="begin"/>
          </w:r>
          <w:r w:rsidR="00F4587B">
            <w:rPr>
              <w:rFonts w:ascii="Cambria Math" w:eastAsiaTheme="minorEastAsia" w:hAnsi="Cambria Math"/>
              <w:sz w:val="24"/>
              <w:szCs w:val="24"/>
            </w:rPr>
            <w:instrText xml:space="preserve"> CITATION Uni12 \l 1033 </w:instrText>
          </w:r>
          <w:r w:rsidR="00F4587B">
            <w:rPr>
              <w:rFonts w:ascii="Cambria Math" w:eastAsiaTheme="minorEastAsia" w:hAnsi="Cambria Math"/>
              <w:sz w:val="24"/>
              <w:szCs w:val="24"/>
            </w:rPr>
            <w:fldChar w:fldCharType="separate"/>
          </w:r>
          <w:r w:rsidR="00F4587B">
            <w:rPr>
              <w:rFonts w:ascii="Cambria Math" w:eastAsiaTheme="minorEastAsia" w:hAnsi="Cambria Math"/>
              <w:noProof/>
              <w:sz w:val="24"/>
              <w:szCs w:val="24"/>
            </w:rPr>
            <w:t xml:space="preserve"> </w:t>
          </w:r>
          <w:r w:rsidR="00F4587B" w:rsidRPr="00F4587B">
            <w:rPr>
              <w:rFonts w:ascii="Cambria Math" w:eastAsiaTheme="minorEastAsia" w:hAnsi="Cambria Math"/>
              <w:noProof/>
              <w:sz w:val="24"/>
              <w:szCs w:val="24"/>
            </w:rPr>
            <w:t>(Washington)</w:t>
          </w:r>
          <w:r w:rsidR="00F4587B">
            <w:rPr>
              <w:rFonts w:ascii="Cambria Math" w:eastAsiaTheme="minorEastAsia" w:hAnsi="Cambria Math"/>
              <w:sz w:val="24"/>
              <w:szCs w:val="24"/>
            </w:rPr>
            <w:fldChar w:fldCharType="end"/>
          </w:r>
        </w:sdtContent>
      </w:sdt>
      <w:r w:rsidR="00F4587B">
        <w:rPr>
          <w:rFonts w:ascii="Cambria Math" w:eastAsiaTheme="minorEastAsia" w:hAnsi="Cambria Math"/>
          <w:sz w:val="24"/>
          <w:szCs w:val="24"/>
        </w:rPr>
        <w:t>.</w:t>
      </w:r>
      <w:r w:rsidR="0039519D">
        <w:rPr>
          <w:rFonts w:ascii="Cambria Math" w:eastAsiaTheme="minorEastAsia" w:hAnsi="Cambria Math"/>
          <w:sz w:val="24"/>
          <w:szCs w:val="24"/>
        </w:rPr>
        <w:t xml:space="preserve">   </w:t>
      </w:r>
      <w:r w:rsidR="001643AD">
        <w:rPr>
          <w:rFonts w:ascii="Cambria Math" w:eastAsiaTheme="minorEastAsia" w:hAnsi="Cambria Math"/>
          <w:sz w:val="24"/>
          <w:szCs w:val="24"/>
        </w:rPr>
        <w:t xml:space="preserve">Therefore, </w:t>
      </w:r>
      <w:r w:rsidR="0039519D">
        <w:rPr>
          <w:rFonts w:ascii="Cambria Math" w:eastAsiaTheme="minorEastAsia" w:hAnsi="Cambria Math"/>
          <w:sz w:val="24"/>
          <w:szCs w:val="24"/>
        </w:rPr>
        <w:t>we reject the null hypothesis and affirm that the coefficients are significantly different from zero.  The constant term implies that if disposable personal income were zero</w:t>
      </w:r>
      <w:r w:rsidR="001643AD">
        <w:rPr>
          <w:rFonts w:ascii="Cambria Math" w:eastAsiaTheme="minorEastAsia" w:hAnsi="Cambria Math"/>
          <w:sz w:val="24"/>
          <w:szCs w:val="24"/>
        </w:rPr>
        <w:t>,</w:t>
      </w:r>
      <w:r w:rsidR="0039519D">
        <w:rPr>
          <w:rFonts w:ascii="Cambria Math" w:eastAsiaTheme="minorEastAsia" w:hAnsi="Cambria Math"/>
          <w:sz w:val="24"/>
          <w:szCs w:val="24"/>
        </w:rPr>
        <w:t xml:space="preserve"> personal savings would be equal to 95.043 billion dollars.  The slope term represents the change in savings given a marginal increase in disposable person</w:t>
      </w:r>
      <w:r w:rsidR="001B7FB4">
        <w:rPr>
          <w:rFonts w:ascii="Cambria Math" w:eastAsiaTheme="minorEastAsia" w:hAnsi="Cambria Math"/>
          <w:sz w:val="24"/>
          <w:szCs w:val="24"/>
        </w:rPr>
        <w:t xml:space="preserve">al </w:t>
      </w:r>
      <w:r w:rsidR="001B7FB4">
        <w:rPr>
          <w:rFonts w:ascii="Cambria Math" w:eastAsiaTheme="minorEastAsia" w:hAnsi="Cambria Math"/>
          <w:sz w:val="24"/>
          <w:szCs w:val="24"/>
        </w:rPr>
        <w:lastRenderedPageBreak/>
        <w:t xml:space="preserve">income and is equal to .029.  </w:t>
      </w:r>
      <w:r w:rsidR="0039519D">
        <w:rPr>
          <w:rFonts w:ascii="Cambria Math" w:eastAsiaTheme="minorEastAsia" w:hAnsi="Cambria Math"/>
          <w:sz w:val="24"/>
          <w:szCs w:val="24"/>
        </w:rPr>
        <w:t xml:space="preserve">While the MPS is non-zero the impact it has on savings overall is surprisingly low. </w:t>
      </w:r>
    </w:p>
    <w:p w:rsidR="0039519D" w:rsidRDefault="0039519D" w:rsidP="0039519D">
      <w:pPr>
        <w:tabs>
          <w:tab w:val="left" w:pos="2994"/>
        </w:tabs>
        <w:spacing w:line="480" w:lineRule="auto"/>
        <w:jc w:val="center"/>
        <w:rPr>
          <w:rFonts w:ascii="Cambria Math" w:eastAsiaTheme="minorEastAsia" w:hAnsi="Cambria Math"/>
          <w:sz w:val="24"/>
          <w:szCs w:val="24"/>
          <w:u w:val="single"/>
        </w:rPr>
      </w:pPr>
      <w:r>
        <w:rPr>
          <w:rFonts w:ascii="Cambria Math" w:eastAsiaTheme="minorEastAsia" w:hAnsi="Cambria Math"/>
          <w:sz w:val="24"/>
          <w:szCs w:val="24"/>
          <w:u w:val="single"/>
        </w:rPr>
        <w:t>Conclusion</w:t>
      </w:r>
    </w:p>
    <w:p w:rsidR="001B7FB4" w:rsidRPr="001B7FB4" w:rsidRDefault="0039519D" w:rsidP="001B7FB4">
      <w:pPr>
        <w:spacing w:before="100" w:beforeAutospacing="1" w:after="100" w:afterAutospacing="1" w:line="480" w:lineRule="auto"/>
        <w:jc w:val="both"/>
        <w:rPr>
          <w:rFonts w:ascii="Times New Roman" w:eastAsia="Times New Roman" w:hAnsi="Times New Roman" w:cs="Times New Roman"/>
          <w:sz w:val="24"/>
          <w:szCs w:val="24"/>
        </w:rPr>
      </w:pPr>
      <w:r>
        <w:rPr>
          <w:rFonts w:ascii="Cambria Math" w:eastAsiaTheme="minorEastAsia" w:hAnsi="Cambria Math"/>
          <w:sz w:val="24"/>
          <w:szCs w:val="24"/>
        </w:rPr>
        <w:t xml:space="preserve">     </w:t>
      </w:r>
      <w:r w:rsidR="001B7FB4" w:rsidRPr="001B7FB4">
        <w:rPr>
          <w:rFonts w:ascii="Cambria Math" w:eastAsia="Times New Roman" w:hAnsi="Cambria Math" w:cs="Times New Roman"/>
          <w:sz w:val="24"/>
          <w:szCs w:val="24"/>
        </w:rPr>
        <w:t>The linear regression analysis performed over the years 1964-2010 confirms a relationship between the dependent and independent variable.  SPSS estimated the marginal propensity to save to be .029; this is small because the marginal propensity to consume is high.  The positive sign of the constant was unexpected.  The constant being positive can be explained by looking at the residual and scatter plot and analyzing the general concavity the points constitute.  The regression is fitting a line to the data points; this forces the constant term to be positive.  This suggests a specification bias in linear Keynes model.</w:t>
      </w:r>
    </w:p>
    <w:p w:rsidR="001B7FB4" w:rsidRPr="001B7FB4" w:rsidRDefault="001B7FB4" w:rsidP="001B7FB4">
      <w:pPr>
        <w:spacing w:before="100" w:beforeAutospacing="1" w:after="100" w:afterAutospacing="1" w:line="480" w:lineRule="auto"/>
        <w:jc w:val="both"/>
        <w:rPr>
          <w:rFonts w:ascii="Times New Roman" w:eastAsia="Times New Roman" w:hAnsi="Times New Roman" w:cs="Times New Roman"/>
          <w:sz w:val="24"/>
          <w:szCs w:val="24"/>
        </w:rPr>
      </w:pPr>
      <w:r w:rsidRPr="001B7FB4">
        <w:rPr>
          <w:rFonts w:ascii="Cambria Math" w:eastAsia="Times New Roman" w:hAnsi="Cambria Math" w:cs="Times New Roman"/>
          <w:sz w:val="24"/>
          <w:szCs w:val="24"/>
        </w:rPr>
        <w:t>     Future research of Keynesian savings functions could be improved a number of ways.  By changing the functional form of the regression, a better fitting line is achieved.  In addition to changing the functional form of the regression, the admission of additional variables to the equation would provide a better fit to the data. </w:t>
      </w:r>
    </w:p>
    <w:p w:rsidR="00244797" w:rsidRDefault="00244797" w:rsidP="0039519D">
      <w:pPr>
        <w:tabs>
          <w:tab w:val="left" w:pos="2994"/>
        </w:tabs>
        <w:spacing w:line="480" w:lineRule="auto"/>
        <w:jc w:val="both"/>
        <w:rPr>
          <w:rFonts w:ascii="Cambria Math" w:eastAsiaTheme="minorEastAsia" w:hAnsi="Cambria Math"/>
          <w:sz w:val="24"/>
          <w:szCs w:val="24"/>
        </w:rPr>
      </w:pPr>
    </w:p>
    <w:p w:rsidR="00244797" w:rsidRDefault="00244797">
      <w:pPr>
        <w:rPr>
          <w:rFonts w:ascii="Cambria Math" w:eastAsiaTheme="minorEastAsia" w:hAnsi="Cambria Math"/>
          <w:sz w:val="24"/>
          <w:szCs w:val="24"/>
        </w:rPr>
      </w:pPr>
      <w:r>
        <w:rPr>
          <w:rFonts w:ascii="Cambria Math" w:eastAsiaTheme="minorEastAsia" w:hAnsi="Cambria Math"/>
          <w:sz w:val="24"/>
          <w:szCs w:val="24"/>
        </w:rPr>
        <w:br w:type="page"/>
      </w:r>
    </w:p>
    <w:sdt>
      <w:sdtPr>
        <w:rPr>
          <w:rFonts w:asciiTheme="minorHAnsi" w:eastAsiaTheme="minorHAnsi" w:hAnsiTheme="minorHAnsi" w:cstheme="minorBidi"/>
          <w:b w:val="0"/>
          <w:bCs w:val="0"/>
          <w:color w:val="auto"/>
          <w:sz w:val="22"/>
          <w:szCs w:val="22"/>
          <w:lang w:eastAsia="en-US"/>
        </w:rPr>
        <w:id w:val="-909373937"/>
        <w:docPartObj>
          <w:docPartGallery w:val="Bibliographies"/>
          <w:docPartUnique/>
        </w:docPartObj>
      </w:sdtPr>
      <w:sdtEndPr/>
      <w:sdtContent>
        <w:p w:rsidR="00244797" w:rsidRDefault="00244797">
          <w:pPr>
            <w:pStyle w:val="Heading1"/>
          </w:pPr>
          <w:r>
            <w:t>Works Cited</w:t>
          </w:r>
        </w:p>
        <w:p w:rsidR="006C7FA8" w:rsidRDefault="00244797" w:rsidP="006C7FA8">
          <w:pPr>
            <w:pStyle w:val="Bibliography"/>
            <w:ind w:left="720" w:hanging="720"/>
            <w:rPr>
              <w:noProof/>
            </w:rPr>
          </w:pPr>
          <w:r>
            <w:fldChar w:fldCharType="begin"/>
          </w:r>
          <w:r>
            <w:instrText xml:space="preserve"> BIBLIOGRAPHY </w:instrText>
          </w:r>
          <w:r>
            <w:fldChar w:fldCharType="separate"/>
          </w:r>
          <w:r w:rsidR="006C7FA8">
            <w:rPr>
              <w:noProof/>
            </w:rPr>
            <w:t>Advisers, Chairmen of the Council of Economic. "Economic Report of the President." 2013. Document.</w:t>
          </w:r>
        </w:p>
        <w:p w:rsidR="006C7FA8" w:rsidRDefault="006C7FA8" w:rsidP="006C7FA8">
          <w:pPr>
            <w:pStyle w:val="Bibliography"/>
            <w:ind w:left="720" w:hanging="720"/>
            <w:rPr>
              <w:noProof/>
            </w:rPr>
          </w:pPr>
          <w:r>
            <w:rPr>
              <w:noProof/>
            </w:rPr>
            <w:t xml:space="preserve">Health, Boston University School of Public. "CRITICAL VALUES for the "F" Dist." 2013. </w:t>
          </w:r>
          <w:r>
            <w:rPr>
              <w:i/>
              <w:iCs/>
              <w:noProof/>
            </w:rPr>
            <w:t>http://sphweb.bumc.bu.edu/otlt/MPH-Modules/BS/BS704_HypothesisTesting-ANOVA/ftable.pdf.</w:t>
          </w:r>
          <w:r>
            <w:rPr>
              <w:noProof/>
            </w:rPr>
            <w:t xml:space="preserve"> PDF. 28 February 2014.</w:t>
          </w:r>
        </w:p>
        <w:p w:rsidR="006C7FA8" w:rsidRDefault="006C7FA8" w:rsidP="006C7FA8">
          <w:pPr>
            <w:pStyle w:val="Bibliography"/>
            <w:ind w:left="720" w:hanging="720"/>
            <w:rPr>
              <w:noProof/>
            </w:rPr>
          </w:pPr>
          <w:r>
            <w:rPr>
              <w:noProof/>
            </w:rPr>
            <w:t xml:space="preserve">Research, The National Bureau of Economic. </w:t>
          </w:r>
          <w:r>
            <w:rPr>
              <w:i/>
              <w:iCs/>
              <w:noProof/>
            </w:rPr>
            <w:t>http://www.nber.org/cycles/cyclesmain.html</w:t>
          </w:r>
          <w:r>
            <w:rPr>
              <w:noProof/>
            </w:rPr>
            <w:t>. 2013. PDF. 28 February 2014.</w:t>
          </w:r>
        </w:p>
        <w:p w:rsidR="006C7FA8" w:rsidRDefault="006C7FA8" w:rsidP="006C7FA8">
          <w:pPr>
            <w:pStyle w:val="Bibliography"/>
            <w:ind w:left="720" w:hanging="720"/>
            <w:rPr>
              <w:noProof/>
            </w:rPr>
          </w:pPr>
          <w:r>
            <w:rPr>
              <w:noProof/>
            </w:rPr>
            <w:t xml:space="preserve">Sharabati, Walid. </w:t>
          </w:r>
          <w:r>
            <w:rPr>
              <w:i/>
              <w:iCs/>
              <w:noProof/>
            </w:rPr>
            <w:t>http://www.stat.purdue.edu/~wsharaba/stat512/topic3.pdf</w:t>
          </w:r>
          <w:r>
            <w:rPr>
              <w:noProof/>
            </w:rPr>
            <w:t>. 9 August 2013. Handout. 28 February 2013.</w:t>
          </w:r>
        </w:p>
        <w:p w:rsidR="006C7FA8" w:rsidRDefault="006C7FA8" w:rsidP="006C7FA8">
          <w:pPr>
            <w:pStyle w:val="Bibliography"/>
            <w:ind w:left="720" w:hanging="720"/>
            <w:rPr>
              <w:noProof/>
            </w:rPr>
          </w:pPr>
          <w:r>
            <w:rPr>
              <w:noProof/>
            </w:rPr>
            <w:t xml:space="preserve">Washington, University of. "Crititical valuues for t distribution." 2012. </w:t>
          </w:r>
          <w:r>
            <w:rPr>
              <w:i/>
              <w:iCs/>
              <w:noProof/>
            </w:rPr>
            <w:t>http://faculty.washington.edu/heagerty/Books/Biostatistics/TABLES/t-Tables/.</w:t>
          </w:r>
          <w:r>
            <w:rPr>
              <w:noProof/>
            </w:rPr>
            <w:t xml:space="preserve"> Webpage. 28 February 2014.</w:t>
          </w:r>
        </w:p>
        <w:p w:rsidR="00244797" w:rsidRDefault="00244797" w:rsidP="006C7FA8">
          <w:r>
            <w:rPr>
              <w:b/>
              <w:bCs/>
            </w:rPr>
            <w:fldChar w:fldCharType="end"/>
          </w:r>
        </w:p>
      </w:sdtContent>
    </w:sdt>
    <w:p w:rsidR="0039519D" w:rsidRPr="0039519D" w:rsidRDefault="0039519D" w:rsidP="0039519D">
      <w:pPr>
        <w:tabs>
          <w:tab w:val="left" w:pos="2994"/>
        </w:tabs>
        <w:spacing w:line="480" w:lineRule="auto"/>
        <w:jc w:val="both"/>
        <w:rPr>
          <w:rFonts w:ascii="Cambria Math" w:eastAsiaTheme="minorEastAsia" w:hAnsi="Cambria Math"/>
          <w:sz w:val="24"/>
          <w:szCs w:val="24"/>
          <w:u w:val="single"/>
        </w:rPr>
      </w:pPr>
    </w:p>
    <w:sectPr w:rsidR="0039519D" w:rsidRPr="0039519D" w:rsidSect="005F51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A80" w:rsidRDefault="00297A80" w:rsidP="00722E63">
      <w:pPr>
        <w:spacing w:after="0" w:line="240" w:lineRule="auto"/>
      </w:pPr>
      <w:r>
        <w:separator/>
      </w:r>
    </w:p>
  </w:endnote>
  <w:endnote w:type="continuationSeparator" w:id="0">
    <w:p w:rsidR="00297A80" w:rsidRDefault="00297A80" w:rsidP="00722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A80" w:rsidRDefault="00297A80" w:rsidP="00722E63">
      <w:pPr>
        <w:spacing w:after="0" w:line="240" w:lineRule="auto"/>
      </w:pPr>
      <w:r>
        <w:separator/>
      </w:r>
    </w:p>
  </w:footnote>
  <w:footnote w:type="continuationSeparator" w:id="0">
    <w:p w:rsidR="00297A80" w:rsidRDefault="00297A80" w:rsidP="00722E63">
      <w:pPr>
        <w:spacing w:after="0" w:line="240" w:lineRule="auto"/>
      </w:pPr>
      <w:r>
        <w:continuationSeparator/>
      </w:r>
    </w:p>
  </w:footnote>
  <w:footnote w:id="1">
    <w:p w:rsidR="00CE15A2" w:rsidRPr="00CE15A2" w:rsidRDefault="00CE15A2">
      <w:pPr>
        <w:pStyle w:val="FootnoteText"/>
      </w:pPr>
      <w:r>
        <w:rPr>
          <w:rStyle w:val="FootnoteReference"/>
        </w:rPr>
        <w:footnoteRef/>
      </w:r>
      <w:r>
        <w:t xml:space="preserve"> Terms in bold imply the respective matrix </w:t>
      </w:r>
      <w:proofErr w:type="spellStart"/>
      <w:r>
        <w:t>ie</w:t>
      </w:r>
      <w:proofErr w:type="spellEnd"/>
      <w:r>
        <w:t>.</w:t>
      </w:r>
      <m:oMath>
        <m:r>
          <m:rPr>
            <m:sty m:val="bi"/>
          </m:rPr>
          <w:rPr>
            <w:rFonts w:ascii="Cambria Math" w:eastAsiaTheme="minorEastAsia" w:hAnsi="Cambria Math"/>
            <w:szCs w:val="24"/>
          </w:rPr>
          <m:t xml:space="preserve"> y</m:t>
        </m:r>
      </m:oMath>
      <w:r>
        <w:rPr>
          <w:b/>
        </w:rPr>
        <w:t xml:space="preserve"> </w:t>
      </w:r>
      <w:r>
        <w:t>=</w:t>
      </w:r>
      <m:oMath>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1</m:t>
                      </m:r>
                    </m:sub>
                  </m:sSub>
                </m:e>
              </m:mr>
              <m:mr>
                <m:e>
                  <m:r>
                    <w:rPr>
                      <w:rFonts w:ascii="Cambria Math" w:hAnsi="Cambria Math"/>
                      <w:szCs w:val="24"/>
                    </w:rPr>
                    <m:t>⋮</m:t>
                  </m:r>
                </m:e>
              </m:mr>
              <m:mr>
                <m:e>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n</m:t>
                      </m:r>
                    </m:sub>
                  </m:sSub>
                </m:e>
              </m:mr>
            </m:m>
          </m:e>
        </m:d>
      </m:oMath>
      <w:r>
        <w:rPr>
          <w:rFonts w:ascii="Cambria Math" w:eastAsiaTheme="minorEastAsia" w:hAnsi="Cambria Math"/>
          <w:sz w:val="24"/>
          <w:szCs w:val="24"/>
        </w:rPr>
        <w:t xml:space="preserve"> </w:t>
      </w:r>
      <m:oMath>
        <m:r>
          <w:rPr>
            <w:rFonts w:ascii="Cambria Math" w:eastAsiaTheme="minorEastAsia" w:hAnsi="Cambria Math"/>
            <w:sz w:val="24"/>
            <w:szCs w:val="24"/>
          </w:rPr>
          <m:t xml:space="preserve"> </m:t>
        </m:r>
      </m:oMath>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E12"/>
    <w:rsid w:val="00033C19"/>
    <w:rsid w:val="00034F62"/>
    <w:rsid w:val="00041FB7"/>
    <w:rsid w:val="000446D5"/>
    <w:rsid w:val="000B0D01"/>
    <w:rsid w:val="001359F5"/>
    <w:rsid w:val="00136645"/>
    <w:rsid w:val="001643AD"/>
    <w:rsid w:val="00172914"/>
    <w:rsid w:val="00172BE9"/>
    <w:rsid w:val="001B7FB4"/>
    <w:rsid w:val="001E03C8"/>
    <w:rsid w:val="001E05A2"/>
    <w:rsid w:val="00203435"/>
    <w:rsid w:val="002168C2"/>
    <w:rsid w:val="0022373D"/>
    <w:rsid w:val="00241E1D"/>
    <w:rsid w:val="00244797"/>
    <w:rsid w:val="00254E2D"/>
    <w:rsid w:val="002562E7"/>
    <w:rsid w:val="00266341"/>
    <w:rsid w:val="00297A80"/>
    <w:rsid w:val="00316E9E"/>
    <w:rsid w:val="00335AF7"/>
    <w:rsid w:val="00345BF9"/>
    <w:rsid w:val="00346429"/>
    <w:rsid w:val="00383916"/>
    <w:rsid w:val="0039519D"/>
    <w:rsid w:val="003A4681"/>
    <w:rsid w:val="003E0408"/>
    <w:rsid w:val="003E2ED7"/>
    <w:rsid w:val="003F7D07"/>
    <w:rsid w:val="00400BDA"/>
    <w:rsid w:val="0041087E"/>
    <w:rsid w:val="0042786A"/>
    <w:rsid w:val="004329FC"/>
    <w:rsid w:val="0048292B"/>
    <w:rsid w:val="0048577E"/>
    <w:rsid w:val="005018E7"/>
    <w:rsid w:val="00506075"/>
    <w:rsid w:val="00513482"/>
    <w:rsid w:val="0053011E"/>
    <w:rsid w:val="005C1DE6"/>
    <w:rsid w:val="005F5168"/>
    <w:rsid w:val="005F5F37"/>
    <w:rsid w:val="0069261D"/>
    <w:rsid w:val="0069595E"/>
    <w:rsid w:val="006B165B"/>
    <w:rsid w:val="006C7EC4"/>
    <w:rsid w:val="006C7FA8"/>
    <w:rsid w:val="006D3BA2"/>
    <w:rsid w:val="006D6716"/>
    <w:rsid w:val="006E42E6"/>
    <w:rsid w:val="00703A44"/>
    <w:rsid w:val="00722E63"/>
    <w:rsid w:val="00727161"/>
    <w:rsid w:val="007360C2"/>
    <w:rsid w:val="007D0F61"/>
    <w:rsid w:val="007F11D5"/>
    <w:rsid w:val="007F4145"/>
    <w:rsid w:val="007F5611"/>
    <w:rsid w:val="00827182"/>
    <w:rsid w:val="008351EA"/>
    <w:rsid w:val="008866C3"/>
    <w:rsid w:val="008918BC"/>
    <w:rsid w:val="008A6DDA"/>
    <w:rsid w:val="008B4368"/>
    <w:rsid w:val="008C6EC7"/>
    <w:rsid w:val="008C7811"/>
    <w:rsid w:val="008E4F33"/>
    <w:rsid w:val="00900E12"/>
    <w:rsid w:val="009246D1"/>
    <w:rsid w:val="00935485"/>
    <w:rsid w:val="00944401"/>
    <w:rsid w:val="0095218D"/>
    <w:rsid w:val="00985D9A"/>
    <w:rsid w:val="00A0540F"/>
    <w:rsid w:val="00A32740"/>
    <w:rsid w:val="00A4068B"/>
    <w:rsid w:val="00A56F63"/>
    <w:rsid w:val="00A94171"/>
    <w:rsid w:val="00AB77B7"/>
    <w:rsid w:val="00B01458"/>
    <w:rsid w:val="00B129A3"/>
    <w:rsid w:val="00B44811"/>
    <w:rsid w:val="00B637C9"/>
    <w:rsid w:val="00B73DAE"/>
    <w:rsid w:val="00B95383"/>
    <w:rsid w:val="00BA4DB4"/>
    <w:rsid w:val="00BC6843"/>
    <w:rsid w:val="00BF79FC"/>
    <w:rsid w:val="00C0402C"/>
    <w:rsid w:val="00C047B8"/>
    <w:rsid w:val="00C1456C"/>
    <w:rsid w:val="00C561D2"/>
    <w:rsid w:val="00C57063"/>
    <w:rsid w:val="00C629B5"/>
    <w:rsid w:val="00C83975"/>
    <w:rsid w:val="00CE15A2"/>
    <w:rsid w:val="00D05A47"/>
    <w:rsid w:val="00D56B90"/>
    <w:rsid w:val="00D611FD"/>
    <w:rsid w:val="00DA3441"/>
    <w:rsid w:val="00DB0B17"/>
    <w:rsid w:val="00DB200A"/>
    <w:rsid w:val="00DC28D3"/>
    <w:rsid w:val="00DD3B1D"/>
    <w:rsid w:val="00DF3A79"/>
    <w:rsid w:val="00DF7F32"/>
    <w:rsid w:val="00E03C2C"/>
    <w:rsid w:val="00E24F3B"/>
    <w:rsid w:val="00E70D95"/>
    <w:rsid w:val="00E80084"/>
    <w:rsid w:val="00EA7208"/>
    <w:rsid w:val="00EE6AB5"/>
    <w:rsid w:val="00F13146"/>
    <w:rsid w:val="00F4587B"/>
    <w:rsid w:val="00F4701C"/>
    <w:rsid w:val="00F72517"/>
    <w:rsid w:val="00F73226"/>
    <w:rsid w:val="00F86B3F"/>
    <w:rsid w:val="00FA7CCB"/>
    <w:rsid w:val="00FC60E1"/>
    <w:rsid w:val="00FD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479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6D1"/>
    <w:rPr>
      <w:color w:val="808080"/>
    </w:rPr>
  </w:style>
  <w:style w:type="paragraph" w:styleId="BalloonText">
    <w:name w:val="Balloon Text"/>
    <w:basedOn w:val="Normal"/>
    <w:link w:val="BalloonTextChar"/>
    <w:uiPriority w:val="99"/>
    <w:semiHidden/>
    <w:unhideWhenUsed/>
    <w:rsid w:val="00924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D1"/>
    <w:rPr>
      <w:rFonts w:ascii="Tahoma" w:hAnsi="Tahoma" w:cs="Tahoma"/>
      <w:sz w:val="16"/>
      <w:szCs w:val="16"/>
    </w:rPr>
  </w:style>
  <w:style w:type="paragraph" w:styleId="FootnoteText">
    <w:name w:val="footnote text"/>
    <w:basedOn w:val="Normal"/>
    <w:link w:val="FootnoteTextChar"/>
    <w:uiPriority w:val="99"/>
    <w:semiHidden/>
    <w:unhideWhenUsed/>
    <w:rsid w:val="00722E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2E63"/>
    <w:rPr>
      <w:sz w:val="20"/>
      <w:szCs w:val="20"/>
    </w:rPr>
  </w:style>
  <w:style w:type="character" w:styleId="FootnoteReference">
    <w:name w:val="footnote reference"/>
    <w:basedOn w:val="DefaultParagraphFont"/>
    <w:uiPriority w:val="99"/>
    <w:semiHidden/>
    <w:unhideWhenUsed/>
    <w:rsid w:val="00722E63"/>
    <w:rPr>
      <w:vertAlign w:val="superscript"/>
    </w:rPr>
  </w:style>
  <w:style w:type="paragraph" w:styleId="Header">
    <w:name w:val="header"/>
    <w:basedOn w:val="Normal"/>
    <w:link w:val="HeaderChar"/>
    <w:uiPriority w:val="99"/>
    <w:unhideWhenUsed/>
    <w:rsid w:val="00F7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226"/>
  </w:style>
  <w:style w:type="paragraph" w:styleId="Footer">
    <w:name w:val="footer"/>
    <w:basedOn w:val="Normal"/>
    <w:link w:val="FooterChar"/>
    <w:uiPriority w:val="99"/>
    <w:unhideWhenUsed/>
    <w:rsid w:val="00F7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226"/>
  </w:style>
  <w:style w:type="paragraph" w:styleId="EndnoteText">
    <w:name w:val="endnote text"/>
    <w:basedOn w:val="Normal"/>
    <w:link w:val="EndnoteTextChar"/>
    <w:uiPriority w:val="99"/>
    <w:semiHidden/>
    <w:unhideWhenUsed/>
    <w:rsid w:val="00CE15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15A2"/>
    <w:rPr>
      <w:sz w:val="20"/>
      <w:szCs w:val="20"/>
    </w:rPr>
  </w:style>
  <w:style w:type="character" w:styleId="EndnoteReference">
    <w:name w:val="endnote reference"/>
    <w:basedOn w:val="DefaultParagraphFont"/>
    <w:uiPriority w:val="99"/>
    <w:semiHidden/>
    <w:unhideWhenUsed/>
    <w:rsid w:val="00CE15A2"/>
    <w:rPr>
      <w:vertAlign w:val="superscript"/>
    </w:rPr>
  </w:style>
  <w:style w:type="table" w:styleId="TableGrid">
    <w:name w:val="Table Grid"/>
    <w:basedOn w:val="TableNormal"/>
    <w:uiPriority w:val="59"/>
    <w:rsid w:val="00EA7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1BFC"/>
    <w:rPr>
      <w:color w:val="0000FF" w:themeColor="hyperlink"/>
      <w:u w:val="single"/>
    </w:rPr>
  </w:style>
  <w:style w:type="character" w:customStyle="1" w:styleId="Heading1Char">
    <w:name w:val="Heading 1 Char"/>
    <w:basedOn w:val="DefaultParagraphFont"/>
    <w:link w:val="Heading1"/>
    <w:uiPriority w:val="9"/>
    <w:rsid w:val="0024479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44797"/>
  </w:style>
  <w:style w:type="paragraph" w:styleId="NoSpacing">
    <w:name w:val="No Spacing"/>
    <w:link w:val="NoSpacingChar"/>
    <w:uiPriority w:val="1"/>
    <w:qFormat/>
    <w:rsid w:val="005F51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F516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479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6D1"/>
    <w:rPr>
      <w:color w:val="808080"/>
    </w:rPr>
  </w:style>
  <w:style w:type="paragraph" w:styleId="BalloonText">
    <w:name w:val="Balloon Text"/>
    <w:basedOn w:val="Normal"/>
    <w:link w:val="BalloonTextChar"/>
    <w:uiPriority w:val="99"/>
    <w:semiHidden/>
    <w:unhideWhenUsed/>
    <w:rsid w:val="00924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D1"/>
    <w:rPr>
      <w:rFonts w:ascii="Tahoma" w:hAnsi="Tahoma" w:cs="Tahoma"/>
      <w:sz w:val="16"/>
      <w:szCs w:val="16"/>
    </w:rPr>
  </w:style>
  <w:style w:type="paragraph" w:styleId="FootnoteText">
    <w:name w:val="footnote text"/>
    <w:basedOn w:val="Normal"/>
    <w:link w:val="FootnoteTextChar"/>
    <w:uiPriority w:val="99"/>
    <w:semiHidden/>
    <w:unhideWhenUsed/>
    <w:rsid w:val="00722E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2E63"/>
    <w:rPr>
      <w:sz w:val="20"/>
      <w:szCs w:val="20"/>
    </w:rPr>
  </w:style>
  <w:style w:type="character" w:styleId="FootnoteReference">
    <w:name w:val="footnote reference"/>
    <w:basedOn w:val="DefaultParagraphFont"/>
    <w:uiPriority w:val="99"/>
    <w:semiHidden/>
    <w:unhideWhenUsed/>
    <w:rsid w:val="00722E63"/>
    <w:rPr>
      <w:vertAlign w:val="superscript"/>
    </w:rPr>
  </w:style>
  <w:style w:type="paragraph" w:styleId="Header">
    <w:name w:val="header"/>
    <w:basedOn w:val="Normal"/>
    <w:link w:val="HeaderChar"/>
    <w:uiPriority w:val="99"/>
    <w:unhideWhenUsed/>
    <w:rsid w:val="00F7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226"/>
  </w:style>
  <w:style w:type="paragraph" w:styleId="Footer">
    <w:name w:val="footer"/>
    <w:basedOn w:val="Normal"/>
    <w:link w:val="FooterChar"/>
    <w:uiPriority w:val="99"/>
    <w:unhideWhenUsed/>
    <w:rsid w:val="00F7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226"/>
  </w:style>
  <w:style w:type="paragraph" w:styleId="EndnoteText">
    <w:name w:val="endnote text"/>
    <w:basedOn w:val="Normal"/>
    <w:link w:val="EndnoteTextChar"/>
    <w:uiPriority w:val="99"/>
    <w:semiHidden/>
    <w:unhideWhenUsed/>
    <w:rsid w:val="00CE15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15A2"/>
    <w:rPr>
      <w:sz w:val="20"/>
      <w:szCs w:val="20"/>
    </w:rPr>
  </w:style>
  <w:style w:type="character" w:styleId="EndnoteReference">
    <w:name w:val="endnote reference"/>
    <w:basedOn w:val="DefaultParagraphFont"/>
    <w:uiPriority w:val="99"/>
    <w:semiHidden/>
    <w:unhideWhenUsed/>
    <w:rsid w:val="00CE15A2"/>
    <w:rPr>
      <w:vertAlign w:val="superscript"/>
    </w:rPr>
  </w:style>
  <w:style w:type="table" w:styleId="TableGrid">
    <w:name w:val="Table Grid"/>
    <w:basedOn w:val="TableNormal"/>
    <w:uiPriority w:val="59"/>
    <w:rsid w:val="00EA7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1BFC"/>
    <w:rPr>
      <w:color w:val="0000FF" w:themeColor="hyperlink"/>
      <w:u w:val="single"/>
    </w:rPr>
  </w:style>
  <w:style w:type="character" w:customStyle="1" w:styleId="Heading1Char">
    <w:name w:val="Heading 1 Char"/>
    <w:basedOn w:val="DefaultParagraphFont"/>
    <w:link w:val="Heading1"/>
    <w:uiPriority w:val="9"/>
    <w:rsid w:val="0024479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44797"/>
  </w:style>
  <w:style w:type="paragraph" w:styleId="NoSpacing">
    <w:name w:val="No Spacing"/>
    <w:link w:val="NoSpacingChar"/>
    <w:uiPriority w:val="1"/>
    <w:qFormat/>
    <w:rsid w:val="005F51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F516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168456">
      <w:bodyDiv w:val="1"/>
      <w:marLeft w:val="0"/>
      <w:marRight w:val="0"/>
      <w:marTop w:val="0"/>
      <w:marBottom w:val="0"/>
      <w:divBdr>
        <w:top w:val="none" w:sz="0" w:space="0" w:color="auto"/>
        <w:left w:val="none" w:sz="0" w:space="0" w:color="auto"/>
        <w:bottom w:val="none" w:sz="0" w:space="0" w:color="auto"/>
        <w:right w:val="none" w:sz="0" w:space="0" w:color="auto"/>
      </w:divBdr>
    </w:div>
    <w:div w:id="20988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E92FFCBF7C4DAD8B43FE1136CEA697"/>
        <w:category>
          <w:name w:val="General"/>
          <w:gallery w:val="placeholder"/>
        </w:category>
        <w:types>
          <w:type w:val="bbPlcHdr"/>
        </w:types>
        <w:behaviors>
          <w:behavior w:val="content"/>
        </w:behaviors>
        <w:guid w:val="{27187654-0FA2-48AC-B741-56D05952D810}"/>
      </w:docPartPr>
      <w:docPartBody>
        <w:p w:rsidR="00000000" w:rsidRDefault="00FA6A4E" w:rsidP="00FA6A4E">
          <w:pPr>
            <w:pStyle w:val="DBE92FFCBF7C4DAD8B43FE1136CEA697"/>
          </w:pPr>
          <w:r>
            <w:rPr>
              <w:rFonts w:asciiTheme="majorHAnsi" w:eastAsiaTheme="majorEastAsia" w:hAnsiTheme="majorHAnsi" w:cstheme="majorBidi"/>
              <w:sz w:val="80"/>
              <w:szCs w:val="80"/>
            </w:rPr>
            <w:t>[Type the document title]</w:t>
          </w:r>
        </w:p>
      </w:docPartBody>
    </w:docPart>
    <w:docPart>
      <w:docPartPr>
        <w:name w:val="6736DB4E02C1478F86875F1FFBD4C27A"/>
        <w:category>
          <w:name w:val="General"/>
          <w:gallery w:val="placeholder"/>
        </w:category>
        <w:types>
          <w:type w:val="bbPlcHdr"/>
        </w:types>
        <w:behaviors>
          <w:behavior w:val="content"/>
        </w:behaviors>
        <w:guid w:val="{1ACBBEF7-0DA7-4785-9574-3DA84C17F70A}"/>
      </w:docPartPr>
      <w:docPartBody>
        <w:p w:rsidR="00000000" w:rsidRDefault="00FA6A4E" w:rsidP="00FA6A4E">
          <w:pPr>
            <w:pStyle w:val="6736DB4E02C1478F86875F1FFBD4C27A"/>
          </w:pPr>
          <w:r>
            <w:rPr>
              <w:rFonts w:asciiTheme="majorHAnsi" w:eastAsiaTheme="majorEastAsia" w:hAnsiTheme="majorHAnsi" w:cstheme="majorBidi"/>
              <w:sz w:val="44"/>
              <w:szCs w:val="44"/>
            </w:rPr>
            <w:t>[Type the document subtitle]</w:t>
          </w:r>
        </w:p>
      </w:docPartBody>
    </w:docPart>
    <w:docPart>
      <w:docPartPr>
        <w:name w:val="A8BF199514F647619A873F4418974AC4"/>
        <w:category>
          <w:name w:val="General"/>
          <w:gallery w:val="placeholder"/>
        </w:category>
        <w:types>
          <w:type w:val="bbPlcHdr"/>
        </w:types>
        <w:behaviors>
          <w:behavior w:val="content"/>
        </w:behaviors>
        <w:guid w:val="{EE5CB9BE-D60B-4463-8442-FF34D7624577}"/>
      </w:docPartPr>
      <w:docPartBody>
        <w:p w:rsidR="00000000" w:rsidRDefault="00FA6A4E" w:rsidP="00FA6A4E">
          <w:pPr>
            <w:pStyle w:val="A8BF199514F647619A873F4418974AC4"/>
          </w:pPr>
          <w:r>
            <w:rPr>
              <w:b/>
              <w:bCs/>
            </w:rPr>
            <w:t>[Type the author name]</w:t>
          </w:r>
        </w:p>
      </w:docPartBody>
    </w:docPart>
    <w:docPart>
      <w:docPartPr>
        <w:name w:val="B24EBAD61DDB4F21A4EFFF3394A6E710"/>
        <w:category>
          <w:name w:val="General"/>
          <w:gallery w:val="placeholder"/>
        </w:category>
        <w:types>
          <w:type w:val="bbPlcHdr"/>
        </w:types>
        <w:behaviors>
          <w:behavior w:val="content"/>
        </w:behaviors>
        <w:guid w:val="{2F63DA04-DF22-491B-828C-D8807C92D23A}"/>
      </w:docPartPr>
      <w:docPartBody>
        <w:p w:rsidR="00000000" w:rsidRDefault="00FA6A4E" w:rsidP="00FA6A4E">
          <w:pPr>
            <w:pStyle w:val="B24EBAD61DDB4F21A4EFFF3394A6E71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D84"/>
    <w:rsid w:val="0085490C"/>
    <w:rsid w:val="00972D84"/>
    <w:rsid w:val="00EC4B9C"/>
    <w:rsid w:val="00FA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D84"/>
    <w:rPr>
      <w:color w:val="808080"/>
    </w:rPr>
  </w:style>
  <w:style w:type="paragraph" w:customStyle="1" w:styleId="D9238C2FEDC94D4C9E350D534A951244">
    <w:name w:val="D9238C2FEDC94D4C9E350D534A951244"/>
    <w:rsid w:val="00FA6A4E"/>
  </w:style>
  <w:style w:type="paragraph" w:customStyle="1" w:styleId="DBE92FFCBF7C4DAD8B43FE1136CEA697">
    <w:name w:val="DBE92FFCBF7C4DAD8B43FE1136CEA697"/>
    <w:rsid w:val="00FA6A4E"/>
  </w:style>
  <w:style w:type="paragraph" w:customStyle="1" w:styleId="6736DB4E02C1478F86875F1FFBD4C27A">
    <w:name w:val="6736DB4E02C1478F86875F1FFBD4C27A"/>
    <w:rsid w:val="00FA6A4E"/>
  </w:style>
  <w:style w:type="paragraph" w:customStyle="1" w:styleId="A8BF199514F647619A873F4418974AC4">
    <w:name w:val="A8BF199514F647619A873F4418974AC4"/>
    <w:rsid w:val="00FA6A4E"/>
  </w:style>
  <w:style w:type="paragraph" w:customStyle="1" w:styleId="B24EBAD61DDB4F21A4EFFF3394A6E710">
    <w:name w:val="B24EBAD61DDB4F21A4EFFF3394A6E710"/>
    <w:rsid w:val="00FA6A4E"/>
  </w:style>
  <w:style w:type="paragraph" w:customStyle="1" w:styleId="C6E84B77BA1F4252A8B1BA2F47A48FEC">
    <w:name w:val="C6E84B77BA1F4252A8B1BA2F47A48FEC"/>
    <w:rsid w:val="00FA6A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D84"/>
    <w:rPr>
      <w:color w:val="808080"/>
    </w:rPr>
  </w:style>
  <w:style w:type="paragraph" w:customStyle="1" w:styleId="D9238C2FEDC94D4C9E350D534A951244">
    <w:name w:val="D9238C2FEDC94D4C9E350D534A951244"/>
    <w:rsid w:val="00FA6A4E"/>
  </w:style>
  <w:style w:type="paragraph" w:customStyle="1" w:styleId="DBE92FFCBF7C4DAD8B43FE1136CEA697">
    <w:name w:val="DBE92FFCBF7C4DAD8B43FE1136CEA697"/>
    <w:rsid w:val="00FA6A4E"/>
  </w:style>
  <w:style w:type="paragraph" w:customStyle="1" w:styleId="6736DB4E02C1478F86875F1FFBD4C27A">
    <w:name w:val="6736DB4E02C1478F86875F1FFBD4C27A"/>
    <w:rsid w:val="00FA6A4E"/>
  </w:style>
  <w:style w:type="paragraph" w:customStyle="1" w:styleId="A8BF199514F647619A873F4418974AC4">
    <w:name w:val="A8BF199514F647619A873F4418974AC4"/>
    <w:rsid w:val="00FA6A4E"/>
  </w:style>
  <w:style w:type="paragraph" w:customStyle="1" w:styleId="B24EBAD61DDB4F21A4EFFF3394A6E710">
    <w:name w:val="B24EBAD61DDB4F21A4EFFF3394A6E710"/>
    <w:rsid w:val="00FA6A4E"/>
  </w:style>
  <w:style w:type="paragraph" w:customStyle="1" w:styleId="C6E84B77BA1F4252A8B1BA2F47A48FEC">
    <w:name w:val="C6E84B77BA1F4252A8B1BA2F47A48FEC"/>
    <w:rsid w:val="00FA6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Cha01</b:Tag>
    <b:SourceType>Report</b:SourceType>
    <b:Guid>{A7BBB2F2-9B40-4978-8258-2018C1583ADF}</b:Guid>
    <b:Title>Economic Report of the President</b:Title>
    <b:Year>2013</b:Year>
    <b:Author>
      <b:Author>
        <b:NameList>
          <b:Person>
            <b:Last>Advisers</b:Last>
            <b:First>Chairmen</b:First>
            <b:Middle>of the Council of Economic</b:Middle>
          </b:Person>
        </b:NameList>
      </b:Author>
    </b:Author>
    <b:Medium>Document</b:Medium>
    <b:RefOrder>4</b:RefOrder>
  </b:Source>
  <b:Source>
    <b:Tag>Wal13</b:Tag>
    <b:SourceType>InternetSite</b:SourceType>
    <b:Guid>{EB566467-9819-440E-A21C-D535B99E863E}</b:Guid>
    <b:Title>http://www.stat.purdue.edu/~wsharaba/stat512/topic3.pdf</b:Title>
    <b:Year>2013</b:Year>
    <b:Medium>Handout</b:Medium>
    <b:Author>
      <b:Author>
        <b:NameList>
          <b:Person>
            <b:Last>Sharabati</b:Last>
            <b:First>Walid</b:First>
          </b:Person>
        </b:NameList>
      </b:Author>
    </b:Author>
    <b:Month>August </b:Month>
    <b:Day>9</b:Day>
    <b:YearAccessed>2013</b:YearAccessed>
    <b:MonthAccessed>February </b:MonthAccessed>
    <b:DayAccessed>28</b:DayAccessed>
    <b:RefOrder>5</b:RefOrder>
  </b:Source>
  <b:Source>
    <b:Tag>The13</b:Tag>
    <b:SourceType>InternetSite</b:SourceType>
    <b:Guid>{B902BB8D-9F58-48D8-BB96-8E3EE054CF36}</b:Guid>
    <b:Author>
      <b:Author>
        <b:NameList>
          <b:Person>
            <b:Last>Research</b:Last>
            <b:First>The</b:First>
            <b:Middle>National Bureau of Economic</b:Middle>
          </b:Person>
        </b:NameList>
      </b:Author>
    </b:Author>
    <b:Title>http://www.nber.org/cycles/cyclesmain.html</b:Title>
    <b:Year>2013</b:Year>
    <b:YearAccessed>2014</b:YearAccessed>
    <b:MonthAccessed>February</b:MonthAccessed>
    <b:DayAccessed>28</b:DayAccessed>
    <b:Medium>PDF</b:Medium>
    <b:RefOrder>1</b:RefOrder>
  </b:Source>
  <b:Source>
    <b:Tag>Bos13</b:Tag>
    <b:SourceType>DocumentFromInternetSite</b:SourceType>
    <b:Guid>{7A3A36CA-512B-4B8F-A1E5-A41EAA21EB30}</b:Guid>
    <b:Title>CRITICAL VALUES for the "F" Dist</b:Title>
    <b:Year>2013</b:Year>
    <b:YearAccessed>2014</b:YearAccessed>
    <b:MonthAccessed>February</b:MonthAccessed>
    <b:DayAccessed>28</b:DayAccessed>
    <b:Medium>PDF</b:Medium>
    <b:Author>
      <b:Author>
        <b:NameList>
          <b:Person>
            <b:Last>Health</b:Last>
            <b:First>Boston</b:First>
            <b:Middle>University School of Public</b:Middle>
          </b:Person>
        </b:NameList>
      </b:Author>
    </b:Author>
    <b:InternetSiteTitle>http://sphweb.bumc.bu.edu/otlt/MPH-Modules/BS/BS704_HypothesisTesting-ANOVA/ftable.pdf</b:InternetSiteTitle>
    <b:RefOrder>2</b:RefOrder>
  </b:Source>
  <b:Source>
    <b:Tag>Uni12</b:Tag>
    <b:SourceType>DocumentFromInternetSite</b:SourceType>
    <b:Guid>{28DE23F0-37A4-4503-A8D7-4409ACEB53EC}</b:Guid>
    <b:Author>
      <b:Author>
        <b:NameList>
          <b:Person>
            <b:Last>Washington</b:Last>
            <b:First>University</b:First>
            <b:Middle>of</b:Middle>
          </b:Person>
        </b:NameList>
      </b:Author>
    </b:Author>
    <b:Title>Crititical valuues for t distribution</b:Title>
    <b:InternetSiteTitle>http://faculty.washington.edu/heagerty/Books/Biostatistics/TABLES/t-Tables/</b:InternetSiteTitle>
    <b:Year>2012</b:Year>
    <b:YearAccessed>2014</b:YearAccessed>
    <b:MonthAccessed>February</b:MonthAccessed>
    <b:DayAccessed>28</b:DayAccessed>
    <b:Medium>Webpage</b:Medium>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8A17D-D76A-4F23-B104-1B4889468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Nominal Personal Savings as a function of Disposable Income, 1964 to 2010</dc:title>
  <dc:subject>Linear Regression Analysis</dc:subject>
  <dc:creator>Caleb</dc:creator>
  <cp:lastModifiedBy>shb114</cp:lastModifiedBy>
  <cp:revision>5</cp:revision>
  <dcterms:created xsi:type="dcterms:W3CDTF">2014-02-28T16:59:00Z</dcterms:created>
  <dcterms:modified xsi:type="dcterms:W3CDTF">2014-02-28T17:07:00Z</dcterms:modified>
</cp:coreProperties>
</file>