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31F547A" w14:textId="77777777" w:rsidR="009416E8" w:rsidRPr="009416E8" w:rsidRDefault="009416E8" w:rsidP="009416E8">
            <w:pPr>
              <w:pStyle w:val="Prrafodelista"/>
              <w:jc w:val="both"/>
              <w:rPr>
                <w:rFonts w:eastAsiaTheme="majorEastAsia"/>
                <w:color w:val="767171" w:themeColor="background2" w:themeShade="80"/>
                <w:sz w:val="24"/>
                <w:szCs w:val="24"/>
              </w:rPr>
            </w:pPr>
          </w:p>
          <w:p w14:paraId="20D51DA6" w14:textId="171A1297" w:rsidR="000C1372" w:rsidRPr="009416E8" w:rsidRDefault="009416E8" w:rsidP="000C1372">
            <w:pPr>
              <w:pStyle w:val="Prrafodelista"/>
              <w:jc w:val="both"/>
            </w:pPr>
            <w:r w:rsidRPr="009416E8">
              <w:t>Sí, se han vuelto mucho más específicos. Al inicio tenía un interés general por la programación web, pero tras desarrollar el proyecto de e-</w:t>
            </w:r>
            <w:proofErr w:type="spellStart"/>
            <w:r w:rsidRPr="009416E8">
              <w:t>commerce</w:t>
            </w:r>
            <w:proofErr w:type="spellEnd"/>
            <w:r w:rsidRPr="009416E8">
              <w:t xml:space="preserve">, descubrí una fuerte inclinación hacia el </w:t>
            </w:r>
            <w:proofErr w:type="spellStart"/>
            <w:r w:rsidRPr="009416E8">
              <w:t>Frontend</w:t>
            </w:r>
            <w:proofErr w:type="spellEnd"/>
            <w:r w:rsidRPr="009416E8">
              <w:t>. Me di cuenta de que disfruto mucho el proceso de aplicar diseño, buscar estilos minimalistas y asegurar una buena experiencia visual para el usuario, algo que antes veía como secundario frente a la lógica.</w:t>
            </w:r>
          </w:p>
          <w:p w14:paraId="5BF0D2B5" w14:textId="77777777" w:rsidR="009416E8" w:rsidRPr="003B466F" w:rsidRDefault="009416E8" w:rsidP="000C1372">
            <w:pPr>
              <w:pStyle w:val="Prrafodelista"/>
              <w:jc w:val="both"/>
              <w:rPr>
                <w:rFonts w:eastAsiaTheme="majorEastAsia"/>
                <w:color w:val="767171" w:themeColor="background2" w:themeShade="80"/>
                <w:sz w:val="24"/>
                <w:szCs w:val="24"/>
              </w:rPr>
            </w:pPr>
          </w:p>
          <w:p w14:paraId="5C31E427"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087B88E" w14:textId="77777777" w:rsidR="009416E8" w:rsidRDefault="009416E8" w:rsidP="009416E8">
            <w:pPr>
              <w:pStyle w:val="Prrafodelista"/>
              <w:jc w:val="both"/>
              <w:rPr>
                <w:rFonts w:eastAsiaTheme="majorEastAsia"/>
                <w:color w:val="767171" w:themeColor="background2" w:themeShade="80"/>
                <w:sz w:val="24"/>
                <w:szCs w:val="24"/>
              </w:rPr>
            </w:pPr>
          </w:p>
          <w:p w14:paraId="6ADADB2A" w14:textId="280C61C9" w:rsidR="009416E8" w:rsidRPr="009416E8" w:rsidRDefault="009416E8" w:rsidP="009416E8">
            <w:pPr>
              <w:pStyle w:val="Prrafodelista"/>
              <w:jc w:val="both"/>
              <w:rPr>
                <w:rFonts w:eastAsiaTheme="majorEastAsia"/>
                <w:color w:val="767171" w:themeColor="background2" w:themeShade="80"/>
                <w:sz w:val="24"/>
                <w:szCs w:val="24"/>
              </w:rPr>
            </w:pPr>
            <w:r w:rsidRPr="009416E8">
              <w:t>El proyecto actuó como un filtro de realidad. Por un lado, confirmó mi interés en la Seguridad Informática, ya que al manejar datos reales me di cuenta de la importancia crítica de proteger la información (archivos y datos sensibles). Por otro lado, me hizo valorar más el desarrollo de interfaces (UI), reorientando mi foco no solo a que el sistema "funcione", sino a que sea agradable y seguro.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12DF3C3" w14:textId="77777777" w:rsidR="009416E8" w:rsidRDefault="009416E8" w:rsidP="009416E8">
            <w:pPr>
              <w:pStyle w:val="Prrafodelista"/>
              <w:jc w:val="both"/>
              <w:rPr>
                <w:rFonts w:eastAsiaTheme="majorEastAsia"/>
                <w:sz w:val="24"/>
                <w:szCs w:val="24"/>
              </w:rPr>
            </w:pPr>
          </w:p>
          <w:p w14:paraId="5DB78511" w14:textId="77777777" w:rsidR="009416E8" w:rsidRPr="009416E8" w:rsidRDefault="009416E8" w:rsidP="009416E8">
            <w:pPr>
              <w:pStyle w:val="Prrafodelista"/>
              <w:jc w:val="both"/>
              <w:rPr>
                <w:rFonts w:eastAsiaTheme="majorEastAsia"/>
              </w:rPr>
            </w:pPr>
            <w:r w:rsidRPr="009416E8">
              <w:rPr>
                <w:rFonts w:eastAsiaTheme="majorEastAsia"/>
              </w:rPr>
              <w:t>Sí. Siento que he desarrollado una nueva fortaleza en la resolución de problemas (</w:t>
            </w:r>
            <w:proofErr w:type="spellStart"/>
            <w:r w:rsidRPr="009416E8">
              <w:rPr>
                <w:rFonts w:eastAsiaTheme="majorEastAsia"/>
              </w:rPr>
              <w:t>troubleshooting</w:t>
            </w:r>
            <w:proofErr w:type="spellEnd"/>
            <w:r w:rsidRPr="009416E8">
              <w:rPr>
                <w:rFonts w:eastAsiaTheme="majorEastAsia"/>
              </w:rPr>
              <w:t>). Antes me frustraba, pero ahora encuentro satisfacción y motivación al resolver errores complejos de código.</w:t>
            </w:r>
          </w:p>
          <w:p w14:paraId="6478C699" w14:textId="77777777" w:rsidR="009416E8" w:rsidRPr="009416E8" w:rsidRDefault="009416E8" w:rsidP="009416E8">
            <w:pPr>
              <w:pStyle w:val="Prrafodelista"/>
              <w:jc w:val="both"/>
              <w:rPr>
                <w:rFonts w:eastAsiaTheme="majorEastAsia"/>
              </w:rPr>
            </w:pPr>
          </w:p>
          <w:p w14:paraId="0867CB3B" w14:textId="77777777" w:rsidR="009416E8" w:rsidRPr="009416E8" w:rsidRDefault="009416E8" w:rsidP="009416E8">
            <w:pPr>
              <w:pStyle w:val="Prrafodelista"/>
              <w:jc w:val="both"/>
              <w:rPr>
                <w:rFonts w:eastAsiaTheme="majorEastAsia"/>
              </w:rPr>
            </w:pPr>
          </w:p>
          <w:p w14:paraId="5604FC8F" w14:textId="10EC3C47" w:rsidR="009416E8" w:rsidRPr="009416E8" w:rsidRDefault="009416E8" w:rsidP="009416E8">
            <w:pPr>
              <w:pStyle w:val="Prrafodelista"/>
              <w:jc w:val="both"/>
              <w:rPr>
                <w:rFonts w:eastAsiaTheme="majorEastAsia"/>
              </w:rPr>
            </w:pPr>
            <w:r w:rsidRPr="009416E8">
              <w:rPr>
                <w:rFonts w:eastAsiaTheme="majorEastAsia"/>
              </w:rPr>
              <w:t>En cuanto a debilidades, aparecieron desafíos técnicos nuevos: el uso de herramientas colaborativas. Al inicio, GitHub fue un obstáculo mayor y la organización en Trello fue caótica, lo que evidenció una debilidad en la gestión operativa del equipo que fuimos subsanando sobre la marcha.</w:t>
            </w:r>
          </w:p>
          <w:p w14:paraId="63129827" w14:textId="77777777" w:rsidR="009416E8" w:rsidRPr="003B466F" w:rsidRDefault="009416E8" w:rsidP="009416E8">
            <w:pPr>
              <w:pStyle w:val="Prrafodelista"/>
              <w:jc w:val="both"/>
              <w:rPr>
                <w:rFonts w:eastAsiaTheme="majorEastAsia"/>
                <w:color w:val="767171" w:themeColor="background2" w:themeShade="80"/>
                <w:sz w:val="24"/>
                <w:szCs w:val="24"/>
              </w:rPr>
            </w:pPr>
          </w:p>
          <w:p w14:paraId="633E3216" w14:textId="0E2FBEF2" w:rsidR="009416E8" w:rsidRPr="009416E8" w:rsidRDefault="00761B8A" w:rsidP="009416E8">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56D7FF3" w14:textId="12B2EFAB" w:rsidR="009416E8" w:rsidRDefault="009416E8" w:rsidP="009416E8">
            <w:pPr>
              <w:ind w:left="720"/>
              <w:jc w:val="both"/>
              <w:rPr>
                <w:rFonts w:eastAsiaTheme="majorEastAsia"/>
                <w:color w:val="767171" w:themeColor="background2" w:themeShade="80"/>
                <w:sz w:val="24"/>
                <w:szCs w:val="24"/>
              </w:rPr>
            </w:pPr>
          </w:p>
          <w:p w14:paraId="6DC3FC4C" w14:textId="632B8F9F" w:rsidR="009416E8" w:rsidRDefault="009416E8" w:rsidP="009416E8">
            <w:pPr>
              <w:rPr>
                <w:rFonts w:eastAsiaTheme="majorEastAsia"/>
                <w:color w:val="767171" w:themeColor="background2" w:themeShade="80"/>
                <w:sz w:val="24"/>
                <w:szCs w:val="24"/>
              </w:rPr>
            </w:pPr>
            <w:r>
              <w:t xml:space="preserve">Planeo seguir profundizando en el desarrollo </w:t>
            </w:r>
            <w:proofErr w:type="spellStart"/>
            <w:r>
              <w:rPr>
                <w:b/>
                <w:bCs/>
              </w:rPr>
              <w:t>Frontend</w:t>
            </w:r>
            <w:proofErr w:type="spellEnd"/>
            <w:r>
              <w:t xml:space="preserve"> y la seguridad aplicada. Durante el proyecto ya logré un avance: implementé una lógica para evitar que imágenes con datos sensibles (comprobantes) se subieran a la API pública (</w:t>
            </w:r>
            <w:proofErr w:type="spellStart"/>
            <w:r>
              <w:t>Cloudinary</w:t>
            </w:r>
            <w:proofErr w:type="spellEnd"/>
            <w:r>
              <w:t xml:space="preserve">), codificándolas para proteger la privacidad. Quiero seguir investigando técnicas similares para "blindar" el </w:t>
            </w:r>
            <w:proofErr w:type="spellStart"/>
            <w:r>
              <w:t>frontend</w:t>
            </w:r>
            <w:proofErr w:type="spellEnd"/>
            <w:r>
              <w:t xml:space="preserve"> que diseño.</w:t>
            </w:r>
          </w:p>
          <w:p w14:paraId="412D5A72" w14:textId="5880AB00" w:rsidR="009416E8" w:rsidRPr="009416E8" w:rsidRDefault="009416E8" w:rsidP="009416E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48C2A1F1" w:rsidR="00761B8A" w:rsidRDefault="009416E8" w:rsidP="4496426B">
            <w:pPr>
              <w:jc w:val="both"/>
              <w:rPr>
                <w:rFonts w:ascii="Calibri" w:hAnsi="Calibri"/>
                <w:b/>
                <w:bCs/>
                <w:color w:val="1F4E79" w:themeColor="accent1" w:themeShade="80"/>
              </w:rPr>
            </w:pPr>
            <w:r>
              <w:t>Mi plan principal es profesionalizar mi flujo de trabajo colaborativo. Aunque al final del proyecto GitHub se sintió menos complicado, necesito practicar más con flujos de trabajo (</w:t>
            </w:r>
            <w:proofErr w:type="spellStart"/>
            <w:r>
              <w:t>Gitflow</w:t>
            </w:r>
            <w:proofErr w:type="spellEnd"/>
            <w:r>
              <w:t>) para evitar los conflictos que tuvimos. También debo aprender metodologías ágiles para usar herramientas como Trello de forma ordenada desde el día uno, y no improvisar la organización.</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DBDCC98" w14:textId="6F64E504" w:rsidR="009416E8" w:rsidRPr="000C1372" w:rsidRDefault="009416E8" w:rsidP="009416E8">
            <w:pPr>
              <w:pStyle w:val="Prrafodelista"/>
              <w:jc w:val="both"/>
              <w:rPr>
                <w:rFonts w:eastAsiaTheme="majorEastAsia"/>
                <w:color w:val="767171" w:themeColor="background2" w:themeShade="80"/>
                <w:sz w:val="24"/>
                <w:szCs w:val="24"/>
              </w:rPr>
            </w:pPr>
            <w:r>
              <w:t xml:space="preserve">Mis proyecciones se han ajustado en cuanto al </w:t>
            </w:r>
            <w:r w:rsidRPr="009416E8">
              <w:t>tipo de entorno</w:t>
            </w:r>
            <w:r>
              <w:t xml:space="preserve"> laboral. La experiencia del proyecto me mostró la complejidad de coordinar desarrollos grandes. Por ello, ahora me visualizo iniciando en entornos más </w:t>
            </w:r>
            <w:r w:rsidRPr="009416E8">
              <w:t xml:space="preserve">ágiles, pequeños o startups, </w:t>
            </w:r>
            <w:r>
              <w:t>en lugar de grandes corporaciones corporativas, para poder tener un control más directo sobre los procesos.</w:t>
            </w:r>
          </w:p>
          <w:p w14:paraId="7D28EC4A" w14:textId="77777777" w:rsidR="000C1372" w:rsidRPr="000C1372" w:rsidRDefault="000C1372" w:rsidP="000C1372">
            <w:pPr>
              <w:ind w:left="360"/>
              <w:jc w:val="both"/>
              <w:rPr>
                <w:rFonts w:eastAsiaTheme="majorEastAsia"/>
                <w:color w:val="767171" w:themeColor="background2" w:themeShade="80"/>
                <w:sz w:val="24"/>
                <w:szCs w:val="24"/>
              </w:rPr>
            </w:pPr>
          </w:p>
          <w:p w14:paraId="5EC4C4BA"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F826C85" w14:textId="6D0803A7" w:rsidR="009416E8" w:rsidRPr="009416E8" w:rsidRDefault="009416E8" w:rsidP="009416E8">
            <w:pPr>
              <w:pStyle w:val="Prrafodelista"/>
              <w:jc w:val="both"/>
              <w:rPr>
                <w:rFonts w:eastAsiaTheme="majorEastAsia"/>
                <w:color w:val="767171" w:themeColor="background2" w:themeShade="80"/>
                <w:sz w:val="24"/>
                <w:szCs w:val="24"/>
              </w:rPr>
            </w:pPr>
            <w:r w:rsidRPr="009416E8">
              <w:t>En 5 años me sigo imaginando como Líder de Proyecto, pero con un matiz importante: me gustaría liderar equipos nuevos y desconocidos. Quiero poner a prueba mis habilidades blandas y de liderazgo fuera de mi zona de confort (sin mis amigos actuales), gestionando proyectos ágiles donde pueda aportar tanto en la visión técnica (</w:t>
            </w:r>
            <w:proofErr w:type="spellStart"/>
            <w:r w:rsidRPr="009416E8">
              <w:t>frontend</w:t>
            </w:r>
            <w:proofErr w:type="spellEnd"/>
            <w:r w:rsidRPr="009416E8">
              <w:t>/seguridad) como en la organización del equipo.</w:t>
            </w:r>
          </w:p>
          <w:p w14:paraId="4CD4F96C" w14:textId="2407D326" w:rsidR="00761B8A" w:rsidRDefault="000C1372"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416E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23CD94B" w14:textId="77777777" w:rsidR="009416E8" w:rsidRDefault="009416E8" w:rsidP="009416E8">
            <w:pPr>
              <w:pStyle w:val="Prrafodelista"/>
              <w:jc w:val="both"/>
              <w:rPr>
                <w:rFonts w:eastAsiaTheme="majorEastAsia"/>
                <w:sz w:val="24"/>
                <w:szCs w:val="24"/>
              </w:rPr>
            </w:pPr>
          </w:p>
          <w:p w14:paraId="58B8CFBC" w14:textId="77777777" w:rsidR="009416E8" w:rsidRPr="009416E8" w:rsidRDefault="009416E8" w:rsidP="009416E8">
            <w:pPr>
              <w:pStyle w:val="Prrafodelista"/>
              <w:jc w:val="both"/>
              <w:rPr>
                <w:rFonts w:eastAsiaTheme="majorEastAsia"/>
                <w:sz w:val="24"/>
                <w:szCs w:val="24"/>
              </w:rPr>
            </w:pPr>
            <w:r w:rsidRPr="009416E8">
              <w:rPr>
                <w:rFonts w:eastAsiaTheme="majorEastAsia"/>
                <w:sz w:val="24"/>
                <w:szCs w:val="24"/>
              </w:rPr>
              <w:t>Positivo: La química del equipo y la complementariedad técnica; supimos dividirnos bien las tareas según nuestras habilidades.</w:t>
            </w:r>
          </w:p>
          <w:p w14:paraId="450647D2" w14:textId="77777777" w:rsidR="009416E8" w:rsidRPr="009416E8" w:rsidRDefault="009416E8" w:rsidP="009416E8">
            <w:pPr>
              <w:pStyle w:val="Prrafodelista"/>
              <w:jc w:val="both"/>
              <w:rPr>
                <w:rFonts w:eastAsiaTheme="majorEastAsia"/>
                <w:sz w:val="24"/>
                <w:szCs w:val="24"/>
              </w:rPr>
            </w:pPr>
          </w:p>
          <w:p w14:paraId="1CFE2C0B" w14:textId="77777777" w:rsidR="009416E8" w:rsidRPr="009416E8" w:rsidRDefault="009416E8" w:rsidP="009416E8">
            <w:pPr>
              <w:pStyle w:val="Prrafodelista"/>
              <w:jc w:val="both"/>
              <w:rPr>
                <w:rFonts w:eastAsiaTheme="majorEastAsia"/>
                <w:sz w:val="24"/>
                <w:szCs w:val="24"/>
              </w:rPr>
            </w:pPr>
          </w:p>
          <w:p w14:paraId="6A38E50B" w14:textId="5DEC52EC" w:rsidR="009416E8" w:rsidRPr="009416E8" w:rsidRDefault="009416E8" w:rsidP="009416E8">
            <w:pPr>
              <w:pStyle w:val="Prrafodelista"/>
              <w:jc w:val="both"/>
              <w:rPr>
                <w:rFonts w:eastAsiaTheme="majorEastAsia"/>
                <w:sz w:val="24"/>
                <w:szCs w:val="24"/>
              </w:rPr>
            </w:pPr>
            <w:r w:rsidRPr="009416E8">
              <w:rPr>
                <w:rFonts w:eastAsiaTheme="majorEastAsia"/>
                <w:sz w:val="24"/>
                <w:szCs w:val="24"/>
              </w:rPr>
              <w:t>Negativo: La comunicación y la organización. A pesar de la buena relación, nos costó mucho interactuar fluidamente para tocar temas serios del proyecto, y el desorden en herramientas como Trello dificultó el seguimiento de tareas.</w:t>
            </w:r>
          </w:p>
          <w:p w14:paraId="4F4BB11F" w14:textId="77777777" w:rsidR="000C1372" w:rsidRPr="000C1372" w:rsidRDefault="000C1372" w:rsidP="000C1372">
            <w:pPr>
              <w:jc w:val="both"/>
              <w:rPr>
                <w:rFonts w:eastAsiaTheme="majorEastAsia"/>
                <w:color w:val="767171" w:themeColor="background2" w:themeShade="80"/>
                <w:sz w:val="24"/>
                <w:szCs w:val="24"/>
              </w:rPr>
            </w:pPr>
          </w:p>
          <w:p w14:paraId="051C8234" w14:textId="77777777" w:rsidR="00761B8A" w:rsidRPr="009416E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05F142C" w14:textId="319F4479" w:rsidR="009416E8" w:rsidRPr="009416E8" w:rsidRDefault="009416E8" w:rsidP="009416E8">
            <w:pPr>
              <w:jc w:val="both"/>
              <w:rPr>
                <w:sz w:val="24"/>
                <w:szCs w:val="24"/>
              </w:rPr>
            </w:pPr>
            <w:r w:rsidRPr="009416E8">
              <w:t>Mi principal punto de mejora es la proactividad. Identifiqué que tiendo a esperar asignaciones; en un contexto laboral real, necesito ser más activo: si no tengo tareas o estoy bloqueado, debo exigir trabajo o buscar en qué ayudar inmediatamente, en lugar de esperar a que otro tome la iniciativa.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9328" w14:textId="77777777" w:rsidR="00C02A2B" w:rsidRDefault="00C02A2B" w:rsidP="00DF38AE">
      <w:pPr>
        <w:spacing w:after="0" w:line="240" w:lineRule="auto"/>
      </w:pPr>
      <w:r>
        <w:separator/>
      </w:r>
    </w:p>
  </w:endnote>
  <w:endnote w:type="continuationSeparator" w:id="0">
    <w:p w14:paraId="42811777" w14:textId="77777777" w:rsidR="00C02A2B" w:rsidRDefault="00C02A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65A2" w14:textId="77777777" w:rsidR="00C02A2B" w:rsidRDefault="00C02A2B" w:rsidP="00DF38AE">
      <w:pPr>
        <w:spacing w:after="0" w:line="240" w:lineRule="auto"/>
      </w:pPr>
      <w:r>
        <w:separator/>
      </w:r>
    </w:p>
  </w:footnote>
  <w:footnote w:type="continuationSeparator" w:id="0">
    <w:p w14:paraId="05A6E073" w14:textId="77777777" w:rsidR="00C02A2B" w:rsidRDefault="00C02A2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5287761">
    <w:abstractNumId w:val="3"/>
  </w:num>
  <w:num w:numId="2" w16cid:durableId="1415013694">
    <w:abstractNumId w:val="8"/>
  </w:num>
  <w:num w:numId="3" w16cid:durableId="626862384">
    <w:abstractNumId w:val="12"/>
  </w:num>
  <w:num w:numId="4" w16cid:durableId="933709648">
    <w:abstractNumId w:val="28"/>
  </w:num>
  <w:num w:numId="5" w16cid:durableId="1236285379">
    <w:abstractNumId w:val="30"/>
  </w:num>
  <w:num w:numId="6" w16cid:durableId="844439255">
    <w:abstractNumId w:val="4"/>
  </w:num>
  <w:num w:numId="7" w16cid:durableId="126823129">
    <w:abstractNumId w:val="11"/>
  </w:num>
  <w:num w:numId="8" w16cid:durableId="1835994797">
    <w:abstractNumId w:val="19"/>
  </w:num>
  <w:num w:numId="9" w16cid:durableId="514463858">
    <w:abstractNumId w:val="15"/>
  </w:num>
  <w:num w:numId="10" w16cid:durableId="510412012">
    <w:abstractNumId w:val="9"/>
  </w:num>
  <w:num w:numId="11" w16cid:durableId="2045010738">
    <w:abstractNumId w:val="24"/>
  </w:num>
  <w:num w:numId="12" w16cid:durableId="1651785953">
    <w:abstractNumId w:val="35"/>
  </w:num>
  <w:num w:numId="13" w16cid:durableId="1443920133">
    <w:abstractNumId w:val="29"/>
  </w:num>
  <w:num w:numId="14" w16cid:durableId="1697272641">
    <w:abstractNumId w:val="1"/>
  </w:num>
  <w:num w:numId="15" w16cid:durableId="1997151527">
    <w:abstractNumId w:val="36"/>
  </w:num>
  <w:num w:numId="16" w16cid:durableId="511645718">
    <w:abstractNumId w:val="21"/>
  </w:num>
  <w:num w:numId="17" w16cid:durableId="1224021923">
    <w:abstractNumId w:val="17"/>
  </w:num>
  <w:num w:numId="18" w16cid:durableId="1847595696">
    <w:abstractNumId w:val="31"/>
  </w:num>
  <w:num w:numId="19" w16cid:durableId="1853686418">
    <w:abstractNumId w:val="10"/>
  </w:num>
  <w:num w:numId="20" w16cid:durableId="1091318512">
    <w:abstractNumId w:val="39"/>
  </w:num>
  <w:num w:numId="21" w16cid:durableId="1253658019">
    <w:abstractNumId w:val="34"/>
  </w:num>
  <w:num w:numId="22" w16cid:durableId="1673752733">
    <w:abstractNumId w:val="13"/>
  </w:num>
  <w:num w:numId="23" w16cid:durableId="1114399055">
    <w:abstractNumId w:val="14"/>
  </w:num>
  <w:num w:numId="24" w16cid:durableId="1519347762">
    <w:abstractNumId w:val="5"/>
  </w:num>
  <w:num w:numId="25" w16cid:durableId="645011997">
    <w:abstractNumId w:val="16"/>
  </w:num>
  <w:num w:numId="26" w16cid:durableId="1857377689">
    <w:abstractNumId w:val="20"/>
  </w:num>
  <w:num w:numId="27" w16cid:durableId="165900893">
    <w:abstractNumId w:val="23"/>
  </w:num>
  <w:num w:numId="28" w16cid:durableId="596594670">
    <w:abstractNumId w:val="0"/>
  </w:num>
  <w:num w:numId="29" w16cid:durableId="527793278">
    <w:abstractNumId w:val="18"/>
  </w:num>
  <w:num w:numId="30" w16cid:durableId="1953394065">
    <w:abstractNumId w:val="22"/>
  </w:num>
  <w:num w:numId="31" w16cid:durableId="1310481377">
    <w:abstractNumId w:val="2"/>
  </w:num>
  <w:num w:numId="32" w16cid:durableId="1379277144">
    <w:abstractNumId w:val="7"/>
  </w:num>
  <w:num w:numId="33" w16cid:durableId="1128356683">
    <w:abstractNumId w:val="32"/>
  </w:num>
  <w:num w:numId="34" w16cid:durableId="515702792">
    <w:abstractNumId w:val="38"/>
  </w:num>
  <w:num w:numId="35" w16cid:durableId="1283728111">
    <w:abstractNumId w:val="6"/>
  </w:num>
  <w:num w:numId="36" w16cid:durableId="473259720">
    <w:abstractNumId w:val="25"/>
  </w:num>
  <w:num w:numId="37" w16cid:durableId="1790002126">
    <w:abstractNumId w:val="37"/>
  </w:num>
  <w:num w:numId="38" w16cid:durableId="1491483553">
    <w:abstractNumId w:val="27"/>
  </w:num>
  <w:num w:numId="39" w16cid:durableId="338823538">
    <w:abstractNumId w:val="26"/>
  </w:num>
  <w:num w:numId="40" w16cid:durableId="9788061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1372"/>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6E8"/>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4F8B"/>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2A2B"/>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856</Words>
  <Characters>4344</Characters>
  <Application>Microsoft Office Word</Application>
  <DocSecurity>0</DocSecurity>
  <Lines>217</Lines>
  <Paragraphs>54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TOMAS DURAN JEREZ</cp:lastModifiedBy>
  <cp:revision>2</cp:revision>
  <cp:lastPrinted>2019-12-16T20:10:00Z</cp:lastPrinted>
  <dcterms:created xsi:type="dcterms:W3CDTF">2025-12-10T01:42:00Z</dcterms:created>
  <dcterms:modified xsi:type="dcterms:W3CDTF">2025-12-10T01:42:00Z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