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195A3" w14:textId="77777777" w:rsidR="00811C63" w:rsidRDefault="009344AA">
      <w:r>
        <w:t>För att mäta fokallängden för den negativa linsen tog vi först den positiva linsen framför den negativa och sedan den negativa. Genom att veta alla avstånd och när bilden blir skarp kunde vi beräkna fokallängden.</w:t>
      </w:r>
    </w:p>
    <w:p w14:paraId="4DFE6E46" w14:textId="2E31E4C9" w:rsidR="00514B76" w:rsidRDefault="00514B76">
      <w:r>
        <w:t xml:space="preserve">I två är p objektavstånd för lins 1, r mellanliggande avstånd och q bildavstånd för </w:t>
      </w:r>
      <w:r w:rsidR="00C00E9A">
        <w:t>andra</w:t>
      </w:r>
      <w:r>
        <w:t xml:space="preserve"> linsen.</w:t>
      </w:r>
    </w:p>
    <w:p w14:paraId="5FC179CF" w14:textId="57321A61" w:rsidR="00894F6E" w:rsidRDefault="00894F6E">
      <w:r>
        <w:t>Vi hade lins E som positiv lins och blank som negativ.</w:t>
      </w:r>
    </w:p>
    <w:p w14:paraId="0BFF6532" w14:textId="685E4B85" w:rsidR="00F245A6" w:rsidRDefault="00F245A6">
      <w:r>
        <w:t>50 konvex, 40 konkav, M6, 1/4-20</w:t>
      </w:r>
      <w:bookmarkStart w:id="0" w:name="_GoBack"/>
      <w:bookmarkEnd w:id="0"/>
    </w:p>
    <w:sectPr w:rsidR="00F245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4AA"/>
    <w:rsid w:val="00514B76"/>
    <w:rsid w:val="00811C63"/>
    <w:rsid w:val="00894F6E"/>
    <w:rsid w:val="009344AA"/>
    <w:rsid w:val="00C00E9A"/>
    <w:rsid w:val="00F245A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D518"/>
  <w15:chartTrackingRefBased/>
  <w15:docId w15:val="{84745F9E-813A-4D2D-A1F7-98927C4B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63</Words>
  <Characters>336</Characters>
  <Application>Microsoft Office Word</Application>
  <DocSecurity>0</DocSecurity>
  <Lines>2</Lines>
  <Paragraphs>1</Paragraphs>
  <ScaleCrop>false</ScaleCrop>
  <Company/>
  <LinksUpToDate>false</LinksUpToDate>
  <CharactersWithSpaces>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Jönsson</dc:creator>
  <cp:keywords/>
  <dc:description/>
  <cp:lastModifiedBy>Mattias Jönsson</cp:lastModifiedBy>
  <cp:revision>8</cp:revision>
  <dcterms:created xsi:type="dcterms:W3CDTF">2014-03-25T13:57:00Z</dcterms:created>
  <dcterms:modified xsi:type="dcterms:W3CDTF">2014-03-25T14:38:00Z</dcterms:modified>
</cp:coreProperties>
</file>