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52AB" w:rsidRPr="00594099" w:rsidRDefault="00594099">
      <w:r w:rsidRPr="00594099">
        <w:t>Calibration</w:t>
      </w:r>
    </w:p>
    <w:p w:rsidR="00594099" w:rsidRDefault="00594099">
      <w:r w:rsidRPr="00594099">
        <w:t>Different channels</w:t>
      </w:r>
      <w:r>
        <w:t xml:space="preserve"> in the </w:t>
      </w:r>
      <w:proofErr w:type="spellStart"/>
      <w:r>
        <w:t>Tukan</w:t>
      </w:r>
      <w:proofErr w:type="spellEnd"/>
      <w:r>
        <w:t xml:space="preserve"> software corresponds to different energy levels of γ-radiation. But </w:t>
      </w:r>
      <w:bookmarkStart w:id="0" w:name="_GoBack"/>
      <w:bookmarkEnd w:id="0"/>
      <w:r>
        <w:t>the relation is not lin</w:t>
      </w:r>
      <w:r w:rsidR="00182237">
        <w:t xml:space="preserve">ear so we need to calibrate so that every channel corresponds to the right energy level. </w:t>
      </w:r>
    </w:p>
    <w:p w:rsidR="00182237" w:rsidRPr="00FB033D" w:rsidRDefault="00182237">
      <w:pPr>
        <w:rPr>
          <w:lang w:val="sv-SE"/>
        </w:rPr>
      </w:pPr>
      <w:r>
        <w:t>The calibrati</w:t>
      </w:r>
      <w:r w:rsidR="00E945E8">
        <w:t xml:space="preserve">on can be done in the software. First we </w:t>
      </w:r>
    </w:p>
    <w:sectPr w:rsidR="00182237" w:rsidRPr="00FB033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099"/>
    <w:rsid w:val="00182237"/>
    <w:rsid w:val="00594099"/>
    <w:rsid w:val="005F52AB"/>
    <w:rsid w:val="00E945E8"/>
    <w:rsid w:val="00FB0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914AFD6-4CC4-4020-996F-B8BB2B4A1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1753</TotalTime>
  <Pages>1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Yue Jiao</dc:creator>
  <cp:keywords/>
  <dc:description/>
  <cp:lastModifiedBy>Yue Jiao</cp:lastModifiedBy>
  <cp:revision>3</cp:revision>
  <dcterms:created xsi:type="dcterms:W3CDTF">2015-04-23T11:30:00Z</dcterms:created>
  <dcterms:modified xsi:type="dcterms:W3CDTF">2015-04-25T22:30:00Z</dcterms:modified>
</cp:coreProperties>
</file>